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D9D6E" w14:textId="77777777" w:rsidR="002A2C85" w:rsidRPr="00976242" w:rsidRDefault="002A2C85" w:rsidP="002A2C85">
      <w:pPr>
        <w:tabs>
          <w:tab w:val="left" w:pos="5104"/>
        </w:tabs>
        <w:suppressAutoHyphens/>
        <w:spacing w:before="120" w:after="0" w:line="240" w:lineRule="auto"/>
        <w:jc w:val="center"/>
        <w:rPr>
          <w:rFonts w:ascii="Times New Roman" w:hAnsi="Times New Roman"/>
          <w:b/>
          <w:sz w:val="24"/>
          <w:szCs w:val="24"/>
          <w:lang w:val="en-GB"/>
        </w:rPr>
      </w:pPr>
      <w:r w:rsidRPr="00976242">
        <w:rPr>
          <w:rFonts w:ascii="Times New Roman" w:hAnsi="Times New Roman"/>
          <w:b/>
          <w:sz w:val="24"/>
          <w:szCs w:val="24"/>
          <w:lang w:val="en-GB"/>
        </w:rPr>
        <w:t>INVITATION TO TENDER</w:t>
      </w:r>
    </w:p>
    <w:p w14:paraId="05FD4E52" w14:textId="77777777" w:rsidR="002A2C85" w:rsidRPr="00976242" w:rsidRDefault="002A2C85" w:rsidP="002A2C85">
      <w:pPr>
        <w:suppressAutoHyphens/>
        <w:spacing w:before="120" w:after="0" w:line="240" w:lineRule="auto"/>
        <w:jc w:val="center"/>
        <w:rPr>
          <w:rFonts w:ascii="Times New Roman" w:hAnsi="Times New Roman"/>
          <w:b/>
          <w:i/>
          <w:sz w:val="24"/>
          <w:szCs w:val="24"/>
          <w:lang w:val="en-US"/>
        </w:rPr>
      </w:pPr>
      <w:r w:rsidRPr="00976242">
        <w:rPr>
          <w:rFonts w:ascii="Times New Roman" w:hAnsi="Times New Roman"/>
          <w:b/>
          <w:sz w:val="24"/>
          <w:szCs w:val="24"/>
          <w:lang w:val="en-GB"/>
        </w:rPr>
        <w:t>Ukraine</w:t>
      </w:r>
    </w:p>
    <w:p w14:paraId="61B24C98" w14:textId="77777777" w:rsidR="002E2265" w:rsidRPr="00976242" w:rsidRDefault="00FE03BD" w:rsidP="0001582F">
      <w:pPr>
        <w:suppressAutoHyphens/>
        <w:spacing w:before="120" w:after="0" w:line="240" w:lineRule="auto"/>
        <w:jc w:val="center"/>
        <w:rPr>
          <w:rFonts w:ascii="Times New Roman" w:hAnsi="Times New Roman"/>
          <w:b/>
          <w:i/>
          <w:sz w:val="24"/>
          <w:szCs w:val="24"/>
          <w:lang w:val="uk-UA"/>
        </w:rPr>
      </w:pPr>
      <w:r w:rsidRPr="00976242">
        <w:rPr>
          <w:rFonts w:ascii="Times New Roman" w:hAnsi="Times New Roman"/>
          <w:b/>
          <w:i/>
          <w:sz w:val="24"/>
          <w:szCs w:val="24"/>
          <w:lang w:val="en-US"/>
        </w:rPr>
        <w:t>Construction works on project</w:t>
      </w:r>
      <w:r w:rsidR="006C51A3" w:rsidRPr="00976242">
        <w:rPr>
          <w:rFonts w:ascii="Times New Roman" w:hAnsi="Times New Roman"/>
          <w:b/>
          <w:i/>
          <w:color w:val="000000"/>
          <w:sz w:val="24"/>
          <w:szCs w:val="24"/>
          <w:lang w:val="uk-UA"/>
        </w:rPr>
        <w:t xml:space="preserve"> «</w:t>
      </w:r>
      <w:r w:rsidR="00B20A0E" w:rsidRPr="00976242">
        <w:rPr>
          <w:rFonts w:ascii="Times New Roman" w:hAnsi="Times New Roman"/>
          <w:b/>
          <w:i/>
          <w:color w:val="000000"/>
          <w:sz w:val="24"/>
          <w:szCs w:val="24"/>
          <w:lang w:val="en-US"/>
        </w:rPr>
        <w:t>C</w:t>
      </w:r>
      <w:r w:rsidR="00FB4538" w:rsidRPr="00976242">
        <w:rPr>
          <w:rFonts w:ascii="Times New Roman" w:hAnsi="Times New Roman"/>
          <w:b/>
          <w:i/>
          <w:color w:val="000000"/>
          <w:sz w:val="24"/>
          <w:szCs w:val="24"/>
          <w:lang w:val="en-US"/>
        </w:rPr>
        <w:t>apital repairs of individual heating substation</w:t>
      </w:r>
      <w:r w:rsidR="00B20A0E" w:rsidRPr="00976242">
        <w:rPr>
          <w:rFonts w:ascii="Times New Roman" w:hAnsi="Times New Roman"/>
          <w:b/>
          <w:i/>
          <w:color w:val="000000"/>
          <w:sz w:val="24"/>
          <w:szCs w:val="24"/>
          <w:lang w:val="en-US"/>
        </w:rPr>
        <w:t>s</w:t>
      </w:r>
      <w:r w:rsidR="00FB4538" w:rsidRPr="00976242">
        <w:rPr>
          <w:rFonts w:ascii="Times New Roman" w:hAnsi="Times New Roman"/>
          <w:b/>
          <w:i/>
          <w:color w:val="000000"/>
          <w:sz w:val="24"/>
          <w:szCs w:val="24"/>
          <w:lang w:val="uk-UA"/>
        </w:rPr>
        <w:t xml:space="preserve"> </w:t>
      </w:r>
      <w:r w:rsidR="00FB4538" w:rsidRPr="00976242">
        <w:rPr>
          <w:rFonts w:ascii="Times New Roman" w:hAnsi="Times New Roman"/>
          <w:b/>
          <w:i/>
          <w:color w:val="000000"/>
          <w:sz w:val="24"/>
          <w:szCs w:val="24"/>
          <w:lang w:val="en-US"/>
        </w:rPr>
        <w:t>and heating systems in public buildings of Kyiv</w:t>
      </w:r>
      <w:r w:rsidR="002E2265" w:rsidRPr="00976242">
        <w:rPr>
          <w:rFonts w:ascii="Times New Roman" w:hAnsi="Times New Roman"/>
          <w:b/>
          <w:i/>
          <w:color w:val="000000"/>
          <w:sz w:val="24"/>
          <w:szCs w:val="24"/>
          <w:lang w:val="uk-UA"/>
        </w:rPr>
        <w:t>»</w:t>
      </w:r>
    </w:p>
    <w:p w14:paraId="103154E3" w14:textId="77777777" w:rsidR="002A2C85" w:rsidRPr="00976242" w:rsidRDefault="002A2C85" w:rsidP="002A2C85">
      <w:pPr>
        <w:suppressAutoHyphens/>
        <w:spacing w:before="120" w:after="0" w:line="240" w:lineRule="auto"/>
        <w:jc w:val="center"/>
        <w:rPr>
          <w:rFonts w:ascii="Times New Roman" w:hAnsi="Times New Roman"/>
          <w:b/>
          <w:sz w:val="24"/>
          <w:szCs w:val="24"/>
          <w:lang w:val="uk-UA"/>
        </w:rPr>
      </w:pPr>
      <w:r w:rsidRPr="00976242">
        <w:rPr>
          <w:rFonts w:ascii="Times New Roman" w:hAnsi="Times New Roman"/>
          <w:b/>
          <w:sz w:val="24"/>
          <w:szCs w:val="24"/>
          <w:lang w:val="en-GB"/>
        </w:rPr>
        <w:t>INVITATION</w:t>
      </w:r>
      <w:r w:rsidRPr="00976242">
        <w:rPr>
          <w:rFonts w:ascii="Times New Roman" w:hAnsi="Times New Roman"/>
          <w:b/>
          <w:sz w:val="24"/>
          <w:szCs w:val="24"/>
          <w:lang w:val="uk-UA"/>
        </w:rPr>
        <w:t xml:space="preserve"> </w:t>
      </w:r>
      <w:r w:rsidRPr="00976242">
        <w:rPr>
          <w:rFonts w:ascii="Times New Roman" w:hAnsi="Times New Roman"/>
          <w:b/>
          <w:sz w:val="24"/>
          <w:szCs w:val="24"/>
          <w:lang w:val="en-GB"/>
        </w:rPr>
        <w:t>TO</w:t>
      </w:r>
      <w:r w:rsidRPr="00976242">
        <w:rPr>
          <w:rFonts w:ascii="Times New Roman" w:hAnsi="Times New Roman"/>
          <w:b/>
          <w:sz w:val="24"/>
          <w:szCs w:val="24"/>
          <w:lang w:val="uk-UA"/>
        </w:rPr>
        <w:t xml:space="preserve"> </w:t>
      </w:r>
      <w:r w:rsidRPr="00976242">
        <w:rPr>
          <w:rFonts w:ascii="Times New Roman" w:hAnsi="Times New Roman"/>
          <w:b/>
          <w:sz w:val="24"/>
          <w:szCs w:val="24"/>
          <w:lang w:val="en-GB"/>
        </w:rPr>
        <w:t>TENDER</w:t>
      </w:r>
    </w:p>
    <w:p w14:paraId="4F9250FF" w14:textId="3197A805" w:rsidR="00C43172" w:rsidRPr="00976242" w:rsidRDefault="002A2C85" w:rsidP="003325E6">
      <w:pPr>
        <w:suppressAutoHyphens/>
        <w:spacing w:before="120" w:after="0" w:line="240" w:lineRule="auto"/>
        <w:ind w:firstLine="708"/>
        <w:jc w:val="both"/>
        <w:rPr>
          <w:rFonts w:ascii="Times New Roman" w:hAnsi="Times New Roman"/>
          <w:lang w:val="en-US"/>
        </w:rPr>
      </w:pPr>
      <w:r w:rsidRPr="00976242">
        <w:rPr>
          <w:rFonts w:ascii="Times New Roman" w:hAnsi="Times New Roman"/>
          <w:lang w:val="en-US"/>
        </w:rPr>
        <w:t>This</w:t>
      </w:r>
      <w:r w:rsidRPr="00976242">
        <w:rPr>
          <w:rFonts w:ascii="Times New Roman" w:hAnsi="Times New Roman"/>
          <w:lang w:val="uk-UA"/>
        </w:rPr>
        <w:t xml:space="preserve"> </w:t>
      </w:r>
      <w:r w:rsidRPr="00976242">
        <w:rPr>
          <w:rFonts w:ascii="Times New Roman" w:hAnsi="Times New Roman"/>
          <w:lang w:val="en-US"/>
        </w:rPr>
        <w:t>invitation</w:t>
      </w:r>
      <w:r w:rsidRPr="00976242">
        <w:rPr>
          <w:rFonts w:ascii="Times New Roman" w:hAnsi="Times New Roman"/>
          <w:lang w:val="uk-UA"/>
        </w:rPr>
        <w:t xml:space="preserve"> </w:t>
      </w:r>
      <w:r w:rsidRPr="00976242">
        <w:rPr>
          <w:rFonts w:ascii="Times New Roman" w:hAnsi="Times New Roman"/>
          <w:lang w:val="en-US"/>
        </w:rPr>
        <w:t>to</w:t>
      </w:r>
      <w:r w:rsidRPr="00976242">
        <w:rPr>
          <w:rFonts w:ascii="Times New Roman" w:hAnsi="Times New Roman"/>
          <w:lang w:val="uk-UA"/>
        </w:rPr>
        <w:t xml:space="preserve"> </w:t>
      </w:r>
      <w:r w:rsidRPr="00976242">
        <w:rPr>
          <w:rFonts w:ascii="Times New Roman" w:hAnsi="Times New Roman"/>
          <w:lang w:val="en-US"/>
        </w:rPr>
        <w:t>tender</w:t>
      </w:r>
      <w:r w:rsidRPr="00976242">
        <w:rPr>
          <w:rFonts w:ascii="Times New Roman" w:hAnsi="Times New Roman"/>
          <w:lang w:val="uk-UA"/>
        </w:rPr>
        <w:t xml:space="preserve"> </w:t>
      </w:r>
      <w:r w:rsidRPr="00976242">
        <w:rPr>
          <w:rFonts w:ascii="Times New Roman" w:hAnsi="Times New Roman"/>
          <w:lang w:val="en-US"/>
        </w:rPr>
        <w:t>follows</w:t>
      </w:r>
      <w:r w:rsidRPr="00976242">
        <w:rPr>
          <w:rFonts w:ascii="Times New Roman" w:hAnsi="Times New Roman"/>
          <w:lang w:val="uk-UA"/>
        </w:rPr>
        <w:t xml:space="preserve"> </w:t>
      </w:r>
      <w:r w:rsidRPr="00976242">
        <w:rPr>
          <w:rFonts w:ascii="Times New Roman" w:hAnsi="Times New Roman"/>
          <w:lang w:val="en-US"/>
        </w:rPr>
        <w:t>General</w:t>
      </w:r>
      <w:r w:rsidRPr="00976242">
        <w:rPr>
          <w:rFonts w:ascii="Times New Roman" w:hAnsi="Times New Roman"/>
          <w:lang w:val="uk-UA"/>
        </w:rPr>
        <w:t xml:space="preserve"> </w:t>
      </w:r>
      <w:r w:rsidRPr="00976242">
        <w:rPr>
          <w:rFonts w:ascii="Times New Roman" w:hAnsi="Times New Roman"/>
          <w:lang w:val="en-US"/>
        </w:rPr>
        <w:t>announcement</w:t>
      </w:r>
      <w:r w:rsidRPr="00976242">
        <w:rPr>
          <w:rFonts w:ascii="Times New Roman" w:hAnsi="Times New Roman"/>
          <w:lang w:val="uk-UA"/>
        </w:rPr>
        <w:t xml:space="preserve"> </w:t>
      </w:r>
      <w:r w:rsidRPr="00976242">
        <w:rPr>
          <w:rFonts w:ascii="Times New Roman" w:hAnsi="Times New Roman"/>
          <w:lang w:val="en-US"/>
        </w:rPr>
        <w:t>of</w:t>
      </w:r>
      <w:r w:rsidRPr="00976242">
        <w:rPr>
          <w:rFonts w:ascii="Times New Roman" w:hAnsi="Times New Roman"/>
          <w:lang w:val="uk-UA"/>
        </w:rPr>
        <w:t xml:space="preserve"> </w:t>
      </w:r>
      <w:r w:rsidRPr="00976242">
        <w:rPr>
          <w:rFonts w:ascii="Times New Roman" w:hAnsi="Times New Roman"/>
          <w:lang w:val="en-US"/>
        </w:rPr>
        <w:t>procurement</w:t>
      </w:r>
      <w:r w:rsidRPr="00976242">
        <w:rPr>
          <w:rFonts w:ascii="Times New Roman" w:hAnsi="Times New Roman"/>
          <w:lang w:val="uk-UA"/>
        </w:rPr>
        <w:t xml:space="preserve"> </w:t>
      </w:r>
      <w:r w:rsidRPr="00976242">
        <w:rPr>
          <w:rFonts w:ascii="Times New Roman" w:hAnsi="Times New Roman"/>
          <w:lang w:val="en-US"/>
        </w:rPr>
        <w:t>for</w:t>
      </w:r>
      <w:r w:rsidRPr="00976242">
        <w:rPr>
          <w:rFonts w:ascii="Times New Roman" w:hAnsi="Times New Roman"/>
          <w:lang w:val="uk-UA"/>
        </w:rPr>
        <w:t xml:space="preserve"> </w:t>
      </w:r>
      <w:r w:rsidRPr="00976242">
        <w:rPr>
          <w:rFonts w:ascii="Times New Roman" w:hAnsi="Times New Roman"/>
          <w:lang w:val="en-US"/>
        </w:rPr>
        <w:t>this</w:t>
      </w:r>
      <w:r w:rsidRPr="00976242">
        <w:rPr>
          <w:rFonts w:ascii="Times New Roman" w:hAnsi="Times New Roman"/>
          <w:lang w:val="uk-UA"/>
        </w:rPr>
        <w:t xml:space="preserve"> </w:t>
      </w:r>
      <w:r w:rsidRPr="00976242">
        <w:rPr>
          <w:rFonts w:ascii="Times New Roman" w:hAnsi="Times New Roman"/>
          <w:lang w:val="en-US"/>
        </w:rPr>
        <w:t>Project</w:t>
      </w:r>
      <w:r w:rsidRPr="00976242">
        <w:rPr>
          <w:rFonts w:ascii="Times New Roman" w:hAnsi="Times New Roman"/>
          <w:lang w:val="uk-UA"/>
        </w:rPr>
        <w:t xml:space="preserve"> </w:t>
      </w:r>
      <w:r w:rsidRPr="00976242">
        <w:rPr>
          <w:rFonts w:ascii="Times New Roman" w:hAnsi="Times New Roman"/>
          <w:lang w:val="en-US"/>
        </w:rPr>
        <w:t xml:space="preserve">which was published on </w:t>
      </w:r>
      <w:r w:rsidR="00B82106" w:rsidRPr="00976242">
        <w:rPr>
          <w:rFonts w:ascii="Times New Roman" w:hAnsi="Times New Roman"/>
          <w:lang w:val="en-US"/>
        </w:rPr>
        <w:t>28 April</w:t>
      </w:r>
      <w:r w:rsidRPr="00976242">
        <w:rPr>
          <w:rFonts w:ascii="Times New Roman" w:hAnsi="Times New Roman"/>
          <w:lang w:val="uk-UA"/>
        </w:rPr>
        <w:t xml:space="preserve"> </w:t>
      </w:r>
      <w:r w:rsidR="00135BCB" w:rsidRPr="00976242">
        <w:rPr>
          <w:rFonts w:ascii="Times New Roman" w:hAnsi="Times New Roman"/>
          <w:lang w:val="uk-UA"/>
        </w:rPr>
        <w:t>202</w:t>
      </w:r>
      <w:r w:rsidR="00B82106" w:rsidRPr="00976242">
        <w:rPr>
          <w:rFonts w:ascii="Times New Roman" w:hAnsi="Times New Roman"/>
          <w:lang w:val="en-US"/>
        </w:rPr>
        <w:t>0</w:t>
      </w:r>
      <w:r w:rsidR="00135BCB" w:rsidRPr="00976242">
        <w:rPr>
          <w:rFonts w:ascii="Times New Roman" w:hAnsi="Times New Roman"/>
          <w:lang w:val="uk-UA"/>
        </w:rPr>
        <w:t xml:space="preserve"> </w:t>
      </w:r>
      <w:r w:rsidRPr="00976242">
        <w:rPr>
          <w:rFonts w:ascii="Times New Roman" w:hAnsi="Times New Roman"/>
          <w:lang w:val="en-US"/>
        </w:rPr>
        <w:t>on NEFCO`s website</w:t>
      </w:r>
      <w:r w:rsidR="00C43172" w:rsidRPr="00976242">
        <w:rPr>
          <w:rFonts w:ascii="Times New Roman" w:hAnsi="Times New Roman"/>
          <w:lang w:val="uk-UA"/>
        </w:rPr>
        <w:t xml:space="preserve"> </w:t>
      </w:r>
      <w:r w:rsidRPr="00976242">
        <w:rPr>
          <w:rFonts w:ascii="Times New Roman" w:hAnsi="Times New Roman"/>
          <w:lang w:val="en-US"/>
        </w:rPr>
        <w:t>in Procurement section</w:t>
      </w:r>
      <w:r w:rsidR="00CE7D55" w:rsidRPr="00976242">
        <w:rPr>
          <w:rFonts w:ascii="Times New Roman" w:hAnsi="Times New Roman"/>
          <w:lang w:val="en-US"/>
        </w:rPr>
        <w:t xml:space="preserve"> subsection Procurement notices</w:t>
      </w:r>
      <w:r w:rsidR="00D05C76" w:rsidRPr="00976242">
        <w:rPr>
          <w:rFonts w:ascii="Times New Roman" w:hAnsi="Times New Roman"/>
          <w:lang w:val="en-US"/>
        </w:rPr>
        <w:t xml:space="preserve"> </w:t>
      </w:r>
      <w:r w:rsidR="00B11B42" w:rsidRPr="00976242">
        <w:rPr>
          <w:rFonts w:ascii="Times New Roman" w:hAnsi="Times New Roman"/>
          <w:lang w:val="en-US"/>
        </w:rPr>
        <w:t>(</w:t>
      </w:r>
      <w:hyperlink r:id="rId8" w:history="1">
        <w:r w:rsidR="0034232E" w:rsidRPr="00976242">
          <w:rPr>
            <w:rStyle w:val="aa"/>
            <w:rFonts w:ascii="Times New Roman" w:hAnsi="Times New Roman"/>
            <w:lang w:val="uk-UA"/>
          </w:rPr>
          <w:t>https://www.nefco.org/procurements/</w:t>
        </w:r>
      </w:hyperlink>
      <w:r w:rsidR="0034232E" w:rsidRPr="00976242">
        <w:rPr>
          <w:rFonts w:ascii="Times New Roman" w:hAnsi="Times New Roman"/>
          <w:lang w:val="en-GB"/>
        </w:rPr>
        <w:t xml:space="preserve"> </w:t>
      </w:r>
      <w:r w:rsidR="00B11B42" w:rsidRPr="00976242">
        <w:rPr>
          <w:rFonts w:ascii="Times New Roman" w:hAnsi="Times New Roman"/>
          <w:lang w:val="en-US"/>
        </w:rPr>
        <w:t>)</w:t>
      </w:r>
    </w:p>
    <w:p w14:paraId="3B3A19E2" w14:textId="27252FC1" w:rsidR="002E2265" w:rsidRPr="008A5FC3" w:rsidRDefault="005B213D" w:rsidP="003325E6">
      <w:pPr>
        <w:suppressAutoHyphens/>
        <w:spacing w:before="120" w:after="0" w:line="240" w:lineRule="auto"/>
        <w:ind w:firstLine="708"/>
        <w:jc w:val="both"/>
        <w:rPr>
          <w:rFonts w:ascii="Times New Roman" w:hAnsi="Times New Roman"/>
          <w:color w:val="000000"/>
          <w:lang w:val="en-GB"/>
        </w:rPr>
      </w:pPr>
      <w:r w:rsidRPr="00976242">
        <w:rPr>
          <w:rFonts w:ascii="Times New Roman" w:hAnsi="Times New Roman"/>
          <w:color w:val="000000"/>
          <w:lang w:val="uk-UA"/>
        </w:rPr>
        <w:t xml:space="preserve">UKRAINE EXECUTIVE BODY OF KYIV CITY COUNCIL KYIV CITY STATE ADMINISTRATION MUNICIPAL ENTERPRISE </w:t>
      </w:r>
      <w:r w:rsidRPr="00976242">
        <w:rPr>
          <w:rFonts w:ascii="Times New Roman" w:hAnsi="Times New Roman"/>
          <w:bCs/>
          <w:color w:val="000000"/>
          <w:lang w:val="uk-UA"/>
        </w:rPr>
        <w:t>“PROJECT IMPLEMENTATION UNIT FOR THE KYIV PUBLIC BUILDING ENERGY EFFICIENCY PROJECT”</w:t>
      </w:r>
      <w:r w:rsidR="0001586F" w:rsidRPr="00976242">
        <w:rPr>
          <w:rFonts w:ascii="Times New Roman" w:hAnsi="Times New Roman"/>
          <w:color w:val="000000"/>
          <w:lang w:val="uk-UA"/>
        </w:rPr>
        <w:t xml:space="preserve"> </w:t>
      </w:r>
      <w:r w:rsidR="00C36BCA" w:rsidRPr="00976242">
        <w:rPr>
          <w:rFonts w:ascii="Times New Roman" w:hAnsi="Times New Roman"/>
          <w:color w:val="000000"/>
          <w:lang w:val="en-GB"/>
        </w:rPr>
        <w:t xml:space="preserve">(ME “PIU”) </w:t>
      </w:r>
      <w:r w:rsidR="002E2265" w:rsidRPr="00976242">
        <w:rPr>
          <w:rFonts w:ascii="Times New Roman" w:hAnsi="Times New Roman"/>
          <w:lang w:val="uk-UA"/>
        </w:rPr>
        <w:t xml:space="preserve">– </w:t>
      </w:r>
      <w:r w:rsidRPr="00976242">
        <w:rPr>
          <w:rFonts w:ascii="Times New Roman" w:hAnsi="Times New Roman"/>
          <w:lang w:val="en-GB"/>
        </w:rPr>
        <w:t>hereinafter referred to as “</w:t>
      </w:r>
      <w:r w:rsidR="0034232E" w:rsidRPr="00976242">
        <w:rPr>
          <w:rFonts w:ascii="Times New Roman" w:hAnsi="Times New Roman"/>
          <w:lang w:val="en-GB"/>
        </w:rPr>
        <w:t>Employer</w:t>
      </w:r>
      <w:r w:rsidRPr="00976242">
        <w:rPr>
          <w:rFonts w:ascii="Times New Roman" w:hAnsi="Times New Roman"/>
          <w:lang w:val="en-GB"/>
        </w:rPr>
        <w:t>”</w:t>
      </w:r>
      <w:r w:rsidR="002E2265" w:rsidRPr="00976242">
        <w:rPr>
          <w:rFonts w:ascii="Times New Roman" w:hAnsi="Times New Roman"/>
          <w:lang w:val="uk-UA"/>
        </w:rPr>
        <w:t xml:space="preserve">, </w:t>
      </w:r>
      <w:r w:rsidRPr="00976242">
        <w:rPr>
          <w:rFonts w:ascii="Times New Roman" w:hAnsi="Times New Roman"/>
          <w:lang w:val="en-GB"/>
        </w:rPr>
        <w:t xml:space="preserve">intends to use </w:t>
      </w:r>
      <w:r w:rsidRPr="008A5FC3">
        <w:rPr>
          <w:rFonts w:ascii="Times New Roman" w:hAnsi="Times New Roman"/>
          <w:lang w:val="en-GB"/>
        </w:rPr>
        <w:t>part of the proceeds of a loan from the Nordic Environment Finance Corporation (NEFCO) towards Contract payment</w:t>
      </w:r>
      <w:r w:rsidR="004B0084" w:rsidRPr="008A5FC3">
        <w:rPr>
          <w:rFonts w:ascii="Times New Roman" w:hAnsi="Times New Roman"/>
          <w:lang w:val="en-GB"/>
        </w:rPr>
        <w:t xml:space="preserve"> «</w:t>
      </w:r>
      <w:r w:rsidR="00FB2A1F" w:rsidRPr="008A5FC3">
        <w:rPr>
          <w:rFonts w:ascii="Times New Roman" w:hAnsi="Times New Roman"/>
          <w:lang w:val="en-GB"/>
        </w:rPr>
        <w:t>Construction works on</w:t>
      </w:r>
      <w:r w:rsidR="004B0084" w:rsidRPr="008A5FC3">
        <w:rPr>
          <w:rFonts w:ascii="Times New Roman" w:hAnsi="Times New Roman"/>
          <w:lang w:val="en-GB"/>
        </w:rPr>
        <w:t xml:space="preserve"> </w:t>
      </w:r>
      <w:r w:rsidR="00FB2A1F" w:rsidRPr="008A5FC3">
        <w:rPr>
          <w:rFonts w:ascii="Times New Roman" w:hAnsi="Times New Roman"/>
          <w:lang w:val="en-GB"/>
        </w:rPr>
        <w:t>Project</w:t>
      </w:r>
      <w:r w:rsidR="004B0084" w:rsidRPr="008A5FC3">
        <w:rPr>
          <w:rFonts w:ascii="Times New Roman" w:hAnsi="Times New Roman"/>
          <w:lang w:val="en-GB"/>
        </w:rPr>
        <w:t xml:space="preserve"> «</w:t>
      </w:r>
      <w:r w:rsidR="00FB2A1F" w:rsidRPr="008A5FC3">
        <w:rPr>
          <w:rFonts w:ascii="Times New Roman" w:hAnsi="Times New Roman"/>
          <w:lang w:val="en-GB"/>
        </w:rPr>
        <w:t>capital repairs of individual heating substations and heating systems in public buildings of Kyiv</w:t>
      </w:r>
      <w:r w:rsidR="004B0084" w:rsidRPr="008A5FC3">
        <w:rPr>
          <w:rFonts w:ascii="Times New Roman" w:hAnsi="Times New Roman"/>
          <w:lang w:val="en-GB"/>
        </w:rPr>
        <w:t xml:space="preserve">», </w:t>
      </w:r>
      <w:r w:rsidR="004B0084" w:rsidRPr="00E95D9D">
        <w:rPr>
          <w:rFonts w:ascii="Times New Roman" w:hAnsi="Times New Roman"/>
          <w:lang w:val="en-GB"/>
        </w:rPr>
        <w:t xml:space="preserve">Lot </w:t>
      </w:r>
      <w:r w:rsidR="00160734" w:rsidRPr="00E95D9D">
        <w:rPr>
          <w:rFonts w:ascii="Times New Roman" w:hAnsi="Times New Roman"/>
          <w:lang w:val="en-GB"/>
        </w:rPr>
        <w:t>8.1</w:t>
      </w:r>
      <w:r w:rsidR="009C6240" w:rsidRPr="00E95D9D">
        <w:rPr>
          <w:rFonts w:ascii="Times New Roman" w:hAnsi="Times New Roman"/>
          <w:lang w:val="en-GB"/>
        </w:rPr>
        <w:t xml:space="preserve"> </w:t>
      </w:r>
      <w:r w:rsidR="004B0084" w:rsidRPr="00E95D9D">
        <w:rPr>
          <w:rFonts w:ascii="Times New Roman" w:hAnsi="Times New Roman"/>
          <w:lang w:val="en-GB"/>
        </w:rPr>
        <w:t>(</w:t>
      </w:r>
      <w:r w:rsidR="00160734" w:rsidRPr="00E95D9D">
        <w:rPr>
          <w:rFonts w:ascii="Times New Roman" w:hAnsi="Times New Roman"/>
          <w:lang w:val="en-GB"/>
        </w:rPr>
        <w:t>11</w:t>
      </w:r>
      <w:r w:rsidR="00925C93" w:rsidRPr="00E95D9D">
        <w:rPr>
          <w:rFonts w:ascii="Times New Roman" w:hAnsi="Times New Roman"/>
          <w:lang w:val="en-GB"/>
        </w:rPr>
        <w:t xml:space="preserve"> </w:t>
      </w:r>
      <w:r w:rsidR="00FB2A1F" w:rsidRPr="00E95D9D">
        <w:rPr>
          <w:rFonts w:ascii="Times New Roman" w:hAnsi="Times New Roman"/>
          <w:lang w:val="en-GB"/>
        </w:rPr>
        <w:t>sites</w:t>
      </w:r>
      <w:r w:rsidR="004B0084" w:rsidRPr="00E95D9D">
        <w:rPr>
          <w:rFonts w:ascii="Times New Roman" w:hAnsi="Times New Roman"/>
          <w:lang w:val="en-GB"/>
        </w:rPr>
        <w:t>)»</w:t>
      </w:r>
      <w:r w:rsidR="002E2265" w:rsidRPr="00E95D9D">
        <w:rPr>
          <w:rFonts w:ascii="Times New Roman" w:hAnsi="Times New Roman"/>
          <w:lang w:val="en-GB"/>
        </w:rPr>
        <w:t>.</w:t>
      </w:r>
    </w:p>
    <w:p w14:paraId="3EFFC560" w14:textId="5CDB1473" w:rsidR="002E2265" w:rsidRDefault="0034232E" w:rsidP="0034232E">
      <w:pPr>
        <w:suppressAutoHyphens/>
        <w:spacing w:before="120" w:after="0" w:line="240" w:lineRule="auto"/>
        <w:ind w:firstLine="708"/>
        <w:jc w:val="both"/>
        <w:rPr>
          <w:rFonts w:ascii="Times New Roman" w:hAnsi="Times New Roman"/>
          <w:lang w:val="en-GB"/>
        </w:rPr>
      </w:pPr>
      <w:r w:rsidRPr="008A5FC3">
        <w:rPr>
          <w:rFonts w:ascii="Times New Roman" w:hAnsi="Times New Roman"/>
          <w:lang w:val="en-GB"/>
        </w:rPr>
        <w:t xml:space="preserve">The Employer now invites </w:t>
      </w:r>
      <w:r w:rsidR="00FB2A1F" w:rsidRPr="008A5FC3">
        <w:rPr>
          <w:rFonts w:ascii="Times New Roman" w:hAnsi="Times New Roman"/>
          <w:lang w:val="en-GB"/>
        </w:rPr>
        <w:t>sealed</w:t>
      </w:r>
      <w:r w:rsidR="004B0084" w:rsidRPr="008A5FC3">
        <w:rPr>
          <w:lang w:val="en-GB"/>
        </w:rPr>
        <w:t xml:space="preserve"> </w:t>
      </w:r>
      <w:r w:rsidRPr="008A5FC3">
        <w:rPr>
          <w:rFonts w:ascii="Times New Roman" w:hAnsi="Times New Roman"/>
          <w:lang w:val="en-GB"/>
        </w:rPr>
        <w:t>tenders from Contractors for the following contract</w:t>
      </w:r>
      <w:r w:rsidRPr="00976242">
        <w:rPr>
          <w:rFonts w:ascii="Times New Roman" w:hAnsi="Times New Roman"/>
          <w:lang w:val="en-GB"/>
        </w:rPr>
        <w:t xml:space="preserve"> to be funded from NEFCO loan for</w:t>
      </w:r>
      <w:r w:rsidR="003325E6" w:rsidRPr="00976242">
        <w:rPr>
          <w:rFonts w:ascii="Times New Roman" w:hAnsi="Times New Roman"/>
          <w:lang w:val="en-GB"/>
        </w:rPr>
        <w:t xml:space="preserve"> purchasing, shipment </w:t>
      </w:r>
      <w:r w:rsidR="00FB4538" w:rsidRPr="00976242">
        <w:rPr>
          <w:rFonts w:ascii="Times New Roman" w:hAnsi="Times New Roman"/>
          <w:lang w:val="en-GB"/>
        </w:rPr>
        <w:t xml:space="preserve">of materials for </w:t>
      </w:r>
      <w:r w:rsidR="00185631" w:rsidRPr="00976242">
        <w:rPr>
          <w:rFonts w:ascii="Times New Roman" w:hAnsi="Times New Roman"/>
          <w:lang w:val="en-GB"/>
        </w:rPr>
        <w:t>c</w:t>
      </w:r>
      <w:r w:rsidR="00FB4538" w:rsidRPr="00976242">
        <w:rPr>
          <w:rFonts w:ascii="Times New Roman" w:hAnsi="Times New Roman"/>
          <w:lang w:val="en-GB"/>
        </w:rPr>
        <w:t xml:space="preserve">onstruction works </w:t>
      </w:r>
      <w:r w:rsidRPr="00976242">
        <w:rPr>
          <w:rFonts w:ascii="Times New Roman" w:hAnsi="Times New Roman"/>
          <w:lang w:val="en-GB"/>
        </w:rPr>
        <w:t xml:space="preserve">on </w:t>
      </w:r>
      <w:r w:rsidR="00FB4538" w:rsidRPr="00976242">
        <w:rPr>
          <w:rFonts w:ascii="Times New Roman" w:hAnsi="Times New Roman"/>
          <w:lang w:val="en-GB"/>
        </w:rPr>
        <w:t>capital repairs of individual heating substation</w:t>
      </w:r>
      <w:r w:rsidRPr="00976242">
        <w:rPr>
          <w:rFonts w:ascii="Times New Roman" w:hAnsi="Times New Roman"/>
          <w:lang w:val="en-GB"/>
        </w:rPr>
        <w:t>s</w:t>
      </w:r>
      <w:r w:rsidR="002E2265" w:rsidRPr="00976242">
        <w:rPr>
          <w:rFonts w:ascii="Times New Roman" w:hAnsi="Times New Roman"/>
          <w:lang w:val="en-GB"/>
        </w:rPr>
        <w:t xml:space="preserve"> </w:t>
      </w:r>
      <w:r w:rsidR="00925C93" w:rsidRPr="00976242">
        <w:rPr>
          <w:rFonts w:ascii="Times New Roman" w:hAnsi="Times New Roman"/>
          <w:lang w:val="en-GB"/>
        </w:rPr>
        <w:t xml:space="preserve">and heating systems </w:t>
      </w:r>
      <w:r w:rsidR="00FB4538" w:rsidRPr="00E95D9D">
        <w:rPr>
          <w:rFonts w:ascii="Times New Roman" w:hAnsi="Times New Roman"/>
          <w:lang w:val="en-GB"/>
        </w:rPr>
        <w:t>in</w:t>
      </w:r>
      <w:r w:rsidR="0001586F" w:rsidRPr="00E95D9D">
        <w:rPr>
          <w:rFonts w:ascii="Times New Roman" w:hAnsi="Times New Roman"/>
          <w:lang w:val="en-GB"/>
        </w:rPr>
        <w:t xml:space="preserve"> </w:t>
      </w:r>
      <w:r w:rsidR="00160734" w:rsidRPr="00E95D9D">
        <w:rPr>
          <w:rFonts w:ascii="Times New Roman" w:hAnsi="Times New Roman"/>
          <w:lang w:val="uk-UA"/>
        </w:rPr>
        <w:t>11</w:t>
      </w:r>
      <w:r w:rsidR="00925C93" w:rsidRPr="00E95D9D">
        <w:rPr>
          <w:rFonts w:ascii="Times New Roman" w:hAnsi="Times New Roman"/>
          <w:lang w:val="en-GB"/>
        </w:rPr>
        <w:t xml:space="preserve"> </w:t>
      </w:r>
      <w:r w:rsidR="00FB4538" w:rsidRPr="00E95D9D">
        <w:rPr>
          <w:rFonts w:ascii="Times New Roman" w:hAnsi="Times New Roman"/>
          <w:lang w:val="en-GB"/>
        </w:rPr>
        <w:t>public buildings</w:t>
      </w:r>
      <w:r w:rsidR="00FB4538" w:rsidRPr="00976242">
        <w:rPr>
          <w:rFonts w:ascii="Times New Roman" w:hAnsi="Times New Roman"/>
          <w:lang w:val="en-GB"/>
        </w:rPr>
        <w:t xml:space="preserve"> of Kyiv</w:t>
      </w:r>
      <w:r w:rsidR="0001586F" w:rsidRPr="00976242">
        <w:rPr>
          <w:rFonts w:ascii="Times New Roman" w:hAnsi="Times New Roman"/>
          <w:lang w:val="en-GB"/>
        </w:rPr>
        <w:t xml:space="preserve"> </w:t>
      </w:r>
      <w:r w:rsidR="009301B6" w:rsidRPr="00976242">
        <w:rPr>
          <w:rFonts w:ascii="Times New Roman" w:hAnsi="Times New Roman"/>
          <w:lang w:val="en-GB"/>
        </w:rPr>
        <w:t>(</w:t>
      </w:r>
      <w:r w:rsidRPr="00976242">
        <w:rPr>
          <w:rFonts w:ascii="Times New Roman" w:hAnsi="Times New Roman"/>
          <w:lang w:val="en-GB"/>
        </w:rPr>
        <w:t xml:space="preserve">the </w:t>
      </w:r>
      <w:r w:rsidR="00FB4538" w:rsidRPr="00976242">
        <w:rPr>
          <w:rFonts w:ascii="Times New Roman" w:hAnsi="Times New Roman"/>
          <w:lang w:val="en-GB"/>
        </w:rPr>
        <w:t>list and building addresses</w:t>
      </w:r>
      <w:r w:rsidR="002E132D">
        <w:rPr>
          <w:rFonts w:ascii="Times New Roman" w:hAnsi="Times New Roman"/>
          <w:lang w:val="en-GB"/>
        </w:rPr>
        <w:t xml:space="preserve">, as well as the types of works for each </w:t>
      </w:r>
      <w:proofErr w:type="gramStart"/>
      <w:r w:rsidR="002E132D">
        <w:rPr>
          <w:rFonts w:ascii="Times New Roman" w:hAnsi="Times New Roman"/>
          <w:lang w:val="en-GB"/>
        </w:rPr>
        <w:t>buildings</w:t>
      </w:r>
      <w:proofErr w:type="gramEnd"/>
      <w:r w:rsidR="002E132D">
        <w:rPr>
          <w:rFonts w:ascii="Times New Roman" w:hAnsi="Times New Roman"/>
          <w:lang w:val="en-GB"/>
        </w:rPr>
        <w:t>,</w:t>
      </w:r>
      <w:r w:rsidR="009301B6" w:rsidRPr="00976242">
        <w:rPr>
          <w:rFonts w:ascii="Times New Roman" w:hAnsi="Times New Roman"/>
          <w:lang w:val="en-GB"/>
        </w:rPr>
        <w:t xml:space="preserve"> </w:t>
      </w:r>
      <w:r w:rsidR="00FB4538" w:rsidRPr="00976242">
        <w:rPr>
          <w:rFonts w:ascii="Times New Roman" w:hAnsi="Times New Roman"/>
          <w:lang w:val="en-GB"/>
        </w:rPr>
        <w:t>are provided</w:t>
      </w:r>
      <w:r w:rsidR="009301B6" w:rsidRPr="00976242">
        <w:rPr>
          <w:rFonts w:ascii="Times New Roman" w:hAnsi="Times New Roman"/>
          <w:lang w:val="en-GB"/>
        </w:rPr>
        <w:t xml:space="preserve"> </w:t>
      </w:r>
      <w:r w:rsidR="00FB4538" w:rsidRPr="00976242">
        <w:rPr>
          <w:rFonts w:ascii="Times New Roman" w:hAnsi="Times New Roman"/>
          <w:lang w:val="en-GB"/>
        </w:rPr>
        <w:t>in Section</w:t>
      </w:r>
      <w:r w:rsidR="009301B6" w:rsidRPr="00976242">
        <w:rPr>
          <w:rFonts w:ascii="Times New Roman" w:hAnsi="Times New Roman"/>
          <w:lang w:val="en-GB"/>
        </w:rPr>
        <w:t xml:space="preserve"> ІV. </w:t>
      </w:r>
      <w:r w:rsidRPr="00976242">
        <w:rPr>
          <w:rFonts w:ascii="Times New Roman" w:hAnsi="Times New Roman"/>
          <w:lang w:val="en-GB"/>
        </w:rPr>
        <w:t>Employer’s</w:t>
      </w:r>
      <w:r w:rsidR="00FB4538" w:rsidRPr="00976242">
        <w:rPr>
          <w:rFonts w:ascii="Times New Roman" w:hAnsi="Times New Roman"/>
          <w:lang w:val="en-GB"/>
        </w:rPr>
        <w:t xml:space="preserve"> requirements</w:t>
      </w:r>
      <w:r w:rsidR="009301B6" w:rsidRPr="00976242">
        <w:rPr>
          <w:rFonts w:ascii="Times New Roman" w:hAnsi="Times New Roman"/>
          <w:lang w:val="en-GB"/>
        </w:rPr>
        <w:t>)</w:t>
      </w:r>
      <w:r w:rsidR="00BF472B">
        <w:rPr>
          <w:rFonts w:ascii="Times New Roman" w:hAnsi="Times New Roman"/>
          <w:lang w:val="en-GB"/>
        </w:rPr>
        <w:t>.</w:t>
      </w:r>
    </w:p>
    <w:p w14:paraId="7543B848" w14:textId="2DFE4F6D" w:rsidR="008A707D" w:rsidRPr="00976242" w:rsidRDefault="008A707D" w:rsidP="008A707D">
      <w:pPr>
        <w:suppressAutoHyphens/>
        <w:spacing w:before="120" w:after="0" w:line="240" w:lineRule="auto"/>
        <w:ind w:firstLine="708"/>
        <w:jc w:val="both"/>
        <w:rPr>
          <w:rFonts w:ascii="Times New Roman" w:hAnsi="Times New Roman"/>
          <w:lang w:val="en-GB"/>
        </w:rPr>
      </w:pPr>
      <w:r w:rsidRPr="00976242">
        <w:rPr>
          <w:rFonts w:ascii="Times New Roman" w:hAnsi="Times New Roman"/>
          <w:lang w:val="en-GB"/>
        </w:rPr>
        <w:t xml:space="preserve">Tendering for contracts that are to be financed with the proceeds </w:t>
      </w:r>
      <w:r w:rsidR="00135BCB" w:rsidRPr="00976242">
        <w:rPr>
          <w:rFonts w:ascii="Times New Roman" w:hAnsi="Times New Roman"/>
          <w:lang w:val="en-GB"/>
        </w:rPr>
        <w:t>of NEFCO</w:t>
      </w:r>
      <w:r w:rsidRPr="00976242">
        <w:rPr>
          <w:rFonts w:ascii="Times New Roman" w:hAnsi="Times New Roman"/>
          <w:lang w:val="en-GB"/>
        </w:rPr>
        <w:t xml:space="preserve"> financing is open to firms from any country</w:t>
      </w:r>
    </w:p>
    <w:p w14:paraId="42019C24" w14:textId="77777777" w:rsidR="00353CF3" w:rsidRPr="00976242" w:rsidRDefault="00E77DF4" w:rsidP="00F12FC6">
      <w:pPr>
        <w:suppressAutoHyphens/>
        <w:spacing w:before="120" w:after="0" w:line="240" w:lineRule="auto"/>
        <w:rPr>
          <w:rFonts w:ascii="Times New Roman" w:hAnsi="Times New Roman"/>
          <w:lang w:val="en-US"/>
        </w:rPr>
      </w:pPr>
      <w:r w:rsidRPr="00976242">
        <w:rPr>
          <w:rFonts w:ascii="Times New Roman" w:hAnsi="Times New Roman"/>
          <w:lang w:val="en-GB"/>
        </w:rPr>
        <w:t xml:space="preserve">To be </w:t>
      </w:r>
      <w:r w:rsidRPr="00976242">
        <w:rPr>
          <w:rFonts w:ascii="Times New Roman" w:hAnsi="Times New Roman"/>
          <w:lang w:val="en-US"/>
        </w:rPr>
        <w:t>qualified for the award of a contract, tenderers must satisfy the following minimum criteri</w:t>
      </w:r>
      <w:r w:rsidR="0034232E" w:rsidRPr="00976242">
        <w:rPr>
          <w:rFonts w:ascii="Times New Roman" w:hAnsi="Times New Roman"/>
          <w:lang w:val="en-US"/>
        </w:rPr>
        <w:t>a</w:t>
      </w:r>
      <w:r w:rsidRPr="00976242">
        <w:rPr>
          <w:rFonts w:ascii="Times New Roman" w:hAnsi="Times New Roman"/>
          <w:lang w:val="en-US"/>
        </w:rPr>
        <w:t>:</w:t>
      </w:r>
    </w:p>
    <w:p w14:paraId="52CFDFD4" w14:textId="77777777" w:rsidR="00C43172" w:rsidRPr="00976242" w:rsidRDefault="00E77DF4" w:rsidP="00DB2954">
      <w:pPr>
        <w:numPr>
          <w:ilvl w:val="0"/>
          <w:numId w:val="61"/>
        </w:numPr>
        <w:suppressAutoHyphens/>
        <w:spacing w:before="120" w:after="0" w:line="240" w:lineRule="auto"/>
        <w:rPr>
          <w:rFonts w:ascii="Times New Roman" w:hAnsi="Times New Roman"/>
          <w:lang w:val="en-US"/>
        </w:rPr>
      </w:pPr>
      <w:r w:rsidRPr="00976242">
        <w:rPr>
          <w:rFonts w:ascii="Times New Roman" w:hAnsi="Times New Roman"/>
          <w:lang w:val="en-US"/>
        </w:rPr>
        <w:t xml:space="preserve">Tenderers must </w:t>
      </w:r>
      <w:r w:rsidR="008A707D" w:rsidRPr="00976242">
        <w:rPr>
          <w:rFonts w:ascii="Times New Roman" w:hAnsi="Times New Roman"/>
          <w:lang w:val="en-US"/>
        </w:rPr>
        <w:t>meet eligibility requirements</w:t>
      </w:r>
      <w:r w:rsidRPr="00976242">
        <w:rPr>
          <w:rFonts w:ascii="Times New Roman" w:hAnsi="Times New Roman"/>
          <w:lang w:val="en-US"/>
        </w:rPr>
        <w:t xml:space="preserve"> stated in </w:t>
      </w:r>
      <w:r w:rsidR="00164380" w:rsidRPr="00976242">
        <w:rPr>
          <w:rFonts w:ascii="Times New Roman" w:hAnsi="Times New Roman"/>
          <w:lang w:val="en-US"/>
        </w:rPr>
        <w:t xml:space="preserve">Instructions to Tenderers </w:t>
      </w:r>
      <w:r w:rsidRPr="00976242">
        <w:rPr>
          <w:rFonts w:ascii="Times New Roman" w:hAnsi="Times New Roman"/>
          <w:lang w:val="en-US"/>
        </w:rPr>
        <w:t>(</w:t>
      </w:r>
      <w:r w:rsidR="00164380" w:rsidRPr="00976242">
        <w:rPr>
          <w:rFonts w:ascii="Times New Roman" w:hAnsi="Times New Roman"/>
          <w:lang w:val="en-US"/>
        </w:rPr>
        <w:t>ITT</w:t>
      </w:r>
      <w:proofErr w:type="gramStart"/>
      <w:r w:rsidRPr="00976242">
        <w:rPr>
          <w:rFonts w:ascii="Times New Roman" w:hAnsi="Times New Roman"/>
          <w:lang w:val="en-US"/>
        </w:rPr>
        <w:t xml:space="preserve">) </w:t>
      </w:r>
      <w:r w:rsidR="00C43172" w:rsidRPr="00976242">
        <w:rPr>
          <w:rFonts w:ascii="Times New Roman" w:hAnsi="Times New Roman"/>
          <w:lang w:val="en-US"/>
        </w:rPr>
        <w:t>,</w:t>
      </w:r>
      <w:proofErr w:type="gramEnd"/>
      <w:r w:rsidR="00C43172" w:rsidRPr="00976242">
        <w:rPr>
          <w:rFonts w:ascii="Times New Roman" w:hAnsi="Times New Roman"/>
          <w:lang w:val="en-US"/>
        </w:rPr>
        <w:t xml:space="preserve"> </w:t>
      </w:r>
      <w:r w:rsidRPr="00976242">
        <w:rPr>
          <w:rFonts w:ascii="Times New Roman" w:hAnsi="Times New Roman"/>
          <w:lang w:val="en-US"/>
        </w:rPr>
        <w:t>article</w:t>
      </w:r>
      <w:r w:rsidR="00C43172" w:rsidRPr="00976242">
        <w:rPr>
          <w:rFonts w:ascii="Times New Roman" w:hAnsi="Times New Roman"/>
          <w:lang w:val="en-US"/>
        </w:rPr>
        <w:t xml:space="preserve"> 4 (</w:t>
      </w:r>
      <w:r w:rsidRPr="00976242">
        <w:rPr>
          <w:rFonts w:ascii="Times New Roman" w:hAnsi="Times New Roman"/>
          <w:lang w:val="en-US"/>
        </w:rPr>
        <w:t>as stated in</w:t>
      </w:r>
      <w:r w:rsidR="00C43172" w:rsidRPr="00976242">
        <w:rPr>
          <w:rFonts w:ascii="Times New Roman" w:hAnsi="Times New Roman"/>
          <w:lang w:val="en-US"/>
        </w:rPr>
        <w:t xml:space="preserve"> </w:t>
      </w:r>
      <w:r w:rsidRPr="00976242">
        <w:rPr>
          <w:rFonts w:ascii="Times New Roman" w:hAnsi="Times New Roman"/>
          <w:lang w:val="en-US"/>
        </w:rPr>
        <w:t>tender proposal letter</w:t>
      </w:r>
      <w:r w:rsidR="00C43172" w:rsidRPr="00976242">
        <w:rPr>
          <w:rFonts w:ascii="Times New Roman" w:hAnsi="Times New Roman"/>
          <w:lang w:val="en-US"/>
        </w:rPr>
        <w:t>):</w:t>
      </w:r>
    </w:p>
    <w:p w14:paraId="0BCA9E30" w14:textId="77777777" w:rsidR="00C43172" w:rsidRPr="00976242" w:rsidRDefault="008A707D" w:rsidP="00DB2954">
      <w:pPr>
        <w:numPr>
          <w:ilvl w:val="1"/>
          <w:numId w:val="61"/>
        </w:numPr>
        <w:suppressAutoHyphens/>
        <w:spacing w:before="120" w:after="0" w:line="240" w:lineRule="auto"/>
        <w:rPr>
          <w:rFonts w:ascii="Times New Roman" w:hAnsi="Times New Roman"/>
          <w:lang w:val="en-US"/>
        </w:rPr>
      </w:pPr>
      <w:r w:rsidRPr="00976242">
        <w:rPr>
          <w:rFonts w:ascii="Times New Roman" w:hAnsi="Times New Roman"/>
          <w:lang w:val="en-US"/>
        </w:rPr>
        <w:t xml:space="preserve">not to have </w:t>
      </w:r>
      <w:r w:rsidR="00E77DF4" w:rsidRPr="00976242">
        <w:rPr>
          <w:rFonts w:ascii="Times New Roman" w:hAnsi="Times New Roman"/>
          <w:lang w:val="en-US"/>
        </w:rPr>
        <w:t>conflict of interest</w:t>
      </w:r>
      <w:r w:rsidR="00C43172" w:rsidRPr="00976242">
        <w:rPr>
          <w:rFonts w:ascii="Times New Roman" w:hAnsi="Times New Roman"/>
          <w:lang w:val="en-US"/>
        </w:rPr>
        <w:t xml:space="preserve">, </w:t>
      </w:r>
      <w:r w:rsidR="00E77DF4" w:rsidRPr="00976242">
        <w:rPr>
          <w:rFonts w:ascii="Times New Roman" w:hAnsi="Times New Roman"/>
          <w:lang w:val="en-US"/>
        </w:rPr>
        <w:t xml:space="preserve">as stated </w:t>
      </w:r>
      <w:proofErr w:type="gramStart"/>
      <w:r w:rsidR="00E77DF4" w:rsidRPr="00976242">
        <w:rPr>
          <w:rFonts w:ascii="Times New Roman" w:hAnsi="Times New Roman"/>
          <w:lang w:val="en-US"/>
        </w:rPr>
        <w:t xml:space="preserve">in </w:t>
      </w:r>
      <w:r w:rsidR="00C43172" w:rsidRPr="00976242">
        <w:rPr>
          <w:rFonts w:ascii="Times New Roman" w:hAnsi="Times New Roman"/>
          <w:lang w:val="en-US"/>
        </w:rPr>
        <w:t xml:space="preserve"> </w:t>
      </w:r>
      <w:r w:rsidR="00185631" w:rsidRPr="00976242">
        <w:rPr>
          <w:rFonts w:ascii="Times New Roman" w:hAnsi="Times New Roman"/>
          <w:lang w:val="en-US"/>
        </w:rPr>
        <w:t>ITT</w:t>
      </w:r>
      <w:proofErr w:type="gramEnd"/>
      <w:r w:rsidR="00C43172" w:rsidRPr="00976242">
        <w:rPr>
          <w:rFonts w:ascii="Times New Roman" w:hAnsi="Times New Roman"/>
          <w:lang w:val="en-US"/>
        </w:rPr>
        <w:t>, 4.3;</w:t>
      </w:r>
    </w:p>
    <w:p w14:paraId="77234690" w14:textId="77777777" w:rsidR="00C43172" w:rsidRPr="00976242" w:rsidRDefault="008A707D" w:rsidP="00DB2954">
      <w:pPr>
        <w:numPr>
          <w:ilvl w:val="1"/>
          <w:numId w:val="61"/>
        </w:numPr>
        <w:suppressAutoHyphens/>
        <w:spacing w:before="120" w:after="0" w:line="240" w:lineRule="auto"/>
        <w:rPr>
          <w:rFonts w:ascii="Times New Roman" w:hAnsi="Times New Roman"/>
          <w:lang w:val="en-US"/>
        </w:rPr>
      </w:pPr>
      <w:r w:rsidRPr="00976242">
        <w:rPr>
          <w:rFonts w:ascii="Times New Roman" w:hAnsi="Times New Roman"/>
          <w:lang w:val="en-US"/>
        </w:rPr>
        <w:t>not to be</w:t>
      </w:r>
      <w:r w:rsidR="00E77DF4" w:rsidRPr="00976242">
        <w:rPr>
          <w:rFonts w:ascii="Times New Roman" w:hAnsi="Times New Roman"/>
          <w:lang w:val="en-US"/>
        </w:rPr>
        <w:t xml:space="preserve"> defined as</w:t>
      </w:r>
      <w:r w:rsidR="00C43172" w:rsidRPr="00976242">
        <w:rPr>
          <w:rFonts w:ascii="Times New Roman" w:hAnsi="Times New Roman"/>
          <w:lang w:val="en-US"/>
        </w:rPr>
        <w:t xml:space="preserve"> </w:t>
      </w:r>
      <w:r w:rsidRPr="00976242">
        <w:rPr>
          <w:rFonts w:ascii="Times New Roman" w:hAnsi="Times New Roman"/>
          <w:lang w:val="en-US"/>
        </w:rPr>
        <w:t>ineligible</w:t>
      </w:r>
      <w:r w:rsidR="00E77DF4" w:rsidRPr="00976242">
        <w:rPr>
          <w:rFonts w:ascii="Times New Roman" w:hAnsi="Times New Roman"/>
          <w:lang w:val="en-US"/>
        </w:rPr>
        <w:t xml:space="preserve"> </w:t>
      </w:r>
      <w:r w:rsidR="007F6F16" w:rsidRPr="00976242">
        <w:rPr>
          <w:rFonts w:ascii="Times New Roman" w:hAnsi="Times New Roman"/>
          <w:lang w:val="en-US"/>
        </w:rPr>
        <w:t xml:space="preserve">as a consequence of non-compliance with the requirements stated in </w:t>
      </w:r>
      <w:r w:rsidR="00185631" w:rsidRPr="00976242">
        <w:rPr>
          <w:rFonts w:ascii="Times New Roman" w:hAnsi="Times New Roman"/>
          <w:lang w:val="en-US"/>
        </w:rPr>
        <w:t xml:space="preserve">ITT </w:t>
      </w:r>
      <w:r w:rsidR="00C43172" w:rsidRPr="00976242">
        <w:rPr>
          <w:rFonts w:ascii="Times New Roman" w:hAnsi="Times New Roman"/>
          <w:lang w:val="en-US"/>
        </w:rPr>
        <w:t>4.4;</w:t>
      </w:r>
    </w:p>
    <w:p w14:paraId="1F570C2F" w14:textId="35ED97F0" w:rsidR="007F6F16" w:rsidRPr="00976242" w:rsidRDefault="007F6F16" w:rsidP="00DB2954">
      <w:pPr>
        <w:pStyle w:val="a8"/>
        <w:numPr>
          <w:ilvl w:val="0"/>
          <w:numId w:val="61"/>
        </w:numPr>
        <w:rPr>
          <w:sz w:val="22"/>
          <w:szCs w:val="22"/>
          <w:lang w:val="en-US"/>
        </w:rPr>
      </w:pPr>
      <w:r w:rsidRPr="00976242">
        <w:rPr>
          <w:iCs/>
          <w:sz w:val="22"/>
          <w:szCs w:val="22"/>
          <w:lang w:val="en-US"/>
        </w:rPr>
        <w:t>The Tenderer, has the financial, technical and production capability and capacity necessary to perform th</w:t>
      </w:r>
      <w:r w:rsidR="00185631" w:rsidRPr="00976242">
        <w:rPr>
          <w:iCs/>
          <w:sz w:val="22"/>
          <w:szCs w:val="22"/>
          <w:lang w:val="en-US"/>
        </w:rPr>
        <w:t xml:space="preserve">e </w:t>
      </w:r>
      <w:proofErr w:type="gramStart"/>
      <w:r w:rsidR="00185631" w:rsidRPr="00976242">
        <w:rPr>
          <w:iCs/>
          <w:sz w:val="22"/>
          <w:szCs w:val="22"/>
          <w:lang w:val="en-US"/>
        </w:rPr>
        <w:t xml:space="preserve">Contract </w:t>
      </w:r>
      <w:r w:rsidRPr="00976242">
        <w:rPr>
          <w:iCs/>
          <w:sz w:val="22"/>
          <w:szCs w:val="22"/>
          <w:lang w:val="en-US"/>
        </w:rPr>
        <w:t xml:space="preserve"> and</w:t>
      </w:r>
      <w:proofErr w:type="gramEnd"/>
      <w:r w:rsidRPr="00976242">
        <w:rPr>
          <w:iCs/>
          <w:sz w:val="22"/>
          <w:szCs w:val="22"/>
          <w:lang w:val="en-US"/>
        </w:rPr>
        <w:t xml:space="preserve"> Tenderer’s average annual revenue in the previous </w:t>
      </w:r>
      <w:r w:rsidR="00E95D9D">
        <w:rPr>
          <w:iCs/>
          <w:sz w:val="22"/>
          <w:szCs w:val="22"/>
          <w:lang w:val="en-US"/>
        </w:rPr>
        <w:t>3 (</w:t>
      </w:r>
      <w:r w:rsidRPr="00E95D9D">
        <w:rPr>
          <w:iCs/>
          <w:sz w:val="22"/>
          <w:szCs w:val="22"/>
          <w:lang w:val="en-US"/>
        </w:rPr>
        <w:t>three</w:t>
      </w:r>
      <w:r w:rsidR="00E95D9D">
        <w:rPr>
          <w:b/>
          <w:iCs/>
          <w:sz w:val="22"/>
          <w:szCs w:val="22"/>
          <w:lang w:val="en-US"/>
        </w:rPr>
        <w:t>)</w:t>
      </w:r>
      <w:r w:rsidRPr="00976242">
        <w:rPr>
          <w:iCs/>
          <w:sz w:val="22"/>
          <w:szCs w:val="22"/>
          <w:lang w:val="en-US"/>
        </w:rPr>
        <w:t xml:space="preserve"> </w:t>
      </w:r>
      <w:r w:rsidR="00E95D9D">
        <w:rPr>
          <w:iCs/>
          <w:sz w:val="22"/>
          <w:szCs w:val="22"/>
          <w:lang w:val="en-US"/>
        </w:rPr>
        <w:t xml:space="preserve">full </w:t>
      </w:r>
      <w:r w:rsidRPr="00976242">
        <w:rPr>
          <w:iCs/>
          <w:sz w:val="22"/>
          <w:szCs w:val="22"/>
          <w:lang w:val="en-US"/>
        </w:rPr>
        <w:t>years</w:t>
      </w:r>
      <w:r w:rsidR="00E95D9D">
        <w:rPr>
          <w:iCs/>
          <w:sz w:val="22"/>
          <w:szCs w:val="22"/>
          <w:lang w:val="en-US"/>
        </w:rPr>
        <w:t xml:space="preserve"> </w:t>
      </w:r>
      <w:r w:rsidR="00E95D9D">
        <w:t>(2019, 2020, 2021)</w:t>
      </w:r>
      <w:r w:rsidRPr="00976242">
        <w:rPr>
          <w:iCs/>
          <w:sz w:val="22"/>
          <w:szCs w:val="22"/>
          <w:lang w:val="en-US"/>
        </w:rPr>
        <w:t xml:space="preserve"> </w:t>
      </w:r>
      <w:r w:rsidRPr="00E95D9D">
        <w:rPr>
          <w:iCs/>
          <w:sz w:val="22"/>
          <w:szCs w:val="22"/>
          <w:lang w:val="en-US"/>
        </w:rPr>
        <w:t xml:space="preserve">was at least </w:t>
      </w:r>
      <w:r w:rsidR="00160734" w:rsidRPr="00E95D9D">
        <w:rPr>
          <w:b/>
          <w:bCs/>
          <w:sz w:val="22"/>
          <w:szCs w:val="22"/>
          <w:lang w:val="en-US"/>
        </w:rPr>
        <w:t>29,4</w:t>
      </w:r>
      <w:r w:rsidR="00160734" w:rsidRPr="005E7E26">
        <w:rPr>
          <w:b/>
          <w:bCs/>
          <w:sz w:val="22"/>
          <w:szCs w:val="22"/>
        </w:rPr>
        <w:t xml:space="preserve"> </w:t>
      </w:r>
      <w:r w:rsidRPr="00BF472B">
        <w:rPr>
          <w:b/>
          <w:bCs/>
          <w:iCs/>
          <w:sz w:val="22"/>
          <w:szCs w:val="22"/>
          <w:lang w:val="en-US"/>
        </w:rPr>
        <w:t xml:space="preserve"> mil </w:t>
      </w:r>
      <w:r w:rsidR="008A707D" w:rsidRPr="00BF472B">
        <w:rPr>
          <w:b/>
          <w:bCs/>
          <w:iCs/>
          <w:sz w:val="22"/>
          <w:szCs w:val="22"/>
          <w:lang w:val="en-US"/>
        </w:rPr>
        <w:t>UAH</w:t>
      </w:r>
      <w:r w:rsidRPr="00BF472B">
        <w:rPr>
          <w:b/>
          <w:bCs/>
          <w:iCs/>
          <w:sz w:val="22"/>
          <w:szCs w:val="22"/>
          <w:lang w:val="en-US"/>
        </w:rPr>
        <w:t>.</w:t>
      </w:r>
      <w:r w:rsidRPr="00976242">
        <w:rPr>
          <w:iCs/>
          <w:sz w:val="22"/>
          <w:szCs w:val="22"/>
          <w:lang w:val="en-US"/>
        </w:rPr>
        <w:t xml:space="preserve"> In case of tender submitted by JVCA, the leading partner should demonstrate at least 60% compliance with the requirement</w:t>
      </w:r>
      <w:r w:rsidRPr="00976242">
        <w:rPr>
          <w:sz w:val="22"/>
          <w:szCs w:val="22"/>
          <w:lang w:val="en-US"/>
        </w:rPr>
        <w:t>.</w:t>
      </w:r>
      <w:r w:rsidR="00C43172" w:rsidRPr="00976242">
        <w:rPr>
          <w:sz w:val="22"/>
          <w:szCs w:val="22"/>
          <w:lang w:val="en-US"/>
        </w:rPr>
        <w:t xml:space="preserve"> </w:t>
      </w:r>
    </w:p>
    <w:p w14:paraId="697B22F1" w14:textId="2633A6C6" w:rsidR="007F6F16" w:rsidRPr="00BF472B" w:rsidRDefault="007F6F16" w:rsidP="00E95D9D">
      <w:pPr>
        <w:pStyle w:val="a8"/>
        <w:numPr>
          <w:ilvl w:val="0"/>
          <w:numId w:val="61"/>
        </w:numPr>
        <w:rPr>
          <w:sz w:val="22"/>
          <w:szCs w:val="22"/>
          <w:lang w:val="en-US"/>
        </w:rPr>
      </w:pPr>
      <w:r w:rsidRPr="00976242">
        <w:rPr>
          <w:iCs/>
          <w:sz w:val="22"/>
          <w:szCs w:val="22"/>
          <w:lang w:val="en-US"/>
        </w:rPr>
        <w:t xml:space="preserve">The Tenderer has satisfactorily </w:t>
      </w:r>
      <w:r w:rsidR="007600D8" w:rsidRPr="00976242">
        <w:rPr>
          <w:iCs/>
          <w:sz w:val="22"/>
          <w:szCs w:val="22"/>
          <w:lang w:val="en-US"/>
        </w:rPr>
        <w:t>executed</w:t>
      </w:r>
      <w:r w:rsidR="004B0084" w:rsidRPr="00976242">
        <w:rPr>
          <w:iCs/>
          <w:sz w:val="22"/>
          <w:szCs w:val="22"/>
          <w:lang w:val="en-US"/>
        </w:rPr>
        <w:t xml:space="preserve"> </w:t>
      </w:r>
      <w:r w:rsidRPr="00976242">
        <w:rPr>
          <w:iCs/>
          <w:sz w:val="22"/>
          <w:szCs w:val="22"/>
          <w:lang w:val="en-US"/>
        </w:rPr>
        <w:t xml:space="preserve">similar works to customers and </w:t>
      </w:r>
      <w:r w:rsidR="004B0084" w:rsidRPr="00976242">
        <w:rPr>
          <w:iCs/>
          <w:sz w:val="22"/>
          <w:szCs w:val="22"/>
          <w:lang w:val="en-US"/>
        </w:rPr>
        <w:t xml:space="preserve">successfully </w:t>
      </w:r>
      <w:r w:rsidRPr="00976242">
        <w:rPr>
          <w:iCs/>
          <w:sz w:val="22"/>
          <w:szCs w:val="22"/>
          <w:lang w:val="en-US"/>
        </w:rPr>
        <w:t xml:space="preserve">completed at least </w:t>
      </w:r>
      <w:r w:rsidRPr="00976242">
        <w:rPr>
          <w:b/>
          <w:iCs/>
          <w:sz w:val="22"/>
          <w:szCs w:val="22"/>
          <w:lang w:val="en-US"/>
        </w:rPr>
        <w:t>three (3)</w:t>
      </w:r>
      <w:r w:rsidRPr="00976242">
        <w:rPr>
          <w:iCs/>
          <w:sz w:val="22"/>
          <w:szCs w:val="22"/>
          <w:lang w:val="en-US"/>
        </w:rPr>
        <w:t xml:space="preserve"> similar contracts </w:t>
      </w:r>
      <w:r w:rsidR="00E95D9D" w:rsidRPr="00E95D9D">
        <w:rPr>
          <w:iCs/>
          <w:sz w:val="22"/>
          <w:szCs w:val="22"/>
          <w:lang w:val="en-US"/>
        </w:rPr>
        <w:t>during any of 2019, 2020, 2021</w:t>
      </w:r>
      <w:r w:rsidR="00C140BE">
        <w:rPr>
          <w:iCs/>
          <w:sz w:val="22"/>
          <w:szCs w:val="22"/>
        </w:rPr>
        <w:t xml:space="preserve">, 2022, 2023 </w:t>
      </w:r>
      <w:r w:rsidR="00E95D9D">
        <w:rPr>
          <w:iCs/>
          <w:sz w:val="22"/>
          <w:szCs w:val="22"/>
          <w:lang w:val="en-US"/>
        </w:rPr>
        <w:t xml:space="preserve">years </w:t>
      </w:r>
      <w:r w:rsidR="008A707D" w:rsidRPr="00976242">
        <w:rPr>
          <w:iCs/>
          <w:sz w:val="22"/>
          <w:szCs w:val="22"/>
          <w:lang w:val="en-US"/>
        </w:rPr>
        <w:t>for the</w:t>
      </w:r>
      <w:r w:rsidRPr="00976242">
        <w:rPr>
          <w:iCs/>
          <w:sz w:val="22"/>
          <w:szCs w:val="22"/>
          <w:lang w:val="en-US"/>
        </w:rPr>
        <w:t xml:space="preserve"> total amount of </w:t>
      </w:r>
      <w:r w:rsidR="008A707D" w:rsidRPr="00E95D9D">
        <w:rPr>
          <w:iCs/>
          <w:sz w:val="22"/>
          <w:szCs w:val="22"/>
          <w:lang w:val="en-US"/>
        </w:rPr>
        <w:t>minimum</w:t>
      </w:r>
      <w:r w:rsidR="00F95410" w:rsidRPr="00E95D9D">
        <w:rPr>
          <w:iCs/>
          <w:sz w:val="22"/>
          <w:szCs w:val="22"/>
          <w:lang w:val="en-US"/>
        </w:rPr>
        <w:t xml:space="preserve"> </w:t>
      </w:r>
      <w:r w:rsidR="00160734" w:rsidRPr="00E95D9D">
        <w:rPr>
          <w:b/>
          <w:iCs/>
          <w:sz w:val="22"/>
          <w:szCs w:val="22"/>
          <w:lang w:val="en-US"/>
        </w:rPr>
        <w:t>14,6</w:t>
      </w:r>
      <w:r w:rsidR="00160734" w:rsidRPr="00160734">
        <w:rPr>
          <w:b/>
          <w:iCs/>
          <w:sz w:val="22"/>
          <w:szCs w:val="22"/>
          <w:lang w:val="en-US"/>
        </w:rPr>
        <w:t xml:space="preserve"> </w:t>
      </w:r>
      <w:r w:rsidR="009E3C0F" w:rsidRPr="00BF472B">
        <w:rPr>
          <w:b/>
          <w:iCs/>
          <w:sz w:val="22"/>
          <w:szCs w:val="22"/>
          <w:lang w:val="en-US"/>
        </w:rPr>
        <w:t>mil</w:t>
      </w:r>
      <w:r w:rsidRPr="00BF472B">
        <w:rPr>
          <w:b/>
          <w:iCs/>
          <w:sz w:val="22"/>
          <w:szCs w:val="22"/>
          <w:lang w:val="en-US"/>
        </w:rPr>
        <w:t xml:space="preserve"> </w:t>
      </w:r>
      <w:r w:rsidR="008A707D" w:rsidRPr="00BF472B">
        <w:rPr>
          <w:b/>
          <w:iCs/>
          <w:sz w:val="22"/>
          <w:szCs w:val="22"/>
          <w:lang w:val="en-US"/>
        </w:rPr>
        <w:t>UAH</w:t>
      </w:r>
      <w:r w:rsidRPr="00BF472B">
        <w:rPr>
          <w:iCs/>
          <w:sz w:val="22"/>
          <w:szCs w:val="22"/>
          <w:lang w:val="en-US"/>
        </w:rPr>
        <w:t>.</w:t>
      </w:r>
    </w:p>
    <w:p w14:paraId="33F85669" w14:textId="77777777" w:rsidR="00AE4575" w:rsidRPr="00976242" w:rsidRDefault="007F6F16" w:rsidP="00DB2954">
      <w:pPr>
        <w:numPr>
          <w:ilvl w:val="0"/>
          <w:numId w:val="61"/>
        </w:numPr>
        <w:spacing w:before="120" w:after="120" w:line="240" w:lineRule="auto"/>
        <w:jc w:val="both"/>
        <w:rPr>
          <w:rFonts w:ascii="Times New Roman" w:hAnsi="Times New Roman"/>
          <w:iCs/>
          <w:color w:val="000000"/>
          <w:lang w:val="en-US"/>
        </w:rPr>
      </w:pPr>
      <w:r w:rsidRPr="00976242">
        <w:rPr>
          <w:rFonts w:ascii="Times New Roman" w:hAnsi="Times New Roman"/>
          <w:iCs/>
          <w:lang w:val="en-US"/>
        </w:rPr>
        <w:t>T</w:t>
      </w:r>
      <w:r w:rsidRPr="00976242">
        <w:rPr>
          <w:rFonts w:ascii="Times New Roman" w:hAnsi="Times New Roman"/>
          <w:iCs/>
          <w:color w:val="000000"/>
          <w:lang w:val="en-US"/>
        </w:rPr>
        <w:t xml:space="preserve">he Tenderer or its agent will be able to carry out </w:t>
      </w:r>
      <w:r w:rsidR="008A707D" w:rsidRPr="00976242">
        <w:rPr>
          <w:rFonts w:ascii="Times New Roman" w:hAnsi="Times New Roman"/>
          <w:iCs/>
          <w:color w:val="000000"/>
          <w:lang w:val="en-US"/>
        </w:rPr>
        <w:t xml:space="preserve">warranty </w:t>
      </w:r>
      <w:r w:rsidRPr="00976242">
        <w:rPr>
          <w:rFonts w:ascii="Times New Roman" w:hAnsi="Times New Roman"/>
          <w:iCs/>
          <w:color w:val="000000"/>
          <w:lang w:val="en-US"/>
        </w:rPr>
        <w:t>obligations</w:t>
      </w:r>
      <w:r w:rsidR="00AE4575" w:rsidRPr="00976242">
        <w:rPr>
          <w:rFonts w:ascii="Times New Roman" w:hAnsi="Times New Roman"/>
          <w:iCs/>
          <w:color w:val="000000"/>
          <w:lang w:val="en-US"/>
        </w:rPr>
        <w:t>;</w:t>
      </w:r>
    </w:p>
    <w:p w14:paraId="5917D255" w14:textId="77777777" w:rsidR="008A707D" w:rsidRPr="00976242" w:rsidRDefault="007F6F16" w:rsidP="00DB2954">
      <w:pPr>
        <w:numPr>
          <w:ilvl w:val="0"/>
          <w:numId w:val="61"/>
        </w:numPr>
        <w:spacing w:before="120" w:after="120" w:line="240" w:lineRule="auto"/>
        <w:jc w:val="both"/>
        <w:rPr>
          <w:rFonts w:ascii="Times New Roman" w:hAnsi="Times New Roman"/>
          <w:iCs/>
          <w:color w:val="000000"/>
          <w:lang w:val="en-US"/>
        </w:rPr>
      </w:pPr>
      <w:r w:rsidRPr="00976242">
        <w:rPr>
          <w:rFonts w:ascii="Times New Roman" w:hAnsi="Times New Roman"/>
          <w:iCs/>
          <w:lang w:val="en-US"/>
        </w:rPr>
        <w:t>T</w:t>
      </w:r>
      <w:r w:rsidRPr="00976242">
        <w:rPr>
          <w:rFonts w:ascii="Times New Roman" w:hAnsi="Times New Roman"/>
          <w:iCs/>
          <w:color w:val="000000"/>
          <w:lang w:val="en-US"/>
        </w:rPr>
        <w:t xml:space="preserve">he Tenderer is not bankrupt or under </w:t>
      </w:r>
      <w:r w:rsidR="00D34464" w:rsidRPr="00976242">
        <w:rPr>
          <w:rFonts w:ascii="Times New Roman" w:hAnsi="Times New Roman"/>
          <w:iCs/>
          <w:color w:val="000000"/>
          <w:lang w:val="en-US"/>
        </w:rPr>
        <w:t xml:space="preserve">insolvency or </w:t>
      </w:r>
      <w:r w:rsidRPr="00976242">
        <w:rPr>
          <w:rFonts w:ascii="Times New Roman" w:hAnsi="Times New Roman"/>
          <w:iCs/>
          <w:color w:val="000000"/>
          <w:lang w:val="en-US"/>
        </w:rPr>
        <w:t>bankruptcy procedures according to the national legislation or regulations</w:t>
      </w:r>
      <w:r w:rsidR="00AE4575" w:rsidRPr="00976242">
        <w:rPr>
          <w:rFonts w:ascii="Times New Roman" w:hAnsi="Times New Roman"/>
          <w:iCs/>
          <w:color w:val="000000"/>
          <w:lang w:val="uk-UA"/>
        </w:rPr>
        <w:t>;</w:t>
      </w:r>
    </w:p>
    <w:p w14:paraId="01ECFF11" w14:textId="77777777" w:rsidR="008A707D" w:rsidRPr="00976242" w:rsidRDefault="0056001B" w:rsidP="0056001B">
      <w:pPr>
        <w:suppressAutoHyphens/>
        <w:spacing w:before="120"/>
        <w:ind w:firstLine="360"/>
        <w:jc w:val="both"/>
        <w:rPr>
          <w:rFonts w:ascii="Times New Roman" w:hAnsi="Times New Roman"/>
          <w:lang w:val="en-GB"/>
        </w:rPr>
      </w:pPr>
      <w:r w:rsidRPr="00976242">
        <w:rPr>
          <w:rFonts w:ascii="Times New Roman" w:hAnsi="Times New Roman"/>
          <w:iCs/>
          <w:lang w:val="en-US"/>
        </w:rPr>
        <w:t>While</w:t>
      </w:r>
      <w:r w:rsidR="0008018B" w:rsidRPr="00976242">
        <w:rPr>
          <w:rFonts w:ascii="Times New Roman" w:hAnsi="Times New Roman"/>
          <w:iCs/>
          <w:lang w:val="uk-UA"/>
        </w:rPr>
        <w:t xml:space="preserve"> </w:t>
      </w:r>
      <w:r w:rsidR="0008018B" w:rsidRPr="00976242">
        <w:rPr>
          <w:rFonts w:ascii="Times New Roman" w:hAnsi="Times New Roman"/>
          <w:iCs/>
          <w:lang w:val="en-US"/>
        </w:rPr>
        <w:t>prepar</w:t>
      </w:r>
      <w:r w:rsidRPr="00976242">
        <w:rPr>
          <w:rFonts w:ascii="Times New Roman" w:hAnsi="Times New Roman"/>
          <w:iCs/>
          <w:lang w:val="en-US"/>
        </w:rPr>
        <w:t>ing</w:t>
      </w:r>
      <w:r w:rsidR="0008018B" w:rsidRPr="00976242">
        <w:rPr>
          <w:rFonts w:ascii="Times New Roman" w:hAnsi="Times New Roman"/>
          <w:iCs/>
          <w:lang w:val="uk-UA"/>
        </w:rPr>
        <w:t xml:space="preserve"> </w:t>
      </w:r>
      <w:r w:rsidR="0008018B" w:rsidRPr="00976242">
        <w:rPr>
          <w:rFonts w:ascii="Times New Roman" w:hAnsi="Times New Roman"/>
          <w:iCs/>
          <w:lang w:val="en-US"/>
        </w:rPr>
        <w:t>offers</w:t>
      </w:r>
      <w:r w:rsidR="0008018B" w:rsidRPr="00976242">
        <w:rPr>
          <w:rFonts w:ascii="Times New Roman" w:hAnsi="Times New Roman"/>
          <w:iCs/>
          <w:lang w:val="uk-UA"/>
        </w:rPr>
        <w:t xml:space="preserve">, </w:t>
      </w:r>
      <w:r w:rsidR="0008018B" w:rsidRPr="00976242">
        <w:rPr>
          <w:rFonts w:ascii="Times New Roman" w:hAnsi="Times New Roman"/>
          <w:iCs/>
          <w:lang w:val="en-US"/>
        </w:rPr>
        <w:t>the</w:t>
      </w:r>
      <w:r w:rsidR="0008018B" w:rsidRPr="00976242">
        <w:rPr>
          <w:rFonts w:ascii="Times New Roman" w:hAnsi="Times New Roman"/>
          <w:iCs/>
          <w:lang w:val="uk-UA"/>
        </w:rPr>
        <w:t xml:space="preserve"> </w:t>
      </w:r>
      <w:r w:rsidR="0008018B" w:rsidRPr="00976242">
        <w:rPr>
          <w:rFonts w:ascii="Times New Roman" w:hAnsi="Times New Roman"/>
          <w:iCs/>
          <w:lang w:val="en-US"/>
        </w:rPr>
        <w:t>Tenderers</w:t>
      </w:r>
      <w:r w:rsidR="0008018B" w:rsidRPr="00976242">
        <w:rPr>
          <w:rFonts w:ascii="Times New Roman" w:hAnsi="Times New Roman"/>
          <w:iCs/>
          <w:lang w:val="uk-UA"/>
        </w:rPr>
        <w:t xml:space="preserve"> </w:t>
      </w:r>
      <w:r w:rsidR="0008018B" w:rsidRPr="00976242">
        <w:rPr>
          <w:rFonts w:ascii="Times New Roman" w:hAnsi="Times New Roman"/>
          <w:iCs/>
          <w:lang w:val="en-US"/>
        </w:rPr>
        <w:t>should</w:t>
      </w:r>
      <w:r w:rsidR="0008018B" w:rsidRPr="00976242">
        <w:rPr>
          <w:rFonts w:ascii="Times New Roman" w:hAnsi="Times New Roman"/>
          <w:iCs/>
          <w:lang w:val="uk-UA"/>
        </w:rPr>
        <w:t xml:space="preserve"> </w:t>
      </w:r>
      <w:r w:rsidR="0008018B" w:rsidRPr="00976242">
        <w:rPr>
          <w:rFonts w:ascii="Times New Roman" w:hAnsi="Times New Roman"/>
          <w:iCs/>
          <w:lang w:val="en-US"/>
        </w:rPr>
        <w:t>take</w:t>
      </w:r>
      <w:r w:rsidR="0008018B" w:rsidRPr="00976242">
        <w:rPr>
          <w:rFonts w:ascii="Times New Roman" w:hAnsi="Times New Roman"/>
          <w:iCs/>
          <w:lang w:val="uk-UA"/>
        </w:rPr>
        <w:t xml:space="preserve"> </w:t>
      </w:r>
      <w:r w:rsidR="0008018B" w:rsidRPr="00976242">
        <w:rPr>
          <w:rFonts w:ascii="Times New Roman" w:hAnsi="Times New Roman"/>
          <w:iCs/>
          <w:lang w:val="en-US"/>
        </w:rPr>
        <w:t>into</w:t>
      </w:r>
      <w:r w:rsidR="0008018B" w:rsidRPr="00976242">
        <w:rPr>
          <w:rFonts w:ascii="Times New Roman" w:hAnsi="Times New Roman"/>
          <w:iCs/>
          <w:lang w:val="uk-UA"/>
        </w:rPr>
        <w:t xml:space="preserve"> </w:t>
      </w:r>
      <w:r w:rsidR="0008018B" w:rsidRPr="00976242">
        <w:rPr>
          <w:rFonts w:ascii="Times New Roman" w:hAnsi="Times New Roman"/>
          <w:iCs/>
          <w:lang w:val="en-US"/>
        </w:rPr>
        <w:t>account</w:t>
      </w:r>
      <w:r w:rsidR="0008018B" w:rsidRPr="00976242">
        <w:rPr>
          <w:rFonts w:ascii="Times New Roman" w:hAnsi="Times New Roman"/>
          <w:iCs/>
          <w:lang w:val="uk-UA"/>
        </w:rPr>
        <w:t xml:space="preserve"> </w:t>
      </w:r>
      <w:r w:rsidR="0008018B" w:rsidRPr="00976242">
        <w:rPr>
          <w:rFonts w:ascii="Times New Roman" w:hAnsi="Times New Roman"/>
          <w:iCs/>
          <w:lang w:val="en-US"/>
        </w:rPr>
        <w:t>that</w:t>
      </w:r>
      <w:r w:rsidR="0008018B" w:rsidRPr="00976242">
        <w:rPr>
          <w:rFonts w:ascii="Times New Roman" w:hAnsi="Times New Roman"/>
          <w:iCs/>
          <w:lang w:val="uk-UA"/>
        </w:rPr>
        <w:t xml:space="preserve"> </w:t>
      </w:r>
      <w:r w:rsidR="0008018B" w:rsidRPr="00976242">
        <w:rPr>
          <w:rFonts w:ascii="Times New Roman" w:hAnsi="Times New Roman"/>
          <w:iCs/>
          <w:lang w:val="en-US"/>
        </w:rPr>
        <w:t>the</w:t>
      </w:r>
      <w:r w:rsidR="0008018B" w:rsidRPr="00976242">
        <w:rPr>
          <w:rFonts w:ascii="Times New Roman" w:hAnsi="Times New Roman"/>
          <w:iCs/>
          <w:lang w:val="uk-UA"/>
        </w:rPr>
        <w:t xml:space="preserve"> </w:t>
      </w:r>
      <w:r w:rsidR="0008018B" w:rsidRPr="00976242">
        <w:rPr>
          <w:rFonts w:ascii="Times New Roman" w:hAnsi="Times New Roman"/>
          <w:iCs/>
          <w:lang w:val="en-US"/>
        </w:rPr>
        <w:t>works</w:t>
      </w:r>
      <w:r w:rsidR="0008018B" w:rsidRPr="00976242">
        <w:rPr>
          <w:rFonts w:ascii="Times New Roman" w:hAnsi="Times New Roman"/>
          <w:iCs/>
          <w:lang w:val="uk-UA"/>
        </w:rPr>
        <w:t xml:space="preserve"> </w:t>
      </w:r>
      <w:r w:rsidR="0008018B" w:rsidRPr="00976242">
        <w:rPr>
          <w:rFonts w:ascii="Times New Roman" w:hAnsi="Times New Roman"/>
          <w:iCs/>
          <w:lang w:val="en-US"/>
        </w:rPr>
        <w:t>in</w:t>
      </w:r>
      <w:r w:rsidR="0008018B" w:rsidRPr="00976242">
        <w:rPr>
          <w:rFonts w:ascii="Times New Roman" w:hAnsi="Times New Roman"/>
          <w:iCs/>
          <w:lang w:val="uk-UA"/>
        </w:rPr>
        <w:t xml:space="preserve"> </w:t>
      </w:r>
      <w:r w:rsidR="0008018B" w:rsidRPr="00976242">
        <w:rPr>
          <w:rFonts w:ascii="Times New Roman" w:hAnsi="Times New Roman"/>
          <w:iCs/>
          <w:lang w:val="en-US"/>
        </w:rPr>
        <w:t>this</w:t>
      </w:r>
      <w:r w:rsidR="0008018B" w:rsidRPr="00976242">
        <w:rPr>
          <w:rFonts w:ascii="Times New Roman" w:hAnsi="Times New Roman"/>
          <w:iCs/>
          <w:lang w:val="uk-UA"/>
        </w:rPr>
        <w:t xml:space="preserve"> </w:t>
      </w:r>
      <w:r w:rsidR="0008018B" w:rsidRPr="00976242">
        <w:rPr>
          <w:rFonts w:ascii="Times New Roman" w:hAnsi="Times New Roman"/>
          <w:iCs/>
          <w:lang w:val="en-US"/>
        </w:rPr>
        <w:t>contract</w:t>
      </w:r>
      <w:r w:rsidR="0008018B" w:rsidRPr="00976242">
        <w:rPr>
          <w:rFonts w:ascii="Times New Roman" w:hAnsi="Times New Roman"/>
          <w:iCs/>
          <w:lang w:val="uk-UA"/>
        </w:rPr>
        <w:t xml:space="preserve"> </w:t>
      </w:r>
      <w:r w:rsidR="0008018B" w:rsidRPr="00976242">
        <w:rPr>
          <w:rFonts w:ascii="Times New Roman" w:hAnsi="Times New Roman"/>
          <w:iCs/>
          <w:lang w:val="en-US"/>
        </w:rPr>
        <w:t>will</w:t>
      </w:r>
      <w:r w:rsidR="0008018B" w:rsidRPr="00976242">
        <w:rPr>
          <w:rFonts w:ascii="Times New Roman" w:hAnsi="Times New Roman"/>
          <w:iCs/>
          <w:lang w:val="uk-UA"/>
        </w:rPr>
        <w:t xml:space="preserve"> </w:t>
      </w:r>
      <w:r w:rsidR="0008018B" w:rsidRPr="00976242">
        <w:rPr>
          <w:rFonts w:ascii="Times New Roman" w:hAnsi="Times New Roman"/>
          <w:iCs/>
          <w:lang w:val="en-US"/>
        </w:rPr>
        <w:t>tentatively</w:t>
      </w:r>
      <w:r w:rsidR="0008018B" w:rsidRPr="00976242">
        <w:rPr>
          <w:rFonts w:ascii="Times New Roman" w:hAnsi="Times New Roman"/>
          <w:iCs/>
          <w:lang w:val="uk-UA"/>
        </w:rPr>
        <w:t xml:space="preserve"> </w:t>
      </w:r>
      <w:r w:rsidR="0008018B" w:rsidRPr="00976242">
        <w:rPr>
          <w:rFonts w:ascii="Times New Roman" w:hAnsi="Times New Roman"/>
          <w:iCs/>
          <w:lang w:val="en-US"/>
        </w:rPr>
        <w:t xml:space="preserve">last for </w:t>
      </w:r>
      <w:r w:rsidR="00F55EA4" w:rsidRPr="00976242">
        <w:rPr>
          <w:rFonts w:ascii="Times New Roman" w:hAnsi="Times New Roman"/>
          <w:lang w:val="uk-UA"/>
        </w:rPr>
        <w:t>120</w:t>
      </w:r>
      <w:r w:rsidR="00925539" w:rsidRPr="00976242">
        <w:rPr>
          <w:rFonts w:ascii="Times New Roman" w:hAnsi="Times New Roman"/>
          <w:lang w:val="uk-UA"/>
        </w:rPr>
        <w:t xml:space="preserve"> </w:t>
      </w:r>
      <w:r w:rsidR="0008018B" w:rsidRPr="00976242">
        <w:rPr>
          <w:rFonts w:ascii="Times New Roman" w:hAnsi="Times New Roman"/>
          <w:lang w:val="en-US"/>
        </w:rPr>
        <w:t>days from the date</w:t>
      </w:r>
      <w:r w:rsidR="00925539" w:rsidRPr="00976242">
        <w:rPr>
          <w:rFonts w:ascii="Times New Roman" w:hAnsi="Times New Roman"/>
          <w:lang w:val="uk-UA"/>
        </w:rPr>
        <w:t xml:space="preserve"> </w:t>
      </w:r>
      <w:r w:rsidR="0008018B" w:rsidRPr="00976242">
        <w:rPr>
          <w:rFonts w:ascii="Times New Roman" w:hAnsi="Times New Roman"/>
          <w:lang w:val="en-US"/>
        </w:rPr>
        <w:t xml:space="preserve">contract </w:t>
      </w:r>
      <w:r w:rsidR="00C36BCA" w:rsidRPr="00976242">
        <w:rPr>
          <w:rFonts w:ascii="Times New Roman" w:hAnsi="Times New Roman"/>
          <w:lang w:val="en-US"/>
        </w:rPr>
        <w:t>signing</w:t>
      </w:r>
      <w:r w:rsidR="00456C70" w:rsidRPr="00976242">
        <w:rPr>
          <w:rFonts w:ascii="Times New Roman" w:hAnsi="Times New Roman"/>
          <w:lang w:val="uk-UA"/>
        </w:rPr>
        <w:t>.</w:t>
      </w:r>
    </w:p>
    <w:p w14:paraId="7C01F023" w14:textId="77777777" w:rsidR="00293F05" w:rsidRPr="00976242" w:rsidRDefault="0008018B" w:rsidP="0056001B">
      <w:pPr>
        <w:suppressAutoHyphens/>
        <w:spacing w:before="120" w:after="0" w:line="240" w:lineRule="auto"/>
        <w:ind w:firstLine="360"/>
        <w:jc w:val="both"/>
        <w:rPr>
          <w:rFonts w:ascii="Times New Roman" w:hAnsi="Times New Roman"/>
          <w:iCs/>
          <w:lang w:val="uk-UA"/>
        </w:rPr>
      </w:pPr>
      <w:r w:rsidRPr="00976242">
        <w:rPr>
          <w:rFonts w:ascii="Times New Roman" w:hAnsi="Times New Roman"/>
          <w:iCs/>
          <w:lang w:val="en-US"/>
        </w:rPr>
        <w:t>Tender</w:t>
      </w:r>
      <w:r w:rsidRPr="00976242">
        <w:rPr>
          <w:rFonts w:ascii="Times New Roman" w:hAnsi="Times New Roman"/>
          <w:iCs/>
          <w:lang w:val="uk-UA"/>
        </w:rPr>
        <w:t xml:space="preserve"> </w:t>
      </w:r>
      <w:r w:rsidRPr="00976242">
        <w:rPr>
          <w:rFonts w:ascii="Times New Roman" w:hAnsi="Times New Roman"/>
          <w:iCs/>
          <w:lang w:val="en-US"/>
        </w:rPr>
        <w:t>documents</w:t>
      </w:r>
      <w:r w:rsidRPr="00976242">
        <w:rPr>
          <w:rFonts w:ascii="Times New Roman" w:hAnsi="Times New Roman"/>
          <w:iCs/>
          <w:lang w:val="uk-UA"/>
        </w:rPr>
        <w:t xml:space="preserve"> </w:t>
      </w:r>
      <w:r w:rsidRPr="00976242">
        <w:rPr>
          <w:rFonts w:ascii="Times New Roman" w:hAnsi="Times New Roman"/>
          <w:iCs/>
          <w:lang w:val="en-US"/>
        </w:rPr>
        <w:t>can</w:t>
      </w:r>
      <w:r w:rsidRPr="00976242">
        <w:rPr>
          <w:rFonts w:ascii="Times New Roman" w:hAnsi="Times New Roman"/>
          <w:iCs/>
          <w:lang w:val="uk-UA"/>
        </w:rPr>
        <w:t xml:space="preserve"> </w:t>
      </w:r>
      <w:r w:rsidRPr="00976242">
        <w:rPr>
          <w:rFonts w:ascii="Times New Roman" w:hAnsi="Times New Roman"/>
          <w:iCs/>
          <w:lang w:val="en-US"/>
        </w:rPr>
        <w:t>be</w:t>
      </w:r>
      <w:r w:rsidRPr="00976242">
        <w:rPr>
          <w:rFonts w:ascii="Times New Roman" w:hAnsi="Times New Roman"/>
          <w:iCs/>
          <w:lang w:val="uk-UA"/>
        </w:rPr>
        <w:t xml:space="preserve"> </w:t>
      </w:r>
      <w:r w:rsidRPr="00976242">
        <w:rPr>
          <w:rFonts w:ascii="Times New Roman" w:hAnsi="Times New Roman"/>
          <w:iCs/>
          <w:lang w:val="en-US"/>
        </w:rPr>
        <w:t>acquired</w:t>
      </w:r>
      <w:r w:rsidRPr="00976242">
        <w:rPr>
          <w:rFonts w:ascii="Times New Roman" w:hAnsi="Times New Roman"/>
          <w:iCs/>
          <w:lang w:val="uk-UA"/>
        </w:rPr>
        <w:t xml:space="preserve"> </w:t>
      </w:r>
      <w:r w:rsidRPr="00976242">
        <w:rPr>
          <w:rFonts w:ascii="Times New Roman" w:hAnsi="Times New Roman"/>
          <w:iCs/>
          <w:lang w:val="en-US"/>
        </w:rPr>
        <w:t>free</w:t>
      </w:r>
      <w:r w:rsidRPr="00976242">
        <w:rPr>
          <w:rFonts w:ascii="Times New Roman" w:hAnsi="Times New Roman"/>
          <w:iCs/>
          <w:lang w:val="uk-UA"/>
        </w:rPr>
        <w:t xml:space="preserve"> </w:t>
      </w:r>
      <w:r w:rsidRPr="00976242">
        <w:rPr>
          <w:rFonts w:ascii="Times New Roman" w:hAnsi="Times New Roman"/>
          <w:iCs/>
          <w:lang w:val="en-US"/>
        </w:rPr>
        <w:t>of</w:t>
      </w:r>
      <w:r w:rsidRPr="00976242">
        <w:rPr>
          <w:rFonts w:ascii="Times New Roman" w:hAnsi="Times New Roman"/>
          <w:iCs/>
          <w:lang w:val="uk-UA"/>
        </w:rPr>
        <w:t xml:space="preserve"> </w:t>
      </w:r>
      <w:r w:rsidRPr="00976242">
        <w:rPr>
          <w:rFonts w:ascii="Times New Roman" w:hAnsi="Times New Roman"/>
          <w:iCs/>
          <w:lang w:val="en-US"/>
        </w:rPr>
        <w:t>charge</w:t>
      </w:r>
      <w:r w:rsidRPr="00976242">
        <w:rPr>
          <w:rFonts w:ascii="Times New Roman" w:hAnsi="Times New Roman"/>
          <w:iCs/>
          <w:lang w:val="uk-UA"/>
        </w:rPr>
        <w:t xml:space="preserve"> </w:t>
      </w:r>
      <w:r w:rsidRPr="00976242">
        <w:rPr>
          <w:rFonts w:ascii="Times New Roman" w:hAnsi="Times New Roman"/>
          <w:iCs/>
          <w:lang w:val="en-US"/>
        </w:rPr>
        <w:t>from</w:t>
      </w:r>
      <w:r w:rsidRPr="00976242">
        <w:rPr>
          <w:rFonts w:ascii="Times New Roman" w:hAnsi="Times New Roman"/>
          <w:iCs/>
          <w:lang w:val="uk-UA"/>
        </w:rPr>
        <w:t xml:space="preserve"> </w:t>
      </w:r>
      <w:r w:rsidR="00C36BCA" w:rsidRPr="00976242">
        <w:rPr>
          <w:rFonts w:ascii="Times New Roman" w:hAnsi="Times New Roman"/>
          <w:iCs/>
          <w:lang w:val="en-US"/>
        </w:rPr>
        <w:t>Employer</w:t>
      </w:r>
      <w:r w:rsidR="00C36BCA" w:rsidRPr="00976242">
        <w:rPr>
          <w:rFonts w:ascii="Times New Roman" w:hAnsi="Times New Roman"/>
          <w:iCs/>
          <w:lang w:val="uk-UA"/>
        </w:rPr>
        <w:t xml:space="preserve"> </w:t>
      </w:r>
      <w:r w:rsidRPr="00976242">
        <w:rPr>
          <w:rFonts w:ascii="Times New Roman" w:hAnsi="Times New Roman"/>
          <w:iCs/>
          <w:lang w:val="en-US"/>
        </w:rPr>
        <w:t>at</w:t>
      </w:r>
      <w:r w:rsidRPr="00976242">
        <w:rPr>
          <w:rFonts w:ascii="Times New Roman" w:hAnsi="Times New Roman"/>
          <w:iCs/>
          <w:lang w:val="uk-UA"/>
        </w:rPr>
        <w:t xml:space="preserve"> </w:t>
      </w:r>
      <w:r w:rsidRPr="00976242">
        <w:rPr>
          <w:rFonts w:ascii="Times New Roman" w:hAnsi="Times New Roman"/>
          <w:iCs/>
          <w:lang w:val="en-US"/>
        </w:rPr>
        <w:t>address</w:t>
      </w:r>
      <w:r w:rsidRPr="00976242">
        <w:rPr>
          <w:rFonts w:ascii="Times New Roman" w:hAnsi="Times New Roman"/>
          <w:iCs/>
          <w:lang w:val="uk-UA"/>
        </w:rPr>
        <w:t xml:space="preserve"> </w:t>
      </w:r>
      <w:r w:rsidRPr="00976242">
        <w:rPr>
          <w:rFonts w:ascii="Times New Roman" w:hAnsi="Times New Roman"/>
          <w:iCs/>
          <w:lang w:val="en-US"/>
        </w:rPr>
        <w:t>provided</w:t>
      </w:r>
      <w:r w:rsidRPr="00976242">
        <w:rPr>
          <w:rFonts w:ascii="Times New Roman" w:hAnsi="Times New Roman"/>
          <w:iCs/>
          <w:lang w:val="uk-UA"/>
        </w:rPr>
        <w:t xml:space="preserve"> </w:t>
      </w:r>
      <w:r w:rsidRPr="00976242">
        <w:rPr>
          <w:rFonts w:ascii="Times New Roman" w:hAnsi="Times New Roman"/>
          <w:iCs/>
          <w:lang w:val="en-US"/>
        </w:rPr>
        <w:t>below</w:t>
      </w:r>
      <w:r w:rsidRPr="00976242">
        <w:rPr>
          <w:rFonts w:ascii="Times New Roman" w:hAnsi="Times New Roman"/>
          <w:iCs/>
          <w:lang w:val="uk-UA"/>
        </w:rPr>
        <w:t xml:space="preserve"> </w:t>
      </w:r>
      <w:r w:rsidRPr="00976242">
        <w:rPr>
          <w:rFonts w:ascii="Times New Roman" w:hAnsi="Times New Roman"/>
          <w:iCs/>
          <w:lang w:val="en-US"/>
        </w:rPr>
        <w:t>after</w:t>
      </w:r>
      <w:r w:rsidRPr="00976242">
        <w:rPr>
          <w:rFonts w:ascii="Times New Roman" w:hAnsi="Times New Roman"/>
          <w:iCs/>
          <w:lang w:val="uk-UA"/>
        </w:rPr>
        <w:t xml:space="preserve"> </w:t>
      </w:r>
      <w:r w:rsidRPr="00976242">
        <w:rPr>
          <w:rFonts w:ascii="Times New Roman" w:hAnsi="Times New Roman"/>
          <w:iCs/>
          <w:lang w:val="en-US"/>
        </w:rPr>
        <w:t>receiving</w:t>
      </w:r>
      <w:r w:rsidRPr="00976242">
        <w:rPr>
          <w:rFonts w:ascii="Times New Roman" w:hAnsi="Times New Roman"/>
          <w:iCs/>
          <w:lang w:val="uk-UA"/>
        </w:rPr>
        <w:t xml:space="preserve"> </w:t>
      </w:r>
      <w:r w:rsidRPr="00976242">
        <w:rPr>
          <w:rFonts w:ascii="Times New Roman" w:hAnsi="Times New Roman"/>
          <w:iCs/>
          <w:lang w:val="en-US"/>
        </w:rPr>
        <w:t>written</w:t>
      </w:r>
      <w:r w:rsidRPr="00976242">
        <w:rPr>
          <w:rFonts w:ascii="Times New Roman" w:hAnsi="Times New Roman"/>
          <w:iCs/>
          <w:lang w:val="uk-UA"/>
        </w:rPr>
        <w:t xml:space="preserve"> </w:t>
      </w:r>
      <w:r w:rsidRPr="00976242">
        <w:rPr>
          <w:rFonts w:ascii="Times New Roman" w:hAnsi="Times New Roman"/>
          <w:iCs/>
          <w:lang w:val="en-US"/>
        </w:rPr>
        <w:t>request</w:t>
      </w:r>
      <w:r w:rsidRPr="00976242">
        <w:rPr>
          <w:rFonts w:ascii="Times New Roman" w:hAnsi="Times New Roman"/>
          <w:iCs/>
          <w:lang w:val="uk-UA"/>
        </w:rPr>
        <w:t xml:space="preserve"> </w:t>
      </w:r>
      <w:r w:rsidRPr="00976242">
        <w:rPr>
          <w:rFonts w:ascii="Times New Roman" w:hAnsi="Times New Roman"/>
          <w:iCs/>
          <w:lang w:val="en-US"/>
        </w:rPr>
        <w:t>from</w:t>
      </w:r>
      <w:r w:rsidRPr="00976242">
        <w:rPr>
          <w:rFonts w:ascii="Times New Roman" w:hAnsi="Times New Roman"/>
          <w:iCs/>
          <w:lang w:val="uk-UA"/>
        </w:rPr>
        <w:t xml:space="preserve"> </w:t>
      </w:r>
      <w:r w:rsidRPr="00976242">
        <w:rPr>
          <w:rFonts w:ascii="Times New Roman" w:hAnsi="Times New Roman"/>
          <w:iCs/>
          <w:lang w:val="en-US"/>
        </w:rPr>
        <w:t>prospective</w:t>
      </w:r>
      <w:r w:rsidRPr="00976242">
        <w:rPr>
          <w:rFonts w:ascii="Times New Roman" w:hAnsi="Times New Roman"/>
          <w:iCs/>
          <w:lang w:val="uk-UA"/>
        </w:rPr>
        <w:t xml:space="preserve"> </w:t>
      </w:r>
      <w:r w:rsidRPr="00976242">
        <w:rPr>
          <w:rFonts w:ascii="Times New Roman" w:hAnsi="Times New Roman"/>
          <w:iCs/>
          <w:lang w:val="en-US"/>
        </w:rPr>
        <w:t>Tenderer</w:t>
      </w:r>
      <w:r w:rsidR="00293F05" w:rsidRPr="00976242">
        <w:rPr>
          <w:rFonts w:ascii="Times New Roman" w:hAnsi="Times New Roman"/>
          <w:color w:val="000000"/>
          <w:lang w:val="uk-UA"/>
        </w:rPr>
        <w:t>.</w:t>
      </w:r>
    </w:p>
    <w:p w14:paraId="71665B10" w14:textId="77777777" w:rsidR="00C36BCA" w:rsidRPr="00976242" w:rsidRDefault="00C36BCA" w:rsidP="0056001B">
      <w:pPr>
        <w:suppressAutoHyphens/>
        <w:spacing w:before="120" w:after="0" w:line="240" w:lineRule="auto"/>
        <w:ind w:firstLine="360"/>
        <w:jc w:val="both"/>
        <w:rPr>
          <w:rFonts w:ascii="Times New Roman" w:hAnsi="Times New Roman"/>
          <w:iCs/>
          <w:lang w:val="en-US"/>
        </w:rPr>
      </w:pPr>
      <w:r w:rsidRPr="00976242">
        <w:rPr>
          <w:rFonts w:ascii="Times New Roman" w:hAnsi="Times New Roman"/>
          <w:iCs/>
          <w:lang w:val="en-US"/>
        </w:rPr>
        <w:t xml:space="preserve">Tender </w:t>
      </w:r>
      <w:r w:rsidR="00E64E99" w:rsidRPr="00976242">
        <w:rPr>
          <w:rFonts w:ascii="Times New Roman" w:hAnsi="Times New Roman"/>
          <w:iCs/>
          <w:lang w:val="en-US"/>
        </w:rPr>
        <w:t>Documents, upon req</w:t>
      </w:r>
      <w:r w:rsidR="0056001B" w:rsidRPr="00976242">
        <w:rPr>
          <w:rFonts w:ascii="Times New Roman" w:hAnsi="Times New Roman"/>
          <w:iCs/>
          <w:lang w:val="en-US"/>
        </w:rPr>
        <w:t xml:space="preserve">uest from prospective </w:t>
      </w:r>
      <w:r w:rsidRPr="00976242">
        <w:rPr>
          <w:rFonts w:ascii="Times New Roman" w:hAnsi="Times New Roman"/>
          <w:iCs/>
          <w:lang w:val="en-US"/>
        </w:rPr>
        <w:t>T</w:t>
      </w:r>
      <w:r w:rsidR="0056001B" w:rsidRPr="00976242">
        <w:rPr>
          <w:rFonts w:ascii="Times New Roman" w:hAnsi="Times New Roman"/>
          <w:iCs/>
          <w:lang w:val="en-US"/>
        </w:rPr>
        <w:t xml:space="preserve">enderer </w:t>
      </w:r>
      <w:r w:rsidR="00E64E99" w:rsidRPr="00976242">
        <w:rPr>
          <w:rFonts w:ascii="Times New Roman" w:hAnsi="Times New Roman"/>
          <w:iCs/>
          <w:lang w:val="en-US"/>
        </w:rPr>
        <w:t xml:space="preserve">will be sent by email </w:t>
      </w:r>
      <w:r w:rsidR="0056001B" w:rsidRPr="00976242">
        <w:rPr>
          <w:rFonts w:ascii="Times New Roman" w:hAnsi="Times New Roman"/>
          <w:iCs/>
          <w:lang w:val="en-US"/>
        </w:rPr>
        <w:t xml:space="preserve">in </w:t>
      </w:r>
      <w:r w:rsidR="00E64E99" w:rsidRPr="00976242">
        <w:rPr>
          <w:rFonts w:ascii="Times New Roman" w:hAnsi="Times New Roman"/>
          <w:iCs/>
          <w:lang w:val="en-US"/>
        </w:rPr>
        <w:t xml:space="preserve">electronic format (PDF file) immediately (during 2 days), </w:t>
      </w:r>
      <w:r w:rsidRPr="00976242">
        <w:rPr>
          <w:rFonts w:ascii="Times New Roman" w:hAnsi="Times New Roman"/>
          <w:iCs/>
          <w:lang w:val="en-US"/>
        </w:rPr>
        <w:t xml:space="preserve">however the </w:t>
      </w:r>
      <w:r w:rsidR="00E64E99" w:rsidRPr="00976242">
        <w:rPr>
          <w:rFonts w:ascii="Times New Roman" w:hAnsi="Times New Roman"/>
          <w:iCs/>
          <w:lang w:val="en-US"/>
        </w:rPr>
        <w:t>sender is no</w:t>
      </w:r>
      <w:r w:rsidR="0056001B" w:rsidRPr="00976242">
        <w:rPr>
          <w:rFonts w:ascii="Times New Roman" w:hAnsi="Times New Roman"/>
          <w:iCs/>
          <w:lang w:val="en-US"/>
        </w:rPr>
        <w:t>t</w:t>
      </w:r>
      <w:r w:rsidR="00E64E99" w:rsidRPr="00976242">
        <w:rPr>
          <w:rFonts w:ascii="Times New Roman" w:hAnsi="Times New Roman"/>
          <w:iCs/>
          <w:lang w:val="en-US"/>
        </w:rPr>
        <w:t xml:space="preserve"> responsible for loss or late delivery</w:t>
      </w:r>
      <w:r w:rsidR="0056001B" w:rsidRPr="00976242">
        <w:rPr>
          <w:rFonts w:ascii="Times New Roman" w:hAnsi="Times New Roman"/>
          <w:iCs/>
          <w:lang w:val="en-US"/>
        </w:rPr>
        <w:t>.</w:t>
      </w:r>
      <w:r w:rsidR="00E64E99" w:rsidRPr="00976242">
        <w:rPr>
          <w:rFonts w:ascii="Times New Roman" w:hAnsi="Times New Roman"/>
          <w:iCs/>
          <w:lang w:val="en-US"/>
        </w:rPr>
        <w:t xml:space="preserve"> </w:t>
      </w:r>
      <w:r w:rsidR="0008018B" w:rsidRPr="00976242">
        <w:rPr>
          <w:rFonts w:ascii="Times New Roman" w:hAnsi="Times New Roman"/>
          <w:iCs/>
          <w:lang w:val="en-US"/>
        </w:rPr>
        <w:t xml:space="preserve"> </w:t>
      </w:r>
    </w:p>
    <w:p w14:paraId="7EC05864" w14:textId="68F28D00" w:rsidR="00A14F32" w:rsidRPr="00976242" w:rsidRDefault="004C376E" w:rsidP="004C376E">
      <w:pPr>
        <w:suppressAutoHyphens/>
        <w:spacing w:before="120" w:after="0" w:line="240" w:lineRule="auto"/>
        <w:ind w:firstLine="360"/>
        <w:jc w:val="both"/>
        <w:rPr>
          <w:rFonts w:ascii="Times New Roman" w:hAnsi="Times New Roman"/>
          <w:color w:val="000000"/>
          <w:lang w:val="en-US"/>
        </w:rPr>
      </w:pPr>
      <w:r w:rsidRPr="00E95D9D">
        <w:rPr>
          <w:rFonts w:ascii="Times New Roman" w:hAnsi="Times New Roman"/>
          <w:iCs/>
          <w:lang w:val="en-US"/>
        </w:rPr>
        <w:t>Pre-tender meeting of Tenderers with the Employer for di</w:t>
      </w:r>
      <w:r w:rsidR="002050C3" w:rsidRPr="00E95D9D">
        <w:rPr>
          <w:rFonts w:ascii="Times New Roman" w:hAnsi="Times New Roman"/>
          <w:iCs/>
          <w:lang w:val="en-US"/>
        </w:rPr>
        <w:t>scussion of technical and procedural</w:t>
      </w:r>
      <w:r w:rsidRPr="00E95D9D">
        <w:rPr>
          <w:rFonts w:ascii="Times New Roman" w:hAnsi="Times New Roman"/>
          <w:iCs/>
          <w:lang w:val="en-US"/>
        </w:rPr>
        <w:t xml:space="preserve"> issues will be held on </w:t>
      </w:r>
      <w:r w:rsidRPr="00E95D9D">
        <w:rPr>
          <w:rFonts w:ascii="Times New Roman" w:hAnsi="Times New Roman"/>
          <w:b/>
          <w:bCs/>
          <w:i/>
          <w:iCs/>
          <w:highlight w:val="yellow"/>
          <w:lang w:val="en-US"/>
        </w:rPr>
        <w:t>12:00,</w:t>
      </w:r>
      <w:r w:rsidRPr="00E95D9D">
        <w:rPr>
          <w:rFonts w:ascii="Times New Roman" w:hAnsi="Times New Roman"/>
          <w:b/>
          <w:bCs/>
          <w:iCs/>
          <w:highlight w:val="yellow"/>
          <w:lang w:val="en-US"/>
        </w:rPr>
        <w:t xml:space="preserve"> </w:t>
      </w:r>
      <w:r w:rsidRPr="00E95D9D">
        <w:rPr>
          <w:rFonts w:ascii="Times New Roman" w:hAnsi="Times New Roman"/>
          <w:b/>
          <w:bCs/>
          <w:i/>
          <w:iCs/>
          <w:highlight w:val="yellow"/>
          <w:lang w:val="en-US"/>
        </w:rPr>
        <w:t>«</w:t>
      </w:r>
      <w:r w:rsidR="00F2774D">
        <w:rPr>
          <w:rFonts w:ascii="Times New Roman" w:hAnsi="Times New Roman"/>
          <w:b/>
          <w:bCs/>
          <w:i/>
          <w:iCs/>
          <w:highlight w:val="yellow"/>
          <w:lang w:val="uk-UA"/>
        </w:rPr>
        <w:t>15</w:t>
      </w:r>
      <w:r w:rsidR="00160734" w:rsidRPr="00E95D9D">
        <w:rPr>
          <w:rFonts w:ascii="Times New Roman" w:hAnsi="Times New Roman"/>
          <w:b/>
          <w:bCs/>
          <w:i/>
          <w:iCs/>
          <w:highlight w:val="yellow"/>
          <w:lang w:val="en-US"/>
        </w:rPr>
        <w:t>»</w:t>
      </w:r>
      <w:r w:rsidR="00F2774D">
        <w:rPr>
          <w:rFonts w:ascii="Times New Roman" w:hAnsi="Times New Roman"/>
          <w:b/>
          <w:bCs/>
          <w:i/>
          <w:iCs/>
          <w:highlight w:val="yellow"/>
          <w:lang w:val="uk-UA"/>
        </w:rPr>
        <w:t xml:space="preserve"> </w:t>
      </w:r>
      <w:r w:rsidR="00F2774D">
        <w:rPr>
          <w:rFonts w:ascii="Times New Roman" w:hAnsi="Times New Roman"/>
          <w:b/>
          <w:bCs/>
          <w:i/>
          <w:iCs/>
          <w:highlight w:val="yellow"/>
          <w:lang w:val="en-US"/>
        </w:rPr>
        <w:t>February</w:t>
      </w:r>
      <w:r w:rsidR="00122299" w:rsidRPr="00E95D9D">
        <w:rPr>
          <w:rFonts w:ascii="Times New Roman" w:hAnsi="Times New Roman"/>
          <w:b/>
          <w:bCs/>
          <w:i/>
          <w:iCs/>
          <w:highlight w:val="yellow"/>
          <w:lang w:val="uk-UA"/>
        </w:rPr>
        <w:t xml:space="preserve"> </w:t>
      </w:r>
      <w:r w:rsidR="00160734" w:rsidRPr="00E95D9D">
        <w:rPr>
          <w:rFonts w:ascii="Times New Roman" w:hAnsi="Times New Roman"/>
          <w:b/>
          <w:bCs/>
          <w:i/>
          <w:iCs/>
          <w:highlight w:val="yellow"/>
          <w:lang w:val="en-US"/>
        </w:rPr>
        <w:t>2024</w:t>
      </w:r>
      <w:r w:rsidR="00135BCB" w:rsidRPr="00E95D9D">
        <w:rPr>
          <w:rFonts w:ascii="Times New Roman" w:hAnsi="Times New Roman"/>
          <w:i/>
          <w:iCs/>
          <w:highlight w:val="yellow"/>
          <w:lang w:val="en-US"/>
        </w:rPr>
        <w:t xml:space="preserve"> </w:t>
      </w:r>
      <w:r w:rsidR="00E97B30" w:rsidRPr="00E95D9D">
        <w:rPr>
          <w:rFonts w:ascii="Times New Roman" w:hAnsi="Times New Roman"/>
          <w:iCs/>
          <w:lang w:val="en-US"/>
        </w:rPr>
        <w:t>address:</w:t>
      </w:r>
      <w:r w:rsidRPr="00E95D9D">
        <w:rPr>
          <w:rFonts w:ascii="Times New Roman" w:hAnsi="Times New Roman"/>
          <w:iCs/>
          <w:lang w:val="en-US"/>
        </w:rPr>
        <w:t xml:space="preserve"> 3A, B</w:t>
      </w:r>
      <w:r w:rsidR="00160734" w:rsidRPr="00E95D9D">
        <w:rPr>
          <w:rFonts w:ascii="Times New Roman" w:hAnsi="Times New Roman"/>
          <w:iCs/>
          <w:lang w:val="en-US"/>
        </w:rPr>
        <w:t xml:space="preserve">. </w:t>
      </w:r>
      <w:proofErr w:type="spellStart"/>
      <w:r w:rsidR="00160734" w:rsidRPr="00E95D9D">
        <w:rPr>
          <w:rFonts w:ascii="Times New Roman" w:hAnsi="Times New Roman"/>
          <w:iCs/>
          <w:lang w:val="en-US"/>
        </w:rPr>
        <w:t>Khmelnitskogo</w:t>
      </w:r>
      <w:proofErr w:type="spellEnd"/>
      <w:r w:rsidR="00160734" w:rsidRPr="00E95D9D">
        <w:rPr>
          <w:rFonts w:ascii="Times New Roman" w:hAnsi="Times New Roman"/>
          <w:iCs/>
          <w:lang w:val="en-US"/>
        </w:rPr>
        <w:t xml:space="preserve"> Street, Kyiv 010</w:t>
      </w:r>
      <w:r w:rsidRPr="00E95D9D">
        <w:rPr>
          <w:rFonts w:ascii="Times New Roman" w:hAnsi="Times New Roman"/>
          <w:iCs/>
          <w:lang w:val="en-US"/>
        </w:rPr>
        <w:t>01, ME «</w:t>
      </w:r>
      <w:r w:rsidRPr="00E95D9D">
        <w:rPr>
          <w:rFonts w:ascii="Times New Roman" w:hAnsi="Times New Roman"/>
          <w:bCs/>
          <w:iCs/>
          <w:lang w:val="en-US"/>
        </w:rPr>
        <w:t>PROJECT IMPLEMENTATION UNIT FOR THE KYIV PUBLIC BUILDING ENERGY EFFICIENCY PROJECT</w:t>
      </w:r>
      <w:r w:rsidRPr="00E95D9D">
        <w:rPr>
          <w:rFonts w:ascii="Times New Roman" w:hAnsi="Times New Roman"/>
          <w:iCs/>
          <w:lang w:val="en-US"/>
        </w:rPr>
        <w:t xml:space="preserve">», office №307. </w:t>
      </w:r>
      <w:r w:rsidR="00E95D9D" w:rsidRPr="00E95D9D">
        <w:rPr>
          <w:rFonts w:ascii="Times New Roman" w:hAnsi="Times New Roman"/>
          <w:iCs/>
          <w:lang w:val="en-US"/>
        </w:rPr>
        <w:t>M</w:t>
      </w:r>
      <w:r w:rsidRPr="00E95D9D">
        <w:rPr>
          <w:rFonts w:ascii="Times New Roman" w:hAnsi="Times New Roman"/>
          <w:iCs/>
          <w:lang w:val="en-US"/>
        </w:rPr>
        <w:t xml:space="preserve">eeting </w:t>
      </w:r>
      <w:r w:rsidR="00E95D9D" w:rsidRPr="00E95D9D">
        <w:rPr>
          <w:rFonts w:ascii="Times New Roman" w:hAnsi="Times New Roman"/>
          <w:iCs/>
          <w:lang w:val="en-US"/>
        </w:rPr>
        <w:t>will</w:t>
      </w:r>
      <w:r w:rsidRPr="00E95D9D">
        <w:rPr>
          <w:rFonts w:ascii="Times New Roman" w:hAnsi="Times New Roman"/>
          <w:iCs/>
          <w:lang w:val="en-US"/>
        </w:rPr>
        <w:t xml:space="preserve"> be organized remotely with web-based tools – the Employer will notify all interested participants additionally about this.</w:t>
      </w:r>
    </w:p>
    <w:p w14:paraId="340BDD9A" w14:textId="77777777" w:rsidR="00293F05" w:rsidRPr="00976242" w:rsidRDefault="00E64E99" w:rsidP="0056001B">
      <w:pPr>
        <w:suppressAutoHyphens/>
        <w:spacing w:before="120" w:after="0" w:line="240" w:lineRule="auto"/>
        <w:ind w:firstLine="360"/>
        <w:jc w:val="both"/>
        <w:rPr>
          <w:rFonts w:ascii="Times New Roman" w:hAnsi="Times New Roman"/>
          <w:iCs/>
          <w:lang w:val="uk-UA"/>
        </w:rPr>
      </w:pPr>
      <w:bookmarkStart w:id="0" w:name="n399"/>
      <w:bookmarkEnd w:id="0"/>
      <w:r w:rsidRPr="00976242">
        <w:rPr>
          <w:rFonts w:ascii="Times New Roman" w:hAnsi="Times New Roman"/>
          <w:color w:val="000000"/>
          <w:lang w:val="en-US"/>
        </w:rPr>
        <w:lastRenderedPageBreak/>
        <w:t xml:space="preserve">Tender documents are published on ME “PIU” website </w:t>
      </w:r>
      <w:r w:rsidR="00293F05" w:rsidRPr="00976242">
        <w:rPr>
          <w:rFonts w:ascii="Times New Roman" w:hAnsi="Times New Roman"/>
          <w:b/>
          <w:bCs/>
          <w:color w:val="000000"/>
          <w:u w:val="single"/>
          <w:lang w:val="uk-UA"/>
        </w:rPr>
        <w:t>http://kyivesko.com.ua</w:t>
      </w:r>
      <w:r w:rsidR="00293F05" w:rsidRPr="00976242">
        <w:rPr>
          <w:rFonts w:ascii="Times New Roman" w:hAnsi="Times New Roman"/>
          <w:color w:val="000000"/>
          <w:lang w:val="uk-UA"/>
        </w:rPr>
        <w:t xml:space="preserve"> </w:t>
      </w:r>
      <w:r w:rsidRPr="00976242">
        <w:rPr>
          <w:rFonts w:ascii="Times New Roman" w:hAnsi="Times New Roman"/>
          <w:color w:val="000000"/>
          <w:lang w:val="en-US"/>
        </w:rPr>
        <w:t>for general availability</w:t>
      </w:r>
      <w:r w:rsidR="0056001B" w:rsidRPr="00976242">
        <w:rPr>
          <w:rFonts w:ascii="Times New Roman" w:hAnsi="Times New Roman"/>
          <w:color w:val="000000"/>
          <w:lang w:val="en-US"/>
        </w:rPr>
        <w:t xml:space="preserve"> </w:t>
      </w:r>
      <w:r w:rsidR="00E97B30" w:rsidRPr="00976242">
        <w:rPr>
          <w:rFonts w:ascii="Times New Roman" w:hAnsi="Times New Roman"/>
          <w:color w:val="000000"/>
          <w:lang w:val="en-US"/>
        </w:rPr>
        <w:t xml:space="preserve">and </w:t>
      </w:r>
      <w:r w:rsidR="00E97B30" w:rsidRPr="006A4C1E">
        <w:rPr>
          <w:rFonts w:ascii="Times New Roman" w:hAnsi="Times New Roman"/>
          <w:color w:val="000000"/>
          <w:lang w:val="en-GB"/>
        </w:rPr>
        <w:t>can</w:t>
      </w:r>
      <w:r w:rsidRPr="00976242">
        <w:rPr>
          <w:rFonts w:ascii="Times New Roman" w:hAnsi="Times New Roman"/>
          <w:color w:val="000000"/>
          <w:lang w:val="en-US"/>
        </w:rPr>
        <w:t xml:space="preserve"> be </w:t>
      </w:r>
      <w:r w:rsidR="00D937A4" w:rsidRPr="00976242">
        <w:rPr>
          <w:rFonts w:ascii="Times New Roman" w:hAnsi="Times New Roman"/>
          <w:color w:val="000000"/>
          <w:lang w:val="en-US"/>
        </w:rPr>
        <w:t>acquired free of charge by any physical or legal person</w:t>
      </w:r>
      <w:r w:rsidR="00293F05" w:rsidRPr="00976242">
        <w:rPr>
          <w:rFonts w:ascii="Times New Roman" w:hAnsi="Times New Roman"/>
          <w:color w:val="000000"/>
          <w:lang w:val="uk-UA"/>
        </w:rPr>
        <w:t>.</w:t>
      </w:r>
    </w:p>
    <w:p w14:paraId="46413EBA" w14:textId="0EE7E49B" w:rsidR="00C36BCA" w:rsidRPr="00976242" w:rsidRDefault="008F6581" w:rsidP="0056001B">
      <w:pPr>
        <w:suppressAutoHyphens/>
        <w:spacing w:before="120" w:after="0" w:line="240" w:lineRule="auto"/>
        <w:ind w:firstLine="360"/>
        <w:jc w:val="both"/>
        <w:rPr>
          <w:rFonts w:ascii="Times New Roman" w:hAnsi="Times New Roman"/>
          <w:iCs/>
          <w:lang w:val="en-US"/>
        </w:rPr>
      </w:pPr>
      <w:r w:rsidRPr="00BF472B">
        <w:rPr>
          <w:rFonts w:ascii="Times New Roman" w:hAnsi="Times New Roman"/>
          <w:color w:val="000000"/>
          <w:lang w:val="en-US"/>
        </w:rPr>
        <w:t xml:space="preserve">All tenders must be accompanied by a tender security in the form of declaration guarantee, the form of which is contained in the tender documents. </w:t>
      </w:r>
      <w:r w:rsidR="00C36BCA" w:rsidRPr="00BF472B">
        <w:rPr>
          <w:rFonts w:ascii="Times New Roman" w:hAnsi="Times New Roman"/>
          <w:iCs/>
          <w:lang w:val="en-US"/>
        </w:rPr>
        <w:t>The purpose of tender security is to ensure the tenderers are serious about their participation.</w:t>
      </w:r>
    </w:p>
    <w:p w14:paraId="501040FB" w14:textId="77777777" w:rsidR="00AE4575" w:rsidRPr="00976242" w:rsidRDefault="00D5073E" w:rsidP="0056001B">
      <w:pPr>
        <w:suppressAutoHyphens/>
        <w:spacing w:before="120" w:after="0" w:line="240" w:lineRule="auto"/>
        <w:ind w:firstLine="360"/>
        <w:jc w:val="both"/>
        <w:rPr>
          <w:rFonts w:ascii="Times New Roman" w:hAnsi="Times New Roman"/>
          <w:iCs/>
          <w:lang w:val="uk-UA"/>
        </w:rPr>
      </w:pPr>
      <w:r w:rsidRPr="00976242">
        <w:rPr>
          <w:rFonts w:ascii="Times New Roman" w:hAnsi="Times New Roman"/>
          <w:iCs/>
          <w:lang w:val="en-US"/>
        </w:rPr>
        <w:t xml:space="preserve">Successful </w:t>
      </w:r>
      <w:r w:rsidR="0056001B" w:rsidRPr="00976242">
        <w:rPr>
          <w:rFonts w:ascii="Times New Roman" w:hAnsi="Times New Roman"/>
          <w:iCs/>
          <w:lang w:val="en-US"/>
        </w:rPr>
        <w:t>Tenderer</w:t>
      </w:r>
      <w:r w:rsidRPr="00976242">
        <w:rPr>
          <w:rFonts w:ascii="Times New Roman" w:hAnsi="Times New Roman"/>
          <w:iCs/>
          <w:lang w:val="en-US"/>
        </w:rPr>
        <w:t xml:space="preserve"> must provide </w:t>
      </w:r>
      <w:r w:rsidR="0056001B" w:rsidRPr="00976242">
        <w:rPr>
          <w:rFonts w:ascii="Times New Roman" w:hAnsi="Times New Roman"/>
          <w:iCs/>
          <w:lang w:val="en-US"/>
        </w:rPr>
        <w:t>C</w:t>
      </w:r>
      <w:r w:rsidRPr="00976242">
        <w:rPr>
          <w:rFonts w:ascii="Times New Roman" w:hAnsi="Times New Roman"/>
          <w:iCs/>
          <w:lang w:val="en-US"/>
        </w:rPr>
        <w:t xml:space="preserve">ontract performance </w:t>
      </w:r>
      <w:r w:rsidR="0056001B" w:rsidRPr="00976242">
        <w:rPr>
          <w:rFonts w:ascii="Times New Roman" w:hAnsi="Times New Roman"/>
          <w:iCs/>
          <w:lang w:val="en-US"/>
        </w:rPr>
        <w:t xml:space="preserve">guarantee </w:t>
      </w:r>
      <w:r w:rsidRPr="00976242">
        <w:rPr>
          <w:rFonts w:ascii="Times New Roman" w:hAnsi="Times New Roman"/>
          <w:iCs/>
          <w:lang w:val="en-US"/>
        </w:rPr>
        <w:t xml:space="preserve">from </w:t>
      </w:r>
      <w:r w:rsidR="00C36BCA" w:rsidRPr="00976242">
        <w:rPr>
          <w:rFonts w:ascii="Times New Roman" w:hAnsi="Times New Roman"/>
          <w:iCs/>
          <w:lang w:val="en-US"/>
        </w:rPr>
        <w:t xml:space="preserve">a reputable bank acceptable to NEFCO </w:t>
      </w:r>
      <w:r w:rsidRPr="00976242">
        <w:rPr>
          <w:rFonts w:ascii="Times New Roman" w:hAnsi="Times New Roman"/>
          <w:iCs/>
          <w:lang w:val="en-US"/>
        </w:rPr>
        <w:t xml:space="preserve">in form provided by Section </w:t>
      </w:r>
      <w:r w:rsidR="0056001B" w:rsidRPr="00976242">
        <w:rPr>
          <w:rFonts w:ascii="Times New Roman" w:hAnsi="Times New Roman"/>
          <w:iCs/>
          <w:lang w:val="en-US"/>
        </w:rPr>
        <w:t>VII</w:t>
      </w:r>
      <w:r w:rsidR="00AE4575" w:rsidRPr="00976242">
        <w:rPr>
          <w:rFonts w:ascii="Times New Roman" w:hAnsi="Times New Roman"/>
          <w:iCs/>
          <w:lang w:val="uk-UA"/>
        </w:rPr>
        <w:t xml:space="preserve"> «</w:t>
      </w:r>
      <w:r w:rsidRPr="00976242">
        <w:rPr>
          <w:rFonts w:ascii="Times New Roman" w:hAnsi="Times New Roman"/>
          <w:iCs/>
          <w:lang w:val="en-US"/>
        </w:rPr>
        <w:t>Contract form</w:t>
      </w:r>
      <w:r w:rsidRPr="00976242">
        <w:rPr>
          <w:rFonts w:ascii="Times New Roman" w:hAnsi="Times New Roman"/>
          <w:iCs/>
          <w:lang w:val="uk-UA"/>
        </w:rPr>
        <w:t>s</w:t>
      </w:r>
      <w:r w:rsidR="00AE4575" w:rsidRPr="00976242">
        <w:rPr>
          <w:rFonts w:ascii="Times New Roman" w:hAnsi="Times New Roman"/>
          <w:iCs/>
          <w:lang w:val="uk-UA"/>
        </w:rPr>
        <w:t xml:space="preserve">» </w:t>
      </w:r>
      <w:r w:rsidR="0056001B" w:rsidRPr="00976242">
        <w:rPr>
          <w:rFonts w:ascii="Times New Roman" w:hAnsi="Times New Roman"/>
          <w:iCs/>
          <w:lang w:val="en-US"/>
        </w:rPr>
        <w:t>of Tender document</w:t>
      </w:r>
      <w:r w:rsidR="00AE4575" w:rsidRPr="00976242">
        <w:rPr>
          <w:rFonts w:ascii="Times New Roman" w:hAnsi="Times New Roman"/>
          <w:iCs/>
          <w:lang w:val="uk-UA"/>
        </w:rPr>
        <w:t>.</w:t>
      </w:r>
    </w:p>
    <w:p w14:paraId="1A99CE1A" w14:textId="52240C8A" w:rsidR="00293F05" w:rsidRPr="00976242" w:rsidRDefault="00696A8F" w:rsidP="0056001B">
      <w:pPr>
        <w:suppressAutoHyphens/>
        <w:spacing w:before="120" w:after="0" w:line="240" w:lineRule="auto"/>
        <w:ind w:firstLine="360"/>
        <w:jc w:val="both"/>
        <w:rPr>
          <w:rFonts w:ascii="Times New Roman" w:hAnsi="Times New Roman"/>
          <w:lang w:val="uk-UA"/>
        </w:rPr>
      </w:pPr>
      <w:r w:rsidRPr="00976242">
        <w:rPr>
          <w:rFonts w:ascii="Times New Roman" w:hAnsi="Times New Roman"/>
          <w:lang w:val="en-GB"/>
        </w:rPr>
        <w:t>Tender</w:t>
      </w:r>
      <w:r w:rsidR="0056001B" w:rsidRPr="00976242">
        <w:rPr>
          <w:rFonts w:ascii="Times New Roman" w:hAnsi="Times New Roman"/>
          <w:lang w:val="en-US"/>
        </w:rPr>
        <w:t xml:space="preserve"> proposals</w:t>
      </w:r>
      <w:r w:rsidRPr="00976242">
        <w:rPr>
          <w:rFonts w:ascii="Times New Roman" w:hAnsi="Times New Roman"/>
          <w:lang w:val="uk-UA"/>
        </w:rPr>
        <w:t xml:space="preserve"> </w:t>
      </w:r>
      <w:r w:rsidRPr="00976242">
        <w:rPr>
          <w:rFonts w:ascii="Times New Roman" w:hAnsi="Times New Roman"/>
          <w:lang w:val="en-GB"/>
        </w:rPr>
        <w:t>must</w:t>
      </w:r>
      <w:r w:rsidRPr="00976242">
        <w:rPr>
          <w:rFonts w:ascii="Times New Roman" w:hAnsi="Times New Roman"/>
          <w:lang w:val="uk-UA"/>
        </w:rPr>
        <w:t xml:space="preserve"> </w:t>
      </w:r>
      <w:r w:rsidRPr="00976242">
        <w:rPr>
          <w:rFonts w:ascii="Times New Roman" w:hAnsi="Times New Roman"/>
          <w:lang w:val="en-GB"/>
        </w:rPr>
        <w:t>be</w:t>
      </w:r>
      <w:r w:rsidRPr="00976242">
        <w:rPr>
          <w:rFonts w:ascii="Times New Roman" w:hAnsi="Times New Roman"/>
          <w:lang w:val="uk-UA"/>
        </w:rPr>
        <w:t xml:space="preserve"> </w:t>
      </w:r>
      <w:r w:rsidRPr="00976242">
        <w:rPr>
          <w:rFonts w:ascii="Times New Roman" w:hAnsi="Times New Roman"/>
          <w:lang w:val="en-GB"/>
        </w:rPr>
        <w:t>delivered</w:t>
      </w:r>
      <w:r w:rsidRPr="00976242">
        <w:rPr>
          <w:rFonts w:ascii="Times New Roman" w:hAnsi="Times New Roman"/>
          <w:lang w:val="uk-UA"/>
        </w:rPr>
        <w:t xml:space="preserve"> </w:t>
      </w:r>
      <w:r w:rsidRPr="00976242">
        <w:rPr>
          <w:rFonts w:ascii="Times New Roman" w:hAnsi="Times New Roman"/>
          <w:lang w:val="en-GB"/>
        </w:rPr>
        <w:t>to</w:t>
      </w:r>
      <w:r w:rsidRPr="00976242">
        <w:rPr>
          <w:rFonts w:ascii="Times New Roman" w:hAnsi="Times New Roman"/>
          <w:lang w:val="uk-UA"/>
        </w:rPr>
        <w:t xml:space="preserve"> </w:t>
      </w:r>
      <w:r w:rsidRPr="00976242">
        <w:rPr>
          <w:rFonts w:ascii="Times New Roman" w:hAnsi="Times New Roman"/>
          <w:lang w:val="en-GB"/>
        </w:rPr>
        <w:t>the</w:t>
      </w:r>
      <w:r w:rsidRPr="00976242">
        <w:rPr>
          <w:rFonts w:ascii="Times New Roman" w:hAnsi="Times New Roman"/>
          <w:lang w:val="uk-UA"/>
        </w:rPr>
        <w:t xml:space="preserve"> </w:t>
      </w:r>
      <w:r w:rsidRPr="00976242">
        <w:rPr>
          <w:rFonts w:ascii="Times New Roman" w:hAnsi="Times New Roman"/>
          <w:lang w:val="en-GB"/>
        </w:rPr>
        <w:t>office</w:t>
      </w:r>
      <w:r w:rsidRPr="00976242">
        <w:rPr>
          <w:rFonts w:ascii="Times New Roman" w:hAnsi="Times New Roman"/>
          <w:lang w:val="uk-UA"/>
        </w:rPr>
        <w:t xml:space="preserve"> </w:t>
      </w:r>
      <w:r w:rsidRPr="00976242">
        <w:rPr>
          <w:rFonts w:ascii="Times New Roman" w:hAnsi="Times New Roman"/>
          <w:lang w:val="en-GB"/>
        </w:rPr>
        <w:t>at</w:t>
      </w:r>
      <w:r w:rsidRPr="00976242">
        <w:rPr>
          <w:rFonts w:ascii="Times New Roman" w:hAnsi="Times New Roman"/>
          <w:lang w:val="uk-UA"/>
        </w:rPr>
        <w:t xml:space="preserve"> </w:t>
      </w:r>
      <w:r w:rsidRPr="00976242">
        <w:rPr>
          <w:rFonts w:ascii="Times New Roman" w:hAnsi="Times New Roman"/>
          <w:lang w:val="en-GB"/>
        </w:rPr>
        <w:t>the</w:t>
      </w:r>
      <w:r w:rsidRPr="00976242">
        <w:rPr>
          <w:rFonts w:ascii="Times New Roman" w:hAnsi="Times New Roman"/>
          <w:lang w:val="uk-UA"/>
        </w:rPr>
        <w:t xml:space="preserve"> </w:t>
      </w:r>
      <w:r w:rsidRPr="00976242">
        <w:rPr>
          <w:rFonts w:ascii="Times New Roman" w:hAnsi="Times New Roman"/>
          <w:lang w:val="en-GB"/>
        </w:rPr>
        <w:t>address</w:t>
      </w:r>
      <w:r w:rsidR="0056001B" w:rsidRPr="00976242">
        <w:rPr>
          <w:rFonts w:ascii="Times New Roman" w:hAnsi="Times New Roman"/>
          <w:lang w:val="en-GB"/>
        </w:rPr>
        <w:t xml:space="preserve"> listed</w:t>
      </w:r>
      <w:r w:rsidRPr="00976242">
        <w:rPr>
          <w:rFonts w:ascii="Times New Roman" w:hAnsi="Times New Roman"/>
          <w:lang w:val="uk-UA"/>
        </w:rPr>
        <w:t xml:space="preserve"> </w:t>
      </w:r>
      <w:r w:rsidRPr="00976242">
        <w:rPr>
          <w:rFonts w:ascii="Times New Roman" w:hAnsi="Times New Roman"/>
          <w:lang w:val="en-GB"/>
        </w:rPr>
        <w:t>below</w:t>
      </w:r>
      <w:r w:rsidRPr="00976242">
        <w:rPr>
          <w:rFonts w:ascii="Times New Roman" w:hAnsi="Times New Roman"/>
          <w:lang w:val="uk-UA"/>
        </w:rPr>
        <w:t xml:space="preserve"> </w:t>
      </w:r>
      <w:r w:rsidRPr="00976242">
        <w:rPr>
          <w:rFonts w:ascii="Times New Roman" w:hAnsi="Times New Roman"/>
          <w:lang w:val="en-US"/>
        </w:rPr>
        <w:t>and</w:t>
      </w:r>
      <w:r w:rsidRPr="00976242">
        <w:rPr>
          <w:rFonts w:ascii="Times New Roman" w:hAnsi="Times New Roman"/>
          <w:lang w:val="uk-UA"/>
        </w:rPr>
        <w:t xml:space="preserve"> </w:t>
      </w:r>
      <w:r w:rsidRPr="00976242">
        <w:rPr>
          <w:rFonts w:ascii="Times New Roman" w:hAnsi="Times New Roman"/>
          <w:lang w:val="en-GB"/>
        </w:rPr>
        <w:t>before</w:t>
      </w:r>
      <w:r w:rsidRPr="00976242">
        <w:rPr>
          <w:rFonts w:ascii="Times New Roman" w:hAnsi="Times New Roman"/>
          <w:lang w:val="uk-UA"/>
        </w:rPr>
        <w:t xml:space="preserve"> </w:t>
      </w:r>
      <w:r w:rsidR="00A92C42" w:rsidRPr="00E95D9D">
        <w:rPr>
          <w:rFonts w:ascii="Times New Roman" w:hAnsi="Times New Roman"/>
          <w:b/>
          <w:i/>
          <w:highlight w:val="yellow"/>
          <w:lang w:val="en-US"/>
        </w:rPr>
        <w:t xml:space="preserve">9:30 </w:t>
      </w:r>
      <w:r w:rsidR="00540A1F">
        <w:rPr>
          <w:rFonts w:ascii="Times New Roman" w:hAnsi="Times New Roman"/>
          <w:b/>
          <w:i/>
          <w:highlight w:val="yellow"/>
          <w:lang w:val="en-US"/>
        </w:rPr>
        <w:t>06 March</w:t>
      </w:r>
      <w:r w:rsidR="00160734" w:rsidRPr="00E95D9D">
        <w:rPr>
          <w:rFonts w:ascii="Times New Roman" w:hAnsi="Times New Roman"/>
          <w:b/>
          <w:i/>
          <w:highlight w:val="yellow"/>
          <w:lang w:val="uk-UA"/>
        </w:rPr>
        <w:t xml:space="preserve"> 2024</w:t>
      </w:r>
      <w:r w:rsidR="00A92C42">
        <w:rPr>
          <w:rFonts w:ascii="Times New Roman" w:hAnsi="Times New Roman"/>
          <w:lang w:val="en-US"/>
        </w:rPr>
        <w:t>,</w:t>
      </w:r>
      <w:r w:rsidR="00C66130" w:rsidRPr="00976242">
        <w:rPr>
          <w:rFonts w:ascii="Times New Roman" w:hAnsi="Times New Roman"/>
          <w:lang w:val="en-US"/>
        </w:rPr>
        <w:t xml:space="preserve"> </w:t>
      </w:r>
      <w:r w:rsidR="0056001B" w:rsidRPr="00976242">
        <w:rPr>
          <w:rFonts w:ascii="Times New Roman" w:hAnsi="Times New Roman"/>
          <w:lang w:val="en-GB"/>
        </w:rPr>
        <w:t>further they</w:t>
      </w:r>
      <w:r w:rsidRPr="00976242">
        <w:rPr>
          <w:rFonts w:ascii="Times New Roman" w:hAnsi="Times New Roman"/>
          <w:lang w:val="en-GB"/>
        </w:rPr>
        <w:t xml:space="preserve"> will be </w:t>
      </w:r>
      <w:r w:rsidR="0056001B" w:rsidRPr="00976242">
        <w:rPr>
          <w:rFonts w:ascii="Times New Roman" w:hAnsi="Times New Roman"/>
          <w:lang w:val="en-GB"/>
        </w:rPr>
        <w:t>opened in the presence of those</w:t>
      </w:r>
      <w:r w:rsidRPr="00976242">
        <w:rPr>
          <w:rFonts w:ascii="Times New Roman" w:hAnsi="Times New Roman"/>
          <w:lang w:val="en-GB"/>
        </w:rPr>
        <w:t xml:space="preserve"> tenderers’ representatives who choose to attend</w:t>
      </w:r>
      <w:r w:rsidRPr="00976242">
        <w:rPr>
          <w:rFonts w:ascii="Times New Roman" w:hAnsi="Times New Roman"/>
          <w:lang w:val="en-US"/>
        </w:rPr>
        <w:t xml:space="preserve"> tender opening</w:t>
      </w:r>
      <w:r w:rsidR="00293F05" w:rsidRPr="00976242">
        <w:rPr>
          <w:rFonts w:ascii="Times New Roman" w:hAnsi="Times New Roman"/>
          <w:lang w:val="uk-UA"/>
        </w:rPr>
        <w:t>.</w:t>
      </w:r>
    </w:p>
    <w:p w14:paraId="19848B06" w14:textId="77777777" w:rsidR="00F97496" w:rsidRPr="00976242" w:rsidRDefault="00F97496" w:rsidP="0056001B">
      <w:pPr>
        <w:suppressAutoHyphens/>
        <w:spacing w:before="120" w:after="0" w:line="240" w:lineRule="auto"/>
        <w:ind w:firstLine="360"/>
        <w:jc w:val="both"/>
        <w:rPr>
          <w:rFonts w:ascii="Times New Roman" w:hAnsi="Times New Roman"/>
          <w:iCs/>
          <w:lang w:val="en-US"/>
        </w:rPr>
      </w:pPr>
    </w:p>
    <w:p w14:paraId="0CD614EA" w14:textId="77777777" w:rsidR="00F97496" w:rsidRPr="00976242" w:rsidRDefault="00F97496" w:rsidP="0056001B">
      <w:pPr>
        <w:suppressAutoHyphens/>
        <w:spacing w:before="120" w:after="0" w:line="240" w:lineRule="auto"/>
        <w:ind w:firstLine="360"/>
        <w:jc w:val="both"/>
        <w:rPr>
          <w:rFonts w:ascii="Times New Roman" w:hAnsi="Times New Roman"/>
          <w:lang w:val="en-GB"/>
        </w:rPr>
      </w:pPr>
      <w:r w:rsidRPr="00976242">
        <w:rPr>
          <w:rFonts w:ascii="Times New Roman" w:hAnsi="Times New Roman"/>
          <w:lang w:val="en-GB"/>
        </w:rPr>
        <w:t>Prospective tenderers may obtain further information from, and also inspect and acquire the tender documents at, the following office:</w:t>
      </w:r>
    </w:p>
    <w:p w14:paraId="0BECFD2C" w14:textId="77777777" w:rsidR="00637D7E" w:rsidRPr="00976242" w:rsidRDefault="00637D7E" w:rsidP="00637D7E">
      <w:pPr>
        <w:spacing w:after="0" w:line="240" w:lineRule="auto"/>
        <w:rPr>
          <w:rFonts w:ascii="Times New Roman" w:hAnsi="Times New Roman"/>
          <w:b/>
          <w:color w:val="000000"/>
          <w:lang w:val="en-US"/>
        </w:rPr>
      </w:pPr>
    </w:p>
    <w:p w14:paraId="1DB94240" w14:textId="77777777" w:rsidR="002E2265" w:rsidRPr="00976242" w:rsidRDefault="00696A8F" w:rsidP="00637D7E">
      <w:pPr>
        <w:spacing w:after="0" w:line="240" w:lineRule="auto"/>
        <w:rPr>
          <w:rFonts w:ascii="Times New Roman" w:hAnsi="Times New Roman"/>
          <w:b/>
          <w:color w:val="000000"/>
          <w:lang w:val="en-US"/>
        </w:rPr>
      </w:pPr>
      <w:proofErr w:type="spellStart"/>
      <w:r w:rsidRPr="00976242">
        <w:rPr>
          <w:rFonts w:ascii="Times New Roman" w:hAnsi="Times New Roman"/>
          <w:b/>
          <w:color w:val="000000"/>
          <w:lang w:val="en-US"/>
        </w:rPr>
        <w:t>Sklyarenko</w:t>
      </w:r>
      <w:proofErr w:type="spellEnd"/>
      <w:r w:rsidRPr="00976242">
        <w:rPr>
          <w:rFonts w:ascii="Times New Roman" w:hAnsi="Times New Roman"/>
          <w:b/>
          <w:color w:val="000000"/>
          <w:lang w:val="en-US"/>
        </w:rPr>
        <w:t xml:space="preserve"> </w:t>
      </w:r>
      <w:proofErr w:type="spellStart"/>
      <w:r w:rsidRPr="00976242">
        <w:rPr>
          <w:rFonts w:ascii="Times New Roman" w:hAnsi="Times New Roman"/>
          <w:b/>
          <w:color w:val="000000"/>
          <w:lang w:val="en-US"/>
        </w:rPr>
        <w:t>Valentyna</w:t>
      </w:r>
      <w:proofErr w:type="spellEnd"/>
      <w:r w:rsidRPr="00976242">
        <w:rPr>
          <w:rFonts w:ascii="Times New Roman" w:hAnsi="Times New Roman"/>
          <w:b/>
          <w:color w:val="000000"/>
          <w:lang w:val="en-US"/>
        </w:rPr>
        <w:t xml:space="preserve"> </w:t>
      </w:r>
      <w:proofErr w:type="spellStart"/>
      <w:r w:rsidRPr="00976242">
        <w:rPr>
          <w:rFonts w:ascii="Times New Roman" w:hAnsi="Times New Roman"/>
          <w:b/>
          <w:color w:val="000000"/>
          <w:lang w:val="en-US"/>
        </w:rPr>
        <w:t>Vadymivna</w:t>
      </w:r>
      <w:proofErr w:type="spellEnd"/>
      <w:r w:rsidR="00637D7E" w:rsidRPr="00976242">
        <w:rPr>
          <w:rFonts w:ascii="Times New Roman" w:hAnsi="Times New Roman"/>
          <w:color w:val="000000"/>
          <w:lang w:val="en-US"/>
        </w:rPr>
        <w:t xml:space="preserve"> – </w:t>
      </w:r>
      <w:r w:rsidRPr="00976242">
        <w:rPr>
          <w:rFonts w:ascii="Times New Roman" w:hAnsi="Times New Roman"/>
          <w:color w:val="000000"/>
          <w:lang w:val="en-US"/>
        </w:rPr>
        <w:t>head of public procurement sector</w:t>
      </w:r>
      <w:r w:rsidR="00637D7E" w:rsidRPr="00976242">
        <w:rPr>
          <w:rFonts w:ascii="Times New Roman" w:hAnsi="Times New Roman"/>
          <w:color w:val="000000"/>
          <w:lang w:val="en-US"/>
        </w:rPr>
        <w:t xml:space="preserve"> </w:t>
      </w:r>
    </w:p>
    <w:p w14:paraId="672F4CBE" w14:textId="77777777" w:rsidR="002E2265" w:rsidRPr="00976242" w:rsidRDefault="00696A8F" w:rsidP="00637D7E">
      <w:pPr>
        <w:spacing w:after="0" w:line="240" w:lineRule="auto"/>
        <w:rPr>
          <w:rFonts w:ascii="Times New Roman" w:hAnsi="Times New Roman"/>
          <w:b/>
          <w:color w:val="000000"/>
          <w:lang w:val="en-US"/>
        </w:rPr>
      </w:pPr>
      <w:r w:rsidRPr="00976242">
        <w:rPr>
          <w:rFonts w:ascii="Times New Roman" w:hAnsi="Times New Roman"/>
          <w:b/>
          <w:color w:val="000000"/>
          <w:lang w:val="en-US"/>
        </w:rPr>
        <w:t>Customer</w:t>
      </w:r>
      <w:r w:rsidR="002E2265" w:rsidRPr="00976242">
        <w:rPr>
          <w:rFonts w:ascii="Times New Roman" w:hAnsi="Times New Roman"/>
          <w:b/>
          <w:color w:val="000000"/>
          <w:lang w:val="en-US"/>
        </w:rPr>
        <w:t xml:space="preserve">:   </w:t>
      </w:r>
      <w:r w:rsidRPr="00976242">
        <w:rPr>
          <w:rFonts w:ascii="Times New Roman" w:hAnsi="Times New Roman"/>
          <w:color w:val="000000"/>
          <w:lang w:val="en-US"/>
        </w:rPr>
        <w:t xml:space="preserve">UKRAINE EXECUTIVE BODY OF KYIV CITY COUNCIL KYIV CITY STATE ADMINISTRATION MUNICIPAL ENTERPRISE </w:t>
      </w:r>
      <w:r w:rsidRPr="00976242">
        <w:rPr>
          <w:rFonts w:ascii="Times New Roman" w:hAnsi="Times New Roman"/>
          <w:bCs/>
          <w:color w:val="000000"/>
          <w:lang w:val="en-US"/>
        </w:rPr>
        <w:t>“PROJECT IMPLEMENTATION UNIT FOR THE KYIV PUBLIC BUILDING ENERGY EFFICIENCY PROJECT”</w:t>
      </w:r>
    </w:p>
    <w:p w14:paraId="1C9FF768" w14:textId="3938EE38" w:rsidR="002E2265" w:rsidRPr="00976242" w:rsidRDefault="00696A8F" w:rsidP="00637D7E">
      <w:pPr>
        <w:spacing w:after="0" w:line="240" w:lineRule="auto"/>
        <w:rPr>
          <w:rFonts w:ascii="Times New Roman" w:hAnsi="Times New Roman"/>
          <w:b/>
          <w:color w:val="000000"/>
          <w:lang w:val="en-US"/>
        </w:rPr>
      </w:pPr>
      <w:r w:rsidRPr="00976242">
        <w:rPr>
          <w:rFonts w:ascii="Times New Roman" w:hAnsi="Times New Roman"/>
          <w:b/>
          <w:color w:val="000000"/>
          <w:lang w:val="en-US"/>
        </w:rPr>
        <w:t>Address</w:t>
      </w:r>
      <w:r w:rsidR="00637D7E" w:rsidRPr="00976242">
        <w:rPr>
          <w:rFonts w:ascii="Times New Roman" w:hAnsi="Times New Roman"/>
          <w:b/>
          <w:color w:val="000000"/>
          <w:lang w:val="en-US"/>
        </w:rPr>
        <w:t xml:space="preserve">: </w:t>
      </w:r>
      <w:r w:rsidRPr="00976242">
        <w:rPr>
          <w:rFonts w:ascii="Times New Roman" w:hAnsi="Times New Roman"/>
          <w:color w:val="000000"/>
          <w:lang w:val="en-US"/>
        </w:rPr>
        <w:t xml:space="preserve">office </w:t>
      </w:r>
      <w:r w:rsidR="00637D7E" w:rsidRPr="00976242">
        <w:rPr>
          <w:rFonts w:ascii="Times New Roman" w:hAnsi="Times New Roman"/>
          <w:color w:val="000000"/>
          <w:lang w:val="en-US"/>
        </w:rPr>
        <w:t xml:space="preserve">№ 305, </w:t>
      </w:r>
      <w:r w:rsidR="00560C2E" w:rsidRPr="00976242">
        <w:rPr>
          <w:rFonts w:ascii="Times New Roman" w:hAnsi="Times New Roman"/>
          <w:color w:val="000000"/>
          <w:lang w:val="en-US"/>
        </w:rPr>
        <w:t xml:space="preserve">3A, </w:t>
      </w:r>
      <w:r w:rsidRPr="00976242">
        <w:rPr>
          <w:rFonts w:ascii="Times New Roman" w:hAnsi="Times New Roman"/>
          <w:color w:val="000000"/>
          <w:lang w:val="en-US"/>
        </w:rPr>
        <w:t>B</w:t>
      </w:r>
      <w:r w:rsidR="00560C2E" w:rsidRPr="00976242">
        <w:rPr>
          <w:rFonts w:ascii="Times New Roman" w:hAnsi="Times New Roman"/>
          <w:color w:val="000000"/>
          <w:lang w:val="en-US"/>
        </w:rPr>
        <w:t>.</w:t>
      </w:r>
      <w:r w:rsidRPr="00976242">
        <w:rPr>
          <w:rFonts w:ascii="Times New Roman" w:hAnsi="Times New Roman"/>
          <w:color w:val="000000"/>
          <w:lang w:val="en-US"/>
        </w:rPr>
        <w:t xml:space="preserve"> </w:t>
      </w:r>
      <w:proofErr w:type="spellStart"/>
      <w:r w:rsidRPr="00976242">
        <w:rPr>
          <w:rFonts w:ascii="Times New Roman" w:hAnsi="Times New Roman"/>
          <w:color w:val="000000"/>
          <w:lang w:val="en-US"/>
        </w:rPr>
        <w:t>Khmeln</w:t>
      </w:r>
      <w:r w:rsidR="00560C2E" w:rsidRPr="00976242">
        <w:rPr>
          <w:rFonts w:ascii="Times New Roman" w:hAnsi="Times New Roman"/>
          <w:color w:val="000000"/>
          <w:lang w:val="en-US"/>
        </w:rPr>
        <w:t>i</w:t>
      </w:r>
      <w:r w:rsidRPr="00976242">
        <w:rPr>
          <w:rFonts w:ascii="Times New Roman" w:hAnsi="Times New Roman"/>
          <w:color w:val="000000"/>
          <w:lang w:val="en-US"/>
        </w:rPr>
        <w:t>t</w:t>
      </w:r>
      <w:r w:rsidR="00560C2E" w:rsidRPr="00976242">
        <w:rPr>
          <w:rFonts w:ascii="Times New Roman" w:hAnsi="Times New Roman"/>
          <w:color w:val="000000"/>
          <w:lang w:val="en-US"/>
        </w:rPr>
        <w:t>s</w:t>
      </w:r>
      <w:r w:rsidRPr="00976242">
        <w:rPr>
          <w:rFonts w:ascii="Times New Roman" w:hAnsi="Times New Roman"/>
          <w:color w:val="000000"/>
          <w:lang w:val="en-US"/>
        </w:rPr>
        <w:t>kogo</w:t>
      </w:r>
      <w:proofErr w:type="spellEnd"/>
      <w:r w:rsidRPr="00976242">
        <w:rPr>
          <w:rFonts w:ascii="Times New Roman" w:hAnsi="Times New Roman"/>
          <w:color w:val="000000"/>
          <w:lang w:val="en-US"/>
        </w:rPr>
        <w:t xml:space="preserve"> </w:t>
      </w:r>
      <w:r w:rsidR="0056001B" w:rsidRPr="00976242">
        <w:rPr>
          <w:rFonts w:ascii="Times New Roman" w:hAnsi="Times New Roman"/>
          <w:color w:val="000000"/>
          <w:lang w:val="en-US"/>
        </w:rPr>
        <w:t>Street</w:t>
      </w:r>
      <w:r w:rsidR="00637D7E" w:rsidRPr="00976242">
        <w:rPr>
          <w:rFonts w:ascii="Times New Roman" w:hAnsi="Times New Roman"/>
          <w:color w:val="000000"/>
          <w:lang w:val="en-US"/>
        </w:rPr>
        <w:t xml:space="preserve">, </w:t>
      </w:r>
      <w:r w:rsidR="00160734">
        <w:rPr>
          <w:rFonts w:ascii="Times New Roman" w:hAnsi="Times New Roman"/>
          <w:color w:val="000000"/>
          <w:lang w:val="en-US"/>
        </w:rPr>
        <w:t xml:space="preserve">Kyiv </w:t>
      </w:r>
      <w:r w:rsidR="00160734" w:rsidRPr="00E95D9D">
        <w:rPr>
          <w:rFonts w:ascii="Times New Roman" w:hAnsi="Times New Roman"/>
          <w:color w:val="000000"/>
          <w:lang w:val="en-US"/>
        </w:rPr>
        <w:t>010</w:t>
      </w:r>
      <w:r w:rsidR="00560C2E" w:rsidRPr="00E95D9D">
        <w:rPr>
          <w:rFonts w:ascii="Times New Roman" w:hAnsi="Times New Roman"/>
          <w:color w:val="000000"/>
          <w:lang w:val="en-US"/>
        </w:rPr>
        <w:t>01</w:t>
      </w:r>
      <w:r w:rsidR="00560C2E" w:rsidRPr="00976242">
        <w:rPr>
          <w:rFonts w:ascii="Times New Roman" w:hAnsi="Times New Roman"/>
          <w:color w:val="000000"/>
          <w:lang w:val="en-US"/>
        </w:rPr>
        <w:t xml:space="preserve"> </w:t>
      </w:r>
    </w:p>
    <w:p w14:paraId="3FE31737" w14:textId="77777777" w:rsidR="002E2265" w:rsidRPr="00976242" w:rsidRDefault="00560C2E" w:rsidP="00637D7E">
      <w:pPr>
        <w:spacing w:after="0" w:line="240" w:lineRule="auto"/>
        <w:rPr>
          <w:rFonts w:ascii="Times New Roman" w:hAnsi="Times New Roman"/>
          <w:b/>
          <w:color w:val="000000"/>
          <w:lang w:val="en-US"/>
        </w:rPr>
      </w:pPr>
      <w:r w:rsidRPr="00976242">
        <w:rPr>
          <w:rFonts w:ascii="Times New Roman" w:hAnsi="Times New Roman"/>
          <w:b/>
          <w:color w:val="000000"/>
          <w:lang w:val="en-US"/>
        </w:rPr>
        <w:t>Phone</w:t>
      </w:r>
      <w:r w:rsidR="002E2265" w:rsidRPr="00976242">
        <w:rPr>
          <w:rFonts w:ascii="Times New Roman" w:hAnsi="Times New Roman"/>
          <w:b/>
          <w:color w:val="000000"/>
          <w:lang w:val="en-US"/>
        </w:rPr>
        <w:t xml:space="preserve">: </w:t>
      </w:r>
      <w:r w:rsidR="00637D7E" w:rsidRPr="00976242">
        <w:rPr>
          <w:rFonts w:ascii="Times New Roman" w:hAnsi="Times New Roman"/>
          <w:color w:val="000000"/>
          <w:lang w:val="en-US"/>
        </w:rPr>
        <w:t>(044) 234-54-10 (27)</w:t>
      </w:r>
    </w:p>
    <w:p w14:paraId="05FE68EF" w14:textId="77777777" w:rsidR="002E2265" w:rsidRPr="00976242" w:rsidRDefault="00637D7E" w:rsidP="00637D7E">
      <w:pPr>
        <w:spacing w:line="240" w:lineRule="auto"/>
        <w:rPr>
          <w:rFonts w:ascii="Times New Roman" w:hAnsi="Times New Roman"/>
          <w:color w:val="00B0F0"/>
          <w:lang w:val="en-US"/>
        </w:rPr>
      </w:pPr>
      <w:r w:rsidRPr="00976242">
        <w:rPr>
          <w:rFonts w:ascii="Times New Roman" w:hAnsi="Times New Roman"/>
          <w:b/>
          <w:color w:val="000000"/>
          <w:lang w:val="en-US"/>
        </w:rPr>
        <w:t>Email</w:t>
      </w:r>
      <w:r w:rsidR="002E2265" w:rsidRPr="00976242">
        <w:rPr>
          <w:rFonts w:ascii="Times New Roman" w:hAnsi="Times New Roman"/>
          <w:b/>
          <w:color w:val="000000"/>
          <w:lang w:val="en-US"/>
        </w:rPr>
        <w:t xml:space="preserve">: </w:t>
      </w:r>
      <w:hyperlink r:id="rId9" w:history="1">
        <w:r w:rsidRPr="00976242">
          <w:rPr>
            <w:rFonts w:ascii="Times New Roman" w:hAnsi="Times New Roman"/>
            <w:color w:val="0260D0"/>
            <w:lang w:val="en-US"/>
          </w:rPr>
          <w:t>v.sklyarenko@kyivesko.com.ua</w:t>
        </w:r>
      </w:hyperlink>
      <w:r w:rsidRPr="00976242">
        <w:rPr>
          <w:rFonts w:ascii="Times New Roman" w:hAnsi="Times New Roman"/>
          <w:color w:val="00B0F0"/>
          <w:lang w:val="en-US"/>
        </w:rPr>
        <w:t>.</w:t>
      </w:r>
    </w:p>
    <w:p w14:paraId="0C0C4509" w14:textId="1DB8047E" w:rsidR="00712493" w:rsidRPr="00976242" w:rsidRDefault="008A5FC3" w:rsidP="00712493">
      <w:pPr>
        <w:spacing w:before="120" w:after="60" w:line="280" w:lineRule="atLeast"/>
        <w:ind w:right="170"/>
        <w:rPr>
          <w:rFonts w:ascii="Times New Roman" w:hAnsi="Times New Roman"/>
          <w:lang w:val="en-US"/>
        </w:rPr>
      </w:pPr>
      <w:proofErr w:type="spellStart"/>
      <w:r>
        <w:rPr>
          <w:rFonts w:ascii="Times New Roman" w:hAnsi="Times New Roman"/>
          <w:b/>
          <w:lang w:val="en-US"/>
        </w:rPr>
        <w:t>Orlenko</w:t>
      </w:r>
      <w:proofErr w:type="spellEnd"/>
      <w:r>
        <w:rPr>
          <w:rFonts w:ascii="Times New Roman" w:hAnsi="Times New Roman"/>
          <w:b/>
          <w:lang w:val="en-US"/>
        </w:rPr>
        <w:t xml:space="preserve"> Serhii </w:t>
      </w:r>
      <w:proofErr w:type="spellStart"/>
      <w:r>
        <w:rPr>
          <w:rFonts w:ascii="Times New Roman" w:hAnsi="Times New Roman"/>
          <w:b/>
          <w:lang w:val="en-US"/>
        </w:rPr>
        <w:t>Volodymyrovych</w:t>
      </w:r>
      <w:proofErr w:type="spellEnd"/>
      <w:r w:rsidR="00B303D9" w:rsidRPr="00976242">
        <w:rPr>
          <w:rFonts w:ascii="Times New Roman" w:hAnsi="Times New Roman"/>
          <w:lang w:val="en-US"/>
        </w:rPr>
        <w:t xml:space="preserve">, </w:t>
      </w:r>
      <w:r w:rsidR="00560C2E" w:rsidRPr="00976242">
        <w:rPr>
          <w:rFonts w:ascii="Times New Roman" w:hAnsi="Times New Roman"/>
          <w:lang w:val="en-US"/>
        </w:rPr>
        <w:t>customer`s representative</w:t>
      </w:r>
      <w:r w:rsidR="00B303D9" w:rsidRPr="00976242">
        <w:rPr>
          <w:rFonts w:ascii="Times New Roman" w:hAnsi="Times New Roman"/>
          <w:lang w:val="en-US"/>
        </w:rPr>
        <w:t xml:space="preserve"> (</w:t>
      </w:r>
      <w:r w:rsidR="00560C2E" w:rsidRPr="00976242">
        <w:rPr>
          <w:rFonts w:ascii="Times New Roman" w:hAnsi="Times New Roman"/>
          <w:lang w:val="en-US"/>
        </w:rPr>
        <w:t>on technical matters</w:t>
      </w:r>
      <w:r w:rsidR="00B303D9" w:rsidRPr="00976242">
        <w:rPr>
          <w:rFonts w:ascii="Times New Roman" w:hAnsi="Times New Roman"/>
          <w:lang w:val="en-US"/>
        </w:rPr>
        <w:t>)</w:t>
      </w:r>
    </w:p>
    <w:p w14:paraId="4DC12430" w14:textId="77777777" w:rsidR="00B303D9" w:rsidRPr="00976242" w:rsidRDefault="00560C2E" w:rsidP="00712493">
      <w:pPr>
        <w:spacing w:before="120" w:after="60" w:line="280" w:lineRule="atLeast"/>
        <w:ind w:right="170"/>
        <w:rPr>
          <w:rFonts w:ascii="Times New Roman" w:hAnsi="Times New Roman"/>
          <w:lang w:val="en-US"/>
        </w:rPr>
      </w:pPr>
      <w:r w:rsidRPr="00976242">
        <w:rPr>
          <w:rFonts w:ascii="Times New Roman" w:hAnsi="Times New Roman"/>
          <w:b/>
          <w:color w:val="000000"/>
          <w:lang w:val="en-US"/>
        </w:rPr>
        <w:t xml:space="preserve">Customer:   </w:t>
      </w:r>
      <w:r w:rsidRPr="00976242">
        <w:rPr>
          <w:rFonts w:ascii="Times New Roman" w:hAnsi="Times New Roman"/>
          <w:color w:val="000000"/>
          <w:lang w:val="en-US"/>
        </w:rPr>
        <w:t xml:space="preserve">UKRAINE EXECUTIVE BODY OF KYIV CITY COUNCIL KYIV CITY STATE ADMINISTRATION MUNICIPAL ENTERPRISE </w:t>
      </w:r>
      <w:r w:rsidRPr="00976242">
        <w:rPr>
          <w:rFonts w:ascii="Times New Roman" w:hAnsi="Times New Roman"/>
          <w:bCs/>
          <w:color w:val="000000"/>
          <w:lang w:val="en-US"/>
        </w:rPr>
        <w:t>“PROJECT IMPLEMENTATION UNIT FOR THE KYIV PUBLIC BUILDING ENERGY EFFICIENCY PROJECT”</w:t>
      </w:r>
    </w:p>
    <w:p w14:paraId="05962EF1" w14:textId="72120E63" w:rsidR="00560C2E" w:rsidRPr="00976242" w:rsidRDefault="00560C2E" w:rsidP="00560C2E">
      <w:pPr>
        <w:spacing w:after="0" w:line="240" w:lineRule="auto"/>
        <w:rPr>
          <w:rFonts w:ascii="Times New Roman" w:hAnsi="Times New Roman"/>
          <w:b/>
          <w:color w:val="000000"/>
          <w:lang w:val="en-US"/>
        </w:rPr>
      </w:pPr>
      <w:r w:rsidRPr="00976242">
        <w:rPr>
          <w:rFonts w:ascii="Times New Roman" w:hAnsi="Times New Roman"/>
          <w:b/>
          <w:color w:val="000000"/>
          <w:lang w:val="en-US"/>
        </w:rPr>
        <w:t xml:space="preserve">Address: </w:t>
      </w:r>
      <w:r w:rsidRPr="00976242">
        <w:rPr>
          <w:rFonts w:ascii="Times New Roman" w:hAnsi="Times New Roman"/>
          <w:color w:val="000000"/>
          <w:lang w:val="en-US"/>
        </w:rPr>
        <w:t xml:space="preserve">office № 305, 3A, B. </w:t>
      </w:r>
      <w:proofErr w:type="spellStart"/>
      <w:r w:rsidRPr="00976242">
        <w:rPr>
          <w:rFonts w:ascii="Times New Roman" w:hAnsi="Times New Roman"/>
          <w:color w:val="000000"/>
          <w:lang w:val="en-US"/>
        </w:rPr>
        <w:t>Khmelnitskogo</w:t>
      </w:r>
      <w:proofErr w:type="spellEnd"/>
      <w:r w:rsidRPr="00976242">
        <w:rPr>
          <w:rFonts w:ascii="Times New Roman" w:hAnsi="Times New Roman"/>
          <w:color w:val="000000"/>
          <w:lang w:val="en-US"/>
        </w:rPr>
        <w:t xml:space="preserve"> </w:t>
      </w:r>
      <w:r w:rsidR="0056001B" w:rsidRPr="00976242">
        <w:rPr>
          <w:rFonts w:ascii="Times New Roman" w:hAnsi="Times New Roman"/>
          <w:color w:val="000000"/>
          <w:lang w:val="en-US"/>
        </w:rPr>
        <w:t>Street</w:t>
      </w:r>
      <w:r w:rsidR="00160734">
        <w:rPr>
          <w:rFonts w:ascii="Times New Roman" w:hAnsi="Times New Roman"/>
          <w:color w:val="000000"/>
          <w:lang w:val="en-US"/>
        </w:rPr>
        <w:t xml:space="preserve">, Kyiv </w:t>
      </w:r>
      <w:r w:rsidR="00160734" w:rsidRPr="00E95D9D">
        <w:rPr>
          <w:rFonts w:ascii="Times New Roman" w:hAnsi="Times New Roman"/>
          <w:color w:val="000000"/>
          <w:lang w:val="en-US"/>
        </w:rPr>
        <w:t>010</w:t>
      </w:r>
      <w:r w:rsidRPr="00E95D9D">
        <w:rPr>
          <w:rFonts w:ascii="Times New Roman" w:hAnsi="Times New Roman"/>
          <w:color w:val="000000"/>
          <w:lang w:val="en-US"/>
        </w:rPr>
        <w:t>01</w:t>
      </w:r>
      <w:r w:rsidRPr="00976242">
        <w:rPr>
          <w:rFonts w:ascii="Times New Roman" w:hAnsi="Times New Roman"/>
          <w:color w:val="000000"/>
          <w:lang w:val="en-US"/>
        </w:rPr>
        <w:t xml:space="preserve"> </w:t>
      </w:r>
    </w:p>
    <w:p w14:paraId="6D937D6F" w14:textId="77777777" w:rsidR="00712493" w:rsidRPr="00976242" w:rsidRDefault="00560C2E" w:rsidP="00560C2E">
      <w:pPr>
        <w:spacing w:after="0" w:line="240" w:lineRule="auto"/>
        <w:rPr>
          <w:rFonts w:ascii="Times New Roman" w:hAnsi="Times New Roman"/>
          <w:b/>
          <w:color w:val="000000"/>
          <w:lang w:val="en-US"/>
        </w:rPr>
      </w:pPr>
      <w:r w:rsidRPr="00976242">
        <w:rPr>
          <w:rFonts w:ascii="Times New Roman" w:hAnsi="Times New Roman"/>
          <w:b/>
          <w:color w:val="000000"/>
          <w:lang w:val="en-US"/>
        </w:rPr>
        <w:t xml:space="preserve">Phone: </w:t>
      </w:r>
      <w:r w:rsidRPr="00976242">
        <w:rPr>
          <w:rFonts w:ascii="Times New Roman" w:hAnsi="Times New Roman"/>
          <w:color w:val="000000"/>
          <w:lang w:val="en-US"/>
        </w:rPr>
        <w:t>(044) 234-54-10 (27)</w:t>
      </w:r>
      <w:r w:rsidR="00712493" w:rsidRPr="00976242">
        <w:rPr>
          <w:rFonts w:ascii="Times New Roman" w:hAnsi="Times New Roman"/>
          <w:lang w:val="en-US"/>
        </w:rPr>
        <w:t xml:space="preserve"> </w:t>
      </w:r>
    </w:p>
    <w:p w14:paraId="4E3FF9C5" w14:textId="77777777" w:rsidR="00712493" w:rsidRPr="00976242" w:rsidRDefault="00B303D9" w:rsidP="00712493">
      <w:pPr>
        <w:spacing w:line="240" w:lineRule="auto"/>
        <w:rPr>
          <w:rFonts w:ascii="Times New Roman" w:hAnsi="Times New Roman"/>
          <w:b/>
          <w:lang w:val="en-US"/>
        </w:rPr>
      </w:pPr>
      <w:r w:rsidRPr="00976242">
        <w:rPr>
          <w:rFonts w:ascii="Times New Roman" w:hAnsi="Times New Roman"/>
          <w:b/>
          <w:color w:val="000000"/>
          <w:lang w:val="en-US"/>
        </w:rPr>
        <w:t xml:space="preserve">Email: </w:t>
      </w:r>
      <w:r w:rsidR="00845A18" w:rsidRPr="00976242">
        <w:rPr>
          <w:rStyle w:val="aa"/>
          <w:rFonts w:ascii="Times New Roman" w:hAnsi="Times New Roman"/>
          <w:lang w:val="en-US"/>
        </w:rPr>
        <w:t>adc@kyivesko.com.ua</w:t>
      </w:r>
    </w:p>
    <w:p w14:paraId="075DCA85" w14:textId="5315D91D" w:rsidR="002E2265" w:rsidRPr="00976242" w:rsidRDefault="00560C2E" w:rsidP="00A84B25">
      <w:pPr>
        <w:suppressAutoHyphens/>
        <w:spacing w:before="240" w:after="240"/>
        <w:jc w:val="right"/>
        <w:rPr>
          <w:rFonts w:ascii="Times New Roman" w:hAnsi="Times New Roman"/>
          <w:lang w:val="en-US"/>
        </w:rPr>
      </w:pPr>
      <w:r w:rsidRPr="00540A1F">
        <w:rPr>
          <w:rFonts w:ascii="Times New Roman" w:hAnsi="Times New Roman"/>
          <w:lang w:val="en-US"/>
        </w:rPr>
        <w:t>Date</w:t>
      </w:r>
      <w:r w:rsidR="00A84B25" w:rsidRPr="00540A1F">
        <w:rPr>
          <w:rFonts w:ascii="Times New Roman" w:hAnsi="Times New Roman"/>
          <w:lang w:val="en-US"/>
        </w:rPr>
        <w:t xml:space="preserve"> </w:t>
      </w:r>
      <w:r w:rsidR="00540A1F" w:rsidRPr="00540A1F">
        <w:rPr>
          <w:rFonts w:ascii="Times New Roman" w:hAnsi="Times New Roman"/>
          <w:lang w:val="en-US"/>
        </w:rPr>
        <w:t>05</w:t>
      </w:r>
      <w:r w:rsidR="00D32F25" w:rsidRPr="00540A1F">
        <w:rPr>
          <w:rFonts w:ascii="Times New Roman" w:hAnsi="Times New Roman"/>
          <w:lang w:val="en-US"/>
        </w:rPr>
        <w:t xml:space="preserve"> </w:t>
      </w:r>
      <w:r w:rsidR="00540A1F" w:rsidRPr="00540A1F">
        <w:rPr>
          <w:rFonts w:ascii="Times New Roman" w:hAnsi="Times New Roman"/>
          <w:lang w:val="en-US"/>
        </w:rPr>
        <w:t>February</w:t>
      </w:r>
      <w:r w:rsidR="00D32F25" w:rsidRPr="00540A1F">
        <w:rPr>
          <w:rFonts w:ascii="Times New Roman" w:hAnsi="Times New Roman"/>
          <w:lang w:val="en-US"/>
        </w:rPr>
        <w:t xml:space="preserve"> </w:t>
      </w:r>
      <w:r w:rsidR="00540A1F" w:rsidRPr="00540A1F">
        <w:rPr>
          <w:rFonts w:ascii="Times New Roman" w:hAnsi="Times New Roman"/>
          <w:lang w:val="en-US"/>
        </w:rPr>
        <w:t>2024</w:t>
      </w:r>
    </w:p>
    <w:p w14:paraId="342EFC86" w14:textId="77777777" w:rsidR="002E2265" w:rsidRPr="00976242" w:rsidRDefault="002E2265" w:rsidP="00F12FC6">
      <w:pPr>
        <w:suppressAutoHyphens/>
        <w:spacing w:before="240" w:after="240"/>
        <w:jc w:val="center"/>
        <w:rPr>
          <w:rFonts w:ascii="Times New Roman" w:hAnsi="Times New Roman"/>
          <w:b/>
          <w:sz w:val="28"/>
          <w:szCs w:val="28"/>
          <w:lang w:val="uk-UA"/>
        </w:rPr>
      </w:pPr>
    </w:p>
    <w:p w14:paraId="099A80F7" w14:textId="77777777" w:rsidR="002E2265" w:rsidRPr="00976242" w:rsidRDefault="002E2265" w:rsidP="00F12FC6">
      <w:pPr>
        <w:suppressAutoHyphens/>
        <w:spacing w:before="240" w:after="240"/>
        <w:jc w:val="center"/>
        <w:rPr>
          <w:rFonts w:ascii="Times New Roman" w:hAnsi="Times New Roman"/>
          <w:b/>
          <w:sz w:val="44"/>
          <w:szCs w:val="44"/>
          <w:lang w:val="uk-UA"/>
        </w:rPr>
        <w:sectPr w:rsidR="002E2265" w:rsidRPr="00976242" w:rsidSect="00225011">
          <w:headerReference w:type="even" r:id="rId10"/>
          <w:headerReference w:type="default" r:id="rId11"/>
          <w:footerReference w:type="even" r:id="rId12"/>
          <w:footerReference w:type="default" r:id="rId13"/>
          <w:headerReference w:type="first" r:id="rId14"/>
          <w:footerReference w:type="first" r:id="rId15"/>
          <w:pgSz w:w="11906" w:h="16838"/>
          <w:pgMar w:top="851" w:right="567" w:bottom="851" w:left="1418" w:header="709" w:footer="709" w:gutter="0"/>
          <w:cols w:space="708"/>
          <w:docGrid w:linePitch="360"/>
        </w:sectPr>
      </w:pPr>
    </w:p>
    <w:p w14:paraId="075246DF" w14:textId="77777777" w:rsidR="00F97496" w:rsidRPr="00976242" w:rsidRDefault="00F97496" w:rsidP="00F97496">
      <w:pPr>
        <w:spacing w:before="240" w:after="240" w:line="240" w:lineRule="auto"/>
        <w:jc w:val="center"/>
        <w:rPr>
          <w:rFonts w:ascii="Arial" w:hAnsi="Arial" w:cs="Arial"/>
          <w:b/>
          <w:sz w:val="44"/>
          <w:szCs w:val="44"/>
          <w:lang w:val="en-GB" w:eastAsia="en-US"/>
        </w:rPr>
      </w:pPr>
      <w:r w:rsidRPr="00976242">
        <w:rPr>
          <w:rFonts w:ascii="Arial" w:hAnsi="Arial" w:cs="Arial"/>
          <w:b/>
          <w:sz w:val="44"/>
          <w:szCs w:val="44"/>
          <w:lang w:val="en-GB" w:eastAsia="en-US"/>
        </w:rPr>
        <w:lastRenderedPageBreak/>
        <w:t>Tender Document for</w:t>
      </w:r>
    </w:p>
    <w:p w14:paraId="7A7582E5" w14:textId="77777777" w:rsidR="00F97496" w:rsidRPr="00976242" w:rsidRDefault="00F97496" w:rsidP="00F97496">
      <w:pPr>
        <w:spacing w:before="240" w:after="240" w:line="240" w:lineRule="auto"/>
        <w:jc w:val="center"/>
        <w:rPr>
          <w:rFonts w:ascii="Arial" w:hAnsi="Arial" w:cs="Arial"/>
          <w:b/>
          <w:sz w:val="44"/>
          <w:szCs w:val="44"/>
          <w:lang w:val="en-GB" w:eastAsia="en-US"/>
        </w:rPr>
      </w:pPr>
      <w:r w:rsidRPr="00976242">
        <w:rPr>
          <w:rFonts w:ascii="Arial" w:hAnsi="Arial" w:cs="Arial"/>
          <w:b/>
          <w:sz w:val="44"/>
          <w:szCs w:val="44"/>
          <w:lang w:val="en-GB" w:eastAsia="en-US"/>
        </w:rPr>
        <w:t xml:space="preserve">Procurement of </w:t>
      </w:r>
    </w:p>
    <w:p w14:paraId="092B79A4" w14:textId="77777777" w:rsidR="00F97496" w:rsidRPr="00976242" w:rsidRDefault="00F97496" w:rsidP="00F97496">
      <w:pPr>
        <w:spacing w:before="240" w:after="240" w:line="240" w:lineRule="auto"/>
        <w:jc w:val="center"/>
        <w:rPr>
          <w:rFonts w:ascii="Arial" w:hAnsi="Arial" w:cs="Arial"/>
          <w:b/>
          <w:sz w:val="44"/>
          <w:szCs w:val="44"/>
          <w:lang w:val="en-GB" w:eastAsia="en-US"/>
        </w:rPr>
      </w:pPr>
      <w:r w:rsidRPr="00976242">
        <w:rPr>
          <w:rFonts w:ascii="Arial" w:hAnsi="Arial" w:cs="Arial"/>
          <w:b/>
          <w:sz w:val="44"/>
          <w:szCs w:val="44"/>
          <w:lang w:val="en-GB" w:eastAsia="en-US"/>
        </w:rPr>
        <w:t xml:space="preserve">Works </w:t>
      </w:r>
    </w:p>
    <w:p w14:paraId="63E63229" w14:textId="77777777" w:rsidR="002E2265" w:rsidRPr="00976242" w:rsidRDefault="000933E3" w:rsidP="00F12FC6">
      <w:pPr>
        <w:suppressAutoHyphens/>
        <w:spacing w:before="240" w:after="240"/>
        <w:jc w:val="center"/>
        <w:rPr>
          <w:rFonts w:ascii="Times New Roman" w:hAnsi="Times New Roman"/>
          <w:b/>
          <w:sz w:val="44"/>
          <w:szCs w:val="44"/>
          <w:lang w:val="uk-UA"/>
        </w:rPr>
      </w:pPr>
      <w:r w:rsidRPr="00976242">
        <w:rPr>
          <w:rFonts w:ascii="Times New Roman" w:hAnsi="Times New Roman"/>
          <w:b/>
          <w:sz w:val="44"/>
          <w:szCs w:val="44"/>
          <w:lang w:val="en-US"/>
        </w:rPr>
        <w:t>Procurement</w:t>
      </w:r>
      <w:r w:rsidR="00F97496" w:rsidRPr="00976242">
        <w:rPr>
          <w:rFonts w:ascii="Times New Roman" w:hAnsi="Times New Roman"/>
          <w:b/>
          <w:sz w:val="44"/>
          <w:szCs w:val="44"/>
          <w:lang w:val="en-US"/>
        </w:rPr>
        <w:t xml:space="preserve"> of</w:t>
      </w:r>
      <w:r w:rsidR="002E2265" w:rsidRPr="00976242">
        <w:rPr>
          <w:rFonts w:ascii="Times New Roman" w:hAnsi="Times New Roman"/>
          <w:b/>
          <w:sz w:val="44"/>
          <w:szCs w:val="44"/>
          <w:lang w:val="uk-UA"/>
        </w:rPr>
        <w:t>:</w:t>
      </w:r>
    </w:p>
    <w:p w14:paraId="111F47D5" w14:textId="77777777" w:rsidR="00DC2618" w:rsidRPr="00976242" w:rsidRDefault="00265D49" w:rsidP="00F12FC6">
      <w:pPr>
        <w:suppressAutoHyphens/>
        <w:jc w:val="center"/>
        <w:rPr>
          <w:rFonts w:ascii="Times New Roman" w:hAnsi="Times New Roman"/>
          <w:b/>
          <w:strike/>
          <w:sz w:val="44"/>
          <w:szCs w:val="44"/>
          <w:lang w:val="uk-UA"/>
        </w:rPr>
      </w:pPr>
      <w:r w:rsidRPr="00976242">
        <w:rPr>
          <w:rFonts w:ascii="Times New Roman" w:hAnsi="Times New Roman"/>
          <w:b/>
          <w:i/>
          <w:sz w:val="44"/>
          <w:szCs w:val="44"/>
          <w:lang w:val="en-US"/>
        </w:rPr>
        <w:t>Construction works on project</w:t>
      </w:r>
      <w:r w:rsidRPr="00976242">
        <w:rPr>
          <w:rFonts w:ascii="Times New Roman" w:hAnsi="Times New Roman"/>
          <w:b/>
          <w:i/>
          <w:sz w:val="44"/>
          <w:szCs w:val="44"/>
          <w:lang w:val="uk-UA"/>
        </w:rPr>
        <w:t xml:space="preserve"> </w:t>
      </w:r>
      <w:r w:rsidR="00DC2618" w:rsidRPr="00976242">
        <w:rPr>
          <w:rFonts w:ascii="Times New Roman" w:hAnsi="Times New Roman"/>
          <w:b/>
          <w:i/>
          <w:color w:val="000000"/>
          <w:sz w:val="44"/>
          <w:szCs w:val="44"/>
          <w:lang w:val="uk-UA"/>
        </w:rPr>
        <w:t>«</w:t>
      </w:r>
      <w:r w:rsidR="00B20A0E" w:rsidRPr="00976242">
        <w:rPr>
          <w:rFonts w:ascii="Times New Roman" w:hAnsi="Times New Roman"/>
          <w:b/>
          <w:i/>
          <w:color w:val="000000"/>
          <w:sz w:val="44"/>
          <w:szCs w:val="44"/>
          <w:lang w:val="en-US"/>
        </w:rPr>
        <w:t>Capital</w:t>
      </w:r>
      <w:r w:rsidR="00B20A0E" w:rsidRPr="00976242">
        <w:rPr>
          <w:rFonts w:ascii="Times New Roman" w:hAnsi="Times New Roman"/>
          <w:b/>
          <w:i/>
          <w:color w:val="000000"/>
          <w:sz w:val="44"/>
          <w:szCs w:val="44"/>
          <w:lang w:val="uk-UA"/>
        </w:rPr>
        <w:t xml:space="preserve"> </w:t>
      </w:r>
      <w:r w:rsidR="00B20A0E" w:rsidRPr="00976242">
        <w:rPr>
          <w:rFonts w:ascii="Times New Roman" w:hAnsi="Times New Roman"/>
          <w:b/>
          <w:i/>
          <w:color w:val="000000"/>
          <w:sz w:val="44"/>
          <w:szCs w:val="44"/>
          <w:lang w:val="en-US"/>
        </w:rPr>
        <w:t>repairs</w:t>
      </w:r>
      <w:r w:rsidR="00B20A0E" w:rsidRPr="00976242">
        <w:rPr>
          <w:rFonts w:ascii="Times New Roman" w:hAnsi="Times New Roman"/>
          <w:b/>
          <w:i/>
          <w:color w:val="000000"/>
          <w:sz w:val="44"/>
          <w:szCs w:val="44"/>
          <w:lang w:val="uk-UA"/>
        </w:rPr>
        <w:t xml:space="preserve"> </w:t>
      </w:r>
      <w:r w:rsidR="00B20A0E" w:rsidRPr="00976242">
        <w:rPr>
          <w:rFonts w:ascii="Times New Roman" w:hAnsi="Times New Roman"/>
          <w:b/>
          <w:i/>
          <w:color w:val="000000"/>
          <w:sz w:val="44"/>
          <w:szCs w:val="44"/>
          <w:lang w:val="en-US"/>
        </w:rPr>
        <w:t>of</w:t>
      </w:r>
      <w:r w:rsidR="00B20A0E" w:rsidRPr="00976242">
        <w:rPr>
          <w:rFonts w:ascii="Times New Roman" w:hAnsi="Times New Roman"/>
          <w:b/>
          <w:i/>
          <w:color w:val="000000"/>
          <w:sz w:val="44"/>
          <w:szCs w:val="44"/>
          <w:lang w:val="uk-UA"/>
        </w:rPr>
        <w:t xml:space="preserve"> </w:t>
      </w:r>
      <w:r w:rsidR="00B20A0E" w:rsidRPr="00976242">
        <w:rPr>
          <w:rFonts w:ascii="Times New Roman" w:hAnsi="Times New Roman"/>
          <w:b/>
          <w:i/>
          <w:color w:val="000000"/>
          <w:sz w:val="44"/>
          <w:szCs w:val="44"/>
          <w:lang w:val="en-US"/>
        </w:rPr>
        <w:t>individual</w:t>
      </w:r>
      <w:r w:rsidR="00B20A0E" w:rsidRPr="00976242">
        <w:rPr>
          <w:rFonts w:ascii="Times New Roman" w:hAnsi="Times New Roman"/>
          <w:b/>
          <w:i/>
          <w:color w:val="000000"/>
          <w:sz w:val="44"/>
          <w:szCs w:val="44"/>
          <w:lang w:val="uk-UA"/>
        </w:rPr>
        <w:t xml:space="preserve"> </w:t>
      </w:r>
      <w:r w:rsidR="00B20A0E" w:rsidRPr="00976242">
        <w:rPr>
          <w:rFonts w:ascii="Times New Roman" w:hAnsi="Times New Roman"/>
          <w:b/>
          <w:i/>
          <w:color w:val="000000"/>
          <w:sz w:val="44"/>
          <w:szCs w:val="44"/>
          <w:lang w:val="en-US"/>
        </w:rPr>
        <w:t>heating</w:t>
      </w:r>
      <w:r w:rsidR="00B20A0E" w:rsidRPr="00976242">
        <w:rPr>
          <w:rFonts w:ascii="Times New Roman" w:hAnsi="Times New Roman"/>
          <w:b/>
          <w:i/>
          <w:color w:val="000000"/>
          <w:sz w:val="44"/>
          <w:szCs w:val="44"/>
          <w:lang w:val="uk-UA"/>
        </w:rPr>
        <w:t xml:space="preserve"> </w:t>
      </w:r>
      <w:r w:rsidR="00B20A0E" w:rsidRPr="00976242">
        <w:rPr>
          <w:rFonts w:ascii="Times New Roman" w:hAnsi="Times New Roman"/>
          <w:b/>
          <w:i/>
          <w:color w:val="000000"/>
          <w:sz w:val="44"/>
          <w:szCs w:val="44"/>
          <w:lang w:val="en-US"/>
        </w:rPr>
        <w:t>substations</w:t>
      </w:r>
      <w:r w:rsidR="00B20A0E" w:rsidRPr="00976242">
        <w:rPr>
          <w:rFonts w:ascii="Times New Roman" w:hAnsi="Times New Roman"/>
          <w:b/>
          <w:i/>
          <w:color w:val="000000"/>
          <w:sz w:val="44"/>
          <w:szCs w:val="44"/>
          <w:lang w:val="uk-UA"/>
        </w:rPr>
        <w:t xml:space="preserve"> </w:t>
      </w:r>
      <w:r w:rsidR="00B20A0E" w:rsidRPr="00976242">
        <w:rPr>
          <w:rFonts w:ascii="Times New Roman" w:hAnsi="Times New Roman"/>
          <w:b/>
          <w:i/>
          <w:color w:val="000000"/>
          <w:sz w:val="44"/>
          <w:szCs w:val="44"/>
          <w:lang w:val="en-US"/>
        </w:rPr>
        <w:t>and</w:t>
      </w:r>
      <w:r w:rsidR="00B20A0E" w:rsidRPr="00976242">
        <w:rPr>
          <w:rFonts w:ascii="Times New Roman" w:hAnsi="Times New Roman"/>
          <w:b/>
          <w:i/>
          <w:color w:val="000000"/>
          <w:sz w:val="44"/>
          <w:szCs w:val="44"/>
          <w:lang w:val="uk-UA"/>
        </w:rPr>
        <w:t xml:space="preserve"> </w:t>
      </w:r>
      <w:r w:rsidR="00B20A0E" w:rsidRPr="00976242">
        <w:rPr>
          <w:rFonts w:ascii="Times New Roman" w:hAnsi="Times New Roman"/>
          <w:b/>
          <w:i/>
          <w:color w:val="000000"/>
          <w:sz w:val="44"/>
          <w:szCs w:val="44"/>
          <w:lang w:val="en-US"/>
        </w:rPr>
        <w:t>heating</w:t>
      </w:r>
      <w:r w:rsidR="00B20A0E" w:rsidRPr="00976242">
        <w:rPr>
          <w:rFonts w:ascii="Times New Roman" w:hAnsi="Times New Roman"/>
          <w:b/>
          <w:i/>
          <w:color w:val="000000"/>
          <w:sz w:val="44"/>
          <w:szCs w:val="44"/>
          <w:lang w:val="uk-UA"/>
        </w:rPr>
        <w:t xml:space="preserve"> </w:t>
      </w:r>
      <w:r w:rsidR="00B20A0E" w:rsidRPr="00976242">
        <w:rPr>
          <w:rFonts w:ascii="Times New Roman" w:hAnsi="Times New Roman"/>
          <w:b/>
          <w:i/>
          <w:color w:val="000000"/>
          <w:sz w:val="44"/>
          <w:szCs w:val="44"/>
          <w:lang w:val="en-US"/>
        </w:rPr>
        <w:t>systems</w:t>
      </w:r>
      <w:r w:rsidR="00B20A0E" w:rsidRPr="00976242">
        <w:rPr>
          <w:rFonts w:ascii="Times New Roman" w:hAnsi="Times New Roman"/>
          <w:b/>
          <w:i/>
          <w:color w:val="000000"/>
          <w:sz w:val="44"/>
          <w:szCs w:val="44"/>
          <w:lang w:val="uk-UA"/>
        </w:rPr>
        <w:t xml:space="preserve"> </w:t>
      </w:r>
      <w:r w:rsidR="00B20A0E" w:rsidRPr="00976242">
        <w:rPr>
          <w:rFonts w:ascii="Times New Roman" w:hAnsi="Times New Roman"/>
          <w:b/>
          <w:i/>
          <w:color w:val="000000"/>
          <w:sz w:val="44"/>
          <w:szCs w:val="44"/>
          <w:lang w:val="en-US"/>
        </w:rPr>
        <w:t>in</w:t>
      </w:r>
      <w:r w:rsidR="00B20A0E" w:rsidRPr="00976242">
        <w:rPr>
          <w:rFonts w:ascii="Times New Roman" w:hAnsi="Times New Roman"/>
          <w:b/>
          <w:i/>
          <w:color w:val="000000"/>
          <w:sz w:val="44"/>
          <w:szCs w:val="44"/>
          <w:lang w:val="uk-UA"/>
        </w:rPr>
        <w:t xml:space="preserve"> </w:t>
      </w:r>
      <w:r w:rsidR="00B20A0E" w:rsidRPr="00976242">
        <w:rPr>
          <w:rFonts w:ascii="Times New Roman" w:hAnsi="Times New Roman"/>
          <w:b/>
          <w:i/>
          <w:color w:val="000000"/>
          <w:sz w:val="44"/>
          <w:szCs w:val="44"/>
          <w:lang w:val="en-US"/>
        </w:rPr>
        <w:t>public</w:t>
      </w:r>
      <w:r w:rsidR="00B20A0E" w:rsidRPr="00976242">
        <w:rPr>
          <w:rFonts w:ascii="Times New Roman" w:hAnsi="Times New Roman"/>
          <w:b/>
          <w:i/>
          <w:color w:val="000000"/>
          <w:sz w:val="44"/>
          <w:szCs w:val="44"/>
          <w:lang w:val="uk-UA"/>
        </w:rPr>
        <w:t xml:space="preserve"> </w:t>
      </w:r>
      <w:r w:rsidR="00B20A0E" w:rsidRPr="00976242">
        <w:rPr>
          <w:rFonts w:ascii="Times New Roman" w:hAnsi="Times New Roman"/>
          <w:b/>
          <w:i/>
          <w:color w:val="000000"/>
          <w:sz w:val="44"/>
          <w:szCs w:val="44"/>
          <w:lang w:val="en-US"/>
        </w:rPr>
        <w:t>buildings</w:t>
      </w:r>
      <w:r w:rsidR="00B20A0E" w:rsidRPr="00976242">
        <w:rPr>
          <w:rFonts w:ascii="Times New Roman" w:hAnsi="Times New Roman"/>
          <w:b/>
          <w:i/>
          <w:color w:val="000000"/>
          <w:sz w:val="44"/>
          <w:szCs w:val="44"/>
          <w:lang w:val="uk-UA"/>
        </w:rPr>
        <w:t xml:space="preserve"> </w:t>
      </w:r>
      <w:r w:rsidR="00B20A0E" w:rsidRPr="00976242">
        <w:rPr>
          <w:rFonts w:ascii="Times New Roman" w:hAnsi="Times New Roman"/>
          <w:b/>
          <w:i/>
          <w:color w:val="000000"/>
          <w:sz w:val="44"/>
          <w:szCs w:val="44"/>
          <w:lang w:val="en-US"/>
        </w:rPr>
        <w:t>of</w:t>
      </w:r>
      <w:r w:rsidR="00B20A0E" w:rsidRPr="00976242">
        <w:rPr>
          <w:rFonts w:ascii="Times New Roman" w:hAnsi="Times New Roman"/>
          <w:b/>
          <w:i/>
          <w:color w:val="000000"/>
          <w:sz w:val="44"/>
          <w:szCs w:val="44"/>
          <w:lang w:val="uk-UA"/>
        </w:rPr>
        <w:t xml:space="preserve"> </w:t>
      </w:r>
      <w:r w:rsidR="00B20A0E" w:rsidRPr="00976242">
        <w:rPr>
          <w:rFonts w:ascii="Times New Roman" w:hAnsi="Times New Roman"/>
          <w:b/>
          <w:i/>
          <w:color w:val="000000"/>
          <w:sz w:val="44"/>
          <w:szCs w:val="44"/>
          <w:lang w:val="en-US"/>
        </w:rPr>
        <w:t>Kyiv</w:t>
      </w:r>
      <w:r w:rsidR="00DC2618" w:rsidRPr="00976242">
        <w:rPr>
          <w:rFonts w:ascii="Times New Roman" w:hAnsi="Times New Roman"/>
          <w:b/>
          <w:i/>
          <w:color w:val="000000"/>
          <w:sz w:val="44"/>
          <w:szCs w:val="44"/>
          <w:lang w:val="uk-UA"/>
        </w:rPr>
        <w:t>»</w:t>
      </w:r>
    </w:p>
    <w:p w14:paraId="7813704C" w14:textId="4EAE78BD" w:rsidR="002E2265" w:rsidRPr="00160734" w:rsidRDefault="00D32F25" w:rsidP="005E2087">
      <w:pPr>
        <w:suppressAutoHyphens/>
        <w:jc w:val="center"/>
        <w:rPr>
          <w:rFonts w:ascii="Times New Roman" w:hAnsi="Times New Roman"/>
          <w:b/>
          <w:color w:val="000000"/>
          <w:sz w:val="28"/>
          <w:szCs w:val="28"/>
          <w:lang w:val="uk-UA"/>
        </w:rPr>
      </w:pPr>
      <w:r w:rsidRPr="00976242">
        <w:rPr>
          <w:rFonts w:ascii="Times New Roman" w:hAnsi="Times New Roman"/>
          <w:b/>
          <w:color w:val="000000"/>
          <w:sz w:val="28"/>
          <w:szCs w:val="28"/>
          <w:lang w:val="en-GB"/>
        </w:rPr>
        <w:t>Issued on</w:t>
      </w:r>
      <w:r w:rsidR="002E2265" w:rsidRPr="00976242">
        <w:rPr>
          <w:rFonts w:ascii="Times New Roman" w:hAnsi="Times New Roman"/>
          <w:b/>
          <w:color w:val="000000"/>
          <w:sz w:val="28"/>
          <w:szCs w:val="28"/>
          <w:lang w:val="uk-UA"/>
        </w:rPr>
        <w:t xml:space="preserve">: </w:t>
      </w:r>
      <w:r w:rsidR="00CE5334" w:rsidRPr="00CE5334">
        <w:rPr>
          <w:rFonts w:ascii="Times New Roman" w:hAnsi="Times New Roman"/>
          <w:b/>
          <w:color w:val="000000"/>
          <w:sz w:val="28"/>
          <w:szCs w:val="28"/>
          <w:lang w:val="en-US"/>
        </w:rPr>
        <w:t>05</w:t>
      </w:r>
      <w:r w:rsidR="00160734" w:rsidRPr="00CE5334">
        <w:rPr>
          <w:rFonts w:ascii="Times New Roman" w:hAnsi="Times New Roman"/>
          <w:bCs/>
          <w:color w:val="000000"/>
          <w:sz w:val="28"/>
          <w:szCs w:val="28"/>
          <w:lang w:val="uk-UA"/>
        </w:rPr>
        <w:t xml:space="preserve"> </w:t>
      </w:r>
      <w:r w:rsidR="00CE5334" w:rsidRPr="00CE5334">
        <w:rPr>
          <w:rFonts w:ascii="Times New Roman" w:hAnsi="Times New Roman"/>
          <w:bCs/>
          <w:color w:val="000000"/>
          <w:sz w:val="28"/>
          <w:szCs w:val="28"/>
          <w:lang w:val="en-US"/>
        </w:rPr>
        <w:t>February</w:t>
      </w:r>
      <w:r w:rsidRPr="00CE5334">
        <w:rPr>
          <w:rFonts w:ascii="Times New Roman" w:hAnsi="Times New Roman"/>
          <w:bCs/>
          <w:color w:val="000000"/>
          <w:sz w:val="28"/>
          <w:szCs w:val="28"/>
          <w:lang w:val="en-US"/>
        </w:rPr>
        <w:t xml:space="preserve"> </w:t>
      </w:r>
      <w:r w:rsidR="00CE5334">
        <w:rPr>
          <w:rFonts w:ascii="Times New Roman" w:hAnsi="Times New Roman"/>
          <w:bCs/>
          <w:color w:val="000000"/>
          <w:sz w:val="28"/>
          <w:szCs w:val="28"/>
          <w:lang w:val="en-US"/>
        </w:rPr>
        <w:t>2024</w:t>
      </w:r>
    </w:p>
    <w:p w14:paraId="1CC7FD1C" w14:textId="77777777" w:rsidR="002E2265" w:rsidRPr="00976242" w:rsidRDefault="002E2265" w:rsidP="005E2087">
      <w:pPr>
        <w:suppressAutoHyphens/>
        <w:jc w:val="center"/>
        <w:rPr>
          <w:rFonts w:ascii="Times New Roman" w:hAnsi="Times New Roman"/>
          <w:b/>
          <w:color w:val="000000"/>
          <w:sz w:val="28"/>
          <w:szCs w:val="28"/>
          <w:lang w:val="uk-UA"/>
        </w:rPr>
      </w:pPr>
    </w:p>
    <w:p w14:paraId="3F45EB6C" w14:textId="315268FC" w:rsidR="002E2265" w:rsidRPr="00160734" w:rsidRDefault="00FB6900" w:rsidP="005E2087">
      <w:pPr>
        <w:suppressAutoHyphens/>
        <w:jc w:val="center"/>
        <w:rPr>
          <w:rFonts w:ascii="Times New Roman" w:hAnsi="Times New Roman"/>
          <w:b/>
          <w:color w:val="000000"/>
          <w:sz w:val="28"/>
          <w:szCs w:val="28"/>
          <w:lang w:val="uk-UA"/>
        </w:rPr>
      </w:pPr>
      <w:r w:rsidRPr="00976242">
        <w:rPr>
          <w:rFonts w:ascii="Times New Roman" w:hAnsi="Times New Roman"/>
          <w:b/>
          <w:color w:val="000000"/>
          <w:sz w:val="28"/>
          <w:szCs w:val="28"/>
          <w:lang w:val="en-US"/>
        </w:rPr>
        <w:t>Tender</w:t>
      </w:r>
      <w:r w:rsidR="00F97496" w:rsidRPr="00976242">
        <w:rPr>
          <w:rFonts w:ascii="Times New Roman" w:hAnsi="Times New Roman"/>
          <w:b/>
          <w:color w:val="000000"/>
          <w:sz w:val="28"/>
          <w:szCs w:val="28"/>
          <w:lang w:val="en-US"/>
        </w:rPr>
        <w:t xml:space="preserve"> No</w:t>
      </w:r>
      <w:r w:rsidR="00153D21" w:rsidRPr="00976242">
        <w:rPr>
          <w:rFonts w:ascii="Times New Roman" w:hAnsi="Times New Roman"/>
          <w:b/>
          <w:color w:val="000000"/>
          <w:sz w:val="28"/>
          <w:szCs w:val="28"/>
          <w:lang w:val="uk-UA"/>
        </w:rPr>
        <w:t>:</w:t>
      </w:r>
      <w:r w:rsidR="002E2265" w:rsidRPr="00976242">
        <w:rPr>
          <w:rFonts w:ascii="Times New Roman" w:hAnsi="Times New Roman"/>
          <w:b/>
          <w:color w:val="000000"/>
          <w:sz w:val="28"/>
          <w:szCs w:val="28"/>
          <w:lang w:val="uk-UA"/>
        </w:rPr>
        <w:t xml:space="preserve"> </w:t>
      </w:r>
      <w:r w:rsidR="00153D21" w:rsidRPr="00976242">
        <w:rPr>
          <w:rFonts w:ascii="Times New Roman" w:hAnsi="Times New Roman"/>
          <w:color w:val="000000"/>
          <w:sz w:val="28"/>
          <w:szCs w:val="28"/>
          <w:lang w:val="en-US"/>
        </w:rPr>
        <w:t>Lot</w:t>
      </w:r>
      <w:r w:rsidR="00153D21" w:rsidRPr="00976242">
        <w:rPr>
          <w:rFonts w:ascii="Times New Roman" w:hAnsi="Times New Roman"/>
          <w:color w:val="000000"/>
          <w:sz w:val="28"/>
          <w:szCs w:val="28"/>
          <w:lang w:val="uk-UA"/>
        </w:rPr>
        <w:t xml:space="preserve"> </w:t>
      </w:r>
      <w:r w:rsidR="00160734">
        <w:rPr>
          <w:rFonts w:ascii="Times New Roman" w:hAnsi="Times New Roman"/>
          <w:color w:val="000000"/>
          <w:sz w:val="28"/>
          <w:szCs w:val="28"/>
          <w:lang w:val="uk-UA"/>
        </w:rPr>
        <w:t>8.1</w:t>
      </w:r>
    </w:p>
    <w:p w14:paraId="78655650" w14:textId="77777777" w:rsidR="002E2265" w:rsidRPr="00976242" w:rsidRDefault="002E2265" w:rsidP="00F12FC6">
      <w:pPr>
        <w:suppressAutoHyphens/>
        <w:jc w:val="center"/>
        <w:rPr>
          <w:rFonts w:ascii="Times New Roman" w:hAnsi="Times New Roman"/>
          <w:b/>
          <w:sz w:val="28"/>
          <w:szCs w:val="28"/>
          <w:lang w:val="uk-UA"/>
        </w:rPr>
      </w:pPr>
    </w:p>
    <w:p w14:paraId="62AD3139" w14:textId="77777777" w:rsidR="002E2265" w:rsidRPr="00976242" w:rsidRDefault="002E2265" w:rsidP="00F12FC6">
      <w:pPr>
        <w:suppressAutoHyphens/>
        <w:jc w:val="center"/>
        <w:rPr>
          <w:rFonts w:ascii="Times New Roman" w:hAnsi="Times New Roman"/>
          <w:b/>
          <w:sz w:val="28"/>
          <w:szCs w:val="28"/>
          <w:lang w:val="uk-UA"/>
        </w:rPr>
      </w:pPr>
    </w:p>
    <w:p w14:paraId="294642C8" w14:textId="77777777" w:rsidR="002E2265" w:rsidRPr="00976242" w:rsidRDefault="00F97496" w:rsidP="00F12FC6">
      <w:pPr>
        <w:suppressAutoHyphens/>
        <w:jc w:val="center"/>
        <w:rPr>
          <w:rFonts w:ascii="Times New Roman" w:hAnsi="Times New Roman"/>
          <w:sz w:val="28"/>
          <w:szCs w:val="28"/>
          <w:lang w:val="uk-UA"/>
        </w:rPr>
      </w:pPr>
      <w:r w:rsidRPr="00976242">
        <w:rPr>
          <w:rFonts w:ascii="Times New Roman" w:hAnsi="Times New Roman"/>
          <w:b/>
          <w:sz w:val="28"/>
          <w:szCs w:val="28"/>
          <w:lang w:val="en-US"/>
        </w:rPr>
        <w:t>Employer</w:t>
      </w:r>
      <w:r w:rsidR="00153D21" w:rsidRPr="00976242">
        <w:rPr>
          <w:rFonts w:ascii="Times New Roman" w:hAnsi="Times New Roman"/>
          <w:b/>
          <w:sz w:val="28"/>
          <w:szCs w:val="28"/>
          <w:lang w:val="uk-UA"/>
        </w:rPr>
        <w:t>:</w:t>
      </w:r>
      <w:r w:rsidR="002E2265" w:rsidRPr="00976242">
        <w:rPr>
          <w:rFonts w:ascii="Times New Roman" w:hAnsi="Times New Roman"/>
          <w:color w:val="000000"/>
          <w:sz w:val="28"/>
          <w:szCs w:val="28"/>
          <w:lang w:val="uk-UA"/>
        </w:rPr>
        <w:t xml:space="preserve"> </w:t>
      </w:r>
      <w:r w:rsidR="00FB6900" w:rsidRPr="00976242">
        <w:rPr>
          <w:rFonts w:ascii="Times New Roman" w:hAnsi="Times New Roman"/>
          <w:color w:val="000000"/>
          <w:sz w:val="28"/>
          <w:szCs w:val="28"/>
          <w:lang w:val="uk-UA"/>
        </w:rPr>
        <w:t xml:space="preserve">UKRAINE EXECUTIVE BODY OF KYIV CITY COUNCIL KYIV CITY STATE ADMINISTRATION MUNICIPAL ENTERPRISE </w:t>
      </w:r>
      <w:r w:rsidR="00FB6900" w:rsidRPr="00976242">
        <w:rPr>
          <w:rFonts w:ascii="Times New Roman" w:hAnsi="Times New Roman"/>
          <w:bCs/>
          <w:color w:val="000000"/>
          <w:sz w:val="28"/>
          <w:szCs w:val="28"/>
          <w:lang w:val="uk-UA"/>
        </w:rPr>
        <w:t>“PROJECT IMPLEMENTATION UNIT FOR THE KYIV PUBLIC BUILDING ENERGY EFFICIENCY PROJECT”</w:t>
      </w:r>
    </w:p>
    <w:p w14:paraId="077CBBCA" w14:textId="77777777" w:rsidR="002E2265" w:rsidRPr="00976242" w:rsidRDefault="002E2265" w:rsidP="00F12FC6">
      <w:pPr>
        <w:suppressAutoHyphens/>
        <w:jc w:val="center"/>
        <w:rPr>
          <w:rFonts w:ascii="Times New Roman" w:hAnsi="Times New Roman"/>
          <w:b/>
          <w:sz w:val="28"/>
          <w:szCs w:val="28"/>
          <w:lang w:val="uk-UA"/>
        </w:rPr>
      </w:pPr>
    </w:p>
    <w:p w14:paraId="573CF2A6" w14:textId="77777777" w:rsidR="002E2265" w:rsidRPr="00976242" w:rsidRDefault="002E2265" w:rsidP="00F12FC6">
      <w:pPr>
        <w:spacing w:after="0" w:line="240" w:lineRule="auto"/>
        <w:jc w:val="center"/>
        <w:rPr>
          <w:rFonts w:ascii="Times New Roman" w:hAnsi="Times New Roman"/>
          <w:b/>
          <w:sz w:val="28"/>
          <w:szCs w:val="28"/>
          <w:lang w:val="uk-UA"/>
        </w:rPr>
      </w:pPr>
    </w:p>
    <w:p w14:paraId="5835A1F8" w14:textId="77777777" w:rsidR="002E2265" w:rsidRPr="00976242" w:rsidRDefault="002E2265" w:rsidP="00F12FC6">
      <w:pPr>
        <w:spacing w:after="0" w:line="240" w:lineRule="auto"/>
        <w:jc w:val="center"/>
        <w:rPr>
          <w:rFonts w:ascii="Times New Roman" w:hAnsi="Times New Roman"/>
          <w:b/>
          <w:sz w:val="28"/>
          <w:szCs w:val="28"/>
          <w:lang w:val="uk-UA"/>
        </w:rPr>
      </w:pPr>
    </w:p>
    <w:p w14:paraId="1C9394DE" w14:textId="77777777" w:rsidR="002E2265" w:rsidRPr="00976242" w:rsidRDefault="002E2265" w:rsidP="00F12FC6">
      <w:pPr>
        <w:spacing w:after="0" w:line="240" w:lineRule="auto"/>
        <w:jc w:val="center"/>
        <w:rPr>
          <w:rFonts w:ascii="Times New Roman" w:hAnsi="Times New Roman"/>
          <w:b/>
          <w:sz w:val="28"/>
          <w:szCs w:val="28"/>
          <w:lang w:val="uk-UA"/>
        </w:rPr>
      </w:pPr>
    </w:p>
    <w:p w14:paraId="64C2C018" w14:textId="77777777" w:rsidR="002E2265" w:rsidRPr="00976242" w:rsidRDefault="00FB6900" w:rsidP="00F12FC6">
      <w:pPr>
        <w:spacing w:after="0" w:line="240" w:lineRule="auto"/>
        <w:jc w:val="center"/>
        <w:rPr>
          <w:rFonts w:ascii="Times New Roman" w:hAnsi="Times New Roman"/>
          <w:sz w:val="28"/>
          <w:szCs w:val="28"/>
          <w:lang w:val="en-US"/>
        </w:rPr>
      </w:pPr>
      <w:r w:rsidRPr="00976242">
        <w:rPr>
          <w:rFonts w:ascii="Times New Roman" w:hAnsi="Times New Roman"/>
          <w:b/>
          <w:sz w:val="28"/>
          <w:szCs w:val="28"/>
          <w:lang w:val="en-US"/>
        </w:rPr>
        <w:t>Country</w:t>
      </w:r>
      <w:r w:rsidR="002E2265" w:rsidRPr="00976242">
        <w:rPr>
          <w:rFonts w:ascii="Times New Roman" w:hAnsi="Times New Roman"/>
          <w:b/>
          <w:sz w:val="28"/>
          <w:szCs w:val="28"/>
          <w:lang w:val="uk-UA"/>
        </w:rPr>
        <w:t xml:space="preserve">: </w:t>
      </w:r>
      <w:r w:rsidRPr="00976242">
        <w:rPr>
          <w:rFonts w:ascii="Times New Roman" w:hAnsi="Times New Roman"/>
          <w:sz w:val="28"/>
          <w:szCs w:val="28"/>
          <w:lang w:val="en-US"/>
        </w:rPr>
        <w:t>Ukraine</w:t>
      </w:r>
    </w:p>
    <w:p w14:paraId="1E504272" w14:textId="77777777" w:rsidR="002E2265" w:rsidRPr="00976242" w:rsidRDefault="002E2265">
      <w:pPr>
        <w:rPr>
          <w:rFonts w:ascii="Times New Roman" w:hAnsi="Times New Roman"/>
          <w:sz w:val="28"/>
          <w:szCs w:val="28"/>
          <w:lang w:val="uk-UA"/>
        </w:rPr>
      </w:pPr>
      <w:r w:rsidRPr="00976242">
        <w:rPr>
          <w:rFonts w:ascii="Times New Roman" w:hAnsi="Times New Roman"/>
          <w:sz w:val="28"/>
          <w:szCs w:val="28"/>
          <w:lang w:val="uk-UA"/>
        </w:rPr>
        <w:br w:type="page"/>
      </w:r>
    </w:p>
    <w:p w14:paraId="0811CE35" w14:textId="77777777" w:rsidR="002E2265" w:rsidRPr="00976242" w:rsidRDefault="00B07FD9" w:rsidP="00F12FC6">
      <w:pPr>
        <w:suppressAutoHyphens/>
        <w:jc w:val="center"/>
        <w:rPr>
          <w:rFonts w:ascii="Times New Roman" w:hAnsi="Times New Roman"/>
          <w:b/>
          <w:sz w:val="36"/>
          <w:szCs w:val="36"/>
          <w:lang w:val="en-US"/>
        </w:rPr>
      </w:pPr>
      <w:r w:rsidRPr="00976242">
        <w:rPr>
          <w:rFonts w:ascii="Times New Roman" w:hAnsi="Times New Roman"/>
          <w:b/>
          <w:sz w:val="36"/>
          <w:szCs w:val="36"/>
          <w:lang w:val="en-US"/>
        </w:rPr>
        <w:lastRenderedPageBreak/>
        <w:t>Tender document</w:t>
      </w:r>
    </w:p>
    <w:p w14:paraId="2E2082F9" w14:textId="77777777" w:rsidR="002E2265" w:rsidRPr="00976242" w:rsidRDefault="002E2265" w:rsidP="00F12FC6">
      <w:pPr>
        <w:suppressAutoHyphens/>
        <w:rPr>
          <w:rFonts w:ascii="Times New Roman" w:hAnsi="Times New Roman"/>
          <w:lang w:val="uk-UA"/>
        </w:rPr>
      </w:pPr>
    </w:p>
    <w:p w14:paraId="304D5B62" w14:textId="77777777" w:rsidR="002E2265" w:rsidRPr="00976242" w:rsidRDefault="00B07FD9" w:rsidP="00F12FC6">
      <w:pPr>
        <w:pStyle w:val="TableContents"/>
        <w:suppressAutoHyphens/>
        <w:rPr>
          <w:rFonts w:ascii="Times New Roman" w:hAnsi="Times New Roman"/>
          <w:sz w:val="24"/>
          <w:szCs w:val="24"/>
          <w:lang w:val="en-US"/>
        </w:rPr>
      </w:pPr>
      <w:r w:rsidRPr="00976242">
        <w:rPr>
          <w:rFonts w:ascii="Times New Roman" w:hAnsi="Times New Roman"/>
          <w:sz w:val="24"/>
          <w:szCs w:val="24"/>
          <w:lang w:val="en-US"/>
        </w:rPr>
        <w:t>List of contents</w:t>
      </w:r>
    </w:p>
    <w:p w14:paraId="22B778AC" w14:textId="77777777" w:rsidR="002E2265" w:rsidRPr="00976242" w:rsidRDefault="002E2265" w:rsidP="00586FBC">
      <w:pPr>
        <w:suppressAutoHyphens/>
        <w:rPr>
          <w:rFonts w:ascii="Times New Roman" w:hAnsi="Times New Roman"/>
          <w:lang w:val="uk-UA"/>
        </w:rPr>
      </w:pPr>
    </w:p>
    <w:p w14:paraId="739D2F8E" w14:textId="77777777" w:rsidR="002E2265" w:rsidRPr="00976242" w:rsidRDefault="002E2265">
      <w:pPr>
        <w:pStyle w:val="11"/>
        <w:tabs>
          <w:tab w:val="right" w:leader="dot" w:pos="9345"/>
        </w:tabs>
        <w:rPr>
          <w:rFonts w:ascii="Times New Roman" w:hAnsi="Times New Roman" w:cs="Times New Roman"/>
          <w:b w:val="0"/>
          <w:bCs w:val="0"/>
          <w:caps w:val="0"/>
          <w:noProof/>
          <w:lang w:val="uk-UA" w:eastAsia="uk-UA"/>
        </w:rPr>
      </w:pPr>
      <w:r w:rsidRPr="00976242">
        <w:rPr>
          <w:rFonts w:ascii="Times New Roman" w:hAnsi="Times New Roman" w:cs="Times New Roman"/>
          <w:lang w:val="uk-UA"/>
        </w:rPr>
        <w:fldChar w:fldCharType="begin"/>
      </w:r>
      <w:r w:rsidRPr="00976242">
        <w:rPr>
          <w:rFonts w:ascii="Times New Roman" w:hAnsi="Times New Roman" w:cs="Times New Roman"/>
          <w:lang w:val="uk-UA"/>
        </w:rPr>
        <w:instrText xml:space="preserve"> TOC \h \z \t "Підзаголовок,1" </w:instrText>
      </w:r>
      <w:r w:rsidRPr="00976242">
        <w:rPr>
          <w:rFonts w:ascii="Times New Roman" w:hAnsi="Times New Roman" w:cs="Times New Roman"/>
          <w:lang w:val="uk-UA"/>
        </w:rPr>
        <w:fldChar w:fldCharType="separate"/>
      </w:r>
      <w:hyperlink w:anchor="_Toc516155943" w:history="1">
        <w:r w:rsidR="00FB6900" w:rsidRPr="00976242">
          <w:rPr>
            <w:rStyle w:val="aa"/>
            <w:rFonts w:ascii="Times New Roman" w:hAnsi="Times New Roman"/>
            <w:noProof/>
            <w:lang w:val="en-US"/>
          </w:rPr>
          <w:t>Section</w:t>
        </w:r>
        <w:r w:rsidRPr="00976242">
          <w:rPr>
            <w:rStyle w:val="aa"/>
            <w:rFonts w:ascii="Times New Roman" w:hAnsi="Times New Roman"/>
            <w:noProof/>
            <w:lang w:val="uk-UA"/>
          </w:rPr>
          <w:t xml:space="preserve"> I.  </w:t>
        </w:r>
        <w:r w:rsidR="00164380" w:rsidRPr="00976242">
          <w:rPr>
            <w:rStyle w:val="aa"/>
            <w:rFonts w:ascii="Times New Roman" w:hAnsi="Times New Roman"/>
            <w:noProof/>
            <w:lang w:val="en-GB"/>
          </w:rPr>
          <w:t>Instructions to Tenderers</w:t>
        </w:r>
        <w:r w:rsidRPr="00976242">
          <w:rPr>
            <w:rStyle w:val="aa"/>
            <w:rFonts w:ascii="Times New Roman" w:hAnsi="Times New Roman"/>
            <w:noProof/>
            <w:webHidden/>
            <w:lang w:val="uk-UA"/>
          </w:rPr>
          <w:tab/>
        </w:r>
        <w:r w:rsidR="00460435" w:rsidRPr="00976242">
          <w:rPr>
            <w:rStyle w:val="aa"/>
            <w:rFonts w:ascii="Times New Roman" w:hAnsi="Times New Roman"/>
            <w:noProof/>
            <w:webHidden/>
            <w:lang w:val="uk-UA"/>
          </w:rPr>
          <w:t>5</w:t>
        </w:r>
      </w:hyperlink>
    </w:p>
    <w:p w14:paraId="703648F4" w14:textId="5B195D23" w:rsidR="002E2265" w:rsidRPr="00976242" w:rsidRDefault="00EB52D0">
      <w:pPr>
        <w:pStyle w:val="11"/>
        <w:tabs>
          <w:tab w:val="right" w:leader="dot" w:pos="9345"/>
        </w:tabs>
        <w:rPr>
          <w:rFonts w:ascii="Times New Roman" w:hAnsi="Times New Roman" w:cs="Times New Roman"/>
          <w:b w:val="0"/>
          <w:bCs w:val="0"/>
          <w:caps w:val="0"/>
          <w:noProof/>
          <w:lang w:val="uk-UA" w:eastAsia="uk-UA"/>
        </w:rPr>
      </w:pPr>
      <w:hyperlink w:anchor="_Toc516155944" w:history="1">
        <w:r w:rsidR="00FB6900" w:rsidRPr="00976242">
          <w:rPr>
            <w:rStyle w:val="aa"/>
            <w:rFonts w:ascii="Times New Roman" w:hAnsi="Times New Roman"/>
            <w:noProof/>
            <w:lang w:val="uk-UA"/>
          </w:rPr>
          <w:t xml:space="preserve">Section </w:t>
        </w:r>
        <w:r w:rsidR="002E2265" w:rsidRPr="00976242">
          <w:rPr>
            <w:rStyle w:val="aa"/>
            <w:rFonts w:ascii="Times New Roman" w:hAnsi="Times New Roman"/>
            <w:noProof/>
            <w:lang w:val="uk-UA"/>
          </w:rPr>
          <w:t>II.</w:t>
        </w:r>
        <w:r w:rsidR="001804BD" w:rsidRPr="001804BD">
          <w:rPr>
            <w:rStyle w:val="aa"/>
            <w:rFonts w:ascii="Times New Roman" w:hAnsi="Times New Roman"/>
            <w:noProof/>
            <w:lang w:val="en-GB"/>
          </w:rPr>
          <w:t xml:space="preserve"> Evaluation and Qualification Criteri</w:t>
        </w:r>
        <w:r w:rsidR="00707EFE" w:rsidRPr="00976242">
          <w:rPr>
            <w:rStyle w:val="aa"/>
            <w:rFonts w:ascii="Times New Roman" w:hAnsi="Times New Roman"/>
            <w:noProof/>
            <w:lang w:val="en-GB"/>
          </w:rPr>
          <w:t>a</w:t>
        </w:r>
        <w:r w:rsidR="002E2265" w:rsidRPr="00976242">
          <w:rPr>
            <w:rStyle w:val="aa"/>
            <w:rFonts w:ascii="Times New Roman" w:hAnsi="Times New Roman"/>
            <w:noProof/>
            <w:webHidden/>
            <w:lang w:val="uk-UA"/>
          </w:rPr>
          <w:tab/>
        </w:r>
        <w:r w:rsidR="002E2265" w:rsidRPr="00976242">
          <w:rPr>
            <w:rStyle w:val="aa"/>
            <w:rFonts w:ascii="Times New Roman" w:hAnsi="Times New Roman"/>
            <w:noProof/>
            <w:webHidden/>
            <w:lang w:val="uk-UA"/>
          </w:rPr>
          <w:fldChar w:fldCharType="begin"/>
        </w:r>
        <w:r w:rsidR="002E2265" w:rsidRPr="00976242">
          <w:rPr>
            <w:rStyle w:val="aa"/>
            <w:rFonts w:ascii="Times New Roman" w:hAnsi="Times New Roman"/>
            <w:noProof/>
            <w:webHidden/>
            <w:lang w:val="uk-UA"/>
          </w:rPr>
          <w:instrText xml:space="preserve"> PAGEREF _Toc516155944 \h </w:instrText>
        </w:r>
        <w:r w:rsidR="002E2265" w:rsidRPr="00976242">
          <w:rPr>
            <w:rStyle w:val="aa"/>
            <w:rFonts w:ascii="Times New Roman" w:hAnsi="Times New Roman"/>
            <w:noProof/>
            <w:webHidden/>
            <w:lang w:val="uk-UA"/>
          </w:rPr>
        </w:r>
        <w:r w:rsidR="002E2265" w:rsidRPr="00976242">
          <w:rPr>
            <w:rStyle w:val="aa"/>
            <w:rFonts w:ascii="Times New Roman" w:hAnsi="Times New Roman"/>
            <w:noProof/>
            <w:webHidden/>
            <w:lang w:val="uk-UA"/>
          </w:rPr>
          <w:fldChar w:fldCharType="separate"/>
        </w:r>
        <w:r w:rsidR="00D139B2" w:rsidRPr="00976242">
          <w:rPr>
            <w:rStyle w:val="aa"/>
            <w:rFonts w:ascii="Times New Roman" w:hAnsi="Times New Roman"/>
            <w:noProof/>
            <w:webHidden/>
            <w:lang w:val="uk-UA"/>
          </w:rPr>
          <w:t>1</w:t>
        </w:r>
        <w:r w:rsidR="001804BD">
          <w:rPr>
            <w:rStyle w:val="aa"/>
            <w:rFonts w:ascii="Times New Roman" w:hAnsi="Times New Roman"/>
            <w:noProof/>
            <w:webHidden/>
            <w:lang w:val="uk-UA"/>
          </w:rPr>
          <w:t>5</w:t>
        </w:r>
        <w:r w:rsidR="002E2265" w:rsidRPr="00976242">
          <w:rPr>
            <w:rStyle w:val="aa"/>
            <w:rFonts w:ascii="Times New Roman" w:hAnsi="Times New Roman"/>
            <w:noProof/>
            <w:webHidden/>
            <w:lang w:val="uk-UA"/>
          </w:rPr>
          <w:fldChar w:fldCharType="end"/>
        </w:r>
      </w:hyperlink>
    </w:p>
    <w:p w14:paraId="6D99A7E8" w14:textId="69582451" w:rsidR="002E2265" w:rsidRPr="00976242" w:rsidRDefault="00EB52D0">
      <w:pPr>
        <w:pStyle w:val="11"/>
        <w:tabs>
          <w:tab w:val="right" w:leader="dot" w:pos="9345"/>
        </w:tabs>
        <w:rPr>
          <w:rFonts w:ascii="Times New Roman" w:hAnsi="Times New Roman" w:cs="Times New Roman"/>
          <w:b w:val="0"/>
          <w:bCs w:val="0"/>
          <w:caps w:val="0"/>
          <w:noProof/>
          <w:lang w:val="uk-UA" w:eastAsia="uk-UA"/>
        </w:rPr>
      </w:pPr>
      <w:hyperlink w:anchor="_Toc516155945" w:history="1">
        <w:r w:rsidR="00FB6900" w:rsidRPr="00976242">
          <w:rPr>
            <w:rStyle w:val="aa"/>
            <w:rFonts w:ascii="Times New Roman" w:hAnsi="Times New Roman"/>
            <w:noProof/>
            <w:lang w:val="uk-UA"/>
          </w:rPr>
          <w:t xml:space="preserve">Section </w:t>
        </w:r>
        <w:r w:rsidR="002E2265" w:rsidRPr="00976242">
          <w:rPr>
            <w:rStyle w:val="aa"/>
            <w:rFonts w:ascii="Times New Roman" w:hAnsi="Times New Roman"/>
            <w:noProof/>
            <w:lang w:val="uk-UA"/>
          </w:rPr>
          <w:t xml:space="preserve">IІІ. </w:t>
        </w:r>
        <w:r w:rsidR="001804BD" w:rsidRPr="001804BD">
          <w:rPr>
            <w:rStyle w:val="aa"/>
            <w:rFonts w:ascii="Times New Roman" w:hAnsi="Times New Roman"/>
            <w:noProof/>
            <w:lang w:val="en-GB"/>
          </w:rPr>
          <w:t>Tender Forms</w:t>
        </w:r>
        <w:r w:rsidR="002E2265" w:rsidRPr="00976242">
          <w:rPr>
            <w:rStyle w:val="aa"/>
            <w:rFonts w:ascii="Times New Roman" w:hAnsi="Times New Roman"/>
            <w:noProof/>
            <w:webHidden/>
            <w:lang w:val="uk-UA"/>
          </w:rPr>
          <w:tab/>
        </w:r>
        <w:r w:rsidR="00484AB2">
          <w:rPr>
            <w:rStyle w:val="aa"/>
            <w:rFonts w:ascii="Times New Roman" w:hAnsi="Times New Roman"/>
            <w:noProof/>
            <w:webHidden/>
            <w:lang w:val="uk-UA"/>
          </w:rPr>
          <w:t>18</w:t>
        </w:r>
      </w:hyperlink>
    </w:p>
    <w:p w14:paraId="3ACB6572" w14:textId="56947CD8" w:rsidR="002E2265" w:rsidRPr="00976242" w:rsidRDefault="00EB52D0">
      <w:pPr>
        <w:pStyle w:val="11"/>
        <w:tabs>
          <w:tab w:val="right" w:leader="dot" w:pos="9345"/>
        </w:tabs>
        <w:rPr>
          <w:rFonts w:ascii="Times New Roman" w:hAnsi="Times New Roman" w:cs="Times New Roman"/>
          <w:b w:val="0"/>
          <w:bCs w:val="0"/>
          <w:caps w:val="0"/>
          <w:noProof/>
          <w:lang w:val="uk-UA" w:eastAsia="uk-UA"/>
        </w:rPr>
      </w:pPr>
      <w:hyperlink w:anchor="_Toc516155946" w:history="1">
        <w:r w:rsidR="00FB6900" w:rsidRPr="00976242">
          <w:rPr>
            <w:rStyle w:val="aa"/>
            <w:rFonts w:ascii="Times New Roman" w:hAnsi="Times New Roman"/>
            <w:noProof/>
            <w:lang w:val="uk-UA"/>
          </w:rPr>
          <w:t xml:space="preserve">Section </w:t>
        </w:r>
        <w:r w:rsidR="002E2265" w:rsidRPr="00976242">
          <w:rPr>
            <w:rStyle w:val="aa"/>
            <w:rFonts w:ascii="Times New Roman" w:hAnsi="Times New Roman"/>
            <w:noProof/>
            <w:lang w:val="uk-UA"/>
          </w:rPr>
          <w:t xml:space="preserve">ІV. </w:t>
        </w:r>
        <w:r w:rsidR="001804BD" w:rsidRPr="001804BD">
          <w:rPr>
            <w:rStyle w:val="aa"/>
            <w:rFonts w:ascii="Times New Roman" w:hAnsi="Times New Roman"/>
            <w:noProof/>
            <w:lang w:val="en-GB"/>
          </w:rPr>
          <w:t>Employer`s requirements</w:t>
        </w:r>
        <w:r w:rsidR="002E2265" w:rsidRPr="00976242">
          <w:rPr>
            <w:rFonts w:ascii="Times New Roman" w:hAnsi="Times New Roman" w:cs="Times New Roman"/>
            <w:noProof/>
            <w:webHidden/>
            <w:lang w:val="uk-UA"/>
          </w:rPr>
          <w:tab/>
        </w:r>
        <w:r w:rsidR="00460435" w:rsidRPr="00976242">
          <w:rPr>
            <w:rFonts w:ascii="Times New Roman" w:hAnsi="Times New Roman" w:cs="Times New Roman"/>
            <w:noProof/>
            <w:webHidden/>
            <w:lang w:val="uk-UA"/>
          </w:rPr>
          <w:t>3</w:t>
        </w:r>
        <w:r w:rsidR="00484AB2">
          <w:rPr>
            <w:rFonts w:ascii="Times New Roman" w:hAnsi="Times New Roman" w:cs="Times New Roman"/>
            <w:noProof/>
            <w:webHidden/>
            <w:lang w:val="uk-UA"/>
          </w:rPr>
          <w:t>7</w:t>
        </w:r>
      </w:hyperlink>
    </w:p>
    <w:p w14:paraId="27FF8B20" w14:textId="0C524183" w:rsidR="002E2265" w:rsidRPr="00976242" w:rsidRDefault="00EB52D0">
      <w:pPr>
        <w:pStyle w:val="11"/>
        <w:tabs>
          <w:tab w:val="right" w:leader="dot" w:pos="9345"/>
        </w:tabs>
        <w:rPr>
          <w:rFonts w:ascii="Times New Roman" w:hAnsi="Times New Roman" w:cs="Times New Roman"/>
          <w:b w:val="0"/>
          <w:bCs w:val="0"/>
          <w:caps w:val="0"/>
          <w:noProof/>
          <w:lang w:val="uk-UA" w:eastAsia="uk-UA"/>
        </w:rPr>
      </w:pPr>
      <w:hyperlink w:anchor="_Toc516155947" w:history="1">
        <w:r w:rsidR="00FB6900" w:rsidRPr="00976242">
          <w:rPr>
            <w:rStyle w:val="aa"/>
            <w:rFonts w:ascii="Times New Roman" w:hAnsi="Times New Roman"/>
            <w:noProof/>
            <w:lang w:val="uk-UA"/>
          </w:rPr>
          <w:t xml:space="preserve">Section </w:t>
        </w:r>
        <w:r w:rsidR="002E2265" w:rsidRPr="00976242">
          <w:rPr>
            <w:rStyle w:val="aa"/>
            <w:rFonts w:ascii="Times New Roman" w:hAnsi="Times New Roman"/>
            <w:noProof/>
            <w:lang w:val="uk-UA"/>
          </w:rPr>
          <w:t xml:space="preserve">V. </w:t>
        </w:r>
        <w:r w:rsidR="00306F67" w:rsidRPr="00976242">
          <w:rPr>
            <w:rStyle w:val="aa"/>
            <w:rFonts w:ascii="Times New Roman" w:hAnsi="Times New Roman"/>
            <w:noProof/>
            <w:lang w:val="en-GB"/>
          </w:rPr>
          <w:t>General</w:t>
        </w:r>
        <w:r w:rsidR="00306F67" w:rsidRPr="00976242">
          <w:rPr>
            <w:rStyle w:val="aa"/>
            <w:rFonts w:ascii="Times New Roman" w:hAnsi="Times New Roman"/>
            <w:noProof/>
            <w:lang w:val="uk-UA"/>
          </w:rPr>
          <w:t xml:space="preserve"> </w:t>
        </w:r>
        <w:r w:rsidR="00306F67" w:rsidRPr="00976242">
          <w:rPr>
            <w:rStyle w:val="aa"/>
            <w:rFonts w:ascii="Times New Roman" w:hAnsi="Times New Roman"/>
            <w:noProof/>
            <w:lang w:val="en-GB"/>
          </w:rPr>
          <w:t>Conditions</w:t>
        </w:r>
        <w:r w:rsidR="00306F67" w:rsidRPr="00976242">
          <w:rPr>
            <w:rStyle w:val="aa"/>
            <w:rFonts w:ascii="Times New Roman" w:hAnsi="Times New Roman"/>
            <w:noProof/>
            <w:lang w:val="uk-UA"/>
          </w:rPr>
          <w:t xml:space="preserve"> </w:t>
        </w:r>
        <w:r w:rsidR="00306F67" w:rsidRPr="00976242">
          <w:rPr>
            <w:rStyle w:val="aa"/>
            <w:rFonts w:ascii="Times New Roman" w:hAnsi="Times New Roman"/>
            <w:noProof/>
            <w:lang w:val="en-GB"/>
          </w:rPr>
          <w:t>of</w:t>
        </w:r>
        <w:r w:rsidR="00306F67" w:rsidRPr="00976242">
          <w:rPr>
            <w:rStyle w:val="aa"/>
            <w:rFonts w:ascii="Times New Roman" w:hAnsi="Times New Roman"/>
            <w:noProof/>
            <w:lang w:val="uk-UA"/>
          </w:rPr>
          <w:t xml:space="preserve"> </w:t>
        </w:r>
        <w:r w:rsidR="00306F67" w:rsidRPr="00976242">
          <w:rPr>
            <w:rStyle w:val="aa"/>
            <w:rFonts w:ascii="Times New Roman" w:hAnsi="Times New Roman"/>
            <w:noProof/>
            <w:lang w:val="en-GB"/>
          </w:rPr>
          <w:t>Contract</w:t>
        </w:r>
        <w:r w:rsidR="002E2265" w:rsidRPr="00976242">
          <w:rPr>
            <w:rStyle w:val="aa"/>
            <w:rFonts w:ascii="Times New Roman" w:hAnsi="Times New Roman"/>
            <w:noProof/>
            <w:webHidden/>
            <w:lang w:val="uk-UA"/>
          </w:rPr>
          <w:tab/>
        </w:r>
        <w:r w:rsidR="00460435" w:rsidRPr="00976242">
          <w:rPr>
            <w:rStyle w:val="aa"/>
            <w:rFonts w:ascii="Times New Roman" w:hAnsi="Times New Roman"/>
            <w:noProof/>
            <w:webHidden/>
            <w:lang w:val="uk-UA"/>
          </w:rPr>
          <w:t>7</w:t>
        </w:r>
        <w:r w:rsidR="001804BD">
          <w:rPr>
            <w:rStyle w:val="aa"/>
            <w:rFonts w:ascii="Times New Roman" w:hAnsi="Times New Roman"/>
            <w:noProof/>
            <w:webHidden/>
            <w:lang w:val="uk-UA"/>
          </w:rPr>
          <w:t>5</w:t>
        </w:r>
      </w:hyperlink>
    </w:p>
    <w:p w14:paraId="118913C2" w14:textId="71DD326F" w:rsidR="002E2265" w:rsidRPr="00976242" w:rsidRDefault="00EB52D0">
      <w:pPr>
        <w:pStyle w:val="11"/>
        <w:tabs>
          <w:tab w:val="right" w:leader="dot" w:pos="9345"/>
        </w:tabs>
        <w:rPr>
          <w:rFonts w:ascii="Times New Roman" w:hAnsi="Times New Roman" w:cs="Times New Roman"/>
          <w:b w:val="0"/>
          <w:bCs w:val="0"/>
          <w:caps w:val="0"/>
          <w:noProof/>
          <w:lang w:val="uk-UA" w:eastAsia="uk-UA"/>
        </w:rPr>
      </w:pPr>
      <w:hyperlink w:anchor="_Toc516155948" w:history="1">
        <w:r w:rsidR="00FB6900" w:rsidRPr="00976242">
          <w:rPr>
            <w:rStyle w:val="aa"/>
            <w:rFonts w:ascii="Times New Roman" w:hAnsi="Times New Roman"/>
            <w:noProof/>
            <w:lang w:val="uk-UA"/>
          </w:rPr>
          <w:t xml:space="preserve">Section </w:t>
        </w:r>
        <w:r w:rsidR="002E2265" w:rsidRPr="00976242">
          <w:rPr>
            <w:rStyle w:val="aa"/>
            <w:rFonts w:ascii="Times New Roman" w:hAnsi="Times New Roman"/>
            <w:noProof/>
            <w:lang w:val="uk-UA"/>
          </w:rPr>
          <w:t xml:space="preserve">VI. </w:t>
        </w:r>
        <w:r w:rsidR="001804BD" w:rsidRPr="001804BD">
          <w:rPr>
            <w:rStyle w:val="aa"/>
            <w:rFonts w:ascii="Times New Roman" w:hAnsi="Times New Roman"/>
            <w:noProof/>
            <w:lang w:val="en-US"/>
          </w:rPr>
          <w:t>Particular Conditions of Contract</w:t>
        </w:r>
        <w:r w:rsidR="002E2265" w:rsidRPr="00976242">
          <w:rPr>
            <w:rFonts w:ascii="Times New Roman" w:hAnsi="Times New Roman" w:cs="Times New Roman"/>
            <w:noProof/>
            <w:webHidden/>
            <w:lang w:val="uk-UA"/>
          </w:rPr>
          <w:tab/>
        </w:r>
        <w:r w:rsidR="00484AB2">
          <w:rPr>
            <w:rFonts w:ascii="Times New Roman" w:hAnsi="Times New Roman" w:cs="Times New Roman"/>
            <w:noProof/>
            <w:webHidden/>
            <w:lang w:val="uk-UA"/>
          </w:rPr>
          <w:t>91</w:t>
        </w:r>
      </w:hyperlink>
    </w:p>
    <w:p w14:paraId="52C7B7BE" w14:textId="179D7490" w:rsidR="002E2265" w:rsidRPr="00976242" w:rsidRDefault="00EB52D0">
      <w:pPr>
        <w:pStyle w:val="11"/>
        <w:tabs>
          <w:tab w:val="right" w:leader="dot" w:pos="9345"/>
        </w:tabs>
        <w:rPr>
          <w:rFonts w:ascii="Times New Roman" w:hAnsi="Times New Roman" w:cs="Times New Roman"/>
          <w:b w:val="0"/>
          <w:bCs w:val="0"/>
          <w:caps w:val="0"/>
          <w:noProof/>
          <w:lang w:val="uk-UA" w:eastAsia="uk-UA"/>
        </w:rPr>
      </w:pPr>
      <w:hyperlink w:anchor="_Toc516155949" w:history="1">
        <w:r w:rsidR="00FB6900" w:rsidRPr="00976242">
          <w:rPr>
            <w:rStyle w:val="aa"/>
            <w:rFonts w:ascii="Times New Roman" w:hAnsi="Times New Roman"/>
            <w:noProof/>
            <w:lang w:val="uk-UA"/>
          </w:rPr>
          <w:t xml:space="preserve">Section </w:t>
        </w:r>
        <w:r w:rsidR="002E2265" w:rsidRPr="00976242">
          <w:rPr>
            <w:rStyle w:val="aa"/>
            <w:rFonts w:ascii="Times New Roman" w:hAnsi="Times New Roman"/>
            <w:noProof/>
            <w:lang w:val="uk-UA"/>
          </w:rPr>
          <w:t xml:space="preserve">VIІ. </w:t>
        </w:r>
        <w:r w:rsidR="00484AB2" w:rsidRPr="00484AB2">
          <w:rPr>
            <w:rStyle w:val="aa"/>
            <w:rFonts w:ascii="Times New Roman" w:hAnsi="Times New Roman"/>
            <w:noProof/>
            <w:lang w:val="en-US"/>
          </w:rPr>
          <w:t>CONTRACT FORMS</w:t>
        </w:r>
        <w:r w:rsidR="002E2265" w:rsidRPr="00484AB2">
          <w:rPr>
            <w:rStyle w:val="aa"/>
            <w:rFonts w:ascii="Times New Roman" w:hAnsi="Times New Roman"/>
            <w:noProof/>
            <w:webHidden/>
            <w:lang w:val="en-US"/>
          </w:rPr>
          <w:tab/>
        </w:r>
        <w:r w:rsidR="00484AB2">
          <w:rPr>
            <w:rFonts w:ascii="Times New Roman" w:hAnsi="Times New Roman" w:cs="Times New Roman"/>
            <w:noProof/>
            <w:webHidden/>
            <w:lang w:val="uk-UA"/>
          </w:rPr>
          <w:t>95</w:t>
        </w:r>
      </w:hyperlink>
    </w:p>
    <w:p w14:paraId="52E0CBB0" w14:textId="77777777" w:rsidR="002E2265" w:rsidRPr="00976242" w:rsidRDefault="002E2265" w:rsidP="000A5C2C">
      <w:pPr>
        <w:spacing w:after="0" w:line="240" w:lineRule="auto"/>
        <w:rPr>
          <w:rFonts w:ascii="Times New Roman" w:hAnsi="Times New Roman"/>
          <w:lang w:val="uk-UA"/>
        </w:rPr>
      </w:pPr>
      <w:r w:rsidRPr="00976242">
        <w:rPr>
          <w:rFonts w:ascii="Times New Roman" w:hAnsi="Times New Roman"/>
          <w:lang w:val="uk-UA"/>
        </w:rPr>
        <w:fldChar w:fldCharType="end"/>
      </w:r>
    </w:p>
    <w:p w14:paraId="14F30CB6" w14:textId="77777777" w:rsidR="00460435" w:rsidRPr="00976242" w:rsidRDefault="00460435" w:rsidP="000A5C2C">
      <w:pPr>
        <w:spacing w:after="0" w:line="240" w:lineRule="auto"/>
        <w:rPr>
          <w:rFonts w:ascii="Times New Roman" w:hAnsi="Times New Roman"/>
          <w:lang w:val="uk-UA"/>
        </w:rPr>
      </w:pPr>
    </w:p>
    <w:p w14:paraId="4B3B5990" w14:textId="77777777" w:rsidR="00460435" w:rsidRPr="00976242" w:rsidRDefault="00460435" w:rsidP="000A5C2C">
      <w:pPr>
        <w:spacing w:after="0" w:line="240" w:lineRule="auto"/>
        <w:rPr>
          <w:rFonts w:ascii="Times New Roman" w:hAnsi="Times New Roman"/>
          <w:sz w:val="28"/>
          <w:szCs w:val="28"/>
          <w:lang w:val="uk-UA"/>
        </w:rPr>
      </w:pPr>
    </w:p>
    <w:p w14:paraId="3EE7D309" w14:textId="77777777" w:rsidR="002E2265" w:rsidRPr="00976242" w:rsidRDefault="002E2265" w:rsidP="00586FBC">
      <w:pPr>
        <w:rPr>
          <w:rFonts w:ascii="Times New Roman" w:hAnsi="Times New Roman"/>
          <w:sz w:val="28"/>
          <w:szCs w:val="28"/>
          <w:lang w:val="uk-UA"/>
        </w:rPr>
      </w:pPr>
      <w:r w:rsidRPr="00976242">
        <w:rPr>
          <w:rFonts w:ascii="Times New Roman" w:hAnsi="Times New Roman"/>
          <w:sz w:val="28"/>
          <w:szCs w:val="28"/>
          <w:lang w:val="uk-UA"/>
        </w:rPr>
        <w:br w:type="page"/>
      </w:r>
    </w:p>
    <w:tbl>
      <w:tblPr>
        <w:tblW w:w="9198" w:type="dxa"/>
        <w:tblLayout w:type="fixed"/>
        <w:tblLook w:val="0000" w:firstRow="0" w:lastRow="0" w:firstColumn="0" w:lastColumn="0" w:noHBand="0" w:noVBand="0"/>
      </w:tblPr>
      <w:tblGrid>
        <w:gridCol w:w="9198"/>
      </w:tblGrid>
      <w:tr w:rsidR="002E2265" w:rsidRPr="00F2774D" w14:paraId="04494252" w14:textId="77777777" w:rsidTr="00BE306B">
        <w:trPr>
          <w:trHeight w:val="567"/>
        </w:trPr>
        <w:tc>
          <w:tcPr>
            <w:tcW w:w="9198" w:type="dxa"/>
            <w:vAlign w:val="center"/>
          </w:tcPr>
          <w:p w14:paraId="5E97E56C" w14:textId="77777777" w:rsidR="002E2265" w:rsidRPr="00976242" w:rsidRDefault="002E2265" w:rsidP="00B07FD9">
            <w:pPr>
              <w:pStyle w:val="ab"/>
              <w:suppressAutoHyphens/>
              <w:rPr>
                <w:sz w:val="36"/>
                <w:szCs w:val="36"/>
                <w:lang w:val="en-US"/>
              </w:rPr>
            </w:pPr>
            <w:r w:rsidRPr="00976242">
              <w:rPr>
                <w:sz w:val="36"/>
                <w:szCs w:val="36"/>
              </w:rPr>
              <w:lastRenderedPageBreak/>
              <w:br w:type="page"/>
            </w:r>
            <w:bookmarkStart w:id="1" w:name="_Toc438954442"/>
            <w:bookmarkStart w:id="2" w:name="_Toc248405338"/>
            <w:bookmarkStart w:id="3" w:name="_Toc251081631"/>
            <w:bookmarkStart w:id="4" w:name="_Toc252632594"/>
            <w:bookmarkStart w:id="5" w:name="_Toc516155943"/>
            <w:r w:rsidR="00B07FD9" w:rsidRPr="00976242">
              <w:rPr>
                <w:sz w:val="36"/>
                <w:szCs w:val="36"/>
                <w:lang w:val="en-US"/>
              </w:rPr>
              <w:t>Section</w:t>
            </w:r>
            <w:r w:rsidRPr="00976242">
              <w:rPr>
                <w:sz w:val="36"/>
                <w:szCs w:val="36"/>
              </w:rPr>
              <w:t xml:space="preserve"> I.  </w:t>
            </w:r>
            <w:bookmarkEnd w:id="1"/>
            <w:bookmarkEnd w:id="2"/>
            <w:bookmarkEnd w:id="3"/>
            <w:bookmarkEnd w:id="4"/>
            <w:bookmarkEnd w:id="5"/>
            <w:r w:rsidR="00F97496" w:rsidRPr="00976242">
              <w:rPr>
                <w:sz w:val="36"/>
                <w:szCs w:val="36"/>
                <w:lang w:val="en-US"/>
              </w:rPr>
              <w:t>Instructions to Tenderers</w:t>
            </w:r>
            <w:r w:rsidR="00F97496" w:rsidRPr="00976242" w:rsidDel="00F97496">
              <w:rPr>
                <w:sz w:val="36"/>
                <w:szCs w:val="36"/>
                <w:lang w:val="en-US"/>
              </w:rPr>
              <w:t xml:space="preserve"> </w:t>
            </w:r>
          </w:p>
        </w:tc>
      </w:tr>
    </w:tbl>
    <w:p w14:paraId="0981EE5A" w14:textId="77777777" w:rsidR="002E2265" w:rsidRPr="00976242" w:rsidRDefault="002E2265" w:rsidP="00F12FC6">
      <w:pPr>
        <w:pStyle w:val="31"/>
        <w:suppressAutoHyphens/>
        <w:rPr>
          <w:rFonts w:ascii="Times New Roman" w:hAnsi="Times New Roman" w:cs="Times New Roman"/>
          <w:lang w:val="uk-UA"/>
        </w:rPr>
      </w:pPr>
    </w:p>
    <w:tbl>
      <w:tblPr>
        <w:tblW w:w="10254" w:type="dxa"/>
        <w:tblInd w:w="-709" w:type="dxa"/>
        <w:tblLayout w:type="fixed"/>
        <w:tblLook w:val="0000" w:firstRow="0" w:lastRow="0" w:firstColumn="0" w:lastColumn="0" w:noHBand="0" w:noVBand="0"/>
      </w:tblPr>
      <w:tblGrid>
        <w:gridCol w:w="108"/>
        <w:gridCol w:w="34"/>
        <w:gridCol w:w="1701"/>
        <w:gridCol w:w="142"/>
        <w:gridCol w:w="8080"/>
        <w:gridCol w:w="168"/>
        <w:gridCol w:w="21"/>
      </w:tblGrid>
      <w:tr w:rsidR="002E2265" w:rsidRPr="00976242" w14:paraId="0376E7CE" w14:textId="77777777" w:rsidTr="00F97496">
        <w:trPr>
          <w:gridBefore w:val="2"/>
          <w:wBefore w:w="142" w:type="dxa"/>
        </w:trPr>
        <w:tc>
          <w:tcPr>
            <w:tcW w:w="1701" w:type="dxa"/>
            <w:vAlign w:val="center"/>
          </w:tcPr>
          <w:p w14:paraId="58A1ACC3" w14:textId="77777777" w:rsidR="002E2265" w:rsidRPr="00976242" w:rsidRDefault="002E2265" w:rsidP="00BE306B">
            <w:pPr>
              <w:suppressAutoHyphens/>
              <w:ind w:right="-108"/>
              <w:rPr>
                <w:rFonts w:ascii="Times New Roman" w:hAnsi="Times New Roman"/>
                <w:sz w:val="24"/>
                <w:szCs w:val="24"/>
                <w:lang w:val="uk-UA"/>
              </w:rPr>
            </w:pPr>
          </w:p>
        </w:tc>
        <w:tc>
          <w:tcPr>
            <w:tcW w:w="8411" w:type="dxa"/>
            <w:gridSpan w:val="4"/>
            <w:vAlign w:val="center"/>
          </w:tcPr>
          <w:p w14:paraId="4D6DAC46" w14:textId="77777777" w:rsidR="002E2265" w:rsidRPr="00976242" w:rsidRDefault="00C66130" w:rsidP="00100456">
            <w:pPr>
              <w:pStyle w:val="2"/>
              <w:tabs>
                <w:tab w:val="clear" w:pos="648"/>
              </w:tabs>
              <w:suppressAutoHyphens/>
              <w:ind w:left="0" w:hanging="51"/>
              <w:rPr>
                <w:rFonts w:ascii="Times New Roman" w:hAnsi="Times New Roman"/>
                <w:b w:val="0"/>
                <w:sz w:val="28"/>
                <w:szCs w:val="28"/>
              </w:rPr>
            </w:pPr>
            <w:r w:rsidRPr="00976242">
              <w:rPr>
                <w:rFonts w:ascii="Times New Roman" w:hAnsi="Times New Roman"/>
                <w:sz w:val="28"/>
                <w:szCs w:val="28"/>
                <w:lang w:val="en-US"/>
              </w:rPr>
              <w:t>General provisions</w:t>
            </w:r>
          </w:p>
        </w:tc>
      </w:tr>
      <w:tr w:rsidR="002E2265" w:rsidRPr="00F2774D" w14:paraId="221A1B82" w14:textId="77777777" w:rsidTr="00F97496">
        <w:trPr>
          <w:gridBefore w:val="2"/>
          <w:gridAfter w:val="2"/>
          <w:wBefore w:w="142" w:type="dxa"/>
          <w:wAfter w:w="189" w:type="dxa"/>
        </w:trPr>
        <w:tc>
          <w:tcPr>
            <w:tcW w:w="1701" w:type="dxa"/>
          </w:tcPr>
          <w:p w14:paraId="03A76C4F" w14:textId="77777777" w:rsidR="002E2265" w:rsidRPr="00976242" w:rsidRDefault="007F6F85" w:rsidP="008C3FCB">
            <w:pPr>
              <w:pStyle w:val="Header1-Clauses"/>
              <w:numPr>
                <w:ilvl w:val="0"/>
                <w:numId w:val="4"/>
              </w:numPr>
              <w:suppressAutoHyphens/>
              <w:ind w:right="-108"/>
              <w:rPr>
                <w:sz w:val="22"/>
                <w:szCs w:val="22"/>
              </w:rPr>
            </w:pPr>
            <w:bookmarkStart w:id="6" w:name="_Toc192578414"/>
            <w:bookmarkStart w:id="7" w:name="_Toc252632608"/>
            <w:r w:rsidRPr="00976242">
              <w:rPr>
                <w:sz w:val="22"/>
                <w:szCs w:val="22"/>
                <w:lang w:val="en-GB"/>
              </w:rPr>
              <w:t>Scope of Tender</w:t>
            </w:r>
            <w:bookmarkEnd w:id="6"/>
            <w:bookmarkEnd w:id="7"/>
          </w:p>
        </w:tc>
        <w:tc>
          <w:tcPr>
            <w:tcW w:w="8222" w:type="dxa"/>
            <w:gridSpan w:val="2"/>
          </w:tcPr>
          <w:p w14:paraId="48F2B517" w14:textId="1A0E15A6" w:rsidR="002E2265" w:rsidRPr="00976242" w:rsidRDefault="002E2265" w:rsidP="00160734">
            <w:pPr>
              <w:pStyle w:val="a8"/>
              <w:suppressAutoHyphens/>
              <w:spacing w:before="120" w:after="120"/>
              <w:ind w:left="503" w:hanging="437"/>
              <w:rPr>
                <w:sz w:val="22"/>
                <w:szCs w:val="22"/>
              </w:rPr>
            </w:pPr>
            <w:r w:rsidRPr="00976242">
              <w:rPr>
                <w:iCs/>
                <w:sz w:val="22"/>
                <w:szCs w:val="22"/>
              </w:rPr>
              <w:t xml:space="preserve">1.1  </w:t>
            </w:r>
            <w:r w:rsidR="00F97496" w:rsidRPr="00976242">
              <w:rPr>
                <w:iCs/>
                <w:sz w:val="22"/>
                <w:szCs w:val="22"/>
                <w:lang w:val="en-US"/>
              </w:rPr>
              <w:t>The Employer</w:t>
            </w:r>
            <w:r w:rsidRPr="00976242">
              <w:rPr>
                <w:iCs/>
                <w:sz w:val="22"/>
                <w:szCs w:val="22"/>
              </w:rPr>
              <w:t xml:space="preserve">, </w:t>
            </w:r>
            <w:r w:rsidR="00265D49" w:rsidRPr="00976242">
              <w:rPr>
                <w:b/>
                <w:i/>
                <w:iCs/>
                <w:color w:val="000000"/>
                <w:sz w:val="22"/>
                <w:szCs w:val="22"/>
                <w:lang w:val="en-US"/>
              </w:rPr>
              <w:t>UKRAINE</w:t>
            </w:r>
            <w:r w:rsidR="00265D49" w:rsidRPr="00976242">
              <w:rPr>
                <w:b/>
                <w:i/>
                <w:iCs/>
                <w:color w:val="000000"/>
                <w:sz w:val="22"/>
                <w:szCs w:val="22"/>
              </w:rPr>
              <w:t xml:space="preserve"> </w:t>
            </w:r>
            <w:r w:rsidR="00265D49" w:rsidRPr="00976242">
              <w:rPr>
                <w:b/>
                <w:i/>
                <w:iCs/>
                <w:color w:val="000000"/>
                <w:sz w:val="22"/>
                <w:szCs w:val="22"/>
                <w:lang w:val="en-US"/>
              </w:rPr>
              <w:t>EXECUTIVE</w:t>
            </w:r>
            <w:r w:rsidR="00265D49" w:rsidRPr="00976242">
              <w:rPr>
                <w:b/>
                <w:i/>
                <w:iCs/>
                <w:color w:val="000000"/>
                <w:sz w:val="22"/>
                <w:szCs w:val="22"/>
              </w:rPr>
              <w:t xml:space="preserve"> </w:t>
            </w:r>
            <w:r w:rsidR="00265D49" w:rsidRPr="00976242">
              <w:rPr>
                <w:b/>
                <w:i/>
                <w:iCs/>
                <w:color w:val="000000"/>
                <w:sz w:val="22"/>
                <w:szCs w:val="22"/>
                <w:lang w:val="en-US"/>
              </w:rPr>
              <w:t>BODY</w:t>
            </w:r>
            <w:r w:rsidR="00265D49" w:rsidRPr="00976242">
              <w:rPr>
                <w:b/>
                <w:i/>
                <w:iCs/>
                <w:color w:val="000000"/>
                <w:sz w:val="22"/>
                <w:szCs w:val="22"/>
              </w:rPr>
              <w:t xml:space="preserve"> </w:t>
            </w:r>
            <w:r w:rsidR="00265D49" w:rsidRPr="00976242">
              <w:rPr>
                <w:b/>
                <w:i/>
                <w:iCs/>
                <w:color w:val="000000"/>
                <w:sz w:val="22"/>
                <w:szCs w:val="22"/>
                <w:lang w:val="en-US"/>
              </w:rPr>
              <w:t>OF</w:t>
            </w:r>
            <w:r w:rsidR="00265D49" w:rsidRPr="00976242">
              <w:rPr>
                <w:b/>
                <w:i/>
                <w:iCs/>
                <w:color w:val="000000"/>
                <w:sz w:val="22"/>
                <w:szCs w:val="22"/>
              </w:rPr>
              <w:t xml:space="preserve"> </w:t>
            </w:r>
            <w:r w:rsidR="00265D49" w:rsidRPr="00976242">
              <w:rPr>
                <w:b/>
                <w:i/>
                <w:iCs/>
                <w:color w:val="000000"/>
                <w:sz w:val="22"/>
                <w:szCs w:val="22"/>
                <w:lang w:val="en-US"/>
              </w:rPr>
              <w:t>KYIV</w:t>
            </w:r>
            <w:r w:rsidR="00265D49" w:rsidRPr="00976242">
              <w:rPr>
                <w:b/>
                <w:i/>
                <w:iCs/>
                <w:color w:val="000000"/>
                <w:sz w:val="22"/>
                <w:szCs w:val="22"/>
              </w:rPr>
              <w:t xml:space="preserve"> </w:t>
            </w:r>
            <w:r w:rsidR="00265D49" w:rsidRPr="00976242">
              <w:rPr>
                <w:b/>
                <w:i/>
                <w:iCs/>
                <w:color w:val="000000"/>
                <w:sz w:val="22"/>
                <w:szCs w:val="22"/>
                <w:lang w:val="en-US"/>
              </w:rPr>
              <w:t>CITY</w:t>
            </w:r>
            <w:r w:rsidR="00265D49" w:rsidRPr="00976242">
              <w:rPr>
                <w:b/>
                <w:i/>
                <w:iCs/>
                <w:color w:val="000000"/>
                <w:sz w:val="22"/>
                <w:szCs w:val="22"/>
              </w:rPr>
              <w:t xml:space="preserve"> </w:t>
            </w:r>
            <w:r w:rsidR="00265D49" w:rsidRPr="00976242">
              <w:rPr>
                <w:b/>
                <w:i/>
                <w:iCs/>
                <w:color w:val="000000"/>
                <w:sz w:val="22"/>
                <w:szCs w:val="22"/>
                <w:lang w:val="en-US"/>
              </w:rPr>
              <w:t>COUNCIL</w:t>
            </w:r>
            <w:r w:rsidR="00265D49" w:rsidRPr="00976242">
              <w:rPr>
                <w:b/>
                <w:i/>
                <w:iCs/>
                <w:color w:val="000000"/>
                <w:sz w:val="22"/>
                <w:szCs w:val="22"/>
              </w:rPr>
              <w:t xml:space="preserve"> </w:t>
            </w:r>
            <w:r w:rsidR="00265D49" w:rsidRPr="00976242">
              <w:rPr>
                <w:b/>
                <w:i/>
                <w:iCs/>
                <w:color w:val="000000"/>
                <w:sz w:val="22"/>
                <w:szCs w:val="22"/>
                <w:lang w:val="en-US"/>
              </w:rPr>
              <w:t>KYIV</w:t>
            </w:r>
            <w:r w:rsidR="00265D49" w:rsidRPr="00976242">
              <w:rPr>
                <w:b/>
                <w:i/>
                <w:iCs/>
                <w:color w:val="000000"/>
                <w:sz w:val="22"/>
                <w:szCs w:val="22"/>
              </w:rPr>
              <w:t xml:space="preserve"> </w:t>
            </w:r>
            <w:r w:rsidR="00265D49" w:rsidRPr="00976242">
              <w:rPr>
                <w:b/>
                <w:i/>
                <w:iCs/>
                <w:color w:val="000000"/>
                <w:sz w:val="22"/>
                <w:szCs w:val="22"/>
                <w:lang w:val="en-US"/>
              </w:rPr>
              <w:t>CITY</w:t>
            </w:r>
            <w:r w:rsidR="00265D49" w:rsidRPr="00976242">
              <w:rPr>
                <w:b/>
                <w:i/>
                <w:iCs/>
                <w:color w:val="000000"/>
                <w:sz w:val="22"/>
                <w:szCs w:val="22"/>
              </w:rPr>
              <w:t xml:space="preserve"> </w:t>
            </w:r>
            <w:r w:rsidR="00265D49" w:rsidRPr="00976242">
              <w:rPr>
                <w:b/>
                <w:i/>
                <w:iCs/>
                <w:color w:val="000000"/>
                <w:sz w:val="22"/>
                <w:szCs w:val="22"/>
                <w:lang w:val="en-US"/>
              </w:rPr>
              <w:t>STATE</w:t>
            </w:r>
            <w:r w:rsidR="00265D49" w:rsidRPr="00976242">
              <w:rPr>
                <w:b/>
                <w:i/>
                <w:iCs/>
                <w:color w:val="000000"/>
                <w:sz w:val="22"/>
                <w:szCs w:val="22"/>
              </w:rPr>
              <w:t xml:space="preserve"> </w:t>
            </w:r>
            <w:r w:rsidR="00265D49" w:rsidRPr="00976242">
              <w:rPr>
                <w:b/>
                <w:i/>
                <w:iCs/>
                <w:color w:val="000000"/>
                <w:sz w:val="22"/>
                <w:szCs w:val="22"/>
                <w:lang w:val="en-US"/>
              </w:rPr>
              <w:t>ADMINISTRATION</w:t>
            </w:r>
            <w:r w:rsidR="00265D49" w:rsidRPr="00976242">
              <w:rPr>
                <w:b/>
                <w:i/>
                <w:iCs/>
                <w:color w:val="000000"/>
                <w:sz w:val="22"/>
                <w:szCs w:val="22"/>
              </w:rPr>
              <w:t xml:space="preserve"> </w:t>
            </w:r>
            <w:r w:rsidR="00265D49" w:rsidRPr="00976242">
              <w:rPr>
                <w:b/>
                <w:i/>
                <w:iCs/>
                <w:color w:val="000000"/>
                <w:sz w:val="22"/>
                <w:szCs w:val="22"/>
                <w:lang w:val="en-US"/>
              </w:rPr>
              <w:t>MUNICIPAL</w:t>
            </w:r>
            <w:r w:rsidR="00265D49" w:rsidRPr="00976242">
              <w:rPr>
                <w:b/>
                <w:i/>
                <w:iCs/>
                <w:color w:val="000000"/>
                <w:sz w:val="22"/>
                <w:szCs w:val="22"/>
              </w:rPr>
              <w:t xml:space="preserve"> </w:t>
            </w:r>
            <w:r w:rsidR="00265D49" w:rsidRPr="00976242">
              <w:rPr>
                <w:b/>
                <w:i/>
                <w:iCs/>
                <w:color w:val="000000"/>
                <w:sz w:val="22"/>
                <w:szCs w:val="22"/>
                <w:lang w:val="en-US"/>
              </w:rPr>
              <w:t>ENTERPRISE</w:t>
            </w:r>
            <w:r w:rsidR="00265D49" w:rsidRPr="00976242">
              <w:rPr>
                <w:b/>
                <w:i/>
                <w:iCs/>
                <w:color w:val="000000"/>
                <w:sz w:val="22"/>
                <w:szCs w:val="22"/>
              </w:rPr>
              <w:t xml:space="preserve"> </w:t>
            </w:r>
            <w:r w:rsidR="00265D49" w:rsidRPr="00976242">
              <w:rPr>
                <w:b/>
                <w:bCs/>
                <w:i/>
                <w:iCs/>
                <w:color w:val="000000"/>
                <w:sz w:val="22"/>
                <w:szCs w:val="22"/>
              </w:rPr>
              <w:t>“</w:t>
            </w:r>
            <w:r w:rsidR="00265D49" w:rsidRPr="00976242">
              <w:rPr>
                <w:b/>
                <w:bCs/>
                <w:i/>
                <w:iCs/>
                <w:color w:val="000000"/>
                <w:sz w:val="22"/>
                <w:szCs w:val="22"/>
                <w:lang w:val="en-US"/>
              </w:rPr>
              <w:t>PROJECT</w:t>
            </w:r>
            <w:r w:rsidR="00265D49" w:rsidRPr="00976242">
              <w:rPr>
                <w:b/>
                <w:bCs/>
                <w:i/>
                <w:iCs/>
                <w:color w:val="000000"/>
                <w:sz w:val="22"/>
                <w:szCs w:val="22"/>
              </w:rPr>
              <w:t xml:space="preserve"> </w:t>
            </w:r>
            <w:r w:rsidR="00265D49" w:rsidRPr="00976242">
              <w:rPr>
                <w:b/>
                <w:bCs/>
                <w:i/>
                <w:iCs/>
                <w:color w:val="000000"/>
                <w:sz w:val="22"/>
                <w:szCs w:val="22"/>
                <w:lang w:val="en-US"/>
              </w:rPr>
              <w:t>IMPLEMENTATION</w:t>
            </w:r>
            <w:r w:rsidR="00265D49" w:rsidRPr="00976242">
              <w:rPr>
                <w:b/>
                <w:bCs/>
                <w:i/>
                <w:iCs/>
                <w:color w:val="000000"/>
                <w:sz w:val="22"/>
                <w:szCs w:val="22"/>
              </w:rPr>
              <w:t xml:space="preserve"> </w:t>
            </w:r>
            <w:r w:rsidR="00265D49" w:rsidRPr="00976242">
              <w:rPr>
                <w:b/>
                <w:bCs/>
                <w:i/>
                <w:iCs/>
                <w:color w:val="000000"/>
                <w:sz w:val="22"/>
                <w:szCs w:val="22"/>
                <w:lang w:val="en-US"/>
              </w:rPr>
              <w:t>UNIT</w:t>
            </w:r>
            <w:r w:rsidR="00265D49" w:rsidRPr="00976242">
              <w:rPr>
                <w:b/>
                <w:bCs/>
                <w:i/>
                <w:iCs/>
                <w:color w:val="000000"/>
                <w:sz w:val="22"/>
                <w:szCs w:val="22"/>
              </w:rPr>
              <w:t xml:space="preserve"> </w:t>
            </w:r>
            <w:r w:rsidR="00265D49" w:rsidRPr="00976242">
              <w:rPr>
                <w:b/>
                <w:bCs/>
                <w:i/>
                <w:iCs/>
                <w:color w:val="000000"/>
                <w:sz w:val="22"/>
                <w:szCs w:val="22"/>
                <w:lang w:val="en-US"/>
              </w:rPr>
              <w:t>FOR</w:t>
            </w:r>
            <w:r w:rsidR="00265D49" w:rsidRPr="00976242">
              <w:rPr>
                <w:b/>
                <w:bCs/>
                <w:i/>
                <w:iCs/>
                <w:color w:val="000000"/>
                <w:sz w:val="22"/>
                <w:szCs w:val="22"/>
              </w:rPr>
              <w:t xml:space="preserve"> </w:t>
            </w:r>
            <w:r w:rsidR="00265D49" w:rsidRPr="00976242">
              <w:rPr>
                <w:b/>
                <w:bCs/>
                <w:i/>
                <w:iCs/>
                <w:color w:val="000000"/>
                <w:sz w:val="22"/>
                <w:szCs w:val="22"/>
                <w:lang w:val="en-US"/>
              </w:rPr>
              <w:t>THE</w:t>
            </w:r>
            <w:r w:rsidR="00265D49" w:rsidRPr="00976242">
              <w:rPr>
                <w:b/>
                <w:bCs/>
                <w:i/>
                <w:iCs/>
                <w:color w:val="000000"/>
                <w:sz w:val="22"/>
                <w:szCs w:val="22"/>
              </w:rPr>
              <w:t xml:space="preserve"> </w:t>
            </w:r>
            <w:r w:rsidR="00265D49" w:rsidRPr="00976242">
              <w:rPr>
                <w:b/>
                <w:bCs/>
                <w:i/>
                <w:iCs/>
                <w:color w:val="000000"/>
                <w:sz w:val="22"/>
                <w:szCs w:val="22"/>
                <w:lang w:val="en-US"/>
              </w:rPr>
              <w:t>KYIV</w:t>
            </w:r>
            <w:r w:rsidR="00265D49" w:rsidRPr="00976242">
              <w:rPr>
                <w:b/>
                <w:bCs/>
                <w:i/>
                <w:iCs/>
                <w:color w:val="000000"/>
                <w:sz w:val="22"/>
                <w:szCs w:val="22"/>
              </w:rPr>
              <w:t xml:space="preserve"> </w:t>
            </w:r>
            <w:r w:rsidR="00265D49" w:rsidRPr="00976242">
              <w:rPr>
                <w:b/>
                <w:bCs/>
                <w:i/>
                <w:iCs/>
                <w:color w:val="000000"/>
                <w:sz w:val="22"/>
                <w:szCs w:val="22"/>
                <w:lang w:val="en-US"/>
              </w:rPr>
              <w:t>PUBLIC</w:t>
            </w:r>
            <w:r w:rsidR="00265D49" w:rsidRPr="00976242">
              <w:rPr>
                <w:b/>
                <w:bCs/>
                <w:i/>
                <w:iCs/>
                <w:color w:val="000000"/>
                <w:sz w:val="22"/>
                <w:szCs w:val="22"/>
              </w:rPr>
              <w:t xml:space="preserve"> </w:t>
            </w:r>
            <w:r w:rsidR="00265D49" w:rsidRPr="00976242">
              <w:rPr>
                <w:b/>
                <w:bCs/>
                <w:i/>
                <w:iCs/>
                <w:color w:val="000000"/>
                <w:sz w:val="22"/>
                <w:szCs w:val="22"/>
                <w:lang w:val="en-US"/>
              </w:rPr>
              <w:t>BUILDING</w:t>
            </w:r>
            <w:r w:rsidR="00265D49" w:rsidRPr="00976242">
              <w:rPr>
                <w:b/>
                <w:bCs/>
                <w:i/>
                <w:iCs/>
                <w:color w:val="000000"/>
                <w:sz w:val="22"/>
                <w:szCs w:val="22"/>
              </w:rPr>
              <w:t xml:space="preserve"> </w:t>
            </w:r>
            <w:r w:rsidR="00265D49" w:rsidRPr="00976242">
              <w:rPr>
                <w:b/>
                <w:bCs/>
                <w:i/>
                <w:iCs/>
                <w:color w:val="000000"/>
                <w:sz w:val="22"/>
                <w:szCs w:val="22"/>
                <w:lang w:val="en-US"/>
              </w:rPr>
              <w:t>ENERGY</w:t>
            </w:r>
            <w:r w:rsidR="00265D49" w:rsidRPr="00976242">
              <w:rPr>
                <w:b/>
                <w:bCs/>
                <w:i/>
                <w:iCs/>
                <w:color w:val="000000"/>
                <w:sz w:val="22"/>
                <w:szCs w:val="22"/>
              </w:rPr>
              <w:t xml:space="preserve"> </w:t>
            </w:r>
            <w:r w:rsidR="00265D49" w:rsidRPr="00976242">
              <w:rPr>
                <w:b/>
                <w:bCs/>
                <w:i/>
                <w:iCs/>
                <w:color w:val="000000"/>
                <w:sz w:val="22"/>
                <w:szCs w:val="22"/>
                <w:lang w:val="en-US"/>
              </w:rPr>
              <w:t>EFFICIENCY</w:t>
            </w:r>
            <w:r w:rsidR="00265D49" w:rsidRPr="00976242">
              <w:rPr>
                <w:b/>
                <w:bCs/>
                <w:i/>
                <w:iCs/>
                <w:color w:val="000000"/>
                <w:sz w:val="22"/>
                <w:szCs w:val="22"/>
              </w:rPr>
              <w:t xml:space="preserve"> </w:t>
            </w:r>
            <w:r w:rsidR="00265D49" w:rsidRPr="00976242">
              <w:rPr>
                <w:b/>
                <w:bCs/>
                <w:i/>
                <w:iCs/>
                <w:color w:val="000000"/>
                <w:sz w:val="22"/>
                <w:szCs w:val="22"/>
                <w:lang w:val="en-US"/>
              </w:rPr>
              <w:t>PROJECT</w:t>
            </w:r>
            <w:r w:rsidR="00265D49" w:rsidRPr="00976242">
              <w:rPr>
                <w:b/>
                <w:bCs/>
                <w:i/>
                <w:iCs/>
                <w:color w:val="000000"/>
                <w:sz w:val="22"/>
                <w:szCs w:val="22"/>
              </w:rPr>
              <w:t>”</w:t>
            </w:r>
            <w:r w:rsidR="00164380" w:rsidRPr="00976242">
              <w:rPr>
                <w:b/>
                <w:bCs/>
                <w:i/>
                <w:iCs/>
                <w:color w:val="000000"/>
                <w:sz w:val="22"/>
                <w:szCs w:val="22"/>
                <w:lang w:val="en-US"/>
              </w:rPr>
              <w:t xml:space="preserve"> </w:t>
            </w:r>
            <w:r w:rsidR="007F6F85" w:rsidRPr="00976242">
              <w:rPr>
                <w:iCs/>
                <w:sz w:val="22"/>
                <w:szCs w:val="22"/>
                <w:lang w:val="en-US"/>
              </w:rPr>
              <w:t xml:space="preserve"> </w:t>
            </w:r>
            <w:r w:rsidR="008729B4" w:rsidRPr="00976242">
              <w:rPr>
                <w:iCs/>
                <w:sz w:val="22"/>
                <w:szCs w:val="22"/>
                <w:lang w:val="en-US"/>
              </w:rPr>
              <w:t xml:space="preserve">issues </w:t>
            </w:r>
            <w:r w:rsidR="007F6F85" w:rsidRPr="00976242">
              <w:rPr>
                <w:iCs/>
                <w:sz w:val="22"/>
                <w:szCs w:val="22"/>
                <w:lang w:val="en-US"/>
              </w:rPr>
              <w:t>this Tender document</w:t>
            </w:r>
            <w:r w:rsidR="000933E3" w:rsidRPr="00976242">
              <w:rPr>
                <w:iCs/>
                <w:sz w:val="22"/>
                <w:szCs w:val="22"/>
                <w:lang w:val="en-US"/>
              </w:rPr>
              <w:t xml:space="preserve"> </w:t>
            </w:r>
            <w:r w:rsidR="007F6F85" w:rsidRPr="00976242">
              <w:rPr>
                <w:iCs/>
                <w:sz w:val="22"/>
                <w:szCs w:val="22"/>
                <w:lang w:val="en-US"/>
              </w:rPr>
              <w:t xml:space="preserve">for procurement </w:t>
            </w:r>
            <w:r w:rsidRPr="00976242">
              <w:rPr>
                <w:sz w:val="22"/>
                <w:szCs w:val="22"/>
              </w:rPr>
              <w:t xml:space="preserve"> </w:t>
            </w:r>
            <w:r w:rsidR="008729B4" w:rsidRPr="00976242">
              <w:rPr>
                <w:iCs/>
                <w:sz w:val="22"/>
                <w:szCs w:val="22"/>
                <w:lang w:val="en-US"/>
              </w:rPr>
              <w:t>of</w:t>
            </w:r>
            <w:r w:rsidRPr="00976242">
              <w:rPr>
                <w:iCs/>
                <w:sz w:val="22"/>
                <w:szCs w:val="22"/>
              </w:rPr>
              <w:t>:</w:t>
            </w:r>
            <w:r w:rsidRPr="00976242">
              <w:rPr>
                <w:color w:val="000000"/>
                <w:sz w:val="22"/>
                <w:szCs w:val="22"/>
              </w:rPr>
              <w:t xml:space="preserve"> </w:t>
            </w:r>
            <w:r w:rsidR="00265D49" w:rsidRPr="00976242">
              <w:rPr>
                <w:b/>
                <w:i/>
                <w:szCs w:val="24"/>
                <w:lang w:val="en-US"/>
              </w:rPr>
              <w:t>Construction works on project</w:t>
            </w:r>
            <w:r w:rsidR="00A500FD" w:rsidRPr="00976242">
              <w:rPr>
                <w:b/>
                <w:i/>
                <w:color w:val="000000"/>
                <w:szCs w:val="24"/>
              </w:rPr>
              <w:t xml:space="preserve"> «</w:t>
            </w:r>
            <w:r w:rsidR="00265D49" w:rsidRPr="00976242">
              <w:rPr>
                <w:b/>
                <w:i/>
                <w:color w:val="000000"/>
                <w:szCs w:val="24"/>
                <w:lang w:val="en-US"/>
              </w:rPr>
              <w:t xml:space="preserve">Capital repairs of </w:t>
            </w:r>
            <w:r w:rsidR="00265D49" w:rsidRPr="00E95D9D">
              <w:rPr>
                <w:b/>
                <w:i/>
                <w:color w:val="000000"/>
                <w:szCs w:val="24"/>
                <w:lang w:val="en-US"/>
              </w:rPr>
              <w:t>individual heating substations and heating systems in  public buildings of Kyiv</w:t>
            </w:r>
            <w:r w:rsidR="00A500FD" w:rsidRPr="00E95D9D">
              <w:rPr>
                <w:b/>
                <w:i/>
                <w:color w:val="000000"/>
                <w:szCs w:val="24"/>
              </w:rPr>
              <w:t xml:space="preserve">», </w:t>
            </w:r>
            <w:proofErr w:type="spellStart"/>
            <w:r w:rsidR="00A500FD" w:rsidRPr="00E95D9D">
              <w:rPr>
                <w:b/>
                <w:i/>
                <w:iCs/>
                <w:color w:val="000000"/>
                <w:sz w:val="22"/>
                <w:szCs w:val="22"/>
              </w:rPr>
              <w:t>Lot</w:t>
            </w:r>
            <w:proofErr w:type="spellEnd"/>
            <w:r w:rsidR="00A500FD" w:rsidRPr="00E95D9D">
              <w:rPr>
                <w:b/>
                <w:i/>
                <w:iCs/>
                <w:color w:val="000000"/>
                <w:sz w:val="22"/>
                <w:szCs w:val="22"/>
              </w:rPr>
              <w:t xml:space="preserve"> </w:t>
            </w:r>
            <w:r w:rsidR="00160734" w:rsidRPr="00E95D9D">
              <w:rPr>
                <w:b/>
                <w:i/>
                <w:iCs/>
                <w:color w:val="000000"/>
                <w:sz w:val="22"/>
                <w:szCs w:val="22"/>
                <w:lang w:val="en-US"/>
              </w:rPr>
              <w:t>8.</w:t>
            </w:r>
            <w:r w:rsidR="00160734" w:rsidRPr="00E95D9D">
              <w:rPr>
                <w:b/>
                <w:i/>
                <w:iCs/>
                <w:color w:val="000000"/>
                <w:sz w:val="22"/>
                <w:szCs w:val="22"/>
              </w:rPr>
              <w:t>1</w:t>
            </w:r>
            <w:r w:rsidR="00E603C8" w:rsidRPr="00E95D9D">
              <w:rPr>
                <w:b/>
                <w:i/>
                <w:iCs/>
                <w:color w:val="000000"/>
                <w:sz w:val="22"/>
                <w:szCs w:val="22"/>
                <w:lang w:val="en-US"/>
              </w:rPr>
              <w:t xml:space="preserve"> </w:t>
            </w:r>
            <w:r w:rsidR="00A500FD" w:rsidRPr="00E95D9D">
              <w:rPr>
                <w:b/>
                <w:i/>
                <w:iCs/>
                <w:color w:val="000000"/>
                <w:sz w:val="22"/>
                <w:szCs w:val="22"/>
              </w:rPr>
              <w:t>(</w:t>
            </w:r>
            <w:r w:rsidR="00160734" w:rsidRPr="00E95D9D">
              <w:rPr>
                <w:b/>
                <w:i/>
                <w:iCs/>
                <w:color w:val="000000"/>
                <w:sz w:val="22"/>
                <w:szCs w:val="22"/>
              </w:rPr>
              <w:t>11</w:t>
            </w:r>
            <w:r w:rsidR="00925C93" w:rsidRPr="00E95D9D">
              <w:rPr>
                <w:b/>
                <w:i/>
                <w:iCs/>
                <w:color w:val="000000"/>
                <w:sz w:val="22"/>
                <w:szCs w:val="22"/>
              </w:rPr>
              <w:t xml:space="preserve"> </w:t>
            </w:r>
            <w:r w:rsidR="00265D49" w:rsidRPr="00E95D9D">
              <w:rPr>
                <w:b/>
                <w:i/>
                <w:iCs/>
                <w:color w:val="000000"/>
                <w:sz w:val="22"/>
                <w:szCs w:val="22"/>
                <w:lang w:val="en-US"/>
              </w:rPr>
              <w:t>sites</w:t>
            </w:r>
            <w:r w:rsidR="00A500FD" w:rsidRPr="00E95D9D">
              <w:rPr>
                <w:b/>
                <w:i/>
                <w:iCs/>
                <w:color w:val="000000"/>
                <w:sz w:val="22"/>
                <w:szCs w:val="22"/>
              </w:rPr>
              <w:t>)</w:t>
            </w:r>
            <w:r w:rsidRPr="00E95D9D">
              <w:rPr>
                <w:iCs/>
                <w:sz w:val="22"/>
                <w:szCs w:val="22"/>
              </w:rPr>
              <w:t xml:space="preserve">, </w:t>
            </w:r>
            <w:r w:rsidR="00292A67" w:rsidRPr="00E95D9D">
              <w:rPr>
                <w:iCs/>
                <w:sz w:val="22"/>
                <w:szCs w:val="22"/>
                <w:lang w:val="en-US"/>
              </w:rPr>
              <w:t xml:space="preserve">as stated in </w:t>
            </w:r>
            <w:r w:rsidR="00265D49" w:rsidRPr="00E95D9D">
              <w:rPr>
                <w:sz w:val="22"/>
                <w:szCs w:val="22"/>
                <w:lang w:val="en-US"/>
              </w:rPr>
              <w:t>Section</w:t>
            </w:r>
            <w:r w:rsidR="00292A67" w:rsidRPr="00E95D9D">
              <w:rPr>
                <w:sz w:val="22"/>
                <w:szCs w:val="22"/>
              </w:rPr>
              <w:t xml:space="preserve"> IV</w:t>
            </w:r>
            <w:r w:rsidR="00292A67" w:rsidRPr="00E95D9D">
              <w:rPr>
                <w:sz w:val="22"/>
                <w:szCs w:val="22"/>
                <w:lang w:val="en-US"/>
              </w:rPr>
              <w:t xml:space="preserve"> </w:t>
            </w:r>
            <w:r w:rsidR="008729B4" w:rsidRPr="00E95D9D">
              <w:rPr>
                <w:sz w:val="22"/>
                <w:szCs w:val="22"/>
                <w:lang w:val="en-US"/>
              </w:rPr>
              <w:t>Employer</w:t>
            </w:r>
            <w:r w:rsidR="00FB4538" w:rsidRPr="00E95D9D">
              <w:rPr>
                <w:sz w:val="22"/>
                <w:szCs w:val="22"/>
                <w:lang w:val="en-US"/>
              </w:rPr>
              <w:t>`s requirements</w:t>
            </w:r>
            <w:r w:rsidRPr="00E95D9D">
              <w:rPr>
                <w:sz w:val="22"/>
                <w:szCs w:val="22"/>
                <w:lang w:val="en-US"/>
              </w:rPr>
              <w:t>.</w:t>
            </w:r>
          </w:p>
        </w:tc>
      </w:tr>
      <w:tr w:rsidR="002E2265" w:rsidRPr="00F2774D" w14:paraId="0924644F" w14:textId="77777777" w:rsidTr="00F97496">
        <w:trPr>
          <w:gridBefore w:val="2"/>
          <w:gridAfter w:val="2"/>
          <w:wBefore w:w="142" w:type="dxa"/>
          <w:wAfter w:w="189" w:type="dxa"/>
        </w:trPr>
        <w:tc>
          <w:tcPr>
            <w:tcW w:w="1701" w:type="dxa"/>
          </w:tcPr>
          <w:p w14:paraId="5E9E1022" w14:textId="77777777" w:rsidR="002E2265" w:rsidRPr="00976242" w:rsidRDefault="002E2265" w:rsidP="00BE306B">
            <w:pPr>
              <w:suppressAutoHyphens/>
              <w:ind w:right="-108"/>
              <w:rPr>
                <w:rFonts w:ascii="Times New Roman" w:hAnsi="Times New Roman"/>
                <w:lang w:val="uk-UA"/>
              </w:rPr>
            </w:pPr>
            <w:bookmarkStart w:id="8" w:name="_Toc438530847"/>
            <w:bookmarkStart w:id="9" w:name="_Toc438532555"/>
            <w:bookmarkEnd w:id="8"/>
            <w:bookmarkEnd w:id="9"/>
          </w:p>
        </w:tc>
        <w:tc>
          <w:tcPr>
            <w:tcW w:w="8222" w:type="dxa"/>
            <w:gridSpan w:val="2"/>
          </w:tcPr>
          <w:p w14:paraId="70DDD43F" w14:textId="77777777" w:rsidR="008729B4" w:rsidRPr="00976242" w:rsidRDefault="008729B4" w:rsidP="006F4C2F">
            <w:pPr>
              <w:pStyle w:val="Header3-Paragraph"/>
              <w:numPr>
                <w:ilvl w:val="1"/>
                <w:numId w:val="5"/>
              </w:numPr>
              <w:suppressAutoHyphens/>
              <w:rPr>
                <w:sz w:val="22"/>
                <w:szCs w:val="22"/>
              </w:rPr>
            </w:pPr>
            <w:r w:rsidRPr="00976242">
              <w:rPr>
                <w:sz w:val="22"/>
                <w:szCs w:val="22"/>
                <w:lang w:val="en-GB"/>
              </w:rPr>
              <w:t xml:space="preserve"> </w:t>
            </w:r>
            <w:r w:rsidRPr="00976242">
              <w:rPr>
                <w:sz w:val="22"/>
                <w:szCs w:val="22"/>
                <w:lang w:val="en-US"/>
              </w:rPr>
              <w:t>Unless otherwise stated, throughout this Tender Document definitions and interpretations shall be as prescribed in Section V, General Conditions of Contract</w:t>
            </w:r>
          </w:p>
        </w:tc>
      </w:tr>
      <w:tr w:rsidR="002E2265" w:rsidRPr="00F2774D" w14:paraId="20D2B986" w14:textId="77777777" w:rsidTr="00F97496">
        <w:trPr>
          <w:gridBefore w:val="2"/>
          <w:gridAfter w:val="2"/>
          <w:wBefore w:w="142" w:type="dxa"/>
          <w:wAfter w:w="189" w:type="dxa"/>
        </w:trPr>
        <w:tc>
          <w:tcPr>
            <w:tcW w:w="1701" w:type="dxa"/>
          </w:tcPr>
          <w:p w14:paraId="5428E212" w14:textId="77777777" w:rsidR="002E2265" w:rsidRPr="00976242" w:rsidRDefault="00C61811" w:rsidP="008C3FCB">
            <w:pPr>
              <w:pStyle w:val="Header1-Clauses"/>
              <w:numPr>
                <w:ilvl w:val="0"/>
                <w:numId w:val="4"/>
              </w:numPr>
              <w:suppressAutoHyphens/>
              <w:ind w:right="-108"/>
              <w:rPr>
                <w:sz w:val="22"/>
                <w:szCs w:val="22"/>
              </w:rPr>
            </w:pPr>
            <w:bookmarkStart w:id="10" w:name="_Toc438438821"/>
            <w:bookmarkStart w:id="11" w:name="_Toc438532556"/>
            <w:bookmarkStart w:id="12" w:name="_Toc438733965"/>
            <w:bookmarkStart w:id="13" w:name="_Toc438907006"/>
            <w:bookmarkStart w:id="14" w:name="_Toc438907205"/>
            <w:bookmarkStart w:id="15" w:name="_Toc192578415"/>
            <w:bookmarkStart w:id="16" w:name="_Toc252632609"/>
            <w:r w:rsidRPr="00976242">
              <w:rPr>
                <w:sz w:val="22"/>
                <w:szCs w:val="22"/>
                <w:lang w:val="en-GB"/>
              </w:rPr>
              <w:t>Source of Funds</w:t>
            </w:r>
            <w:bookmarkEnd w:id="10"/>
            <w:bookmarkEnd w:id="11"/>
            <w:bookmarkEnd w:id="12"/>
            <w:bookmarkEnd w:id="13"/>
            <w:bookmarkEnd w:id="14"/>
            <w:bookmarkEnd w:id="15"/>
            <w:bookmarkEnd w:id="16"/>
          </w:p>
        </w:tc>
        <w:tc>
          <w:tcPr>
            <w:tcW w:w="8222" w:type="dxa"/>
            <w:gridSpan w:val="2"/>
          </w:tcPr>
          <w:p w14:paraId="3F75AF4B" w14:textId="77777777" w:rsidR="008729B4" w:rsidRPr="00976242" w:rsidRDefault="008729B4" w:rsidP="006F4C2F">
            <w:pPr>
              <w:pStyle w:val="Header3-Paragraph"/>
              <w:numPr>
                <w:ilvl w:val="1"/>
                <w:numId w:val="6"/>
              </w:numPr>
              <w:suppressAutoHyphens/>
              <w:rPr>
                <w:sz w:val="22"/>
                <w:szCs w:val="22"/>
              </w:rPr>
            </w:pPr>
            <w:r w:rsidRPr="00976242">
              <w:rPr>
                <w:sz w:val="22"/>
                <w:szCs w:val="22"/>
                <w:lang w:val="en-US"/>
              </w:rPr>
              <w:t>The Borrower</w:t>
            </w:r>
            <w:r w:rsidRPr="00976242">
              <w:rPr>
                <w:sz w:val="22"/>
                <w:szCs w:val="22"/>
              </w:rPr>
              <w:t xml:space="preserve"> </w:t>
            </w:r>
            <w:r w:rsidR="002E2265" w:rsidRPr="00976242">
              <w:rPr>
                <w:sz w:val="22"/>
                <w:szCs w:val="22"/>
              </w:rPr>
              <w:t>(</w:t>
            </w:r>
            <w:r w:rsidR="00444040" w:rsidRPr="00976242">
              <w:rPr>
                <w:sz w:val="22"/>
                <w:szCs w:val="22"/>
                <w:lang w:val="en-US"/>
              </w:rPr>
              <w:t>hereinafter</w:t>
            </w:r>
            <w:r w:rsidR="00444040" w:rsidRPr="00976242">
              <w:rPr>
                <w:sz w:val="22"/>
                <w:szCs w:val="22"/>
              </w:rPr>
              <w:t xml:space="preserve"> </w:t>
            </w:r>
            <w:r w:rsidR="00C61811" w:rsidRPr="00976242">
              <w:rPr>
                <w:sz w:val="22"/>
                <w:szCs w:val="22"/>
                <w:lang w:val="en-GB"/>
              </w:rPr>
              <w:t xml:space="preserve">called </w:t>
            </w:r>
            <w:r w:rsidR="002E2265" w:rsidRPr="00976242">
              <w:rPr>
                <w:sz w:val="22"/>
                <w:szCs w:val="22"/>
              </w:rPr>
              <w:t>«</w:t>
            </w:r>
            <w:r w:rsidRPr="00976242">
              <w:rPr>
                <w:sz w:val="22"/>
                <w:szCs w:val="22"/>
                <w:lang w:val="en-US"/>
              </w:rPr>
              <w:t>the Borrower</w:t>
            </w:r>
            <w:r w:rsidR="002E2265" w:rsidRPr="00976242">
              <w:rPr>
                <w:sz w:val="22"/>
                <w:szCs w:val="22"/>
              </w:rPr>
              <w:t xml:space="preserve">») </w:t>
            </w:r>
            <w:r w:rsidR="00444040" w:rsidRPr="00976242">
              <w:rPr>
                <w:sz w:val="22"/>
                <w:szCs w:val="22"/>
                <w:lang w:val="en-US"/>
              </w:rPr>
              <w:t>of</w:t>
            </w:r>
            <w:r w:rsidR="00444040" w:rsidRPr="00976242">
              <w:rPr>
                <w:sz w:val="22"/>
                <w:szCs w:val="22"/>
              </w:rPr>
              <w:t xml:space="preserve"> </w:t>
            </w:r>
            <w:r w:rsidRPr="00976242">
              <w:rPr>
                <w:sz w:val="22"/>
                <w:szCs w:val="22"/>
                <w:lang w:val="en-GB"/>
              </w:rPr>
              <w:t xml:space="preserve">the </w:t>
            </w:r>
            <w:proofErr w:type="spellStart"/>
            <w:r w:rsidRPr="00976242">
              <w:rPr>
                <w:sz w:val="22"/>
                <w:szCs w:val="22"/>
                <w:lang w:val="en-GB"/>
              </w:rPr>
              <w:t>Norfic</w:t>
            </w:r>
            <w:proofErr w:type="spellEnd"/>
            <w:r w:rsidRPr="00976242">
              <w:rPr>
                <w:sz w:val="22"/>
                <w:szCs w:val="22"/>
                <w:lang w:val="en-GB"/>
              </w:rPr>
              <w:t xml:space="preserve"> Environment Finance Corporations’ </w:t>
            </w:r>
            <w:proofErr w:type="gramStart"/>
            <w:r w:rsidRPr="00976242">
              <w:rPr>
                <w:sz w:val="22"/>
                <w:szCs w:val="22"/>
                <w:lang w:val="en-GB"/>
              </w:rPr>
              <w:t xml:space="preserve">s </w:t>
            </w:r>
            <w:r w:rsidR="00444040" w:rsidRPr="00976242">
              <w:rPr>
                <w:sz w:val="22"/>
                <w:szCs w:val="22"/>
              </w:rPr>
              <w:t xml:space="preserve"> </w:t>
            </w:r>
            <w:r w:rsidR="002E2265" w:rsidRPr="00976242">
              <w:rPr>
                <w:sz w:val="22"/>
                <w:szCs w:val="22"/>
              </w:rPr>
              <w:t>(</w:t>
            </w:r>
            <w:proofErr w:type="gramEnd"/>
            <w:r w:rsidR="00444040" w:rsidRPr="00976242">
              <w:rPr>
                <w:sz w:val="22"/>
                <w:szCs w:val="22"/>
                <w:lang w:val="en-US"/>
              </w:rPr>
              <w:t>hereinafter</w:t>
            </w:r>
            <w:r w:rsidR="00444040" w:rsidRPr="00976242">
              <w:rPr>
                <w:sz w:val="22"/>
                <w:szCs w:val="22"/>
              </w:rPr>
              <w:t xml:space="preserve"> </w:t>
            </w:r>
            <w:r w:rsidR="002E2265" w:rsidRPr="00976242">
              <w:rPr>
                <w:sz w:val="22"/>
                <w:szCs w:val="22"/>
              </w:rPr>
              <w:t>“</w:t>
            </w:r>
            <w:r w:rsidRPr="00976242">
              <w:rPr>
                <w:sz w:val="22"/>
                <w:szCs w:val="22"/>
                <w:lang w:val="en-GB"/>
              </w:rPr>
              <w:t xml:space="preserve"> the </w:t>
            </w:r>
            <w:r w:rsidR="00444040" w:rsidRPr="00976242">
              <w:rPr>
                <w:sz w:val="22"/>
                <w:szCs w:val="22"/>
                <w:lang w:val="en-US"/>
              </w:rPr>
              <w:t>NEFCO</w:t>
            </w:r>
            <w:r w:rsidR="002E2265" w:rsidRPr="00976242">
              <w:rPr>
                <w:sz w:val="22"/>
                <w:szCs w:val="22"/>
              </w:rPr>
              <w:t>”)</w:t>
            </w:r>
            <w:r w:rsidRPr="00976242">
              <w:rPr>
                <w:sz w:val="22"/>
                <w:szCs w:val="22"/>
                <w:lang w:val="en-GB"/>
              </w:rPr>
              <w:t xml:space="preserve"> financing</w:t>
            </w:r>
            <w:r w:rsidR="002E2265" w:rsidRPr="00976242">
              <w:rPr>
                <w:sz w:val="22"/>
                <w:szCs w:val="22"/>
              </w:rPr>
              <w:t>,</w:t>
            </w:r>
            <w:r w:rsidR="002E2265" w:rsidRPr="00976242">
              <w:rPr>
                <w:iCs/>
                <w:sz w:val="22"/>
                <w:szCs w:val="22"/>
              </w:rPr>
              <w:t xml:space="preserve"> </w:t>
            </w:r>
            <w:r w:rsidR="00265D49" w:rsidRPr="00976242">
              <w:rPr>
                <w:b/>
                <w:i/>
                <w:color w:val="000000"/>
                <w:sz w:val="22"/>
                <w:szCs w:val="22"/>
                <w:lang w:val="en-US"/>
              </w:rPr>
              <w:t>UKRAINE</w:t>
            </w:r>
            <w:r w:rsidR="00265D49" w:rsidRPr="00976242">
              <w:rPr>
                <w:b/>
                <w:i/>
                <w:color w:val="000000"/>
                <w:sz w:val="22"/>
                <w:szCs w:val="22"/>
              </w:rPr>
              <w:t xml:space="preserve"> </w:t>
            </w:r>
            <w:r w:rsidR="00265D49" w:rsidRPr="00976242">
              <w:rPr>
                <w:b/>
                <w:i/>
                <w:color w:val="000000"/>
                <w:sz w:val="22"/>
                <w:szCs w:val="22"/>
                <w:lang w:val="en-US"/>
              </w:rPr>
              <w:t>EXECUTIVE</w:t>
            </w:r>
            <w:r w:rsidR="00265D49" w:rsidRPr="00976242">
              <w:rPr>
                <w:b/>
                <w:i/>
                <w:color w:val="000000"/>
                <w:sz w:val="22"/>
                <w:szCs w:val="22"/>
              </w:rPr>
              <w:t xml:space="preserve"> </w:t>
            </w:r>
            <w:r w:rsidR="00265D49" w:rsidRPr="00976242">
              <w:rPr>
                <w:b/>
                <w:i/>
                <w:color w:val="000000"/>
                <w:sz w:val="22"/>
                <w:szCs w:val="22"/>
                <w:lang w:val="en-US"/>
              </w:rPr>
              <w:t>BODY</w:t>
            </w:r>
            <w:r w:rsidR="00265D49" w:rsidRPr="00976242">
              <w:rPr>
                <w:b/>
                <w:i/>
                <w:color w:val="000000"/>
                <w:sz w:val="22"/>
                <w:szCs w:val="22"/>
              </w:rPr>
              <w:t xml:space="preserve"> </w:t>
            </w:r>
            <w:r w:rsidR="00265D49" w:rsidRPr="00976242">
              <w:rPr>
                <w:b/>
                <w:i/>
                <w:color w:val="000000"/>
                <w:sz w:val="22"/>
                <w:szCs w:val="22"/>
                <w:lang w:val="en-US"/>
              </w:rPr>
              <w:t>OF</w:t>
            </w:r>
            <w:r w:rsidR="00265D49" w:rsidRPr="00976242">
              <w:rPr>
                <w:b/>
                <w:i/>
                <w:color w:val="000000"/>
                <w:sz w:val="22"/>
                <w:szCs w:val="22"/>
              </w:rPr>
              <w:t xml:space="preserve"> </w:t>
            </w:r>
            <w:r w:rsidR="00265D49" w:rsidRPr="00976242">
              <w:rPr>
                <w:b/>
                <w:i/>
                <w:color w:val="000000"/>
                <w:sz w:val="22"/>
                <w:szCs w:val="22"/>
                <w:lang w:val="en-US"/>
              </w:rPr>
              <w:t>KYIV</w:t>
            </w:r>
            <w:r w:rsidR="00265D49" w:rsidRPr="00976242">
              <w:rPr>
                <w:b/>
                <w:i/>
                <w:color w:val="000000"/>
                <w:sz w:val="22"/>
                <w:szCs w:val="22"/>
              </w:rPr>
              <w:t xml:space="preserve"> </w:t>
            </w:r>
            <w:r w:rsidR="00265D49" w:rsidRPr="00976242">
              <w:rPr>
                <w:b/>
                <w:i/>
                <w:color w:val="000000"/>
                <w:sz w:val="22"/>
                <w:szCs w:val="22"/>
                <w:lang w:val="en-US"/>
              </w:rPr>
              <w:t>CITY</w:t>
            </w:r>
            <w:r w:rsidR="00265D49" w:rsidRPr="00976242">
              <w:rPr>
                <w:b/>
                <w:i/>
                <w:color w:val="000000"/>
                <w:sz w:val="22"/>
                <w:szCs w:val="22"/>
              </w:rPr>
              <w:t xml:space="preserve"> </w:t>
            </w:r>
            <w:r w:rsidR="00265D49" w:rsidRPr="00976242">
              <w:rPr>
                <w:b/>
                <w:i/>
                <w:color w:val="000000"/>
                <w:sz w:val="22"/>
                <w:szCs w:val="22"/>
                <w:lang w:val="en-US"/>
              </w:rPr>
              <w:t>COUNCIL</w:t>
            </w:r>
            <w:r w:rsidR="00265D49" w:rsidRPr="00976242">
              <w:rPr>
                <w:b/>
                <w:i/>
                <w:color w:val="000000"/>
                <w:sz w:val="22"/>
                <w:szCs w:val="22"/>
              </w:rPr>
              <w:t xml:space="preserve"> </w:t>
            </w:r>
            <w:r w:rsidR="00265D49" w:rsidRPr="00976242">
              <w:rPr>
                <w:b/>
                <w:i/>
                <w:color w:val="000000"/>
                <w:sz w:val="22"/>
                <w:szCs w:val="22"/>
                <w:lang w:val="en-US"/>
              </w:rPr>
              <w:t>KYIV</w:t>
            </w:r>
            <w:r w:rsidR="00265D49" w:rsidRPr="00976242">
              <w:rPr>
                <w:b/>
                <w:i/>
                <w:color w:val="000000"/>
                <w:sz w:val="22"/>
                <w:szCs w:val="22"/>
              </w:rPr>
              <w:t xml:space="preserve"> </w:t>
            </w:r>
            <w:r w:rsidR="00265D49" w:rsidRPr="00976242">
              <w:rPr>
                <w:b/>
                <w:i/>
                <w:color w:val="000000"/>
                <w:sz w:val="22"/>
                <w:szCs w:val="22"/>
                <w:lang w:val="en-US"/>
              </w:rPr>
              <w:t>CITY</w:t>
            </w:r>
            <w:r w:rsidR="00265D49" w:rsidRPr="00976242">
              <w:rPr>
                <w:b/>
                <w:i/>
                <w:color w:val="000000"/>
                <w:sz w:val="22"/>
                <w:szCs w:val="22"/>
              </w:rPr>
              <w:t xml:space="preserve"> </w:t>
            </w:r>
            <w:r w:rsidR="00265D49" w:rsidRPr="00976242">
              <w:rPr>
                <w:b/>
                <w:i/>
                <w:color w:val="000000"/>
                <w:sz w:val="22"/>
                <w:szCs w:val="22"/>
                <w:lang w:val="en-US"/>
              </w:rPr>
              <w:t>STATE</w:t>
            </w:r>
            <w:r w:rsidR="00265D49" w:rsidRPr="00976242">
              <w:rPr>
                <w:b/>
                <w:i/>
                <w:color w:val="000000"/>
                <w:sz w:val="22"/>
                <w:szCs w:val="22"/>
              </w:rPr>
              <w:t xml:space="preserve"> </w:t>
            </w:r>
            <w:r w:rsidR="00265D49" w:rsidRPr="00976242">
              <w:rPr>
                <w:b/>
                <w:i/>
                <w:color w:val="000000"/>
                <w:sz w:val="22"/>
                <w:szCs w:val="22"/>
                <w:lang w:val="en-US"/>
              </w:rPr>
              <w:t>ADMINISTRATION</w:t>
            </w:r>
            <w:r w:rsidR="00265D49" w:rsidRPr="00976242">
              <w:rPr>
                <w:b/>
                <w:i/>
                <w:color w:val="000000"/>
                <w:sz w:val="22"/>
                <w:szCs w:val="22"/>
              </w:rPr>
              <w:t xml:space="preserve"> </w:t>
            </w:r>
            <w:r w:rsidR="00265D49" w:rsidRPr="00976242">
              <w:rPr>
                <w:b/>
                <w:i/>
                <w:color w:val="000000"/>
                <w:sz w:val="22"/>
                <w:szCs w:val="22"/>
                <w:lang w:val="en-US"/>
              </w:rPr>
              <w:t>MUNICIPAL</w:t>
            </w:r>
            <w:r w:rsidR="00265D49" w:rsidRPr="00976242">
              <w:rPr>
                <w:b/>
                <w:i/>
                <w:color w:val="000000"/>
                <w:sz w:val="22"/>
                <w:szCs w:val="22"/>
              </w:rPr>
              <w:t xml:space="preserve"> </w:t>
            </w:r>
            <w:r w:rsidR="00265D49" w:rsidRPr="00976242">
              <w:rPr>
                <w:b/>
                <w:i/>
                <w:color w:val="000000"/>
                <w:sz w:val="22"/>
                <w:szCs w:val="22"/>
                <w:lang w:val="en-US"/>
              </w:rPr>
              <w:t>ENTERPRISE</w:t>
            </w:r>
            <w:r w:rsidR="00265D49" w:rsidRPr="00976242">
              <w:rPr>
                <w:b/>
                <w:i/>
                <w:color w:val="000000"/>
                <w:sz w:val="22"/>
                <w:szCs w:val="22"/>
              </w:rPr>
              <w:t xml:space="preserve"> </w:t>
            </w:r>
            <w:r w:rsidR="00265D49" w:rsidRPr="00976242">
              <w:rPr>
                <w:b/>
                <w:bCs/>
                <w:i/>
                <w:color w:val="000000"/>
                <w:sz w:val="22"/>
                <w:szCs w:val="22"/>
              </w:rPr>
              <w:t>“</w:t>
            </w:r>
            <w:r w:rsidR="00265D49" w:rsidRPr="00976242">
              <w:rPr>
                <w:b/>
                <w:bCs/>
                <w:i/>
                <w:color w:val="000000"/>
                <w:sz w:val="22"/>
                <w:szCs w:val="22"/>
                <w:lang w:val="en-US"/>
              </w:rPr>
              <w:t>PROJECT</w:t>
            </w:r>
            <w:r w:rsidR="00265D49" w:rsidRPr="00976242">
              <w:rPr>
                <w:b/>
                <w:bCs/>
                <w:i/>
                <w:color w:val="000000"/>
                <w:sz w:val="22"/>
                <w:szCs w:val="22"/>
              </w:rPr>
              <w:t xml:space="preserve"> </w:t>
            </w:r>
            <w:r w:rsidR="00265D49" w:rsidRPr="00976242">
              <w:rPr>
                <w:b/>
                <w:bCs/>
                <w:i/>
                <w:color w:val="000000"/>
                <w:sz w:val="22"/>
                <w:szCs w:val="22"/>
                <w:lang w:val="en-US"/>
              </w:rPr>
              <w:t>IMPLEMENTATION</w:t>
            </w:r>
            <w:r w:rsidR="00265D49" w:rsidRPr="00976242">
              <w:rPr>
                <w:b/>
                <w:bCs/>
                <w:i/>
                <w:color w:val="000000"/>
                <w:sz w:val="22"/>
                <w:szCs w:val="22"/>
              </w:rPr>
              <w:t xml:space="preserve"> </w:t>
            </w:r>
            <w:r w:rsidR="00265D49" w:rsidRPr="00976242">
              <w:rPr>
                <w:b/>
                <w:bCs/>
                <w:i/>
                <w:color w:val="000000"/>
                <w:sz w:val="22"/>
                <w:szCs w:val="22"/>
                <w:lang w:val="en-US"/>
              </w:rPr>
              <w:t>UNIT</w:t>
            </w:r>
            <w:r w:rsidR="00265D49" w:rsidRPr="00976242">
              <w:rPr>
                <w:b/>
                <w:bCs/>
                <w:i/>
                <w:color w:val="000000"/>
                <w:sz w:val="22"/>
                <w:szCs w:val="22"/>
              </w:rPr>
              <w:t xml:space="preserve"> </w:t>
            </w:r>
            <w:r w:rsidR="00265D49" w:rsidRPr="00976242">
              <w:rPr>
                <w:b/>
                <w:bCs/>
                <w:i/>
                <w:color w:val="000000"/>
                <w:sz w:val="22"/>
                <w:szCs w:val="22"/>
                <w:lang w:val="en-US"/>
              </w:rPr>
              <w:t>FOR</w:t>
            </w:r>
            <w:r w:rsidR="00265D49" w:rsidRPr="00976242">
              <w:rPr>
                <w:b/>
                <w:bCs/>
                <w:i/>
                <w:color w:val="000000"/>
                <w:sz w:val="22"/>
                <w:szCs w:val="22"/>
              </w:rPr>
              <w:t xml:space="preserve"> </w:t>
            </w:r>
            <w:r w:rsidR="00265D49" w:rsidRPr="00976242">
              <w:rPr>
                <w:b/>
                <w:bCs/>
                <w:i/>
                <w:color w:val="000000"/>
                <w:sz w:val="22"/>
                <w:szCs w:val="22"/>
                <w:lang w:val="en-US"/>
              </w:rPr>
              <w:t>THE</w:t>
            </w:r>
            <w:r w:rsidR="00265D49" w:rsidRPr="00976242">
              <w:rPr>
                <w:b/>
                <w:bCs/>
                <w:i/>
                <w:color w:val="000000"/>
                <w:sz w:val="22"/>
                <w:szCs w:val="22"/>
              </w:rPr>
              <w:t xml:space="preserve"> </w:t>
            </w:r>
            <w:r w:rsidR="00265D49" w:rsidRPr="00976242">
              <w:rPr>
                <w:b/>
                <w:bCs/>
                <w:i/>
                <w:color w:val="000000"/>
                <w:sz w:val="22"/>
                <w:szCs w:val="22"/>
                <w:lang w:val="en-US"/>
              </w:rPr>
              <w:t>KYIV</w:t>
            </w:r>
            <w:r w:rsidR="00265D49" w:rsidRPr="00976242">
              <w:rPr>
                <w:b/>
                <w:bCs/>
                <w:i/>
                <w:color w:val="000000"/>
                <w:sz w:val="22"/>
                <w:szCs w:val="22"/>
              </w:rPr>
              <w:t xml:space="preserve"> </w:t>
            </w:r>
            <w:r w:rsidR="00265D49" w:rsidRPr="00976242">
              <w:rPr>
                <w:b/>
                <w:bCs/>
                <w:i/>
                <w:color w:val="000000"/>
                <w:sz w:val="22"/>
                <w:szCs w:val="22"/>
                <w:lang w:val="en-US"/>
              </w:rPr>
              <w:t>PUBLIC</w:t>
            </w:r>
            <w:r w:rsidR="00265D49" w:rsidRPr="00976242">
              <w:rPr>
                <w:b/>
                <w:bCs/>
                <w:i/>
                <w:color w:val="000000"/>
                <w:sz w:val="22"/>
                <w:szCs w:val="22"/>
              </w:rPr>
              <w:t xml:space="preserve"> </w:t>
            </w:r>
            <w:r w:rsidR="00265D49" w:rsidRPr="00976242">
              <w:rPr>
                <w:b/>
                <w:bCs/>
                <w:i/>
                <w:color w:val="000000"/>
                <w:sz w:val="22"/>
                <w:szCs w:val="22"/>
                <w:lang w:val="en-US"/>
              </w:rPr>
              <w:t>BUILDING</w:t>
            </w:r>
            <w:r w:rsidR="00265D49" w:rsidRPr="00976242">
              <w:rPr>
                <w:b/>
                <w:bCs/>
                <w:i/>
                <w:color w:val="000000"/>
                <w:sz w:val="22"/>
                <w:szCs w:val="22"/>
              </w:rPr>
              <w:t xml:space="preserve"> </w:t>
            </w:r>
            <w:r w:rsidR="00265D49" w:rsidRPr="00976242">
              <w:rPr>
                <w:b/>
                <w:bCs/>
                <w:i/>
                <w:color w:val="000000"/>
                <w:sz w:val="22"/>
                <w:szCs w:val="22"/>
                <w:lang w:val="en-US"/>
              </w:rPr>
              <w:t>ENERGY</w:t>
            </w:r>
            <w:r w:rsidR="00265D49" w:rsidRPr="00976242">
              <w:rPr>
                <w:b/>
                <w:bCs/>
                <w:i/>
                <w:color w:val="000000"/>
                <w:sz w:val="22"/>
                <w:szCs w:val="22"/>
              </w:rPr>
              <w:t xml:space="preserve"> </w:t>
            </w:r>
            <w:r w:rsidR="00265D49" w:rsidRPr="00976242">
              <w:rPr>
                <w:b/>
                <w:bCs/>
                <w:i/>
                <w:color w:val="000000"/>
                <w:sz w:val="22"/>
                <w:szCs w:val="22"/>
                <w:lang w:val="en-US"/>
              </w:rPr>
              <w:t>EFFICIENCY</w:t>
            </w:r>
            <w:r w:rsidR="00265D49" w:rsidRPr="00976242">
              <w:rPr>
                <w:b/>
                <w:bCs/>
                <w:i/>
                <w:color w:val="000000"/>
                <w:sz w:val="22"/>
                <w:szCs w:val="22"/>
              </w:rPr>
              <w:t xml:space="preserve"> </w:t>
            </w:r>
            <w:r w:rsidR="00265D49" w:rsidRPr="00976242">
              <w:rPr>
                <w:b/>
                <w:bCs/>
                <w:i/>
                <w:color w:val="000000"/>
                <w:sz w:val="22"/>
                <w:szCs w:val="22"/>
                <w:lang w:val="en-US"/>
              </w:rPr>
              <w:t>PROJECT</w:t>
            </w:r>
            <w:r w:rsidR="00265D49" w:rsidRPr="00976242">
              <w:rPr>
                <w:b/>
                <w:bCs/>
                <w:i/>
                <w:color w:val="000000"/>
                <w:sz w:val="22"/>
                <w:szCs w:val="22"/>
              </w:rPr>
              <w:t>”</w:t>
            </w:r>
            <w:r w:rsidR="00171447" w:rsidRPr="00976242">
              <w:rPr>
                <w:b/>
                <w:i/>
                <w:iCs/>
                <w:sz w:val="22"/>
                <w:szCs w:val="22"/>
              </w:rPr>
              <w:t>,</w:t>
            </w:r>
            <w:r w:rsidR="002E2265" w:rsidRPr="00976242">
              <w:rPr>
                <w:sz w:val="22"/>
                <w:szCs w:val="22"/>
              </w:rPr>
              <w:t xml:space="preserve"> </w:t>
            </w:r>
            <w:r w:rsidRPr="00976242">
              <w:rPr>
                <w:sz w:val="22"/>
                <w:szCs w:val="22"/>
                <w:lang w:val="en-US"/>
              </w:rPr>
              <w:t>requested funding toward the cost of the project</w:t>
            </w:r>
            <w:r w:rsidRPr="00976242">
              <w:rPr>
                <w:sz w:val="20"/>
                <w:lang w:val="en-GB" w:eastAsia="en-US"/>
              </w:rPr>
              <w:t xml:space="preserve"> </w:t>
            </w:r>
            <w:r w:rsidR="002E2265" w:rsidRPr="00976242">
              <w:rPr>
                <w:color w:val="000000"/>
                <w:sz w:val="22"/>
                <w:szCs w:val="22"/>
              </w:rPr>
              <w:t>«</w:t>
            </w:r>
            <w:r w:rsidR="00265D49" w:rsidRPr="00976242">
              <w:rPr>
                <w:b/>
                <w:i/>
                <w:color w:val="000000"/>
                <w:sz w:val="22"/>
                <w:szCs w:val="22"/>
                <w:lang w:val="en-US"/>
              </w:rPr>
              <w:t>Capital</w:t>
            </w:r>
            <w:r w:rsidR="00265D49" w:rsidRPr="00976242">
              <w:rPr>
                <w:b/>
                <w:i/>
                <w:color w:val="000000"/>
                <w:sz w:val="22"/>
                <w:szCs w:val="22"/>
              </w:rPr>
              <w:t xml:space="preserve"> </w:t>
            </w:r>
            <w:r w:rsidR="00265D49" w:rsidRPr="00976242">
              <w:rPr>
                <w:b/>
                <w:i/>
                <w:color w:val="000000"/>
                <w:sz w:val="22"/>
                <w:szCs w:val="22"/>
                <w:lang w:val="en-US"/>
              </w:rPr>
              <w:t>repairs</w:t>
            </w:r>
            <w:r w:rsidR="00265D49" w:rsidRPr="00976242">
              <w:rPr>
                <w:b/>
                <w:i/>
                <w:color w:val="000000"/>
                <w:sz w:val="22"/>
                <w:szCs w:val="22"/>
              </w:rPr>
              <w:t xml:space="preserve"> </w:t>
            </w:r>
            <w:r w:rsidR="00265D49" w:rsidRPr="00976242">
              <w:rPr>
                <w:b/>
                <w:i/>
                <w:color w:val="000000"/>
                <w:sz w:val="22"/>
                <w:szCs w:val="22"/>
                <w:lang w:val="en-US"/>
              </w:rPr>
              <w:t>of</w:t>
            </w:r>
            <w:r w:rsidR="00265D49" w:rsidRPr="00976242">
              <w:rPr>
                <w:b/>
                <w:i/>
                <w:color w:val="000000"/>
                <w:sz w:val="22"/>
                <w:szCs w:val="22"/>
              </w:rPr>
              <w:t xml:space="preserve"> </w:t>
            </w:r>
            <w:r w:rsidR="00265D49" w:rsidRPr="00976242">
              <w:rPr>
                <w:b/>
                <w:i/>
                <w:color w:val="000000"/>
                <w:sz w:val="22"/>
                <w:szCs w:val="22"/>
                <w:lang w:val="en-US"/>
              </w:rPr>
              <w:t>individual</w:t>
            </w:r>
            <w:r w:rsidR="00265D49" w:rsidRPr="00976242">
              <w:rPr>
                <w:b/>
                <w:i/>
                <w:color w:val="000000"/>
                <w:sz w:val="22"/>
                <w:szCs w:val="22"/>
              </w:rPr>
              <w:t xml:space="preserve"> </w:t>
            </w:r>
            <w:r w:rsidR="00265D49" w:rsidRPr="00976242">
              <w:rPr>
                <w:b/>
                <w:i/>
                <w:color w:val="000000"/>
                <w:sz w:val="22"/>
                <w:szCs w:val="22"/>
                <w:lang w:val="en-US"/>
              </w:rPr>
              <w:t>heating</w:t>
            </w:r>
            <w:r w:rsidR="00265D49" w:rsidRPr="00976242">
              <w:rPr>
                <w:b/>
                <w:i/>
                <w:color w:val="000000"/>
                <w:sz w:val="22"/>
                <w:szCs w:val="22"/>
              </w:rPr>
              <w:t xml:space="preserve"> </w:t>
            </w:r>
            <w:r w:rsidR="00265D49" w:rsidRPr="00976242">
              <w:rPr>
                <w:b/>
                <w:i/>
                <w:color w:val="000000"/>
                <w:sz w:val="22"/>
                <w:szCs w:val="22"/>
                <w:lang w:val="en-US"/>
              </w:rPr>
              <w:t>substations</w:t>
            </w:r>
            <w:r w:rsidR="00265D49" w:rsidRPr="00976242">
              <w:rPr>
                <w:b/>
                <w:i/>
                <w:color w:val="000000"/>
                <w:sz w:val="22"/>
                <w:szCs w:val="22"/>
              </w:rPr>
              <w:t xml:space="preserve"> </w:t>
            </w:r>
            <w:r w:rsidR="00265D49" w:rsidRPr="00976242">
              <w:rPr>
                <w:b/>
                <w:i/>
                <w:color w:val="000000"/>
                <w:sz w:val="22"/>
                <w:szCs w:val="22"/>
                <w:lang w:val="en-US"/>
              </w:rPr>
              <w:t>and</w:t>
            </w:r>
            <w:r w:rsidR="00265D49" w:rsidRPr="00976242">
              <w:rPr>
                <w:b/>
                <w:i/>
                <w:color w:val="000000"/>
                <w:sz w:val="22"/>
                <w:szCs w:val="22"/>
              </w:rPr>
              <w:t xml:space="preserve"> </w:t>
            </w:r>
            <w:r w:rsidR="00265D49" w:rsidRPr="00976242">
              <w:rPr>
                <w:b/>
                <w:i/>
                <w:color w:val="000000"/>
                <w:sz w:val="22"/>
                <w:szCs w:val="22"/>
                <w:lang w:val="en-US"/>
              </w:rPr>
              <w:t>heating</w:t>
            </w:r>
            <w:r w:rsidR="00265D49" w:rsidRPr="00976242">
              <w:rPr>
                <w:b/>
                <w:i/>
                <w:color w:val="000000"/>
                <w:sz w:val="22"/>
                <w:szCs w:val="22"/>
              </w:rPr>
              <w:t xml:space="preserve"> </w:t>
            </w:r>
            <w:r w:rsidR="00265D49" w:rsidRPr="00976242">
              <w:rPr>
                <w:b/>
                <w:i/>
                <w:color w:val="000000"/>
                <w:sz w:val="22"/>
                <w:szCs w:val="22"/>
                <w:lang w:val="en-US"/>
              </w:rPr>
              <w:t>systems</w:t>
            </w:r>
            <w:r w:rsidR="00265D49" w:rsidRPr="00976242">
              <w:rPr>
                <w:b/>
                <w:i/>
                <w:color w:val="000000"/>
                <w:sz w:val="22"/>
                <w:szCs w:val="22"/>
              </w:rPr>
              <w:t xml:space="preserve"> </w:t>
            </w:r>
            <w:r w:rsidR="00265D49" w:rsidRPr="00976242">
              <w:rPr>
                <w:b/>
                <w:i/>
                <w:color w:val="000000"/>
                <w:sz w:val="22"/>
                <w:szCs w:val="22"/>
                <w:lang w:val="en-US"/>
              </w:rPr>
              <w:t>in</w:t>
            </w:r>
            <w:r w:rsidR="00265D49" w:rsidRPr="00976242">
              <w:rPr>
                <w:b/>
                <w:i/>
                <w:color w:val="000000"/>
                <w:sz w:val="22"/>
                <w:szCs w:val="22"/>
              </w:rPr>
              <w:t xml:space="preserve">  </w:t>
            </w:r>
            <w:r w:rsidR="00265D49" w:rsidRPr="00976242">
              <w:rPr>
                <w:b/>
                <w:i/>
                <w:color w:val="000000"/>
                <w:sz w:val="22"/>
                <w:szCs w:val="22"/>
                <w:lang w:val="en-US"/>
              </w:rPr>
              <w:t>public</w:t>
            </w:r>
            <w:r w:rsidR="00265D49" w:rsidRPr="00976242">
              <w:rPr>
                <w:b/>
                <w:i/>
                <w:color w:val="000000"/>
                <w:sz w:val="22"/>
                <w:szCs w:val="22"/>
              </w:rPr>
              <w:t xml:space="preserve"> </w:t>
            </w:r>
            <w:r w:rsidR="00265D49" w:rsidRPr="00976242">
              <w:rPr>
                <w:b/>
                <w:i/>
                <w:color w:val="000000"/>
                <w:sz w:val="22"/>
                <w:szCs w:val="22"/>
                <w:lang w:val="en-US"/>
              </w:rPr>
              <w:t>buildings</w:t>
            </w:r>
            <w:r w:rsidR="00265D49" w:rsidRPr="00976242">
              <w:rPr>
                <w:b/>
                <w:i/>
                <w:color w:val="000000"/>
                <w:sz w:val="22"/>
                <w:szCs w:val="22"/>
              </w:rPr>
              <w:t xml:space="preserve"> </w:t>
            </w:r>
            <w:r w:rsidR="00265D49" w:rsidRPr="00976242">
              <w:rPr>
                <w:b/>
                <w:i/>
                <w:color w:val="000000"/>
                <w:sz w:val="22"/>
                <w:szCs w:val="22"/>
                <w:lang w:val="en-US"/>
              </w:rPr>
              <w:t>of</w:t>
            </w:r>
            <w:r w:rsidR="00265D49" w:rsidRPr="00976242">
              <w:rPr>
                <w:b/>
                <w:i/>
                <w:color w:val="000000"/>
                <w:sz w:val="22"/>
                <w:szCs w:val="22"/>
              </w:rPr>
              <w:t xml:space="preserve"> </w:t>
            </w:r>
            <w:r w:rsidR="00265D49" w:rsidRPr="00976242">
              <w:rPr>
                <w:b/>
                <w:i/>
                <w:color w:val="000000"/>
                <w:sz w:val="22"/>
                <w:szCs w:val="22"/>
                <w:lang w:val="en-US"/>
              </w:rPr>
              <w:t>Kyiv</w:t>
            </w:r>
            <w:r w:rsidR="002E2265" w:rsidRPr="00976242">
              <w:rPr>
                <w:b/>
                <w:i/>
                <w:color w:val="000000"/>
                <w:sz w:val="22"/>
                <w:szCs w:val="22"/>
              </w:rPr>
              <w:t>»</w:t>
            </w:r>
            <w:r w:rsidR="000933E3" w:rsidRPr="00976242">
              <w:rPr>
                <w:b/>
                <w:i/>
                <w:color w:val="000000"/>
                <w:sz w:val="22"/>
                <w:szCs w:val="22"/>
              </w:rPr>
              <w:t>.</w:t>
            </w:r>
            <w:r w:rsidR="002E2265" w:rsidRPr="00976242" w:rsidDel="009A23C3">
              <w:rPr>
                <w:b/>
                <w:i/>
                <w:sz w:val="22"/>
                <w:szCs w:val="22"/>
              </w:rPr>
              <w:t xml:space="preserve"> </w:t>
            </w:r>
            <w:r w:rsidR="002E2265" w:rsidRPr="00976242">
              <w:rPr>
                <w:sz w:val="22"/>
                <w:szCs w:val="22"/>
              </w:rPr>
              <w:t xml:space="preserve"> </w:t>
            </w:r>
            <w:r w:rsidR="000933E3" w:rsidRPr="00976242">
              <w:rPr>
                <w:sz w:val="22"/>
                <w:szCs w:val="22"/>
                <w:lang w:val="en-GB"/>
              </w:rPr>
              <w:t xml:space="preserve">The </w:t>
            </w:r>
            <w:r w:rsidRPr="00976242">
              <w:rPr>
                <w:sz w:val="22"/>
                <w:szCs w:val="22"/>
                <w:lang w:val="en-US"/>
              </w:rPr>
              <w:t>Borrower</w:t>
            </w:r>
            <w:r w:rsidRPr="00976242">
              <w:rPr>
                <w:sz w:val="22"/>
                <w:szCs w:val="22"/>
              </w:rPr>
              <w:t xml:space="preserve"> </w:t>
            </w:r>
            <w:r w:rsidR="000933E3" w:rsidRPr="00976242">
              <w:rPr>
                <w:sz w:val="22"/>
                <w:szCs w:val="22"/>
                <w:lang w:val="en-GB"/>
              </w:rPr>
              <w:t xml:space="preserve">intends to </w:t>
            </w:r>
            <w:r w:rsidR="006F4C2F" w:rsidRPr="00976242">
              <w:rPr>
                <w:sz w:val="22"/>
                <w:szCs w:val="22"/>
                <w:lang w:val="en-GB"/>
              </w:rPr>
              <w:t>utilize</w:t>
            </w:r>
            <w:r w:rsidR="000933E3" w:rsidRPr="00976242">
              <w:rPr>
                <w:sz w:val="22"/>
                <w:szCs w:val="22"/>
                <w:lang w:val="en-GB"/>
              </w:rPr>
              <w:t xml:space="preserve"> a portion of the funds to eligible payments under the stated contract for which this Tender Document is issued</w:t>
            </w:r>
            <w:r w:rsidR="002E2265" w:rsidRPr="00976242">
              <w:rPr>
                <w:sz w:val="22"/>
                <w:szCs w:val="22"/>
              </w:rPr>
              <w:t>.</w:t>
            </w:r>
          </w:p>
        </w:tc>
      </w:tr>
      <w:tr w:rsidR="002E2265" w:rsidRPr="00F2774D" w14:paraId="6EB647CC" w14:textId="77777777" w:rsidTr="00F97496">
        <w:trPr>
          <w:gridBefore w:val="2"/>
          <w:gridAfter w:val="2"/>
          <w:wBefore w:w="142" w:type="dxa"/>
          <w:wAfter w:w="189" w:type="dxa"/>
        </w:trPr>
        <w:tc>
          <w:tcPr>
            <w:tcW w:w="1701" w:type="dxa"/>
          </w:tcPr>
          <w:p w14:paraId="4F240506" w14:textId="77777777" w:rsidR="002E2265" w:rsidRPr="00BE5747" w:rsidRDefault="002E2265" w:rsidP="00BE306B">
            <w:pPr>
              <w:suppressAutoHyphens/>
              <w:ind w:right="-108"/>
              <w:rPr>
                <w:rFonts w:ascii="Times New Roman" w:hAnsi="Times New Roman"/>
                <w:lang w:val="uk-UA"/>
              </w:rPr>
            </w:pPr>
            <w:bookmarkStart w:id="17" w:name="_Toc438532557"/>
            <w:bookmarkEnd w:id="17"/>
          </w:p>
        </w:tc>
        <w:tc>
          <w:tcPr>
            <w:tcW w:w="8222" w:type="dxa"/>
            <w:gridSpan w:val="2"/>
          </w:tcPr>
          <w:p w14:paraId="33E18BA0" w14:textId="77777777" w:rsidR="008729B4" w:rsidRPr="00976242" w:rsidRDefault="008729B4" w:rsidP="008729B4">
            <w:pPr>
              <w:pStyle w:val="Header3-Paragraph"/>
              <w:numPr>
                <w:ilvl w:val="1"/>
                <w:numId w:val="6"/>
              </w:numPr>
              <w:suppressAutoHyphens/>
              <w:rPr>
                <w:sz w:val="22"/>
                <w:szCs w:val="22"/>
              </w:rPr>
            </w:pPr>
            <w:r w:rsidRPr="00976242">
              <w:rPr>
                <w:sz w:val="22"/>
                <w:szCs w:val="22"/>
                <w:lang w:val="en-GB"/>
              </w:rPr>
              <w:t>Payments by NEFCO will be made only at the request of the Borrower and upon approval by NEFCO in accordance with the terms and conditions of the financing agreement between the Borrower and NEFCO (hereinafter called the “Loan Agreement”), and will be subject in all respects to the terms and conditions of that agreement</w:t>
            </w:r>
          </w:p>
        </w:tc>
      </w:tr>
      <w:tr w:rsidR="002E2265" w:rsidRPr="00F2774D" w14:paraId="22907156" w14:textId="77777777" w:rsidTr="00F97496">
        <w:trPr>
          <w:gridBefore w:val="2"/>
          <w:gridAfter w:val="2"/>
          <w:wBefore w:w="142" w:type="dxa"/>
          <w:wAfter w:w="189" w:type="dxa"/>
        </w:trPr>
        <w:tc>
          <w:tcPr>
            <w:tcW w:w="1701" w:type="dxa"/>
          </w:tcPr>
          <w:p w14:paraId="61ED52AC" w14:textId="77777777" w:rsidR="002E2265" w:rsidRPr="00BE5747" w:rsidRDefault="002E2265" w:rsidP="008C3FCB">
            <w:pPr>
              <w:pStyle w:val="Header1-Clauses"/>
              <w:numPr>
                <w:ilvl w:val="0"/>
                <w:numId w:val="4"/>
              </w:numPr>
              <w:suppressAutoHyphens/>
              <w:ind w:right="-108"/>
              <w:rPr>
                <w:sz w:val="22"/>
                <w:szCs w:val="22"/>
                <w:lang w:val="en-US"/>
              </w:rPr>
            </w:pPr>
            <w:bookmarkStart w:id="18" w:name="_Toc438532558"/>
            <w:bookmarkStart w:id="19" w:name="_Toc438002631"/>
            <w:bookmarkEnd w:id="18"/>
            <w:r w:rsidRPr="00BE5747">
              <w:rPr>
                <w:sz w:val="22"/>
                <w:szCs w:val="22"/>
                <w:lang w:val="en-US"/>
              </w:rPr>
              <w:br w:type="page"/>
            </w:r>
            <w:bookmarkStart w:id="20" w:name="_Toc438438822"/>
            <w:bookmarkStart w:id="21" w:name="_Toc438532559"/>
            <w:bookmarkStart w:id="22" w:name="_Toc438733966"/>
            <w:bookmarkStart w:id="23" w:name="_Toc438907007"/>
            <w:bookmarkStart w:id="24" w:name="_Toc438907206"/>
            <w:r w:rsidR="00C61811" w:rsidRPr="00BE5747">
              <w:rPr>
                <w:sz w:val="22"/>
                <w:szCs w:val="22"/>
                <w:lang w:val="en-US"/>
              </w:rPr>
              <w:t>Prohibited Practices</w:t>
            </w:r>
            <w:bookmarkEnd w:id="19"/>
            <w:bookmarkEnd w:id="20"/>
            <w:bookmarkEnd w:id="21"/>
            <w:bookmarkEnd w:id="22"/>
            <w:bookmarkEnd w:id="23"/>
            <w:bookmarkEnd w:id="24"/>
          </w:p>
        </w:tc>
        <w:tc>
          <w:tcPr>
            <w:tcW w:w="8222" w:type="dxa"/>
            <w:gridSpan w:val="2"/>
          </w:tcPr>
          <w:p w14:paraId="68896A2C" w14:textId="136B8198" w:rsidR="002E2265" w:rsidRPr="00BE5747" w:rsidRDefault="002E2265" w:rsidP="00BE306B">
            <w:pPr>
              <w:pStyle w:val="Header2-SubClauses"/>
              <w:tabs>
                <w:tab w:val="clear" w:pos="619"/>
                <w:tab w:val="left" w:pos="459"/>
              </w:tabs>
              <w:suppressAutoHyphens/>
              <w:spacing w:after="160"/>
              <w:ind w:left="459" w:hanging="459"/>
              <w:rPr>
                <w:szCs w:val="24"/>
                <w:lang w:val="en-US"/>
              </w:rPr>
            </w:pPr>
            <w:r w:rsidRPr="00BE5747">
              <w:rPr>
                <w:sz w:val="22"/>
                <w:szCs w:val="22"/>
                <w:lang w:val="en-US"/>
              </w:rPr>
              <w:t>3.1</w:t>
            </w:r>
            <w:r w:rsidRPr="00BE5747">
              <w:rPr>
                <w:sz w:val="22"/>
                <w:szCs w:val="22"/>
                <w:lang w:val="en-US"/>
              </w:rPr>
              <w:tab/>
            </w:r>
            <w:r w:rsidR="00BE5747" w:rsidRPr="007B2D17">
              <w:rPr>
                <w:sz w:val="22"/>
                <w:szCs w:val="22"/>
                <w:lang w:val="en-GB" w:eastAsia="en-US"/>
              </w:rPr>
              <w:t>NEFCO</w:t>
            </w:r>
            <w:r w:rsidR="00BE5747" w:rsidRPr="007B2D17" w:rsidDel="003F3496">
              <w:rPr>
                <w:sz w:val="22"/>
                <w:szCs w:val="22"/>
                <w:lang w:val="en-GB" w:eastAsia="en-US"/>
              </w:rPr>
              <w:t xml:space="preserve"> </w:t>
            </w:r>
            <w:r w:rsidR="00BE5747" w:rsidRPr="007B2D17">
              <w:rPr>
                <w:sz w:val="22"/>
                <w:szCs w:val="22"/>
                <w:lang w:val="en-GB" w:eastAsia="en-US"/>
              </w:rPr>
              <w:t xml:space="preserve">requires that </w:t>
            </w:r>
            <w:r w:rsidR="00BE5747" w:rsidRPr="007B2D17">
              <w:rPr>
                <w:sz w:val="22"/>
                <w:szCs w:val="22"/>
                <w:lang w:val="en-US" w:eastAsia="en-US"/>
              </w:rPr>
              <w:t>Grant Beneficiaries/</w:t>
            </w:r>
            <w:proofErr w:type="gramStart"/>
            <w:r w:rsidR="00BE5747" w:rsidRPr="007B2D17">
              <w:rPr>
                <w:sz w:val="22"/>
                <w:szCs w:val="22"/>
                <w:lang w:val="en-US" w:eastAsia="en-US"/>
              </w:rPr>
              <w:t xml:space="preserve">Recipients </w:t>
            </w:r>
            <w:r w:rsidR="00BE5747" w:rsidRPr="007B2D17">
              <w:rPr>
                <w:sz w:val="22"/>
                <w:szCs w:val="22"/>
                <w:lang w:val="en-GB" w:eastAsia="en-US"/>
              </w:rPr>
              <w:t xml:space="preserve"> (</w:t>
            </w:r>
            <w:proofErr w:type="gramEnd"/>
            <w:r w:rsidR="00BE5747" w:rsidRPr="007B2D17">
              <w:rPr>
                <w:sz w:val="22"/>
                <w:szCs w:val="22"/>
                <w:lang w:val="en-GB" w:eastAsia="en-US"/>
              </w:rPr>
              <w:t>including beneficiaries of NEFCO</w:t>
            </w:r>
            <w:r w:rsidR="00BE5747" w:rsidRPr="007B2D17" w:rsidDel="00AF3404">
              <w:rPr>
                <w:sz w:val="22"/>
                <w:szCs w:val="22"/>
                <w:lang w:val="en-GB" w:eastAsia="en-US"/>
              </w:rPr>
              <w:t xml:space="preserve"> </w:t>
            </w:r>
            <w:r w:rsidR="00BE5747" w:rsidRPr="007B2D17">
              <w:rPr>
                <w:sz w:val="22"/>
                <w:szCs w:val="22"/>
                <w:lang w:val="en-GB" w:eastAsia="en-US"/>
              </w:rPr>
              <w:t xml:space="preserve">financing), as well as tenderers, suppliers, </w:t>
            </w:r>
            <w:proofErr w:type="spellStart"/>
            <w:r w:rsidR="00BE5747" w:rsidRPr="007B2D17">
              <w:rPr>
                <w:sz w:val="22"/>
                <w:szCs w:val="22"/>
                <w:lang w:val="en-GB" w:eastAsia="en-US"/>
              </w:rPr>
              <w:t>subsuppliers</w:t>
            </w:r>
            <w:proofErr w:type="spellEnd"/>
            <w:r w:rsidR="00BE5747" w:rsidRPr="007B2D17">
              <w:rPr>
                <w:sz w:val="22"/>
                <w:szCs w:val="22"/>
                <w:lang w:val="en-GB" w:eastAsia="en-US"/>
              </w:rPr>
              <w:t>, contractors, subcontractors, concessionaires, consultants and subconsultants under NEFCO</w:t>
            </w:r>
            <w:r w:rsidR="00BE5747" w:rsidRPr="007B2D17" w:rsidDel="003F3496">
              <w:rPr>
                <w:sz w:val="22"/>
                <w:szCs w:val="22"/>
                <w:lang w:val="en-GB" w:eastAsia="en-US"/>
              </w:rPr>
              <w:t xml:space="preserve"> </w:t>
            </w:r>
            <w:r w:rsidR="00BE5747" w:rsidRPr="00BE5747">
              <w:rPr>
                <w:sz w:val="22"/>
                <w:szCs w:val="22"/>
                <w:lang w:val="en-GB" w:eastAsia="en-US"/>
              </w:rPr>
              <w:t>financed contracts, observe the highest standard of ethics during the procurement and fulfilment of their contract obligations</w:t>
            </w:r>
            <w:r w:rsidR="009A656D" w:rsidRPr="00BE5747">
              <w:rPr>
                <w:sz w:val="22"/>
                <w:szCs w:val="22"/>
                <w:lang w:val="en-GB" w:eastAsia="en-US"/>
              </w:rPr>
              <w:t xml:space="preserve">. </w:t>
            </w:r>
            <w:r w:rsidR="00BE5747" w:rsidRPr="00BE5747">
              <w:rPr>
                <w:sz w:val="22"/>
                <w:szCs w:val="22"/>
                <w:lang w:val="en-GB" w:eastAsia="en-US"/>
              </w:rPr>
              <w:t>In pursuance of NEFCO's Anti-Corruption Policy (as defined in Clause 2 of Section V of the General Conditions of Contract), NEFCO</w:t>
            </w:r>
            <w:r w:rsidRPr="00BE5747">
              <w:rPr>
                <w:szCs w:val="24"/>
                <w:lang w:val="en-US"/>
              </w:rPr>
              <w:t>:</w:t>
            </w:r>
          </w:p>
          <w:p w14:paraId="7ABB0414" w14:textId="21358FC1" w:rsidR="002E2265" w:rsidRPr="00164B79" w:rsidRDefault="002E2265" w:rsidP="00BE306B">
            <w:pPr>
              <w:pStyle w:val="Header3-Paragraph"/>
              <w:numPr>
                <w:ilvl w:val="0"/>
                <w:numId w:val="0"/>
              </w:numPr>
              <w:suppressAutoHyphens/>
              <w:spacing w:after="160"/>
              <w:ind w:left="1152" w:hanging="540"/>
              <w:rPr>
                <w:sz w:val="22"/>
                <w:szCs w:val="22"/>
                <w:lang w:val="en-GB"/>
              </w:rPr>
            </w:pPr>
            <w:r w:rsidRPr="000D2787">
              <w:rPr>
                <w:sz w:val="22"/>
                <w:szCs w:val="22"/>
                <w:lang w:val="en-GB"/>
              </w:rPr>
              <w:t xml:space="preserve">(a) </w:t>
            </w:r>
            <w:r w:rsidRPr="000D2787">
              <w:rPr>
                <w:sz w:val="22"/>
                <w:szCs w:val="22"/>
                <w:lang w:val="en-GB"/>
              </w:rPr>
              <w:tab/>
            </w:r>
            <w:r w:rsidR="000D2787" w:rsidRPr="000D2787">
              <w:rPr>
                <w:sz w:val="22"/>
                <w:szCs w:val="22"/>
                <w:lang w:val="en-GB" w:eastAsia="en-US"/>
              </w:rPr>
              <w:t xml:space="preserve">defines, for the purposes of this provision, Prohibited Practices as one or </w:t>
            </w:r>
            <w:r w:rsidR="000D2787" w:rsidRPr="00164B79">
              <w:rPr>
                <w:sz w:val="22"/>
                <w:szCs w:val="22"/>
                <w:lang w:val="en-GB" w:eastAsia="en-US"/>
              </w:rPr>
              <w:t>more of the following</w:t>
            </w:r>
            <w:r w:rsidRPr="00164B79">
              <w:rPr>
                <w:sz w:val="22"/>
                <w:szCs w:val="22"/>
                <w:lang w:val="en-GB"/>
              </w:rPr>
              <w:t>:</w:t>
            </w:r>
          </w:p>
          <w:p w14:paraId="695F3390" w14:textId="6022FDA1" w:rsidR="006E15FC" w:rsidRPr="00164B79" w:rsidRDefault="006E15FC" w:rsidP="006E15FC">
            <w:pPr>
              <w:pStyle w:val="Header3-Paragraph"/>
              <w:widowControl w:val="0"/>
              <w:numPr>
                <w:ilvl w:val="0"/>
                <w:numId w:val="0"/>
              </w:numPr>
              <w:tabs>
                <w:tab w:val="left" w:pos="454"/>
              </w:tabs>
              <w:spacing w:after="160"/>
              <w:ind w:left="454" w:hanging="454"/>
              <w:rPr>
                <w:rFonts w:eastAsia="Calibri"/>
                <w:sz w:val="22"/>
                <w:szCs w:val="22"/>
                <w:lang w:val="en-GB"/>
              </w:rPr>
            </w:pPr>
            <w:r w:rsidRPr="00164B79">
              <w:rPr>
                <w:rFonts w:eastAsia="Calibri"/>
                <w:sz w:val="22"/>
                <w:szCs w:val="22"/>
                <w:lang w:val="en-GB"/>
              </w:rPr>
              <w:t xml:space="preserve"> (a) </w:t>
            </w:r>
            <w:r w:rsidRPr="00164B79">
              <w:rPr>
                <w:rFonts w:eastAsia="Calibri"/>
                <w:sz w:val="22"/>
                <w:szCs w:val="22"/>
                <w:lang w:val="en-GB"/>
              </w:rPr>
              <w:tab/>
              <w:t>defines, for the purposes of this provision, the terms set forth below as follows:</w:t>
            </w:r>
          </w:p>
          <w:p w14:paraId="044A03B1" w14:textId="77777777" w:rsidR="006E15FC" w:rsidRPr="00164B79" w:rsidRDefault="006E15FC" w:rsidP="006E15FC">
            <w:pPr>
              <w:keepNext/>
              <w:keepLines/>
              <w:widowControl w:val="0"/>
              <w:tabs>
                <w:tab w:val="left" w:pos="1021"/>
              </w:tabs>
              <w:ind w:left="1021" w:hanging="567"/>
              <w:jc w:val="both"/>
              <w:outlineLvl w:val="3"/>
              <w:rPr>
                <w:rFonts w:ascii="Times New Roman" w:hAnsi="Times New Roman"/>
                <w:bCs/>
                <w:iCs/>
                <w:lang w:val="en-GB"/>
              </w:rPr>
            </w:pPr>
            <w:r w:rsidRPr="00164B79">
              <w:rPr>
                <w:rFonts w:ascii="Times New Roman" w:hAnsi="Times New Roman"/>
                <w:bCs/>
                <w:iCs/>
                <w:lang w:val="en-GB"/>
              </w:rPr>
              <w:t>(</w:t>
            </w:r>
            <w:proofErr w:type="spellStart"/>
            <w:r w:rsidRPr="00164B79">
              <w:rPr>
                <w:rFonts w:ascii="Times New Roman" w:hAnsi="Times New Roman"/>
                <w:bCs/>
                <w:iCs/>
                <w:lang w:val="en-GB"/>
              </w:rPr>
              <w:t>i</w:t>
            </w:r>
            <w:proofErr w:type="spellEnd"/>
            <w:r w:rsidRPr="00164B79">
              <w:rPr>
                <w:rFonts w:ascii="Times New Roman" w:hAnsi="Times New Roman"/>
                <w:bCs/>
                <w:iCs/>
                <w:lang w:val="en-GB"/>
              </w:rPr>
              <w:t>)</w:t>
            </w:r>
            <w:r w:rsidRPr="00164B79">
              <w:rPr>
                <w:rFonts w:ascii="Times New Roman" w:hAnsi="Times New Roman"/>
                <w:bCs/>
                <w:iCs/>
                <w:lang w:val="en-GB"/>
              </w:rPr>
              <w:tab/>
              <w:t xml:space="preserve">“Abuse” means theft, misappropriation, waste or improper use of property or </w:t>
            </w:r>
            <w:proofErr w:type="gramStart"/>
            <w:r w:rsidRPr="00164B79">
              <w:rPr>
                <w:rFonts w:ascii="Times New Roman" w:hAnsi="Times New Roman"/>
                <w:bCs/>
                <w:iCs/>
                <w:lang w:val="en-GB"/>
              </w:rPr>
              <w:t>assets  related</w:t>
            </w:r>
            <w:proofErr w:type="gramEnd"/>
            <w:r w:rsidRPr="00164B79">
              <w:rPr>
                <w:rFonts w:ascii="Times New Roman" w:hAnsi="Times New Roman"/>
                <w:bCs/>
                <w:iCs/>
                <w:lang w:val="en-GB"/>
              </w:rPr>
              <w:t xml:space="preserve"> to the Contract, either committed intentionally or through reckless disregard;  </w:t>
            </w:r>
          </w:p>
          <w:p w14:paraId="267C5D37" w14:textId="77777777" w:rsidR="006E15FC" w:rsidRPr="00164B79" w:rsidRDefault="006E15FC" w:rsidP="006E15FC">
            <w:pPr>
              <w:keepNext/>
              <w:keepLines/>
              <w:widowControl w:val="0"/>
              <w:tabs>
                <w:tab w:val="left" w:pos="1021"/>
              </w:tabs>
              <w:ind w:left="1021" w:hanging="567"/>
              <w:jc w:val="both"/>
              <w:outlineLvl w:val="3"/>
              <w:rPr>
                <w:rFonts w:ascii="Times New Roman" w:hAnsi="Times New Roman"/>
                <w:bCs/>
                <w:iCs/>
                <w:lang w:val="en-GB"/>
              </w:rPr>
            </w:pPr>
            <w:r w:rsidRPr="00164B79">
              <w:rPr>
                <w:rFonts w:ascii="Times New Roman" w:hAnsi="Times New Roman"/>
                <w:bCs/>
                <w:iCs/>
                <w:lang w:val="en-GB"/>
              </w:rPr>
              <w:t xml:space="preserve">(ii) </w:t>
            </w:r>
            <w:r w:rsidRPr="00164B79">
              <w:rPr>
                <w:rFonts w:ascii="Times New Roman" w:hAnsi="Times New Roman"/>
                <w:bCs/>
                <w:iCs/>
                <w:lang w:val="en-GB"/>
              </w:rPr>
              <w:tab/>
              <w:t xml:space="preserve">“Coercion” means impairing or harming, or threatening to impair or harm, directly or indirectly, any party or the property of the party for the purpose of improperly influencing the actions of a party; </w:t>
            </w:r>
          </w:p>
          <w:p w14:paraId="0C10DE80" w14:textId="77777777" w:rsidR="006E15FC" w:rsidRPr="00164B79" w:rsidRDefault="006E15FC" w:rsidP="006E15FC">
            <w:pPr>
              <w:keepNext/>
              <w:keepLines/>
              <w:widowControl w:val="0"/>
              <w:tabs>
                <w:tab w:val="left" w:pos="1021"/>
              </w:tabs>
              <w:ind w:left="1021" w:hanging="567"/>
              <w:jc w:val="both"/>
              <w:outlineLvl w:val="3"/>
              <w:rPr>
                <w:rFonts w:ascii="Times New Roman" w:hAnsi="Times New Roman"/>
                <w:bCs/>
                <w:iCs/>
                <w:lang w:val="en-GB"/>
              </w:rPr>
            </w:pPr>
            <w:r w:rsidRPr="00164B79">
              <w:rPr>
                <w:rFonts w:ascii="Times New Roman" w:hAnsi="Times New Roman"/>
                <w:bCs/>
                <w:iCs/>
                <w:lang w:val="en-GB"/>
              </w:rPr>
              <w:t xml:space="preserve">(iii) </w:t>
            </w:r>
            <w:r w:rsidRPr="00164B79">
              <w:rPr>
                <w:rFonts w:ascii="Times New Roman" w:hAnsi="Times New Roman"/>
                <w:bCs/>
                <w:iCs/>
                <w:lang w:val="en-GB"/>
              </w:rPr>
              <w:tab/>
              <w:t xml:space="preserve"> “Collusion” means an arrangement between two or more parties designed to achieve an improper purpose, including for the purpose of improperly influencing the actions of another party; </w:t>
            </w:r>
          </w:p>
          <w:p w14:paraId="7E348DF7" w14:textId="77777777" w:rsidR="006E15FC" w:rsidRPr="00164B79" w:rsidRDefault="006E15FC" w:rsidP="006E15FC">
            <w:pPr>
              <w:keepNext/>
              <w:keepLines/>
              <w:widowControl w:val="0"/>
              <w:tabs>
                <w:tab w:val="left" w:pos="1021"/>
              </w:tabs>
              <w:ind w:left="1021" w:hanging="567"/>
              <w:jc w:val="both"/>
              <w:outlineLvl w:val="3"/>
              <w:rPr>
                <w:rFonts w:ascii="Times New Roman" w:hAnsi="Times New Roman"/>
                <w:bCs/>
                <w:iCs/>
                <w:lang w:val="en-GB"/>
              </w:rPr>
            </w:pPr>
            <w:r w:rsidRPr="00164B79">
              <w:rPr>
                <w:rFonts w:ascii="Times New Roman" w:hAnsi="Times New Roman"/>
                <w:bCs/>
                <w:iCs/>
                <w:lang w:val="en-GB"/>
              </w:rPr>
              <w:lastRenderedPageBreak/>
              <w:t xml:space="preserve">(iv) </w:t>
            </w:r>
            <w:r w:rsidRPr="00164B79">
              <w:rPr>
                <w:rFonts w:ascii="Times New Roman" w:hAnsi="Times New Roman"/>
                <w:bCs/>
                <w:iCs/>
                <w:lang w:val="en-GB"/>
              </w:rPr>
              <w:tab/>
              <w:t>“Corruption” means meaning the promise, offering, giving, receiving, or soliciting, directly or indirectly, anything of value or any undue advantage, or any act or omission that involves the abuse of authority or functions, for the purpose of influencing or causing to influence improperly the actions of another party, or for the purpose of obtaining an undue advantage for oneself or for another party;</w:t>
            </w:r>
          </w:p>
          <w:p w14:paraId="41374925" w14:textId="77777777" w:rsidR="006E15FC" w:rsidRPr="00164B79" w:rsidRDefault="006E15FC" w:rsidP="006E15FC">
            <w:pPr>
              <w:keepNext/>
              <w:keepLines/>
              <w:numPr>
                <w:ilvl w:val="0"/>
                <w:numId w:val="100"/>
              </w:numPr>
              <w:tabs>
                <w:tab w:val="num" w:pos="1020"/>
                <w:tab w:val="left" w:pos="1650"/>
              </w:tabs>
              <w:spacing w:after="0" w:line="240" w:lineRule="auto"/>
              <w:ind w:left="1020" w:hanging="540"/>
              <w:jc w:val="both"/>
              <w:outlineLvl w:val="3"/>
              <w:rPr>
                <w:rFonts w:ascii="Times New Roman" w:hAnsi="Times New Roman"/>
                <w:bCs/>
                <w:iCs/>
                <w:lang w:val="en-GB"/>
              </w:rPr>
            </w:pPr>
            <w:r w:rsidRPr="00164B79">
              <w:rPr>
                <w:rFonts w:ascii="Times New Roman" w:hAnsi="Times New Roman"/>
                <w:bCs/>
                <w:iCs/>
                <w:lang w:val="en-GB"/>
              </w:rPr>
              <w:t xml:space="preserve">      “Fraud” means</w:t>
            </w:r>
            <w:r w:rsidRPr="00164B79">
              <w:rPr>
                <w:rFonts w:ascii="Times New Roman" w:hAnsi="Times New Roman"/>
                <w:lang w:val="en-GB"/>
              </w:rPr>
              <w:t xml:space="preserve"> </w:t>
            </w:r>
            <w:r w:rsidRPr="00164B79">
              <w:rPr>
                <w:rFonts w:ascii="Times New Roman" w:hAnsi="Times New Roman"/>
                <w:bCs/>
                <w:iCs/>
                <w:lang w:val="en-GB"/>
              </w:rPr>
              <w:t>meaning any act or omission, including misrepresentation or concealing a material fact, that knowingly or recklessly misleads, or attempts to mislead, a party for the purpose of obtaining a financial or other benefit or undue advantage for oneself or for a third party, or to avoid an obligation;</w:t>
            </w:r>
          </w:p>
          <w:p w14:paraId="00FDF96C" w14:textId="77777777" w:rsidR="006E15FC" w:rsidRPr="00164B79" w:rsidRDefault="006E15FC" w:rsidP="006E15FC">
            <w:pPr>
              <w:keepNext/>
              <w:keepLines/>
              <w:numPr>
                <w:ilvl w:val="0"/>
                <w:numId w:val="100"/>
              </w:numPr>
              <w:tabs>
                <w:tab w:val="num" w:pos="1020"/>
                <w:tab w:val="left" w:pos="1650"/>
              </w:tabs>
              <w:spacing w:after="0" w:line="240" w:lineRule="auto"/>
              <w:ind w:left="1020" w:hanging="540"/>
              <w:jc w:val="both"/>
              <w:outlineLvl w:val="3"/>
              <w:rPr>
                <w:rFonts w:ascii="Times New Roman" w:hAnsi="Times New Roman"/>
                <w:bCs/>
                <w:iCs/>
                <w:lang w:val="en-GB"/>
              </w:rPr>
            </w:pPr>
            <w:r w:rsidRPr="00164B79">
              <w:rPr>
                <w:rFonts w:ascii="Times New Roman" w:hAnsi="Times New Roman"/>
                <w:bCs/>
                <w:iCs/>
                <w:lang w:val="en-GB"/>
              </w:rPr>
              <w:t>“Obstruction” means</w:t>
            </w:r>
          </w:p>
          <w:p w14:paraId="2A5643B5" w14:textId="77777777" w:rsidR="006E15FC" w:rsidRPr="00164B79" w:rsidRDefault="006E15FC" w:rsidP="006E15FC">
            <w:pPr>
              <w:keepNext/>
              <w:keepLines/>
              <w:widowControl w:val="0"/>
              <w:tabs>
                <w:tab w:val="left" w:pos="1650"/>
              </w:tabs>
              <w:ind w:left="1020"/>
              <w:jc w:val="both"/>
              <w:outlineLvl w:val="3"/>
              <w:rPr>
                <w:rFonts w:ascii="Times New Roman" w:hAnsi="Times New Roman"/>
                <w:bCs/>
                <w:iCs/>
                <w:lang w:val="en-GB"/>
              </w:rPr>
            </w:pPr>
            <w:r w:rsidRPr="00164B79">
              <w:rPr>
                <w:rFonts w:ascii="Times New Roman" w:hAnsi="Times New Roman"/>
                <w:bCs/>
                <w:iCs/>
                <w:lang w:val="en-GB"/>
              </w:rPr>
              <w:t>(a)</w:t>
            </w:r>
            <w:r w:rsidRPr="00164B79">
              <w:rPr>
                <w:rFonts w:ascii="Times New Roman" w:hAnsi="Times New Roman"/>
                <w:bCs/>
                <w:iCs/>
                <w:lang w:val="en-GB"/>
              </w:rPr>
              <w:tab/>
              <w:t xml:space="preserve">deliberately destroying, falsifying, altering or concealing evidence material to an investigation; </w:t>
            </w:r>
          </w:p>
          <w:p w14:paraId="4A703552" w14:textId="77777777" w:rsidR="006E15FC" w:rsidRPr="00164B79" w:rsidRDefault="006E15FC" w:rsidP="006E15FC">
            <w:pPr>
              <w:keepNext/>
              <w:keepLines/>
              <w:widowControl w:val="0"/>
              <w:tabs>
                <w:tab w:val="left" w:pos="1650"/>
              </w:tabs>
              <w:ind w:left="1020"/>
              <w:jc w:val="both"/>
              <w:outlineLvl w:val="3"/>
              <w:rPr>
                <w:rFonts w:ascii="Times New Roman" w:hAnsi="Times New Roman"/>
                <w:bCs/>
                <w:iCs/>
                <w:lang w:val="en-GB"/>
              </w:rPr>
            </w:pPr>
            <w:r w:rsidRPr="00164B79">
              <w:rPr>
                <w:rFonts w:ascii="Times New Roman" w:hAnsi="Times New Roman"/>
                <w:bCs/>
                <w:iCs/>
                <w:lang w:val="en-GB"/>
              </w:rPr>
              <w:t>(b)</w:t>
            </w:r>
            <w:r w:rsidRPr="00164B79">
              <w:rPr>
                <w:rFonts w:ascii="Times New Roman" w:hAnsi="Times New Roman"/>
                <w:bCs/>
                <w:iCs/>
                <w:lang w:val="en-GB"/>
              </w:rPr>
              <w:tab/>
              <w:t>making false statements to investigators in order to materially impede an investigation;</w:t>
            </w:r>
          </w:p>
          <w:p w14:paraId="4DBA6377" w14:textId="77777777" w:rsidR="006E15FC" w:rsidRPr="00164B79" w:rsidRDefault="006E15FC" w:rsidP="006E15FC">
            <w:pPr>
              <w:keepNext/>
              <w:keepLines/>
              <w:widowControl w:val="0"/>
              <w:tabs>
                <w:tab w:val="left" w:pos="1650"/>
              </w:tabs>
              <w:ind w:left="1020"/>
              <w:jc w:val="both"/>
              <w:outlineLvl w:val="3"/>
              <w:rPr>
                <w:rFonts w:ascii="Times New Roman" w:hAnsi="Times New Roman"/>
                <w:bCs/>
                <w:iCs/>
                <w:lang w:val="en-GB"/>
              </w:rPr>
            </w:pPr>
            <w:r w:rsidRPr="00164B79">
              <w:rPr>
                <w:rFonts w:ascii="Times New Roman" w:hAnsi="Times New Roman"/>
                <w:bCs/>
                <w:iCs/>
                <w:lang w:val="en-GB"/>
              </w:rPr>
              <w:t>(c)</w:t>
            </w:r>
            <w:r w:rsidRPr="00164B79">
              <w:rPr>
                <w:rFonts w:ascii="Times New Roman" w:hAnsi="Times New Roman"/>
                <w:bCs/>
                <w:iCs/>
                <w:lang w:val="en-GB"/>
              </w:rPr>
              <w:tab/>
              <w:t>failing to comply with requests to provide information, documents or records in connection with an investigation;</w:t>
            </w:r>
          </w:p>
          <w:p w14:paraId="0286B835" w14:textId="77777777" w:rsidR="006E15FC" w:rsidRPr="00164B79" w:rsidRDefault="006E15FC" w:rsidP="006E15FC">
            <w:pPr>
              <w:keepNext/>
              <w:keepLines/>
              <w:widowControl w:val="0"/>
              <w:tabs>
                <w:tab w:val="left" w:pos="1650"/>
              </w:tabs>
              <w:ind w:left="1020"/>
              <w:jc w:val="both"/>
              <w:outlineLvl w:val="3"/>
              <w:rPr>
                <w:rFonts w:ascii="Times New Roman" w:hAnsi="Times New Roman"/>
                <w:bCs/>
                <w:iCs/>
                <w:lang w:val="en-GB"/>
              </w:rPr>
            </w:pPr>
            <w:r w:rsidRPr="00164B79">
              <w:rPr>
                <w:rFonts w:ascii="Times New Roman" w:hAnsi="Times New Roman"/>
                <w:bCs/>
                <w:iCs/>
                <w:lang w:val="en-GB"/>
              </w:rPr>
              <w:t>(d)</w:t>
            </w:r>
            <w:r w:rsidRPr="00164B79">
              <w:rPr>
                <w:rFonts w:ascii="Times New Roman" w:hAnsi="Times New Roman"/>
                <w:bCs/>
                <w:iCs/>
                <w:lang w:val="en-GB"/>
              </w:rPr>
              <w:tab/>
              <w:t>threatening, harassing, or intimidating any party to prevent it from disclosing its knowledge of matters relevant to a NEFCO investigation or from pursuing an investigation; or</w:t>
            </w:r>
          </w:p>
          <w:p w14:paraId="055572EB" w14:textId="77777777" w:rsidR="006E15FC" w:rsidRPr="00164B79" w:rsidRDefault="006E15FC" w:rsidP="006E15FC">
            <w:pPr>
              <w:keepNext/>
              <w:keepLines/>
              <w:widowControl w:val="0"/>
              <w:tabs>
                <w:tab w:val="left" w:pos="1650"/>
              </w:tabs>
              <w:ind w:left="1020"/>
              <w:jc w:val="both"/>
              <w:outlineLvl w:val="3"/>
              <w:rPr>
                <w:rFonts w:ascii="Times New Roman" w:hAnsi="Times New Roman"/>
                <w:bCs/>
                <w:iCs/>
                <w:lang w:val="en-GB"/>
              </w:rPr>
            </w:pPr>
            <w:r w:rsidRPr="00164B79">
              <w:rPr>
                <w:rFonts w:ascii="Times New Roman" w:hAnsi="Times New Roman"/>
                <w:bCs/>
                <w:iCs/>
                <w:lang w:val="en-GB"/>
              </w:rPr>
              <w:t>(e)</w:t>
            </w:r>
            <w:r w:rsidRPr="00164B79">
              <w:rPr>
                <w:rFonts w:ascii="Times New Roman" w:hAnsi="Times New Roman"/>
                <w:bCs/>
                <w:iCs/>
                <w:lang w:val="en-GB"/>
              </w:rPr>
              <w:tab/>
              <w:t xml:space="preserve">materially impeding NEFCO’s contractual rights of audit or access to information; and </w:t>
            </w:r>
          </w:p>
          <w:p w14:paraId="3A26548D" w14:textId="77777777" w:rsidR="006E15FC" w:rsidRPr="00164B79" w:rsidRDefault="006E15FC" w:rsidP="006E15FC">
            <w:pPr>
              <w:keepNext/>
              <w:keepLines/>
              <w:numPr>
                <w:ilvl w:val="0"/>
                <w:numId w:val="100"/>
              </w:numPr>
              <w:tabs>
                <w:tab w:val="num" w:pos="1020"/>
                <w:tab w:val="left" w:pos="1650"/>
              </w:tabs>
              <w:spacing w:after="0" w:line="240" w:lineRule="auto"/>
              <w:ind w:left="1020" w:hanging="540"/>
              <w:jc w:val="both"/>
              <w:outlineLvl w:val="3"/>
              <w:rPr>
                <w:rFonts w:ascii="Times New Roman" w:hAnsi="Times New Roman"/>
                <w:bCs/>
                <w:iCs/>
                <w:lang w:val="en-GB"/>
              </w:rPr>
            </w:pPr>
            <w:r w:rsidRPr="00164B79">
              <w:rPr>
                <w:rFonts w:ascii="Times New Roman" w:hAnsi="Times New Roman"/>
                <w:bCs/>
                <w:iCs/>
                <w:lang w:val="en-GB"/>
              </w:rPr>
              <w:t>“Money Laundering” means</w:t>
            </w:r>
          </w:p>
          <w:p w14:paraId="6B867204" w14:textId="77777777" w:rsidR="006E15FC" w:rsidRPr="00164B79" w:rsidRDefault="006E15FC" w:rsidP="006E15FC">
            <w:pPr>
              <w:keepNext/>
              <w:keepLines/>
              <w:widowControl w:val="0"/>
              <w:tabs>
                <w:tab w:val="left" w:pos="1650"/>
              </w:tabs>
              <w:ind w:left="1020"/>
              <w:jc w:val="both"/>
              <w:outlineLvl w:val="3"/>
              <w:rPr>
                <w:rFonts w:ascii="Times New Roman" w:hAnsi="Times New Roman"/>
                <w:bCs/>
                <w:iCs/>
                <w:lang w:val="en-GB"/>
              </w:rPr>
            </w:pPr>
            <w:r w:rsidRPr="00164B79">
              <w:rPr>
                <w:rFonts w:ascii="Times New Roman" w:hAnsi="Times New Roman"/>
                <w:bCs/>
                <w:iCs/>
                <w:lang w:val="en-GB"/>
              </w:rPr>
              <w:t>(a)</w:t>
            </w:r>
            <w:r w:rsidRPr="00164B79">
              <w:rPr>
                <w:rFonts w:ascii="Times New Roman" w:hAnsi="Times New Roman"/>
                <w:bCs/>
                <w:iCs/>
                <w:lang w:val="en-GB"/>
              </w:rPr>
              <w:tab/>
              <w:t>the conversion or transfer of property, knowing that such property is derived from criminal activity, to conceal and disguise the illicit origin of the property, or assisting any person who is involved in the commission of such activity to evade the legal consequences of this action;</w:t>
            </w:r>
          </w:p>
          <w:p w14:paraId="1FD102FC" w14:textId="77777777" w:rsidR="006E15FC" w:rsidRPr="00164B79" w:rsidRDefault="006E15FC" w:rsidP="006E15FC">
            <w:pPr>
              <w:keepNext/>
              <w:keepLines/>
              <w:widowControl w:val="0"/>
              <w:tabs>
                <w:tab w:val="left" w:pos="1650"/>
              </w:tabs>
              <w:ind w:left="1020"/>
              <w:jc w:val="both"/>
              <w:outlineLvl w:val="3"/>
              <w:rPr>
                <w:rFonts w:ascii="Times New Roman" w:hAnsi="Times New Roman"/>
                <w:bCs/>
                <w:iCs/>
                <w:lang w:val="en-GB"/>
              </w:rPr>
            </w:pPr>
            <w:r w:rsidRPr="00164B79">
              <w:rPr>
                <w:rFonts w:ascii="Times New Roman" w:hAnsi="Times New Roman"/>
                <w:bCs/>
                <w:iCs/>
                <w:lang w:val="en-GB"/>
              </w:rPr>
              <w:t>(b)</w:t>
            </w:r>
            <w:r w:rsidRPr="00164B79">
              <w:rPr>
                <w:rFonts w:ascii="Times New Roman" w:hAnsi="Times New Roman"/>
                <w:bCs/>
                <w:iCs/>
                <w:lang w:val="en-GB"/>
              </w:rPr>
              <w:tab/>
              <w:t>the concealment or disguise of the true nature, source, location, disposition, movement, rights with respect to, or ownership of property, knowing such property is derived from criminal activity;</w:t>
            </w:r>
          </w:p>
          <w:p w14:paraId="306C36DE" w14:textId="77777777" w:rsidR="006E15FC" w:rsidRPr="00164B79" w:rsidRDefault="006E15FC" w:rsidP="006E15FC">
            <w:pPr>
              <w:keepNext/>
              <w:keepLines/>
              <w:widowControl w:val="0"/>
              <w:tabs>
                <w:tab w:val="left" w:pos="1650"/>
              </w:tabs>
              <w:ind w:left="1020"/>
              <w:jc w:val="both"/>
              <w:outlineLvl w:val="3"/>
              <w:rPr>
                <w:rFonts w:ascii="Times New Roman" w:hAnsi="Times New Roman"/>
                <w:bCs/>
                <w:iCs/>
                <w:lang w:val="en-GB"/>
              </w:rPr>
            </w:pPr>
            <w:r w:rsidRPr="00164B79">
              <w:rPr>
                <w:rFonts w:ascii="Times New Roman" w:hAnsi="Times New Roman"/>
                <w:bCs/>
                <w:iCs/>
                <w:lang w:val="en-GB"/>
              </w:rPr>
              <w:t>(c)</w:t>
            </w:r>
            <w:r w:rsidRPr="00164B79">
              <w:rPr>
                <w:rFonts w:ascii="Times New Roman" w:hAnsi="Times New Roman"/>
                <w:bCs/>
                <w:iCs/>
                <w:lang w:val="en-GB"/>
              </w:rPr>
              <w:tab/>
              <w:t>the acquisition, possession or use of property knowing, at the time of receipt, that such property was derived from criminal activity; or</w:t>
            </w:r>
          </w:p>
          <w:p w14:paraId="4281BAC4" w14:textId="77777777" w:rsidR="006E15FC" w:rsidRPr="00164B79" w:rsidRDefault="006E15FC" w:rsidP="006E15FC">
            <w:pPr>
              <w:keepNext/>
              <w:keepLines/>
              <w:widowControl w:val="0"/>
              <w:ind w:left="1020"/>
              <w:jc w:val="both"/>
              <w:outlineLvl w:val="3"/>
              <w:rPr>
                <w:rFonts w:ascii="Times New Roman" w:hAnsi="Times New Roman"/>
                <w:bCs/>
                <w:iCs/>
                <w:lang w:val="en-GB"/>
              </w:rPr>
            </w:pPr>
            <w:r w:rsidRPr="00164B79">
              <w:rPr>
                <w:rFonts w:ascii="Times New Roman" w:hAnsi="Times New Roman"/>
                <w:bCs/>
                <w:iCs/>
                <w:lang w:val="en-GB"/>
              </w:rPr>
              <w:t>(d)</w:t>
            </w:r>
            <w:r w:rsidRPr="00164B79">
              <w:rPr>
                <w:rFonts w:ascii="Times New Roman" w:hAnsi="Times New Roman"/>
                <w:bCs/>
                <w:iCs/>
                <w:lang w:val="en-GB"/>
              </w:rPr>
              <w:tab/>
              <w:t>participation or assistance in any of the activities above; and</w:t>
            </w:r>
            <w:r w:rsidRPr="00164B79" w:rsidDel="00BA108F">
              <w:rPr>
                <w:rFonts w:ascii="Times New Roman" w:hAnsi="Times New Roman"/>
                <w:bCs/>
                <w:iCs/>
                <w:lang w:val="en-GB"/>
              </w:rPr>
              <w:t xml:space="preserve"> </w:t>
            </w:r>
          </w:p>
          <w:p w14:paraId="05E6BC0F" w14:textId="77777777" w:rsidR="006E15FC" w:rsidRPr="00AC1882" w:rsidRDefault="006E15FC" w:rsidP="00164B79">
            <w:pPr>
              <w:pStyle w:val="Header3-Paragraph"/>
              <w:widowControl w:val="0"/>
              <w:numPr>
                <w:ilvl w:val="0"/>
                <w:numId w:val="0"/>
              </w:numPr>
              <w:tabs>
                <w:tab w:val="left" w:pos="920"/>
              </w:tabs>
              <w:spacing w:after="160"/>
              <w:ind w:left="1019" w:hanging="992"/>
              <w:rPr>
                <w:rFonts w:eastAsia="Calibri"/>
                <w:sz w:val="20"/>
                <w:lang w:val="en-GB"/>
              </w:rPr>
            </w:pPr>
            <w:r w:rsidRPr="00AC1882">
              <w:rPr>
                <w:bCs/>
                <w:iCs/>
                <w:sz w:val="20"/>
                <w:lang w:val="en-GB"/>
              </w:rPr>
              <w:t xml:space="preserve">         (viii)</w:t>
            </w:r>
            <w:proofErr w:type="gramStart"/>
            <w:r w:rsidRPr="00AC1882">
              <w:rPr>
                <w:bCs/>
                <w:iCs/>
                <w:sz w:val="20"/>
                <w:lang w:val="en-GB"/>
              </w:rPr>
              <w:t xml:space="preserve">   “</w:t>
            </w:r>
            <w:proofErr w:type="gramEnd"/>
            <w:r w:rsidRPr="00AC1882">
              <w:rPr>
                <w:bCs/>
                <w:iCs/>
                <w:sz w:val="20"/>
                <w:lang w:val="en-GB"/>
              </w:rPr>
              <w:t>Financing of terrorism”</w:t>
            </w:r>
            <w:r w:rsidRPr="00AC1882">
              <w:rPr>
                <w:rFonts w:eastAsia="Calibri"/>
                <w:sz w:val="20"/>
                <w:lang w:val="en-GB"/>
              </w:rPr>
              <w:t xml:space="preserve"> means the provision or collection of funds, by any means, directly or indirectly, with the intention that they should be used or in the knowledge that they are to be used, in full or in part, in order to carry out terrorist activities (the "terrorist activities" shall have the same meaning as set out in Article 2 of the International Convention for the Suppression of the Financing of Terrorism).</w:t>
            </w:r>
          </w:p>
          <w:p w14:paraId="314A8002" w14:textId="44474CEB" w:rsidR="00164B79" w:rsidRPr="007B2D17" w:rsidRDefault="00164B79" w:rsidP="00164B79">
            <w:pPr>
              <w:tabs>
                <w:tab w:val="left" w:pos="1152"/>
              </w:tabs>
              <w:spacing w:after="160"/>
              <w:ind w:left="1152" w:hanging="540"/>
              <w:jc w:val="both"/>
              <w:rPr>
                <w:rFonts w:ascii="Times New Roman" w:hAnsi="Times New Roman"/>
                <w:lang w:val="en-GB" w:eastAsia="en-US"/>
              </w:rPr>
            </w:pPr>
            <w:r w:rsidRPr="007B2D17">
              <w:rPr>
                <w:rFonts w:ascii="Times New Roman" w:hAnsi="Times New Roman"/>
                <w:lang w:val="en-GB" w:eastAsia="en-US"/>
              </w:rPr>
              <w:t>(</w:t>
            </w:r>
            <w:r>
              <w:rPr>
                <w:rFonts w:ascii="Times New Roman" w:hAnsi="Times New Roman"/>
                <w:lang w:val="en-GB" w:eastAsia="en-US"/>
              </w:rPr>
              <w:t>b</w:t>
            </w:r>
            <w:r w:rsidRPr="007B2D17">
              <w:rPr>
                <w:rFonts w:ascii="Times New Roman" w:hAnsi="Times New Roman"/>
                <w:lang w:val="en-GB" w:eastAsia="en-US"/>
              </w:rPr>
              <w:t>)</w:t>
            </w:r>
            <w:r>
              <w:rPr>
                <w:rFonts w:ascii="Times New Roman" w:hAnsi="Times New Roman"/>
                <w:lang w:val="en-GB" w:eastAsia="en-US"/>
              </w:rPr>
              <w:t xml:space="preserve">     </w:t>
            </w:r>
            <w:r w:rsidRPr="007B2D17">
              <w:rPr>
                <w:rFonts w:ascii="Times New Roman" w:hAnsi="Times New Roman"/>
                <w:lang w:val="en-GB" w:eastAsia="en-US"/>
              </w:rPr>
              <w:t xml:space="preserve">will reject a proposal for award if it determines that the tenderer, supplier, </w:t>
            </w:r>
            <w:proofErr w:type="spellStart"/>
            <w:r w:rsidRPr="007B2D17">
              <w:rPr>
                <w:rFonts w:ascii="Times New Roman" w:hAnsi="Times New Roman"/>
                <w:lang w:val="en-GB" w:eastAsia="en-US"/>
              </w:rPr>
              <w:t>subsupplier</w:t>
            </w:r>
            <w:proofErr w:type="spellEnd"/>
            <w:r w:rsidRPr="007B2D17">
              <w:rPr>
                <w:rFonts w:ascii="Times New Roman" w:hAnsi="Times New Roman"/>
                <w:lang w:val="en-GB" w:eastAsia="en-US"/>
              </w:rPr>
              <w:t>, contractor, subcontractor, concessionaire, consultant or subconsultant recommended for award has engaged in Prohibited Practices in competing for the contract in question;</w:t>
            </w:r>
          </w:p>
          <w:p w14:paraId="121D8FA4" w14:textId="77777777" w:rsidR="00164B79" w:rsidRPr="007B2D17" w:rsidRDefault="00164B79" w:rsidP="00164B79">
            <w:pPr>
              <w:tabs>
                <w:tab w:val="left" w:pos="1152"/>
              </w:tabs>
              <w:spacing w:after="160" w:line="240" w:lineRule="auto"/>
              <w:ind w:left="1152" w:hanging="540"/>
              <w:jc w:val="both"/>
              <w:rPr>
                <w:rFonts w:ascii="Times New Roman" w:hAnsi="Times New Roman"/>
                <w:lang w:val="en-GB" w:eastAsia="en-US"/>
              </w:rPr>
            </w:pPr>
            <w:r w:rsidRPr="007B2D17">
              <w:rPr>
                <w:rFonts w:ascii="Times New Roman" w:hAnsi="Times New Roman"/>
                <w:lang w:val="en-GB" w:eastAsia="en-US"/>
              </w:rPr>
              <w:t>(c)</w:t>
            </w:r>
            <w:r w:rsidRPr="007B2D17">
              <w:rPr>
                <w:rFonts w:ascii="Times New Roman" w:hAnsi="Times New Roman"/>
                <w:lang w:val="en-GB" w:eastAsia="en-US"/>
              </w:rPr>
              <w:tab/>
              <w:t>will cancel the portion of NEFCO</w:t>
            </w:r>
            <w:r w:rsidRPr="007B2D17" w:rsidDel="003F3496">
              <w:rPr>
                <w:rFonts w:ascii="Times New Roman" w:hAnsi="Times New Roman"/>
                <w:lang w:val="en-GB" w:eastAsia="en-US"/>
              </w:rPr>
              <w:t xml:space="preserve"> </w:t>
            </w:r>
            <w:r w:rsidRPr="007B2D17">
              <w:rPr>
                <w:rFonts w:ascii="Times New Roman" w:hAnsi="Times New Roman"/>
                <w:lang w:val="en-GB" w:eastAsia="en-US"/>
              </w:rPr>
              <w:t xml:space="preserve">financing allocated to a contract for Works </w:t>
            </w:r>
            <w:r w:rsidRPr="007B2D17">
              <w:rPr>
                <w:rFonts w:ascii="Times New Roman" w:hAnsi="Times New Roman"/>
                <w:lang w:val="en-GB" w:eastAsia="en-US"/>
              </w:rPr>
              <w:lastRenderedPageBreak/>
              <w:t>if it at any time determines that Prohibited Practices were engaged in by representatives of the Borrower</w:t>
            </w:r>
            <w:r w:rsidRPr="007B2D17">
              <w:rPr>
                <w:rFonts w:ascii="Times New Roman" w:hAnsi="Times New Roman"/>
                <w:lang w:val="en-US" w:eastAsia="en-US"/>
              </w:rPr>
              <w:t>/Grant Beneficiary</w:t>
            </w:r>
            <w:r w:rsidRPr="007B2D17">
              <w:rPr>
                <w:rFonts w:ascii="Times New Roman" w:hAnsi="Times New Roman"/>
                <w:lang w:val="en-GB" w:eastAsia="en-US"/>
              </w:rPr>
              <w:t xml:space="preserve"> or of other beneficiary of NEFCO</w:t>
            </w:r>
            <w:r w:rsidRPr="007B2D17" w:rsidDel="003F3496">
              <w:rPr>
                <w:rFonts w:ascii="Times New Roman" w:hAnsi="Times New Roman"/>
                <w:lang w:val="en-GB" w:eastAsia="en-US"/>
              </w:rPr>
              <w:t xml:space="preserve"> </w:t>
            </w:r>
            <w:r w:rsidRPr="007B2D17">
              <w:rPr>
                <w:rFonts w:ascii="Times New Roman" w:hAnsi="Times New Roman"/>
                <w:lang w:val="en-GB" w:eastAsia="en-US"/>
              </w:rPr>
              <w:t>financing during the procurement or the execution of that contract, without the Borrower</w:t>
            </w:r>
            <w:r w:rsidRPr="007B2D17">
              <w:rPr>
                <w:rFonts w:ascii="Times New Roman" w:hAnsi="Times New Roman"/>
                <w:lang w:val="en-US" w:eastAsia="en-US"/>
              </w:rPr>
              <w:t>/Grant Beneficiary</w:t>
            </w:r>
            <w:r w:rsidRPr="007B2D17">
              <w:rPr>
                <w:rFonts w:ascii="Times New Roman" w:hAnsi="Times New Roman"/>
                <w:lang w:val="en-GB" w:eastAsia="en-US"/>
              </w:rPr>
              <w:t xml:space="preserve"> having taken timely and appropriate action satisfactory to NEFCO</w:t>
            </w:r>
            <w:r w:rsidRPr="007B2D17" w:rsidDel="003F3496">
              <w:rPr>
                <w:rFonts w:ascii="Times New Roman" w:hAnsi="Times New Roman"/>
                <w:lang w:val="en-GB" w:eastAsia="en-US"/>
              </w:rPr>
              <w:t xml:space="preserve"> </w:t>
            </w:r>
            <w:r w:rsidRPr="007B2D17">
              <w:rPr>
                <w:rFonts w:ascii="Times New Roman" w:hAnsi="Times New Roman"/>
                <w:lang w:val="en-GB" w:eastAsia="en-US"/>
              </w:rPr>
              <w:t>to remedy the situation;</w:t>
            </w:r>
          </w:p>
          <w:p w14:paraId="131C41ED" w14:textId="77777777" w:rsidR="00164B79" w:rsidRPr="007B2D17" w:rsidRDefault="00164B79" w:rsidP="00164B79">
            <w:pPr>
              <w:tabs>
                <w:tab w:val="left" w:pos="1152"/>
              </w:tabs>
              <w:spacing w:after="160" w:line="240" w:lineRule="auto"/>
              <w:ind w:left="1152" w:hanging="540"/>
              <w:jc w:val="both"/>
              <w:rPr>
                <w:rFonts w:ascii="Times New Roman" w:hAnsi="Times New Roman"/>
                <w:lang w:val="en-GB" w:eastAsia="en-US"/>
              </w:rPr>
            </w:pPr>
            <w:r w:rsidRPr="007B2D17">
              <w:rPr>
                <w:rFonts w:ascii="Times New Roman" w:hAnsi="Times New Roman"/>
                <w:lang w:val="en-GB" w:eastAsia="en-US"/>
              </w:rPr>
              <w:t>(d)</w:t>
            </w:r>
            <w:r w:rsidRPr="007B2D17">
              <w:rPr>
                <w:rFonts w:ascii="Times New Roman" w:hAnsi="Times New Roman"/>
                <w:lang w:val="en-GB" w:eastAsia="en-US"/>
              </w:rPr>
              <w:tab/>
              <w:t>may declare a firm ineligible, either indefinitely or for a stated period of time, to be awarded a NEFCO-financed contract if it at any time determines that the firm has engaged in Prohibited Practices in competing for, or in executing, a NEFCO</w:t>
            </w:r>
            <w:r w:rsidRPr="007B2D17" w:rsidDel="003F3496">
              <w:rPr>
                <w:rFonts w:ascii="Times New Roman" w:hAnsi="Times New Roman"/>
                <w:lang w:val="en-GB" w:eastAsia="en-US"/>
              </w:rPr>
              <w:t xml:space="preserve"> </w:t>
            </w:r>
            <w:r w:rsidRPr="007B2D17">
              <w:rPr>
                <w:rFonts w:ascii="Times New Roman" w:hAnsi="Times New Roman"/>
                <w:lang w:val="en-GB" w:eastAsia="en-US"/>
              </w:rPr>
              <w:t>-financed contract; and</w:t>
            </w:r>
          </w:p>
          <w:p w14:paraId="3E19CF2E" w14:textId="77777777" w:rsidR="00164B79" w:rsidRPr="007B2D17" w:rsidRDefault="00164B79" w:rsidP="00164B79">
            <w:pPr>
              <w:tabs>
                <w:tab w:val="left" w:pos="1152"/>
              </w:tabs>
              <w:spacing w:after="160"/>
              <w:ind w:left="1152" w:hanging="540"/>
              <w:rPr>
                <w:rFonts w:ascii="Times New Roman" w:hAnsi="Times New Roman"/>
                <w:lang w:val="en-GB" w:eastAsia="en-US"/>
              </w:rPr>
            </w:pPr>
            <w:r w:rsidRPr="007B2D17">
              <w:rPr>
                <w:lang w:val="en-US"/>
              </w:rPr>
              <w:t xml:space="preserve"> (e)</w:t>
            </w:r>
            <w:r w:rsidRPr="007B2D17">
              <w:rPr>
                <w:lang w:val="en-US"/>
              </w:rPr>
              <w:tab/>
            </w:r>
            <w:r w:rsidRPr="007B2D17">
              <w:rPr>
                <w:rFonts w:ascii="Times New Roman" w:hAnsi="Times New Roman"/>
                <w:lang w:val="en-GB" w:eastAsia="en-US"/>
              </w:rPr>
              <w:t>reserves the right, where a Borrower</w:t>
            </w:r>
            <w:r w:rsidRPr="007B2D17">
              <w:rPr>
                <w:rFonts w:ascii="Times New Roman" w:hAnsi="Times New Roman"/>
                <w:lang w:val="en-US" w:eastAsia="en-US"/>
              </w:rPr>
              <w:t>/Grant Beneficiary</w:t>
            </w:r>
            <w:r w:rsidRPr="007B2D17">
              <w:rPr>
                <w:rFonts w:ascii="Times New Roman" w:hAnsi="Times New Roman"/>
                <w:lang w:val="en-GB" w:eastAsia="en-US"/>
              </w:rPr>
              <w:t xml:space="preserve"> or a firm has been found by a judicial process in any country or a finding by the enforcement (or similar) mechanism of another international organisation, including Mutual Enforcement Institutions, to have engaged in Prohibited Practices</w:t>
            </w:r>
          </w:p>
          <w:p w14:paraId="7F2DE662" w14:textId="77777777" w:rsidR="00164B79" w:rsidRPr="007B2D17" w:rsidRDefault="00164B79" w:rsidP="00164B79">
            <w:pPr>
              <w:tabs>
                <w:tab w:val="left" w:pos="1791"/>
              </w:tabs>
              <w:spacing w:after="160"/>
              <w:ind w:left="1791" w:hanging="567"/>
              <w:rPr>
                <w:rFonts w:ascii="Times New Roman" w:hAnsi="Times New Roman"/>
                <w:lang w:val="en-GB" w:eastAsia="en-US"/>
              </w:rPr>
            </w:pPr>
            <w:r w:rsidRPr="007B2D17">
              <w:rPr>
                <w:lang w:val="en-US"/>
              </w:rPr>
              <w:t xml:space="preserve"> (</w:t>
            </w:r>
            <w:proofErr w:type="spellStart"/>
            <w:r w:rsidRPr="007B2D17">
              <w:rPr>
                <w:lang w:val="en-US"/>
              </w:rPr>
              <w:t>i</w:t>
            </w:r>
            <w:proofErr w:type="spellEnd"/>
            <w:r w:rsidRPr="007B2D17">
              <w:rPr>
                <w:lang w:val="en-US"/>
              </w:rPr>
              <w:t>)</w:t>
            </w:r>
            <w:r w:rsidRPr="007B2D17">
              <w:rPr>
                <w:rStyle w:val="aa"/>
                <w:noProof/>
                <w:color w:val="auto"/>
                <w:u w:val="none"/>
                <w:lang w:val="en-US"/>
              </w:rPr>
              <w:t xml:space="preserve"> </w:t>
            </w:r>
            <w:r w:rsidRPr="007B2D17">
              <w:rPr>
                <w:lang w:val="en-US"/>
              </w:rPr>
              <w:tab/>
            </w:r>
            <w:r w:rsidRPr="007B2D17">
              <w:rPr>
                <w:rFonts w:ascii="Times New Roman" w:hAnsi="Times New Roman"/>
                <w:lang w:val="en-GB" w:eastAsia="en-US"/>
              </w:rPr>
              <w:t>to cancel all or part of NEFCO</w:t>
            </w:r>
            <w:r w:rsidRPr="007B2D17" w:rsidDel="003F3496">
              <w:rPr>
                <w:rFonts w:ascii="Times New Roman" w:hAnsi="Times New Roman"/>
                <w:lang w:val="en-GB" w:eastAsia="en-US"/>
              </w:rPr>
              <w:t xml:space="preserve"> </w:t>
            </w:r>
            <w:r w:rsidRPr="007B2D17">
              <w:rPr>
                <w:rFonts w:ascii="Times New Roman" w:hAnsi="Times New Roman"/>
                <w:lang w:val="en-GB" w:eastAsia="en-US"/>
              </w:rPr>
              <w:t>financing for such Borrower</w:t>
            </w:r>
            <w:r w:rsidRPr="007B2D17">
              <w:rPr>
                <w:rFonts w:ascii="Times New Roman" w:hAnsi="Times New Roman"/>
                <w:lang w:val="en-US" w:eastAsia="en-US"/>
              </w:rPr>
              <w:t>/Grant Beneficiary</w:t>
            </w:r>
            <w:r w:rsidRPr="007B2D17">
              <w:rPr>
                <w:rFonts w:ascii="Times New Roman" w:hAnsi="Times New Roman"/>
                <w:lang w:val="en-GB" w:eastAsia="en-US"/>
              </w:rPr>
              <w:t>; and</w:t>
            </w:r>
          </w:p>
          <w:p w14:paraId="1EEC332B" w14:textId="77777777" w:rsidR="00164B79" w:rsidRPr="007B2D17" w:rsidRDefault="00164B79" w:rsidP="00164B79">
            <w:pPr>
              <w:tabs>
                <w:tab w:val="left" w:pos="1791"/>
              </w:tabs>
              <w:spacing w:after="160" w:line="240" w:lineRule="auto"/>
              <w:ind w:left="1791" w:hanging="567"/>
              <w:jc w:val="both"/>
              <w:rPr>
                <w:rFonts w:ascii="Times New Roman" w:hAnsi="Times New Roman"/>
                <w:lang w:val="en-GB" w:eastAsia="en-US"/>
              </w:rPr>
            </w:pPr>
            <w:r w:rsidRPr="007B2D17">
              <w:rPr>
                <w:rFonts w:ascii="Times New Roman" w:hAnsi="Times New Roman"/>
                <w:lang w:val="en-GB" w:eastAsia="en-US"/>
              </w:rPr>
              <w:t>(ii)</w:t>
            </w:r>
            <w:r w:rsidRPr="007B2D17">
              <w:rPr>
                <w:rFonts w:ascii="Times New Roman" w:hAnsi="Times New Roman"/>
                <w:noProof/>
                <w:lang w:val="en-US" w:eastAsia="en-US"/>
              </w:rPr>
              <w:t xml:space="preserve"> </w:t>
            </w:r>
            <w:r w:rsidRPr="007B2D17">
              <w:rPr>
                <w:rFonts w:ascii="Times New Roman" w:hAnsi="Times New Roman"/>
                <w:noProof/>
                <w:lang w:val="en-US" w:eastAsia="en-US"/>
              </w:rPr>
              <w:tab/>
            </w:r>
            <w:r w:rsidRPr="007B2D17">
              <w:rPr>
                <w:rFonts w:ascii="Times New Roman" w:hAnsi="Times New Roman"/>
                <w:lang w:val="en-GB" w:eastAsia="en-US"/>
              </w:rPr>
              <w:t>to declare that such a firm is ineligible, either indefinitely or for a stated period of time, to be awarded a NEFCO-financed contract; and</w:t>
            </w:r>
          </w:p>
          <w:p w14:paraId="2B45746E" w14:textId="50988D20" w:rsidR="002E2265" w:rsidRPr="00164B79" w:rsidRDefault="00164B79" w:rsidP="00164B79">
            <w:pPr>
              <w:pStyle w:val="Header3-Paragraph"/>
              <w:widowControl w:val="0"/>
              <w:numPr>
                <w:ilvl w:val="0"/>
                <w:numId w:val="0"/>
              </w:numPr>
              <w:tabs>
                <w:tab w:val="left" w:pos="656"/>
              </w:tabs>
              <w:spacing w:after="160"/>
              <w:ind w:left="476" w:hanging="476"/>
              <w:rPr>
                <w:rFonts w:eastAsia="Calibri"/>
                <w:sz w:val="20"/>
                <w:lang w:val="en-GB"/>
              </w:rPr>
            </w:pPr>
            <w:r w:rsidRPr="007B2D17">
              <w:rPr>
                <w:sz w:val="22"/>
                <w:szCs w:val="22"/>
                <w:lang w:val="en-US"/>
              </w:rPr>
              <w:t>f)</w:t>
            </w:r>
            <w:r w:rsidRPr="007B2D17">
              <w:rPr>
                <w:sz w:val="22"/>
                <w:szCs w:val="22"/>
                <w:lang w:val="en-US"/>
              </w:rPr>
              <w:tab/>
            </w:r>
            <w:r w:rsidRPr="007B2D17">
              <w:rPr>
                <w:sz w:val="22"/>
                <w:szCs w:val="22"/>
                <w:lang w:val="en-GB" w:eastAsia="en-US"/>
              </w:rPr>
              <w:t xml:space="preserve">will have the right to require that, in contracts financed by NEFCO, a provision be included requiring suppliers, </w:t>
            </w:r>
            <w:proofErr w:type="spellStart"/>
            <w:r w:rsidRPr="007B2D17">
              <w:rPr>
                <w:sz w:val="22"/>
                <w:szCs w:val="22"/>
                <w:lang w:val="en-GB" w:eastAsia="en-US"/>
              </w:rPr>
              <w:t>subsuppliers</w:t>
            </w:r>
            <w:proofErr w:type="spellEnd"/>
            <w:r w:rsidRPr="007B2D17">
              <w:rPr>
                <w:sz w:val="22"/>
                <w:szCs w:val="22"/>
                <w:lang w:val="en-GB" w:eastAsia="en-US"/>
              </w:rPr>
              <w:t>, contractors, subcontractors, concessionaires, consultants and sub-consultants to permit NEFCO</w:t>
            </w:r>
            <w:r w:rsidRPr="007B2D17" w:rsidDel="003F3496">
              <w:rPr>
                <w:sz w:val="22"/>
                <w:szCs w:val="22"/>
                <w:lang w:val="en-GB" w:eastAsia="en-US"/>
              </w:rPr>
              <w:t xml:space="preserve"> </w:t>
            </w:r>
            <w:r w:rsidRPr="007B2D17">
              <w:rPr>
                <w:sz w:val="22"/>
                <w:szCs w:val="22"/>
                <w:lang w:val="en-GB" w:eastAsia="en-US"/>
              </w:rPr>
              <w:t>to inspect their accounts and records relating to the performance of the contract and to have them audited by auditors appointed by NEFCO.</w:t>
            </w:r>
          </w:p>
        </w:tc>
      </w:tr>
      <w:tr w:rsidR="002E2265" w:rsidRPr="00F2774D" w14:paraId="6D6F5DB0" w14:textId="77777777" w:rsidTr="00F97496">
        <w:trPr>
          <w:gridBefore w:val="2"/>
          <w:gridAfter w:val="2"/>
          <w:wBefore w:w="142" w:type="dxa"/>
          <w:wAfter w:w="189" w:type="dxa"/>
        </w:trPr>
        <w:tc>
          <w:tcPr>
            <w:tcW w:w="1701" w:type="dxa"/>
          </w:tcPr>
          <w:p w14:paraId="1A58ADC3" w14:textId="77777777" w:rsidR="002E2265" w:rsidRPr="00976242" w:rsidRDefault="002E2265" w:rsidP="00A420D1">
            <w:pPr>
              <w:pStyle w:val="Header1-Clauses"/>
              <w:tabs>
                <w:tab w:val="num" w:pos="432"/>
              </w:tabs>
              <w:ind w:left="432" w:hanging="432"/>
              <w:jc w:val="center"/>
              <w:rPr>
                <w:sz w:val="22"/>
                <w:szCs w:val="22"/>
              </w:rPr>
            </w:pPr>
          </w:p>
        </w:tc>
        <w:tc>
          <w:tcPr>
            <w:tcW w:w="8222" w:type="dxa"/>
            <w:gridSpan w:val="2"/>
          </w:tcPr>
          <w:p w14:paraId="570ECA2F" w14:textId="77777777" w:rsidR="002E2265" w:rsidRPr="00976242" w:rsidRDefault="002E2265" w:rsidP="00D13430">
            <w:pPr>
              <w:pStyle w:val="Header2-SubClauses"/>
              <w:tabs>
                <w:tab w:val="clear" w:pos="619"/>
                <w:tab w:val="left" w:pos="459"/>
              </w:tabs>
              <w:suppressAutoHyphens/>
              <w:spacing w:after="160"/>
              <w:ind w:left="459" w:hanging="459"/>
              <w:rPr>
                <w:sz w:val="22"/>
                <w:szCs w:val="22"/>
              </w:rPr>
            </w:pPr>
            <w:r w:rsidRPr="00976242">
              <w:rPr>
                <w:sz w:val="22"/>
                <w:szCs w:val="22"/>
              </w:rPr>
              <w:t>3.2</w:t>
            </w:r>
            <w:r w:rsidRPr="00976242">
              <w:rPr>
                <w:sz w:val="22"/>
                <w:szCs w:val="22"/>
              </w:rPr>
              <w:tab/>
            </w:r>
            <w:r w:rsidR="009A656D" w:rsidRPr="00976242">
              <w:rPr>
                <w:sz w:val="22"/>
                <w:szCs w:val="22"/>
                <w:lang w:val="en-GB" w:eastAsia="en-US"/>
              </w:rPr>
              <w:t>Furthermore, tenderers shall be aware of the provisions stated in Section V, General Conditions of Contract and Section VI, Particular Conditions of Contract.</w:t>
            </w:r>
          </w:p>
        </w:tc>
      </w:tr>
      <w:tr w:rsidR="002E2265" w:rsidRPr="00F2774D" w14:paraId="0288879B" w14:textId="77777777" w:rsidTr="00F97496">
        <w:trPr>
          <w:gridBefore w:val="2"/>
          <w:gridAfter w:val="2"/>
          <w:wBefore w:w="142" w:type="dxa"/>
          <w:wAfter w:w="189" w:type="dxa"/>
        </w:trPr>
        <w:tc>
          <w:tcPr>
            <w:tcW w:w="1701" w:type="dxa"/>
          </w:tcPr>
          <w:p w14:paraId="646A295D" w14:textId="77777777" w:rsidR="002E2265" w:rsidRPr="00AD1BB7" w:rsidRDefault="00A420D1" w:rsidP="008C3FCB">
            <w:pPr>
              <w:numPr>
                <w:ilvl w:val="0"/>
                <w:numId w:val="4"/>
              </w:numPr>
              <w:suppressAutoHyphens/>
              <w:spacing w:after="0" w:line="240" w:lineRule="auto"/>
              <w:ind w:right="-108"/>
              <w:jc w:val="both"/>
              <w:rPr>
                <w:rFonts w:ascii="Times New Roman" w:hAnsi="Times New Roman"/>
                <w:b/>
                <w:lang w:val="uk-UA" w:eastAsia="uk-UA"/>
              </w:rPr>
            </w:pPr>
            <w:r w:rsidRPr="00AD1BB7">
              <w:rPr>
                <w:rFonts w:ascii="Times New Roman" w:hAnsi="Times New Roman"/>
                <w:b/>
                <w:lang w:val="en-GB" w:eastAsia="uk-UA"/>
              </w:rPr>
              <w:t>Eligible Tenderers</w:t>
            </w:r>
          </w:p>
        </w:tc>
        <w:tc>
          <w:tcPr>
            <w:tcW w:w="8222" w:type="dxa"/>
            <w:gridSpan w:val="2"/>
          </w:tcPr>
          <w:p w14:paraId="57C1BB83" w14:textId="77777777" w:rsidR="002E2265" w:rsidRPr="00AD1BB7" w:rsidRDefault="00164380" w:rsidP="009E513E">
            <w:pPr>
              <w:pStyle w:val="Header3-Paragraph"/>
              <w:widowControl w:val="0"/>
              <w:numPr>
                <w:ilvl w:val="1"/>
                <w:numId w:val="33"/>
              </w:numPr>
              <w:contextualSpacing/>
              <w:rPr>
                <w:sz w:val="22"/>
                <w:szCs w:val="22"/>
              </w:rPr>
            </w:pPr>
            <w:r w:rsidRPr="00AD1BB7">
              <w:rPr>
                <w:spacing w:val="-4"/>
                <w:sz w:val="22"/>
                <w:szCs w:val="22"/>
                <w:lang w:val="en-GB"/>
              </w:rPr>
              <w:t xml:space="preserve">A Tenderer may be a </w:t>
            </w:r>
            <w:r w:rsidRPr="00AD1BB7">
              <w:rPr>
                <w:iCs/>
                <w:spacing w:val="-4"/>
                <w:sz w:val="22"/>
                <w:szCs w:val="22"/>
                <w:lang w:val="en-GB"/>
              </w:rPr>
              <w:t>natural person, private entity, government-owned entity</w:t>
            </w:r>
            <w:r w:rsidRPr="00AD1BB7">
              <w:rPr>
                <w:spacing w:val="-4"/>
                <w:sz w:val="22"/>
                <w:szCs w:val="22"/>
                <w:lang w:val="en-GB"/>
              </w:rPr>
              <w:t>—subject to Instructions to Tenderers (hereinafter referred to as “ITT”) 4.3—</w:t>
            </w:r>
            <w:r w:rsidRPr="00AD1BB7">
              <w:rPr>
                <w:iCs/>
                <w:spacing w:val="-4"/>
                <w:sz w:val="22"/>
                <w:szCs w:val="22"/>
                <w:lang w:val="en-GB"/>
              </w:rPr>
              <w:t xml:space="preserve">or any combination of such entities in the form of a joint venture, consortium, or association (JVCA). </w:t>
            </w:r>
            <w:r w:rsidRPr="00AD1BB7">
              <w:rPr>
                <w:spacing w:val="-4"/>
                <w:sz w:val="22"/>
                <w:szCs w:val="22"/>
                <w:lang w:val="en-GB"/>
              </w:rPr>
              <w:t>In the case of JVCA</w:t>
            </w:r>
            <w:r w:rsidR="002E2265" w:rsidRPr="00AD1BB7">
              <w:rPr>
                <w:spacing w:val="-4"/>
                <w:sz w:val="22"/>
                <w:szCs w:val="22"/>
              </w:rPr>
              <w:t>:</w:t>
            </w:r>
          </w:p>
          <w:p w14:paraId="3E436B8E" w14:textId="27A8B845" w:rsidR="002E2265" w:rsidRPr="00AD1BB7" w:rsidRDefault="00164380" w:rsidP="008B0500">
            <w:pPr>
              <w:pStyle w:val="4"/>
              <w:numPr>
                <w:ilvl w:val="0"/>
                <w:numId w:val="32"/>
              </w:numPr>
              <w:tabs>
                <w:tab w:val="left" w:pos="966"/>
              </w:tabs>
              <w:autoSpaceDE w:val="0"/>
              <w:autoSpaceDN w:val="0"/>
              <w:adjustRightInd w:val="0"/>
              <w:rPr>
                <w:rFonts w:ascii="Times New Roman" w:hAnsi="Times New Roman"/>
                <w:sz w:val="22"/>
                <w:szCs w:val="22"/>
                <w:lang w:val="en-GB"/>
              </w:rPr>
            </w:pPr>
            <w:r w:rsidRPr="00AD1BB7">
              <w:rPr>
                <w:rFonts w:ascii="Times New Roman" w:hAnsi="Times New Roman"/>
                <w:sz w:val="22"/>
                <w:szCs w:val="22"/>
                <w:lang w:val="en-GB"/>
              </w:rPr>
              <w:t>all partners shall be jointly and severally liable</w:t>
            </w:r>
            <w:r w:rsidR="008B0500" w:rsidRPr="00AD1BB7">
              <w:rPr>
                <w:lang w:val="en-GB"/>
              </w:rPr>
              <w:t xml:space="preserve"> </w:t>
            </w:r>
            <w:r w:rsidR="008B0500" w:rsidRPr="00AD1BB7">
              <w:rPr>
                <w:rFonts w:ascii="Times New Roman" w:hAnsi="Times New Roman"/>
                <w:sz w:val="22"/>
                <w:szCs w:val="22"/>
                <w:lang w:val="en-GB"/>
              </w:rPr>
              <w:t>when participating in the tender process and implementing the Contract</w:t>
            </w:r>
            <w:r w:rsidR="002E2265" w:rsidRPr="00AD1BB7">
              <w:rPr>
                <w:rFonts w:ascii="Times New Roman" w:hAnsi="Times New Roman"/>
                <w:sz w:val="22"/>
                <w:szCs w:val="22"/>
                <w:lang w:val="en-GB"/>
              </w:rPr>
              <w:t>;</w:t>
            </w:r>
          </w:p>
          <w:p w14:paraId="3B81EDB2" w14:textId="57B5CA1B" w:rsidR="002E2265" w:rsidRPr="00AD1BB7" w:rsidRDefault="00164380" w:rsidP="008B0500">
            <w:pPr>
              <w:numPr>
                <w:ilvl w:val="0"/>
                <w:numId w:val="32"/>
              </w:numPr>
              <w:tabs>
                <w:tab w:val="left" w:pos="966"/>
              </w:tabs>
              <w:autoSpaceDE w:val="0"/>
              <w:autoSpaceDN w:val="0"/>
              <w:adjustRightInd w:val="0"/>
              <w:jc w:val="both"/>
              <w:rPr>
                <w:rFonts w:ascii="Times New Roman" w:hAnsi="Times New Roman"/>
                <w:lang w:val="uk-UA" w:eastAsia="uk-UA"/>
              </w:rPr>
            </w:pPr>
            <w:r w:rsidRPr="00AD1BB7">
              <w:rPr>
                <w:rFonts w:ascii="Times New Roman" w:hAnsi="Times New Roman"/>
                <w:iCs/>
                <w:lang w:val="en-GB"/>
              </w:rPr>
              <w:t xml:space="preserve">the JVCA shall nominate </w:t>
            </w:r>
            <w:r w:rsidR="008B0500" w:rsidRPr="00AD1BB7">
              <w:rPr>
                <w:rFonts w:ascii="Times New Roman" w:hAnsi="Times New Roman"/>
                <w:iCs/>
                <w:lang w:val="en-GB"/>
              </w:rPr>
              <w:t>from the partners/members of JVCA a single Representative (Lead Partner) who shall have the authority to conduct all businesses for and on behalf of any and all the partners/members of the JVCA during the Tender process and, in the event the JVCA is awarded the Contract, during contract execution</w:t>
            </w:r>
            <w:r w:rsidR="002E2265" w:rsidRPr="00AD1BB7">
              <w:rPr>
                <w:rFonts w:ascii="Times New Roman" w:hAnsi="Times New Roman"/>
                <w:lang w:val="en-GB"/>
              </w:rPr>
              <w:t>.</w:t>
            </w:r>
          </w:p>
        </w:tc>
      </w:tr>
      <w:tr w:rsidR="002E2265" w:rsidRPr="00F2774D" w14:paraId="2C7CA02F" w14:textId="77777777" w:rsidTr="00F97496">
        <w:trPr>
          <w:gridBefore w:val="2"/>
          <w:gridAfter w:val="2"/>
          <w:wBefore w:w="142" w:type="dxa"/>
          <w:wAfter w:w="189" w:type="dxa"/>
        </w:trPr>
        <w:tc>
          <w:tcPr>
            <w:tcW w:w="1701" w:type="dxa"/>
          </w:tcPr>
          <w:p w14:paraId="4AC6F2CA" w14:textId="77777777" w:rsidR="002E2265" w:rsidRPr="00976242" w:rsidRDefault="002E2265" w:rsidP="00E44BFC">
            <w:pPr>
              <w:suppressAutoHyphens/>
              <w:spacing w:after="0" w:line="240" w:lineRule="auto"/>
              <w:ind w:left="432" w:right="-108"/>
              <w:jc w:val="both"/>
              <w:rPr>
                <w:rFonts w:ascii="Times New Roman" w:hAnsi="Times New Roman"/>
                <w:b/>
                <w:lang w:val="uk-UA" w:eastAsia="uk-UA"/>
              </w:rPr>
            </w:pPr>
          </w:p>
        </w:tc>
        <w:tc>
          <w:tcPr>
            <w:tcW w:w="8222" w:type="dxa"/>
            <w:gridSpan w:val="2"/>
          </w:tcPr>
          <w:p w14:paraId="4D5D130A" w14:textId="77777777" w:rsidR="002E2265" w:rsidRPr="00AD1BB7" w:rsidRDefault="008139F0" w:rsidP="009E513E">
            <w:pPr>
              <w:pStyle w:val="Header3-Paragraph"/>
              <w:widowControl w:val="0"/>
              <w:numPr>
                <w:ilvl w:val="1"/>
                <w:numId w:val="33"/>
              </w:numPr>
              <w:autoSpaceDE w:val="0"/>
              <w:autoSpaceDN w:val="0"/>
              <w:adjustRightInd w:val="0"/>
              <w:contextualSpacing/>
              <w:rPr>
                <w:sz w:val="22"/>
                <w:szCs w:val="22"/>
              </w:rPr>
            </w:pPr>
            <w:r w:rsidRPr="00AD1BB7">
              <w:rPr>
                <w:sz w:val="22"/>
                <w:szCs w:val="22"/>
                <w:lang w:val="en-GB" w:eastAsia="en-US"/>
              </w:rPr>
              <w:t>NEFCO permits firms and individuals from all countries to offer Works for NEFCO-financed contracts</w:t>
            </w:r>
            <w:r w:rsidR="002E2265" w:rsidRPr="00AD1BB7">
              <w:rPr>
                <w:sz w:val="22"/>
                <w:szCs w:val="22"/>
              </w:rPr>
              <w:t>.</w:t>
            </w:r>
          </w:p>
          <w:p w14:paraId="06B04772" w14:textId="77777777" w:rsidR="002E2265" w:rsidRPr="00AD1BB7" w:rsidRDefault="00B445DF" w:rsidP="000A5C2C">
            <w:pPr>
              <w:pStyle w:val="Header3-Paragraph"/>
              <w:widowControl w:val="0"/>
              <w:numPr>
                <w:ilvl w:val="0"/>
                <w:numId w:val="0"/>
              </w:numPr>
              <w:autoSpaceDE w:val="0"/>
              <w:autoSpaceDN w:val="0"/>
              <w:adjustRightInd w:val="0"/>
              <w:ind w:left="504"/>
              <w:contextualSpacing/>
              <w:rPr>
                <w:sz w:val="22"/>
                <w:szCs w:val="22"/>
              </w:rPr>
            </w:pPr>
            <w:r w:rsidRPr="00AD1BB7">
              <w:rPr>
                <w:sz w:val="22"/>
                <w:szCs w:val="22"/>
                <w:lang w:val="en-GB"/>
              </w:rPr>
              <w:t xml:space="preserve">Consistent with international law, the proceeds of the NEFCO’s loans, equity investment or guarantees shall not be used for payment to persons or entities or for any import of Hardware, if such payment or import is prohibited by EU sanctions and a decision of the United Nations Security Council taken under Chapter VII of the Charter of the United Nations. Persons or entities, or Contractors offering </w:t>
            </w:r>
            <w:r w:rsidR="00A420D1" w:rsidRPr="00AD1BB7">
              <w:rPr>
                <w:sz w:val="22"/>
                <w:szCs w:val="22"/>
                <w:lang w:val="en-GB"/>
              </w:rPr>
              <w:t xml:space="preserve">Plants </w:t>
            </w:r>
            <w:r w:rsidRPr="00AD1BB7">
              <w:rPr>
                <w:sz w:val="22"/>
                <w:szCs w:val="22"/>
                <w:lang w:val="en-GB"/>
              </w:rPr>
              <w:t>and Works, covered by such prohibition should therefore not be eligible for the award of NEFCO-financed contracts</w:t>
            </w:r>
            <w:r w:rsidR="002E2265" w:rsidRPr="00AD1BB7">
              <w:rPr>
                <w:sz w:val="22"/>
                <w:szCs w:val="22"/>
              </w:rPr>
              <w:t>.</w:t>
            </w:r>
          </w:p>
          <w:p w14:paraId="33B1879A" w14:textId="6A279F0C" w:rsidR="002E2265" w:rsidRPr="00AD1BB7" w:rsidRDefault="002E2265" w:rsidP="00B445DF">
            <w:pPr>
              <w:pStyle w:val="Header2-SubClauses"/>
              <w:widowControl w:val="0"/>
              <w:tabs>
                <w:tab w:val="clear" w:pos="619"/>
                <w:tab w:val="left" w:pos="459"/>
              </w:tabs>
              <w:suppressAutoHyphens/>
              <w:spacing w:after="160"/>
              <w:ind w:left="459" w:hanging="426"/>
              <w:contextualSpacing/>
              <w:rPr>
                <w:sz w:val="22"/>
                <w:szCs w:val="22"/>
              </w:rPr>
            </w:pPr>
            <w:r w:rsidRPr="00AD1BB7">
              <w:rPr>
                <w:sz w:val="22"/>
                <w:szCs w:val="22"/>
              </w:rPr>
              <w:t xml:space="preserve">4.3   </w:t>
            </w:r>
            <w:r w:rsidR="00EA13DC" w:rsidRPr="00AD1BB7">
              <w:rPr>
                <w:lang w:val="en-GB" w:eastAsia="en-US"/>
              </w:rPr>
              <w:t>A Tenderer shall not have a conflict of interest, as defined in sub-causes 3.27</w:t>
            </w:r>
            <w:r w:rsidR="00A9047C" w:rsidRPr="00AD1BB7">
              <w:rPr>
                <w:lang w:eastAsia="en-US"/>
              </w:rPr>
              <w:t xml:space="preserve">, </w:t>
            </w:r>
            <w:r w:rsidR="00A9047C" w:rsidRPr="00AD1BB7">
              <w:rPr>
                <w:lang w:eastAsia="en-US"/>
              </w:rPr>
              <w:lastRenderedPageBreak/>
              <w:t>3.28</w:t>
            </w:r>
            <w:r w:rsidR="00EA13DC" w:rsidRPr="00AD1BB7">
              <w:rPr>
                <w:lang w:val="en-GB" w:eastAsia="en-US"/>
              </w:rPr>
              <w:t xml:space="preserve"> and 3.2</w:t>
            </w:r>
            <w:r w:rsidR="00A9047C" w:rsidRPr="00AD1BB7">
              <w:rPr>
                <w:lang w:eastAsia="en-US"/>
              </w:rPr>
              <w:t>9</w:t>
            </w:r>
            <w:r w:rsidR="00A9047C" w:rsidRPr="00AD1BB7">
              <w:rPr>
                <w:rStyle w:val="af8"/>
                <w:lang w:val="en-GB" w:eastAsia="en-US"/>
              </w:rPr>
              <w:footnoteReference w:id="1"/>
            </w:r>
            <w:r w:rsidR="00EA13DC" w:rsidRPr="00AD1BB7">
              <w:rPr>
                <w:lang w:val="en-GB" w:eastAsia="en-US"/>
              </w:rPr>
              <w:t xml:space="preserve"> of the NEFCO’s </w:t>
            </w:r>
            <w:r w:rsidR="00A9047C" w:rsidRPr="00AD1BB7">
              <w:rPr>
                <w:lang w:val="en-GB" w:eastAsia="en-US"/>
              </w:rPr>
              <w:t>Procurement Policy and Procedures</w:t>
            </w:r>
            <w:r w:rsidR="00EA13DC" w:rsidRPr="00AD1BB7">
              <w:rPr>
                <w:lang w:val="en-GB" w:eastAsia="en-US"/>
              </w:rPr>
              <w:t>.  All Tenderers found to have a conflict of interest shall be disqualified.</w:t>
            </w:r>
          </w:p>
          <w:p w14:paraId="3CABF8B6" w14:textId="77777777" w:rsidR="002E2265" w:rsidRPr="00AD1BB7" w:rsidRDefault="003D090F" w:rsidP="003D090F">
            <w:pPr>
              <w:pStyle w:val="Header3-Paragraph"/>
              <w:numPr>
                <w:ilvl w:val="0"/>
                <w:numId w:val="0"/>
              </w:numPr>
              <w:rPr>
                <w:sz w:val="22"/>
                <w:szCs w:val="22"/>
              </w:rPr>
            </w:pPr>
            <w:r w:rsidRPr="00AD1BB7">
              <w:rPr>
                <w:sz w:val="22"/>
                <w:szCs w:val="22"/>
              </w:rPr>
              <w:t xml:space="preserve">4.4. </w:t>
            </w:r>
            <w:r w:rsidR="00164380" w:rsidRPr="00AD1BB7">
              <w:rPr>
                <w:sz w:val="22"/>
                <w:szCs w:val="22"/>
                <w:lang w:val="en-GB"/>
              </w:rPr>
              <w:t>Firms shall be excluded if</w:t>
            </w:r>
            <w:r w:rsidR="002E2265" w:rsidRPr="00AD1BB7">
              <w:rPr>
                <w:sz w:val="22"/>
                <w:szCs w:val="22"/>
              </w:rPr>
              <w:t xml:space="preserve">:  </w:t>
            </w:r>
          </w:p>
          <w:p w14:paraId="2C7128D2" w14:textId="77777777" w:rsidR="002E2265" w:rsidRPr="00AD1BB7" w:rsidRDefault="00164380" w:rsidP="009E513E">
            <w:pPr>
              <w:pStyle w:val="Header3-Paragraph"/>
              <w:numPr>
                <w:ilvl w:val="0"/>
                <w:numId w:val="42"/>
              </w:numPr>
              <w:ind w:left="1296"/>
              <w:rPr>
                <w:sz w:val="22"/>
                <w:szCs w:val="22"/>
              </w:rPr>
            </w:pPr>
            <w:r w:rsidRPr="00AD1BB7">
              <w:rPr>
                <w:sz w:val="22"/>
                <w:szCs w:val="22"/>
                <w:lang w:val="en-GB"/>
              </w:rPr>
              <w:t>as a matter of law or official regulation, the Recipient’s country prohibits commercial relations with that country or imposes sanctions on such firms, provided that NEFCO is satisfied that such exclusion does not preclude effective competition</w:t>
            </w:r>
            <w:r w:rsidR="002E2265" w:rsidRPr="00AD1BB7">
              <w:rPr>
                <w:sz w:val="22"/>
                <w:szCs w:val="22"/>
              </w:rPr>
              <w:t xml:space="preserve">; </w:t>
            </w:r>
          </w:p>
          <w:p w14:paraId="0C37DDCE" w14:textId="77777777" w:rsidR="002E2265" w:rsidRPr="00AD1BB7" w:rsidRDefault="00B41FD5" w:rsidP="009E513E">
            <w:pPr>
              <w:pStyle w:val="Header3-Paragraph"/>
              <w:numPr>
                <w:ilvl w:val="0"/>
                <w:numId w:val="42"/>
              </w:numPr>
              <w:ind w:left="1296"/>
              <w:rPr>
                <w:sz w:val="22"/>
                <w:szCs w:val="22"/>
              </w:rPr>
            </w:pPr>
            <w:r w:rsidRPr="00AD1BB7">
              <w:rPr>
                <w:sz w:val="22"/>
                <w:szCs w:val="22"/>
                <w:lang w:val="en-GB"/>
              </w:rPr>
              <w:t>a firm or individuals representing the firm are subject to EU economic sanctions, as published in the Official Journal of European Union</w:t>
            </w:r>
            <w:r w:rsidR="002E2265" w:rsidRPr="00AD1BB7">
              <w:rPr>
                <w:sz w:val="22"/>
                <w:szCs w:val="22"/>
              </w:rPr>
              <w:t>.</w:t>
            </w:r>
          </w:p>
          <w:p w14:paraId="3FD86487" w14:textId="2B5312C9" w:rsidR="00EA13DC" w:rsidRPr="00AD1BB7" w:rsidRDefault="002E3357" w:rsidP="009E513E">
            <w:pPr>
              <w:pStyle w:val="Header2-SubClauses"/>
              <w:numPr>
                <w:ilvl w:val="0"/>
                <w:numId w:val="42"/>
              </w:numPr>
              <w:suppressAutoHyphens/>
              <w:spacing w:after="160"/>
              <w:rPr>
                <w:sz w:val="20"/>
                <w:lang w:val="en-US"/>
              </w:rPr>
            </w:pPr>
            <w:r w:rsidRPr="00AD1BB7">
              <w:rPr>
                <w:sz w:val="22"/>
                <w:szCs w:val="18"/>
                <w:lang w:val="en-GB"/>
              </w:rPr>
              <w:t xml:space="preserve">by an act of compliance with a decision of the United Nations Security Council taken under Chapter </w:t>
            </w:r>
            <w:smartTag w:uri="urn:schemas-microsoft-com:office:smarttags" w:element="stockticker">
              <w:r w:rsidRPr="00AD1BB7">
                <w:rPr>
                  <w:sz w:val="22"/>
                  <w:szCs w:val="18"/>
                  <w:lang w:val="en-GB"/>
                </w:rPr>
                <w:t>VII</w:t>
              </w:r>
            </w:smartTag>
            <w:r w:rsidRPr="00AD1BB7">
              <w:rPr>
                <w:sz w:val="22"/>
                <w:szCs w:val="18"/>
                <w:lang w:val="en-GB"/>
              </w:rPr>
              <w:t xml:space="preserve"> of the Charter of the United Nations, the Borrower’s/Grant Beneficiary’s country prohibits any </w:t>
            </w:r>
            <w:proofErr w:type="gramStart"/>
            <w:r w:rsidRPr="00AD1BB7">
              <w:rPr>
                <w:sz w:val="22"/>
                <w:szCs w:val="18"/>
                <w:lang w:val="en-GB"/>
              </w:rPr>
              <w:t>import  from</w:t>
            </w:r>
            <w:proofErr w:type="gramEnd"/>
            <w:r w:rsidRPr="00AD1BB7">
              <w:rPr>
                <w:sz w:val="22"/>
                <w:szCs w:val="18"/>
                <w:lang w:val="en-GB"/>
              </w:rPr>
              <w:t xml:space="preserve"> that country or any payments to persons or entities in that country.</w:t>
            </w:r>
            <w:r w:rsidR="002E2265" w:rsidRPr="00AD1BB7">
              <w:rPr>
                <w:sz w:val="20"/>
              </w:rPr>
              <w:t xml:space="preserve"> </w:t>
            </w:r>
          </w:p>
          <w:p w14:paraId="28D2726E" w14:textId="6DD396A0" w:rsidR="00EA13DC" w:rsidRPr="00976242" w:rsidRDefault="00EA13DC" w:rsidP="00EA13DC">
            <w:pPr>
              <w:pStyle w:val="Header2-SubClauses"/>
              <w:suppressAutoHyphens/>
              <w:spacing w:after="160"/>
              <w:rPr>
                <w:sz w:val="22"/>
                <w:szCs w:val="22"/>
                <w:lang w:val="en-US"/>
              </w:rPr>
            </w:pPr>
          </w:p>
        </w:tc>
      </w:tr>
      <w:tr w:rsidR="002E2265" w:rsidRPr="00F2774D" w14:paraId="4E555A58" w14:textId="77777777" w:rsidTr="00F97496">
        <w:trPr>
          <w:gridBefore w:val="2"/>
          <w:gridAfter w:val="2"/>
          <w:wBefore w:w="142" w:type="dxa"/>
          <w:wAfter w:w="189" w:type="dxa"/>
        </w:trPr>
        <w:tc>
          <w:tcPr>
            <w:tcW w:w="1701" w:type="dxa"/>
          </w:tcPr>
          <w:p w14:paraId="4419E3B8" w14:textId="77777777" w:rsidR="002E2265" w:rsidRPr="00976242" w:rsidRDefault="00B41FD5" w:rsidP="00B41FD5">
            <w:pPr>
              <w:numPr>
                <w:ilvl w:val="0"/>
                <w:numId w:val="4"/>
              </w:numPr>
              <w:suppressAutoHyphens/>
              <w:spacing w:after="0" w:line="240" w:lineRule="auto"/>
              <w:ind w:right="-108"/>
              <w:jc w:val="both"/>
              <w:rPr>
                <w:rFonts w:ascii="Times New Roman" w:hAnsi="Times New Roman"/>
                <w:b/>
                <w:lang w:val="uk-UA" w:eastAsia="uk-UA"/>
              </w:rPr>
            </w:pPr>
            <w:bookmarkStart w:id="25" w:name="_Toc438438824"/>
            <w:bookmarkStart w:id="26" w:name="_Toc438532568"/>
            <w:bookmarkStart w:id="27" w:name="_Toc438733968"/>
            <w:bookmarkStart w:id="28" w:name="_Toc438907009"/>
            <w:bookmarkStart w:id="29" w:name="_Toc438907208"/>
            <w:bookmarkStart w:id="30" w:name="_Toc192578418"/>
            <w:r w:rsidRPr="00976242">
              <w:rPr>
                <w:rFonts w:ascii="Times New Roman" w:hAnsi="Times New Roman"/>
                <w:b/>
                <w:lang w:val="en-GB"/>
              </w:rPr>
              <w:lastRenderedPageBreak/>
              <w:t xml:space="preserve">Eligible </w:t>
            </w:r>
            <w:r w:rsidR="00A420D1" w:rsidRPr="00976242">
              <w:rPr>
                <w:rFonts w:ascii="Times New Roman" w:hAnsi="Times New Roman"/>
                <w:b/>
                <w:lang w:val="en-GB"/>
              </w:rPr>
              <w:t xml:space="preserve">Plant </w:t>
            </w:r>
            <w:r w:rsidRPr="00976242">
              <w:rPr>
                <w:rFonts w:ascii="Times New Roman" w:hAnsi="Times New Roman"/>
                <w:b/>
                <w:lang w:val="en-GB"/>
              </w:rPr>
              <w:t xml:space="preserve">and Related </w:t>
            </w:r>
            <w:bookmarkEnd w:id="25"/>
            <w:bookmarkEnd w:id="26"/>
            <w:bookmarkEnd w:id="27"/>
            <w:bookmarkEnd w:id="28"/>
            <w:bookmarkEnd w:id="29"/>
            <w:bookmarkEnd w:id="30"/>
            <w:r w:rsidRPr="00976242">
              <w:rPr>
                <w:rFonts w:ascii="Times New Roman" w:hAnsi="Times New Roman"/>
                <w:b/>
                <w:lang w:val="en-GB"/>
              </w:rPr>
              <w:t>Works</w:t>
            </w:r>
          </w:p>
        </w:tc>
        <w:tc>
          <w:tcPr>
            <w:tcW w:w="8222" w:type="dxa"/>
            <w:gridSpan w:val="2"/>
          </w:tcPr>
          <w:p w14:paraId="3041EFF9" w14:textId="77777777" w:rsidR="002E2265" w:rsidRPr="00976242" w:rsidRDefault="002E2265" w:rsidP="00322A07">
            <w:pPr>
              <w:pStyle w:val="Header2-SubClauses"/>
              <w:tabs>
                <w:tab w:val="clear" w:pos="619"/>
                <w:tab w:val="left" w:pos="459"/>
              </w:tabs>
              <w:suppressAutoHyphens/>
              <w:spacing w:after="160"/>
              <w:ind w:left="459" w:hanging="459"/>
              <w:rPr>
                <w:sz w:val="22"/>
                <w:szCs w:val="22"/>
              </w:rPr>
            </w:pPr>
            <w:r w:rsidRPr="00976242">
              <w:rPr>
                <w:sz w:val="22"/>
                <w:szCs w:val="22"/>
              </w:rPr>
              <w:t xml:space="preserve">5.1   </w:t>
            </w:r>
            <w:r w:rsidR="00B41FD5" w:rsidRPr="00976242">
              <w:rPr>
                <w:sz w:val="22"/>
                <w:szCs w:val="22"/>
                <w:lang w:val="en-GB"/>
              </w:rPr>
              <w:t xml:space="preserve">All Works </w:t>
            </w:r>
            <w:r w:rsidR="00322A07" w:rsidRPr="00976242">
              <w:rPr>
                <w:sz w:val="22"/>
                <w:szCs w:val="22"/>
                <w:lang w:val="en-GB"/>
              </w:rPr>
              <w:t xml:space="preserve">and materials </w:t>
            </w:r>
            <w:r w:rsidR="00B41FD5" w:rsidRPr="00976242">
              <w:rPr>
                <w:sz w:val="22"/>
                <w:szCs w:val="22"/>
                <w:lang w:val="en-GB"/>
              </w:rPr>
              <w:t>to be supplied under the Contract and financed by NEFCO, shall have as their country of origin an eligible country in accordance with ITT 4.2</w:t>
            </w:r>
            <w:r w:rsidRPr="00976242">
              <w:rPr>
                <w:sz w:val="22"/>
                <w:szCs w:val="22"/>
              </w:rPr>
              <w:t>.</w:t>
            </w:r>
          </w:p>
          <w:p w14:paraId="6C9FED09" w14:textId="77777777" w:rsidR="00322A07" w:rsidRPr="00976242" w:rsidRDefault="002656C8" w:rsidP="00322A07">
            <w:pPr>
              <w:pStyle w:val="Header2-SubClauses"/>
              <w:tabs>
                <w:tab w:val="clear" w:pos="619"/>
                <w:tab w:val="left" w:pos="459"/>
              </w:tabs>
              <w:suppressAutoHyphens/>
              <w:spacing w:after="160"/>
              <w:ind w:left="459" w:hanging="459"/>
              <w:rPr>
                <w:sz w:val="22"/>
                <w:szCs w:val="22"/>
                <w:lang w:val="en-US"/>
              </w:rPr>
            </w:pPr>
            <w:r w:rsidRPr="00976242">
              <w:rPr>
                <w:sz w:val="22"/>
                <w:szCs w:val="22"/>
                <w:lang w:val="en-US"/>
              </w:rPr>
              <w:t xml:space="preserve">5.2  </w:t>
            </w:r>
            <w:r w:rsidRPr="00976242">
              <w:rPr>
                <w:sz w:val="22"/>
                <w:szCs w:val="22"/>
                <w:lang w:val="en-GB"/>
              </w:rPr>
              <w:t>For purposes of this paragraph, the term Materials includes commodities and raw materials; and Works includes works such as transportation, construction, installation, commissioning and training</w:t>
            </w:r>
            <w:r w:rsidR="00322A07" w:rsidRPr="00976242">
              <w:rPr>
                <w:sz w:val="22"/>
                <w:szCs w:val="22"/>
              </w:rPr>
              <w:t>.</w:t>
            </w:r>
          </w:p>
        </w:tc>
      </w:tr>
      <w:tr w:rsidR="002E2265" w:rsidRPr="00976242" w14:paraId="05C2DDF3" w14:textId="77777777" w:rsidTr="00F97496">
        <w:trPr>
          <w:gridBefore w:val="2"/>
          <w:gridAfter w:val="2"/>
          <w:wBefore w:w="142" w:type="dxa"/>
          <w:wAfter w:w="189" w:type="dxa"/>
        </w:trPr>
        <w:tc>
          <w:tcPr>
            <w:tcW w:w="1701" w:type="dxa"/>
          </w:tcPr>
          <w:p w14:paraId="3B77C759" w14:textId="77777777" w:rsidR="002E2265" w:rsidRPr="00976242" w:rsidRDefault="002E2265" w:rsidP="004B1173">
            <w:pPr>
              <w:pStyle w:val="Header1-Clauses"/>
              <w:tabs>
                <w:tab w:val="num" w:pos="432"/>
              </w:tabs>
              <w:ind w:left="432" w:hanging="432"/>
              <w:rPr>
                <w:sz w:val="22"/>
                <w:szCs w:val="22"/>
              </w:rPr>
            </w:pPr>
          </w:p>
        </w:tc>
        <w:tc>
          <w:tcPr>
            <w:tcW w:w="8222" w:type="dxa"/>
            <w:gridSpan w:val="2"/>
          </w:tcPr>
          <w:p w14:paraId="7D2771F4" w14:textId="77777777" w:rsidR="00322A07" w:rsidRPr="00976242" w:rsidRDefault="00322A07" w:rsidP="00322A07">
            <w:pPr>
              <w:pStyle w:val="2"/>
              <w:numPr>
                <w:ilvl w:val="0"/>
                <w:numId w:val="0"/>
              </w:numPr>
              <w:suppressAutoHyphens/>
              <w:autoSpaceDE w:val="0"/>
              <w:autoSpaceDN w:val="0"/>
              <w:adjustRightInd w:val="0"/>
              <w:ind w:left="363"/>
              <w:jc w:val="left"/>
              <w:rPr>
                <w:rFonts w:ascii="Times New Roman" w:hAnsi="Times New Roman"/>
                <w:sz w:val="28"/>
                <w:szCs w:val="28"/>
              </w:rPr>
            </w:pPr>
            <w:bookmarkStart w:id="31" w:name="_Toc438438829"/>
            <w:bookmarkStart w:id="32" w:name="_Toc438532577"/>
            <w:bookmarkStart w:id="33" w:name="_Toc438733973"/>
            <w:bookmarkStart w:id="34" w:name="_Toc438962055"/>
            <w:bookmarkStart w:id="35" w:name="_Toc461939618"/>
            <w:bookmarkStart w:id="36" w:name="_Toc192578423"/>
            <w:bookmarkStart w:id="37" w:name="_Toc252632617"/>
          </w:p>
          <w:p w14:paraId="6D4B8890" w14:textId="77777777" w:rsidR="002E2265" w:rsidRPr="00976242" w:rsidRDefault="00D3361C" w:rsidP="004B1173">
            <w:pPr>
              <w:pStyle w:val="2"/>
              <w:suppressAutoHyphens/>
              <w:autoSpaceDE w:val="0"/>
              <w:autoSpaceDN w:val="0"/>
              <w:adjustRightInd w:val="0"/>
              <w:ind w:left="363" w:hanging="74"/>
              <w:rPr>
                <w:rFonts w:ascii="Times New Roman" w:hAnsi="Times New Roman"/>
                <w:sz w:val="28"/>
                <w:szCs w:val="28"/>
              </w:rPr>
            </w:pPr>
            <w:r w:rsidRPr="00976242">
              <w:rPr>
                <w:rFonts w:ascii="Times New Roman" w:hAnsi="Times New Roman"/>
                <w:sz w:val="28"/>
                <w:szCs w:val="28"/>
                <w:lang w:val="en-GB"/>
              </w:rPr>
              <w:t>Preparation of Tender</w:t>
            </w:r>
            <w:bookmarkEnd w:id="31"/>
            <w:bookmarkEnd w:id="32"/>
            <w:bookmarkEnd w:id="33"/>
            <w:bookmarkEnd w:id="34"/>
            <w:bookmarkEnd w:id="35"/>
            <w:bookmarkEnd w:id="36"/>
            <w:bookmarkEnd w:id="37"/>
            <w:r w:rsidR="00A420D1" w:rsidRPr="00976242">
              <w:rPr>
                <w:rFonts w:ascii="Times New Roman" w:hAnsi="Times New Roman"/>
                <w:sz w:val="28"/>
                <w:szCs w:val="28"/>
                <w:lang w:val="en-GB"/>
              </w:rPr>
              <w:t>s</w:t>
            </w:r>
          </w:p>
        </w:tc>
      </w:tr>
      <w:tr w:rsidR="002E2265" w:rsidRPr="00F2774D" w14:paraId="4A54F251" w14:textId="77777777" w:rsidTr="00F97496">
        <w:trPr>
          <w:gridBefore w:val="2"/>
          <w:gridAfter w:val="2"/>
          <w:wBefore w:w="142" w:type="dxa"/>
          <w:wAfter w:w="189" w:type="dxa"/>
        </w:trPr>
        <w:tc>
          <w:tcPr>
            <w:tcW w:w="1701" w:type="dxa"/>
          </w:tcPr>
          <w:p w14:paraId="1FC95A78" w14:textId="77777777" w:rsidR="002E2265" w:rsidRPr="00976242" w:rsidRDefault="00D3361C" w:rsidP="008C3FCB">
            <w:pPr>
              <w:pStyle w:val="Header1-Clauses"/>
              <w:numPr>
                <w:ilvl w:val="0"/>
                <w:numId w:val="8"/>
              </w:numPr>
              <w:suppressAutoHyphens/>
              <w:ind w:right="-108"/>
              <w:rPr>
                <w:sz w:val="22"/>
                <w:szCs w:val="22"/>
              </w:rPr>
            </w:pPr>
            <w:bookmarkStart w:id="38" w:name="_Toc438438830"/>
            <w:bookmarkStart w:id="39" w:name="_Toc438532578"/>
            <w:bookmarkStart w:id="40" w:name="_Toc438733974"/>
            <w:bookmarkStart w:id="41" w:name="_Toc438907013"/>
            <w:bookmarkStart w:id="42" w:name="_Toc438907212"/>
            <w:bookmarkStart w:id="43" w:name="_Toc192578424"/>
            <w:bookmarkStart w:id="44" w:name="_Toc252632618"/>
            <w:r w:rsidRPr="00976242">
              <w:rPr>
                <w:sz w:val="22"/>
                <w:szCs w:val="22"/>
                <w:lang w:val="en-GB"/>
              </w:rPr>
              <w:t>Cost of Tender</w:t>
            </w:r>
            <w:bookmarkEnd w:id="38"/>
            <w:bookmarkEnd w:id="39"/>
            <w:bookmarkEnd w:id="40"/>
            <w:bookmarkEnd w:id="41"/>
            <w:bookmarkEnd w:id="42"/>
            <w:bookmarkEnd w:id="43"/>
            <w:bookmarkEnd w:id="44"/>
            <w:r w:rsidRPr="00976242">
              <w:rPr>
                <w:sz w:val="22"/>
                <w:szCs w:val="22"/>
                <w:lang w:val="en-GB"/>
              </w:rPr>
              <w:t>ing</w:t>
            </w:r>
          </w:p>
        </w:tc>
        <w:tc>
          <w:tcPr>
            <w:tcW w:w="8222" w:type="dxa"/>
            <w:gridSpan w:val="2"/>
          </w:tcPr>
          <w:p w14:paraId="0AA06100" w14:textId="0F6F8C07" w:rsidR="002E2265" w:rsidRPr="00976242" w:rsidRDefault="00D3361C" w:rsidP="008C3FCB">
            <w:pPr>
              <w:pStyle w:val="Header3-Paragraph"/>
              <w:numPr>
                <w:ilvl w:val="1"/>
                <w:numId w:val="10"/>
              </w:numPr>
              <w:suppressAutoHyphens/>
              <w:rPr>
                <w:sz w:val="22"/>
                <w:szCs w:val="22"/>
                <w:lang w:val="en-US"/>
              </w:rPr>
            </w:pPr>
            <w:r w:rsidRPr="00976242">
              <w:rPr>
                <w:sz w:val="22"/>
                <w:szCs w:val="22"/>
                <w:lang w:val="en-GB"/>
              </w:rPr>
              <w:t xml:space="preserve">The </w:t>
            </w:r>
            <w:r w:rsidRPr="00976242">
              <w:rPr>
                <w:sz w:val="22"/>
                <w:szCs w:val="22"/>
                <w:lang w:val="en-US"/>
              </w:rPr>
              <w:t xml:space="preserve">Tenderer shall bear all costs associated with the preparation and submission of its Tender, and the </w:t>
            </w:r>
            <w:r w:rsidR="001A7932" w:rsidRPr="00976242">
              <w:rPr>
                <w:iCs/>
                <w:sz w:val="22"/>
                <w:szCs w:val="22"/>
                <w:lang w:val="en-US"/>
              </w:rPr>
              <w:t xml:space="preserve">Employer </w:t>
            </w:r>
            <w:r w:rsidRPr="00976242">
              <w:rPr>
                <w:sz w:val="22"/>
                <w:szCs w:val="22"/>
                <w:lang w:val="en-US"/>
              </w:rPr>
              <w:t>shall not be responsible or liable for those costs, regardless of the conduct or outcome of the tendering process</w:t>
            </w:r>
            <w:r w:rsidR="002E2265" w:rsidRPr="00976242">
              <w:rPr>
                <w:sz w:val="22"/>
                <w:szCs w:val="22"/>
                <w:lang w:val="en-US"/>
              </w:rPr>
              <w:t>.</w:t>
            </w:r>
          </w:p>
          <w:p w14:paraId="45B5E157" w14:textId="1EB0AF4A" w:rsidR="002E2265" w:rsidRPr="00976242" w:rsidRDefault="00C8410A" w:rsidP="002A6B8D">
            <w:pPr>
              <w:pStyle w:val="Header3-Paragraph"/>
              <w:numPr>
                <w:ilvl w:val="1"/>
                <w:numId w:val="10"/>
              </w:numPr>
              <w:suppressAutoHyphens/>
              <w:rPr>
                <w:sz w:val="22"/>
                <w:szCs w:val="22"/>
              </w:rPr>
            </w:pPr>
            <w:r w:rsidRPr="00976242">
              <w:rPr>
                <w:sz w:val="22"/>
                <w:szCs w:val="22"/>
                <w:lang w:val="en-US"/>
              </w:rPr>
              <w:t xml:space="preserve">A prospective Tenderer requiring any clarification of the Tender Document shall contact the </w:t>
            </w:r>
            <w:r w:rsidR="00A420D1" w:rsidRPr="00976242">
              <w:rPr>
                <w:iCs/>
                <w:sz w:val="22"/>
                <w:szCs w:val="22"/>
                <w:lang w:val="en-US"/>
              </w:rPr>
              <w:t>Employer</w:t>
            </w:r>
            <w:r w:rsidR="00A420D1" w:rsidRPr="00976242">
              <w:rPr>
                <w:sz w:val="22"/>
                <w:szCs w:val="22"/>
                <w:lang w:val="en-US"/>
              </w:rPr>
              <w:t xml:space="preserve"> </w:t>
            </w:r>
            <w:r w:rsidRPr="00976242">
              <w:rPr>
                <w:sz w:val="22"/>
                <w:szCs w:val="22"/>
                <w:lang w:val="en-US"/>
              </w:rPr>
              <w:t>in writing by sending his written request to the address</w:t>
            </w:r>
            <w:r w:rsidR="00116DD5" w:rsidRPr="00976242">
              <w:rPr>
                <w:sz w:val="22"/>
                <w:szCs w:val="22"/>
                <w:lang w:val="en-US"/>
              </w:rPr>
              <w:t>:</w:t>
            </w:r>
            <w:r w:rsidR="00116DD5" w:rsidRPr="00976242">
              <w:rPr>
                <w:color w:val="000000"/>
                <w:sz w:val="22"/>
                <w:szCs w:val="22"/>
                <w:lang w:val="en-US"/>
              </w:rPr>
              <w:t xml:space="preserve"> </w:t>
            </w:r>
            <w:r w:rsidR="00C66130" w:rsidRPr="00976242">
              <w:rPr>
                <w:color w:val="000000"/>
                <w:sz w:val="22"/>
                <w:szCs w:val="22"/>
                <w:lang w:val="en-US"/>
              </w:rPr>
              <w:t xml:space="preserve">3-A B. </w:t>
            </w:r>
            <w:proofErr w:type="spellStart"/>
            <w:r w:rsidR="00C66130" w:rsidRPr="00976242">
              <w:rPr>
                <w:color w:val="000000"/>
                <w:sz w:val="22"/>
                <w:szCs w:val="22"/>
                <w:lang w:val="en-US"/>
              </w:rPr>
              <w:t>Khmelnitskogo</w:t>
            </w:r>
            <w:proofErr w:type="spellEnd"/>
            <w:r w:rsidR="00C66130" w:rsidRPr="00976242">
              <w:rPr>
                <w:color w:val="000000"/>
                <w:sz w:val="22"/>
                <w:szCs w:val="22"/>
                <w:lang w:val="en-US"/>
              </w:rPr>
              <w:t xml:space="preserve"> Street, Kyiv </w:t>
            </w:r>
            <w:r w:rsidR="00462CFC">
              <w:rPr>
                <w:color w:val="000000"/>
                <w:sz w:val="22"/>
                <w:szCs w:val="22"/>
                <w:lang w:val="en-US"/>
              </w:rPr>
              <w:t>01001</w:t>
            </w:r>
            <w:r w:rsidR="002E2265" w:rsidRPr="00976242">
              <w:rPr>
                <w:color w:val="000000"/>
                <w:sz w:val="22"/>
                <w:szCs w:val="22"/>
                <w:lang w:val="en-US"/>
              </w:rPr>
              <w:t xml:space="preserve">, </w:t>
            </w:r>
            <w:r w:rsidRPr="00976242">
              <w:rPr>
                <w:color w:val="000000"/>
                <w:sz w:val="22"/>
                <w:szCs w:val="22"/>
                <w:lang w:val="en-US"/>
              </w:rPr>
              <w:t>contact person</w:t>
            </w:r>
            <w:r w:rsidR="002E2265" w:rsidRPr="00976242">
              <w:rPr>
                <w:color w:val="000000"/>
                <w:sz w:val="22"/>
                <w:szCs w:val="22"/>
                <w:lang w:val="en-US"/>
              </w:rPr>
              <w:t xml:space="preserve">: </w:t>
            </w:r>
            <w:proofErr w:type="spellStart"/>
            <w:r w:rsidRPr="00976242">
              <w:rPr>
                <w:color w:val="000000"/>
                <w:sz w:val="22"/>
                <w:szCs w:val="22"/>
                <w:lang w:val="en-US"/>
              </w:rPr>
              <w:t>Sklyarenko</w:t>
            </w:r>
            <w:proofErr w:type="spellEnd"/>
            <w:r w:rsidR="00116DD5" w:rsidRPr="00976242">
              <w:rPr>
                <w:color w:val="000000"/>
                <w:sz w:val="22"/>
                <w:szCs w:val="22"/>
                <w:lang w:val="en-US"/>
              </w:rPr>
              <w:t xml:space="preserve"> </w:t>
            </w:r>
            <w:proofErr w:type="spellStart"/>
            <w:r w:rsidRPr="00976242">
              <w:rPr>
                <w:color w:val="000000"/>
                <w:sz w:val="22"/>
                <w:szCs w:val="22"/>
                <w:lang w:val="en-US"/>
              </w:rPr>
              <w:t>Valentyna</w:t>
            </w:r>
            <w:proofErr w:type="spellEnd"/>
            <w:r w:rsidRPr="00976242">
              <w:rPr>
                <w:color w:val="000000"/>
                <w:sz w:val="22"/>
                <w:szCs w:val="22"/>
                <w:lang w:val="en-US"/>
              </w:rPr>
              <w:t xml:space="preserve"> </w:t>
            </w:r>
            <w:proofErr w:type="spellStart"/>
            <w:r w:rsidRPr="00976242">
              <w:rPr>
                <w:color w:val="000000"/>
                <w:sz w:val="22"/>
                <w:szCs w:val="22"/>
                <w:lang w:val="en-US"/>
              </w:rPr>
              <w:t>Vadymivna</w:t>
            </w:r>
            <w:proofErr w:type="spellEnd"/>
            <w:r w:rsidR="002E2265" w:rsidRPr="00976242">
              <w:rPr>
                <w:color w:val="000000"/>
                <w:sz w:val="22"/>
                <w:szCs w:val="22"/>
                <w:lang w:val="en-US"/>
              </w:rPr>
              <w:t xml:space="preserve">, e-mail: </w:t>
            </w:r>
            <w:hyperlink r:id="rId16" w:history="1">
              <w:r w:rsidR="00574047" w:rsidRPr="00976242">
                <w:rPr>
                  <w:rStyle w:val="aa"/>
                  <w:sz w:val="22"/>
                  <w:szCs w:val="22"/>
                  <w:lang w:val="en-US"/>
                </w:rPr>
                <w:t>v.sklyarenko@kyivesko.com.ua</w:t>
              </w:r>
            </w:hyperlink>
            <w:r w:rsidR="00BD6097" w:rsidRPr="00976242">
              <w:rPr>
                <w:sz w:val="22"/>
                <w:szCs w:val="22"/>
                <w:lang w:val="en-US"/>
              </w:rPr>
              <w:t>;</w:t>
            </w:r>
            <w:r w:rsidR="002E2265" w:rsidRPr="00976242">
              <w:rPr>
                <w:sz w:val="22"/>
                <w:szCs w:val="22"/>
                <w:lang w:val="en-US"/>
              </w:rPr>
              <w:t xml:space="preserve"> </w:t>
            </w:r>
            <w:proofErr w:type="spellStart"/>
            <w:r w:rsidR="002A6B8D" w:rsidRPr="002A6B8D">
              <w:rPr>
                <w:sz w:val="22"/>
                <w:szCs w:val="22"/>
                <w:lang w:val="en-US"/>
              </w:rPr>
              <w:t>Orlenko</w:t>
            </w:r>
            <w:proofErr w:type="spellEnd"/>
            <w:r w:rsidR="002A6B8D" w:rsidRPr="002A6B8D">
              <w:rPr>
                <w:sz w:val="22"/>
                <w:szCs w:val="22"/>
                <w:lang w:val="en-US"/>
              </w:rPr>
              <w:t xml:space="preserve"> Serhii </w:t>
            </w:r>
            <w:proofErr w:type="spellStart"/>
            <w:r w:rsidR="002A6B8D" w:rsidRPr="002A6B8D">
              <w:rPr>
                <w:sz w:val="22"/>
                <w:szCs w:val="22"/>
                <w:lang w:val="en-US"/>
              </w:rPr>
              <w:t>Volodymyrovych</w:t>
            </w:r>
            <w:proofErr w:type="spellEnd"/>
            <w:r w:rsidR="00BD6097" w:rsidRPr="00976242">
              <w:rPr>
                <w:sz w:val="22"/>
                <w:szCs w:val="22"/>
                <w:lang w:val="en-US"/>
              </w:rPr>
              <w:t xml:space="preserve">, </w:t>
            </w:r>
            <w:r w:rsidRPr="00976242">
              <w:rPr>
                <w:sz w:val="22"/>
                <w:szCs w:val="22"/>
                <w:lang w:val="en-US"/>
              </w:rPr>
              <w:t>customer representative</w:t>
            </w:r>
            <w:r w:rsidR="00BD6097" w:rsidRPr="00976242">
              <w:rPr>
                <w:sz w:val="22"/>
                <w:szCs w:val="22"/>
                <w:lang w:val="en-US"/>
              </w:rPr>
              <w:t xml:space="preserve"> (</w:t>
            </w:r>
            <w:r w:rsidRPr="00976242">
              <w:rPr>
                <w:sz w:val="22"/>
                <w:szCs w:val="22"/>
                <w:lang w:val="en-US"/>
              </w:rPr>
              <w:t>on technical matters</w:t>
            </w:r>
            <w:r w:rsidR="00BD6097" w:rsidRPr="00976242">
              <w:rPr>
                <w:sz w:val="22"/>
                <w:szCs w:val="22"/>
                <w:lang w:val="en-US"/>
              </w:rPr>
              <w:t xml:space="preserve">), </w:t>
            </w:r>
            <w:r w:rsidR="00BD6097" w:rsidRPr="00976242">
              <w:rPr>
                <w:color w:val="000000"/>
                <w:sz w:val="22"/>
                <w:szCs w:val="22"/>
                <w:lang w:val="en-US"/>
              </w:rPr>
              <w:t>e-mail</w:t>
            </w:r>
            <w:r w:rsidR="00BD6097" w:rsidRPr="00976242">
              <w:rPr>
                <w:sz w:val="22"/>
                <w:szCs w:val="22"/>
                <w:lang w:val="en-US"/>
              </w:rPr>
              <w:t xml:space="preserve">: </w:t>
            </w:r>
            <w:hyperlink r:id="rId17" w:history="1">
              <w:r w:rsidR="00ED45CB" w:rsidRPr="00976242">
                <w:rPr>
                  <w:rStyle w:val="aa"/>
                  <w:sz w:val="22"/>
                  <w:szCs w:val="22"/>
                  <w:lang w:val="en-US"/>
                </w:rPr>
                <w:t>adc@kyivesko.com.ua</w:t>
              </w:r>
            </w:hyperlink>
            <w:r w:rsidR="00ED45CB" w:rsidRPr="00976242">
              <w:rPr>
                <w:sz w:val="22"/>
                <w:szCs w:val="22"/>
                <w:lang w:val="en-US"/>
              </w:rPr>
              <w:t xml:space="preserve"> </w:t>
            </w:r>
            <w:r w:rsidR="004206EC" w:rsidRPr="00976242">
              <w:rPr>
                <w:sz w:val="22"/>
                <w:szCs w:val="22"/>
                <w:lang w:val="en-US"/>
              </w:rPr>
              <w:t>.</w:t>
            </w:r>
            <w:r w:rsidR="00BD6097" w:rsidRPr="00976242">
              <w:rPr>
                <w:sz w:val="22"/>
                <w:szCs w:val="22"/>
                <w:lang w:val="en-US"/>
              </w:rPr>
              <w:t xml:space="preserve"> </w:t>
            </w:r>
            <w:r w:rsidR="00A420D1" w:rsidRPr="00976242">
              <w:rPr>
                <w:sz w:val="22"/>
                <w:szCs w:val="22"/>
                <w:lang w:val="en-US"/>
              </w:rPr>
              <w:t xml:space="preserve">The Employer </w:t>
            </w:r>
            <w:r w:rsidRPr="00976242">
              <w:rPr>
                <w:sz w:val="22"/>
                <w:szCs w:val="22"/>
                <w:lang w:val="en-US"/>
              </w:rPr>
              <w:t>respond</w:t>
            </w:r>
            <w:r w:rsidR="00A420D1" w:rsidRPr="00976242">
              <w:rPr>
                <w:sz w:val="22"/>
                <w:szCs w:val="22"/>
                <w:lang w:val="en-US"/>
              </w:rPr>
              <w:t>s</w:t>
            </w:r>
            <w:r w:rsidRPr="00976242">
              <w:rPr>
                <w:sz w:val="22"/>
                <w:szCs w:val="22"/>
                <w:lang w:val="en-US"/>
              </w:rPr>
              <w:t xml:space="preserve"> to any request for clarification tender document during one workweek</w:t>
            </w:r>
            <w:r w:rsidR="002E2265" w:rsidRPr="00976242">
              <w:rPr>
                <w:sz w:val="22"/>
                <w:szCs w:val="22"/>
                <w:lang w:val="en-US"/>
              </w:rPr>
              <w:t xml:space="preserve">, </w:t>
            </w:r>
            <w:r w:rsidRPr="00976242">
              <w:rPr>
                <w:sz w:val="22"/>
                <w:szCs w:val="22"/>
                <w:lang w:val="en-US"/>
              </w:rPr>
              <w:t xml:space="preserve">provided that such request is received prior to </w:t>
            </w:r>
            <w:r w:rsidR="00AD1BB7" w:rsidRPr="00AD1BB7">
              <w:rPr>
                <w:b/>
                <w:i/>
                <w:sz w:val="22"/>
                <w:szCs w:val="22"/>
                <w:lang w:val="en-US"/>
              </w:rPr>
              <w:t>20</w:t>
            </w:r>
            <w:r w:rsidR="00BE1DA5" w:rsidRPr="00AD1BB7">
              <w:rPr>
                <w:b/>
                <w:i/>
                <w:sz w:val="22"/>
                <w:szCs w:val="22"/>
              </w:rPr>
              <w:t xml:space="preserve"> </w:t>
            </w:r>
            <w:r w:rsidR="00AD1BB7" w:rsidRPr="00AD1BB7">
              <w:rPr>
                <w:b/>
                <w:i/>
                <w:sz w:val="22"/>
                <w:szCs w:val="22"/>
                <w:lang w:val="en-US"/>
              </w:rPr>
              <w:t>February</w:t>
            </w:r>
            <w:r w:rsidR="00BE1DA5" w:rsidRPr="00AD1BB7">
              <w:rPr>
                <w:b/>
                <w:i/>
                <w:sz w:val="22"/>
                <w:szCs w:val="22"/>
              </w:rPr>
              <w:t xml:space="preserve"> </w:t>
            </w:r>
            <w:r w:rsidR="00E603C8" w:rsidRPr="00AD1BB7">
              <w:rPr>
                <w:b/>
                <w:i/>
                <w:sz w:val="22"/>
                <w:szCs w:val="22"/>
                <w:lang w:val="en-US"/>
              </w:rPr>
              <w:t>202</w:t>
            </w:r>
            <w:r w:rsidR="00651415" w:rsidRPr="00AD1BB7">
              <w:rPr>
                <w:b/>
                <w:i/>
                <w:sz w:val="22"/>
                <w:szCs w:val="22"/>
                <w:lang w:val="en-US"/>
              </w:rPr>
              <w:t>4</w:t>
            </w:r>
            <w:r w:rsidR="002E2265" w:rsidRPr="00AD1BB7">
              <w:rPr>
                <w:sz w:val="22"/>
                <w:szCs w:val="22"/>
                <w:lang w:val="en-US"/>
              </w:rPr>
              <w:t xml:space="preserve">. </w:t>
            </w:r>
            <w:r w:rsidRPr="00AD1BB7">
              <w:rPr>
                <w:sz w:val="22"/>
                <w:szCs w:val="22"/>
                <w:lang w:val="en-US"/>
              </w:rPr>
              <w:t>Response shall be in writing with copies to all Tenderers who hav</w:t>
            </w:r>
            <w:r w:rsidRPr="00976242">
              <w:rPr>
                <w:sz w:val="22"/>
                <w:szCs w:val="22"/>
                <w:lang w:val="en-US"/>
              </w:rPr>
              <w:t xml:space="preserve">e received the Tender Document, including a description of the inquiry but without identifying its source.  Should the </w:t>
            </w:r>
            <w:r w:rsidR="00A420D1" w:rsidRPr="00976242">
              <w:rPr>
                <w:iCs/>
                <w:sz w:val="22"/>
                <w:szCs w:val="22"/>
                <w:lang w:val="en-US"/>
              </w:rPr>
              <w:t>Employer</w:t>
            </w:r>
            <w:r w:rsidR="00A420D1" w:rsidRPr="00976242">
              <w:rPr>
                <w:sz w:val="22"/>
                <w:szCs w:val="22"/>
                <w:lang w:val="en-US"/>
              </w:rPr>
              <w:t xml:space="preserve"> </w:t>
            </w:r>
            <w:r w:rsidRPr="00976242">
              <w:rPr>
                <w:sz w:val="22"/>
                <w:szCs w:val="22"/>
                <w:lang w:val="en-US"/>
              </w:rPr>
              <w:t>deem</w:t>
            </w:r>
            <w:r w:rsidR="00A420D1" w:rsidRPr="00976242">
              <w:rPr>
                <w:sz w:val="22"/>
                <w:szCs w:val="22"/>
                <w:lang w:val="en-US"/>
              </w:rPr>
              <w:t>s</w:t>
            </w:r>
            <w:r w:rsidRPr="00976242">
              <w:rPr>
                <w:sz w:val="22"/>
                <w:szCs w:val="22"/>
                <w:lang w:val="en-US"/>
              </w:rPr>
              <w:t xml:space="preserve"> it necessary to amend the Tender Document as a result of a request for clarification, it shall do so</w:t>
            </w:r>
            <w:r w:rsidR="002E2265" w:rsidRPr="00976242">
              <w:rPr>
                <w:sz w:val="22"/>
                <w:szCs w:val="22"/>
              </w:rPr>
              <w:t>.</w:t>
            </w:r>
          </w:p>
          <w:p w14:paraId="6D92A41D" w14:textId="77777777" w:rsidR="009C04F5" w:rsidRPr="00976242" w:rsidRDefault="00C8410A" w:rsidP="00BD6097">
            <w:pPr>
              <w:pStyle w:val="Header3-Paragraph"/>
              <w:numPr>
                <w:ilvl w:val="1"/>
                <w:numId w:val="10"/>
              </w:numPr>
              <w:suppressAutoHyphens/>
              <w:rPr>
                <w:color w:val="000000" w:themeColor="text1"/>
                <w:sz w:val="22"/>
                <w:szCs w:val="22"/>
              </w:rPr>
            </w:pPr>
            <w:r w:rsidRPr="00976242">
              <w:rPr>
                <w:rFonts w:eastAsia="Calibri"/>
                <w:color w:val="000000" w:themeColor="text1"/>
                <w:sz w:val="22"/>
                <w:szCs w:val="22"/>
                <w:lang w:val="en-US" w:eastAsia="en-US"/>
              </w:rPr>
              <w:t>Tenderer</w:t>
            </w:r>
            <w:r w:rsidRPr="00976242">
              <w:rPr>
                <w:rFonts w:eastAsia="Calibri"/>
                <w:color w:val="000000" w:themeColor="text1"/>
                <w:sz w:val="22"/>
                <w:szCs w:val="22"/>
                <w:lang w:eastAsia="en-US"/>
              </w:rPr>
              <w:t xml:space="preserve"> </w:t>
            </w:r>
            <w:r w:rsidRPr="00976242">
              <w:rPr>
                <w:rFonts w:eastAsia="Calibri"/>
                <w:color w:val="000000" w:themeColor="text1"/>
                <w:sz w:val="22"/>
                <w:szCs w:val="22"/>
                <w:lang w:val="en-US" w:eastAsia="en-US"/>
              </w:rPr>
              <w:t>can</w:t>
            </w:r>
            <w:r w:rsidRPr="00976242">
              <w:rPr>
                <w:rFonts w:eastAsia="Calibri"/>
                <w:color w:val="000000" w:themeColor="text1"/>
                <w:sz w:val="22"/>
                <w:szCs w:val="22"/>
                <w:lang w:eastAsia="en-US"/>
              </w:rPr>
              <w:t xml:space="preserve"> </w:t>
            </w:r>
            <w:r w:rsidRPr="00976242">
              <w:rPr>
                <w:rFonts w:eastAsia="Calibri"/>
                <w:color w:val="000000" w:themeColor="text1"/>
                <w:sz w:val="22"/>
                <w:szCs w:val="22"/>
                <w:lang w:val="en-US" w:eastAsia="en-US"/>
              </w:rPr>
              <w:t>visit</w:t>
            </w:r>
            <w:r w:rsidRPr="00976242">
              <w:rPr>
                <w:rFonts w:eastAsia="Calibri"/>
                <w:color w:val="000000" w:themeColor="text1"/>
                <w:sz w:val="22"/>
                <w:szCs w:val="22"/>
                <w:lang w:eastAsia="en-US"/>
              </w:rPr>
              <w:t xml:space="preserve"> </w:t>
            </w:r>
            <w:r w:rsidRPr="00976242">
              <w:rPr>
                <w:rFonts w:eastAsia="Calibri"/>
                <w:color w:val="000000" w:themeColor="text1"/>
                <w:sz w:val="22"/>
                <w:szCs w:val="22"/>
                <w:lang w:val="en-US" w:eastAsia="en-US"/>
              </w:rPr>
              <w:t>and</w:t>
            </w:r>
            <w:r w:rsidRPr="00976242">
              <w:rPr>
                <w:rFonts w:eastAsia="Calibri"/>
                <w:color w:val="000000" w:themeColor="text1"/>
                <w:sz w:val="22"/>
                <w:szCs w:val="22"/>
                <w:lang w:eastAsia="en-US"/>
              </w:rPr>
              <w:t xml:space="preserve"> </w:t>
            </w:r>
            <w:r w:rsidRPr="00976242">
              <w:rPr>
                <w:rFonts w:eastAsia="Calibri"/>
                <w:color w:val="000000" w:themeColor="text1"/>
                <w:sz w:val="22"/>
                <w:szCs w:val="22"/>
                <w:lang w:val="en-US" w:eastAsia="en-US"/>
              </w:rPr>
              <w:t>inspect</w:t>
            </w:r>
            <w:r w:rsidRPr="00976242">
              <w:rPr>
                <w:rFonts w:eastAsia="Calibri"/>
                <w:color w:val="000000" w:themeColor="text1"/>
                <w:sz w:val="22"/>
                <w:szCs w:val="22"/>
                <w:lang w:eastAsia="en-US"/>
              </w:rPr>
              <w:t xml:space="preserve"> </w:t>
            </w:r>
            <w:r w:rsidRPr="00976242">
              <w:rPr>
                <w:rFonts w:eastAsia="Calibri"/>
                <w:color w:val="000000" w:themeColor="text1"/>
                <w:sz w:val="22"/>
                <w:szCs w:val="22"/>
                <w:lang w:val="en-US" w:eastAsia="en-US"/>
              </w:rPr>
              <w:t>sites</w:t>
            </w:r>
            <w:r w:rsidRPr="00976242">
              <w:rPr>
                <w:rFonts w:eastAsia="Calibri"/>
                <w:color w:val="000000" w:themeColor="text1"/>
                <w:sz w:val="22"/>
                <w:szCs w:val="22"/>
                <w:lang w:eastAsia="en-US"/>
              </w:rPr>
              <w:t xml:space="preserve"> </w:t>
            </w:r>
            <w:r w:rsidRPr="00976242">
              <w:rPr>
                <w:rFonts w:eastAsia="Calibri"/>
                <w:color w:val="000000" w:themeColor="text1"/>
                <w:sz w:val="22"/>
                <w:szCs w:val="22"/>
                <w:lang w:val="en-US" w:eastAsia="en-US"/>
              </w:rPr>
              <w:t>and</w:t>
            </w:r>
            <w:r w:rsidRPr="00976242">
              <w:rPr>
                <w:rFonts w:eastAsia="Calibri"/>
                <w:color w:val="000000" w:themeColor="text1"/>
                <w:sz w:val="22"/>
                <w:szCs w:val="22"/>
                <w:lang w:eastAsia="en-US"/>
              </w:rPr>
              <w:t xml:space="preserve"> </w:t>
            </w:r>
            <w:r w:rsidRPr="00976242">
              <w:rPr>
                <w:rFonts w:eastAsia="Calibri"/>
                <w:color w:val="000000" w:themeColor="text1"/>
                <w:sz w:val="22"/>
                <w:szCs w:val="22"/>
                <w:lang w:val="en-US" w:eastAsia="en-US"/>
              </w:rPr>
              <w:t>view</w:t>
            </w:r>
            <w:r w:rsidRPr="00976242">
              <w:rPr>
                <w:rFonts w:eastAsia="Calibri"/>
                <w:color w:val="000000" w:themeColor="text1"/>
                <w:sz w:val="22"/>
                <w:szCs w:val="22"/>
                <w:lang w:eastAsia="en-US"/>
              </w:rPr>
              <w:t xml:space="preserve"> </w:t>
            </w:r>
            <w:r w:rsidRPr="00976242">
              <w:rPr>
                <w:rFonts w:eastAsia="Calibri"/>
                <w:color w:val="000000" w:themeColor="text1"/>
                <w:sz w:val="22"/>
                <w:szCs w:val="22"/>
                <w:lang w:val="en-US" w:eastAsia="en-US"/>
              </w:rPr>
              <w:t>Tender</w:t>
            </w:r>
            <w:r w:rsidRPr="00976242">
              <w:rPr>
                <w:rFonts w:eastAsia="Calibri"/>
                <w:color w:val="000000" w:themeColor="text1"/>
                <w:sz w:val="22"/>
                <w:szCs w:val="22"/>
                <w:lang w:eastAsia="en-US"/>
              </w:rPr>
              <w:t xml:space="preserve"> </w:t>
            </w:r>
            <w:r w:rsidRPr="00976242">
              <w:rPr>
                <w:rFonts w:eastAsia="Calibri"/>
                <w:color w:val="000000" w:themeColor="text1"/>
                <w:sz w:val="22"/>
                <w:szCs w:val="22"/>
                <w:lang w:val="en-US" w:eastAsia="en-US"/>
              </w:rPr>
              <w:t>document</w:t>
            </w:r>
            <w:r w:rsidR="00B445DF" w:rsidRPr="00976242">
              <w:rPr>
                <w:rFonts w:eastAsia="Calibri"/>
                <w:color w:val="000000" w:themeColor="text1"/>
                <w:sz w:val="22"/>
                <w:szCs w:val="22"/>
                <w:lang w:val="en-US" w:eastAsia="en-US"/>
              </w:rPr>
              <w:t xml:space="preserve"> and </w:t>
            </w:r>
            <w:r w:rsidRPr="00976242">
              <w:rPr>
                <w:rFonts w:eastAsia="Calibri"/>
                <w:color w:val="000000" w:themeColor="text1"/>
                <w:sz w:val="22"/>
                <w:szCs w:val="22"/>
                <w:lang w:val="en-US" w:eastAsia="en-US"/>
              </w:rPr>
              <w:t>receive</w:t>
            </w:r>
            <w:r w:rsidRPr="00976242">
              <w:rPr>
                <w:rFonts w:eastAsia="Calibri"/>
                <w:color w:val="000000" w:themeColor="text1"/>
                <w:sz w:val="22"/>
                <w:szCs w:val="22"/>
                <w:lang w:eastAsia="en-US"/>
              </w:rPr>
              <w:t xml:space="preserve"> </w:t>
            </w:r>
            <w:r w:rsidRPr="00976242">
              <w:rPr>
                <w:rFonts w:eastAsia="Calibri"/>
                <w:color w:val="000000" w:themeColor="text1"/>
                <w:sz w:val="22"/>
                <w:szCs w:val="22"/>
                <w:lang w:val="en-US" w:eastAsia="en-US"/>
              </w:rPr>
              <w:t>all</w:t>
            </w:r>
            <w:r w:rsidRPr="00976242">
              <w:rPr>
                <w:rFonts w:eastAsia="Calibri"/>
                <w:color w:val="000000" w:themeColor="text1"/>
                <w:sz w:val="22"/>
                <w:szCs w:val="22"/>
                <w:lang w:eastAsia="en-US"/>
              </w:rPr>
              <w:t xml:space="preserve"> </w:t>
            </w:r>
            <w:r w:rsidRPr="00976242">
              <w:rPr>
                <w:rFonts w:eastAsia="Calibri"/>
                <w:color w:val="000000" w:themeColor="text1"/>
                <w:sz w:val="22"/>
                <w:szCs w:val="22"/>
                <w:lang w:val="en-US" w:eastAsia="en-US"/>
              </w:rPr>
              <w:t>necessary</w:t>
            </w:r>
            <w:r w:rsidRPr="00976242">
              <w:rPr>
                <w:rFonts w:eastAsia="Calibri"/>
                <w:color w:val="000000" w:themeColor="text1"/>
                <w:sz w:val="22"/>
                <w:szCs w:val="22"/>
                <w:lang w:eastAsia="en-US"/>
              </w:rPr>
              <w:t xml:space="preserve"> </w:t>
            </w:r>
            <w:r w:rsidRPr="00976242">
              <w:rPr>
                <w:rFonts w:eastAsia="Calibri"/>
                <w:color w:val="000000" w:themeColor="text1"/>
                <w:sz w:val="22"/>
                <w:szCs w:val="22"/>
                <w:lang w:val="en-US" w:eastAsia="en-US"/>
              </w:rPr>
              <w:t>information</w:t>
            </w:r>
            <w:r w:rsidRPr="00976242">
              <w:rPr>
                <w:rFonts w:eastAsia="Calibri"/>
                <w:color w:val="000000" w:themeColor="text1"/>
                <w:sz w:val="22"/>
                <w:szCs w:val="22"/>
                <w:lang w:eastAsia="en-US"/>
              </w:rPr>
              <w:t xml:space="preserve"> </w:t>
            </w:r>
            <w:r w:rsidRPr="00976242">
              <w:rPr>
                <w:rFonts w:eastAsia="Calibri"/>
                <w:color w:val="000000" w:themeColor="text1"/>
                <w:sz w:val="22"/>
                <w:szCs w:val="22"/>
                <w:lang w:val="en-US" w:eastAsia="en-US"/>
              </w:rPr>
              <w:t>for</w:t>
            </w:r>
            <w:r w:rsidRPr="00976242">
              <w:rPr>
                <w:rFonts w:eastAsia="Calibri"/>
                <w:color w:val="000000" w:themeColor="text1"/>
                <w:sz w:val="22"/>
                <w:szCs w:val="22"/>
                <w:lang w:eastAsia="en-US"/>
              </w:rPr>
              <w:t xml:space="preserve"> </w:t>
            </w:r>
            <w:r w:rsidRPr="00976242">
              <w:rPr>
                <w:rFonts w:eastAsia="Calibri"/>
                <w:color w:val="000000" w:themeColor="text1"/>
                <w:sz w:val="22"/>
                <w:szCs w:val="22"/>
                <w:lang w:val="en-US" w:eastAsia="en-US"/>
              </w:rPr>
              <w:t>themselves</w:t>
            </w:r>
            <w:r w:rsidR="00B02222" w:rsidRPr="00976242">
              <w:rPr>
                <w:rFonts w:eastAsia="Calibri"/>
                <w:color w:val="000000" w:themeColor="text1"/>
                <w:sz w:val="22"/>
                <w:szCs w:val="22"/>
                <w:lang w:val="en-US" w:eastAsia="en-US"/>
              </w:rPr>
              <w:t xml:space="preserve"> which is needed for </w:t>
            </w:r>
            <w:r w:rsidR="00B445DF" w:rsidRPr="00976242">
              <w:rPr>
                <w:rFonts w:eastAsia="Calibri"/>
                <w:color w:val="000000" w:themeColor="text1"/>
                <w:sz w:val="22"/>
                <w:szCs w:val="22"/>
                <w:lang w:val="en-US" w:eastAsia="en-US"/>
              </w:rPr>
              <w:t>Tender proposal and Contract</w:t>
            </w:r>
            <w:r w:rsidR="009C04F5" w:rsidRPr="00976242">
              <w:rPr>
                <w:rFonts w:eastAsia="Calibri"/>
                <w:color w:val="000000" w:themeColor="text1"/>
                <w:sz w:val="22"/>
                <w:szCs w:val="22"/>
                <w:lang w:eastAsia="en-US"/>
              </w:rPr>
              <w:t xml:space="preserve"> </w:t>
            </w:r>
            <w:r w:rsidR="00B02222" w:rsidRPr="00976242">
              <w:rPr>
                <w:rFonts w:eastAsia="Calibri"/>
                <w:color w:val="000000" w:themeColor="text1"/>
                <w:sz w:val="22"/>
                <w:szCs w:val="22"/>
                <w:lang w:val="en-US" w:eastAsia="en-US"/>
              </w:rPr>
              <w:t>conclusion</w:t>
            </w:r>
            <w:r w:rsidR="009C04F5" w:rsidRPr="00976242">
              <w:rPr>
                <w:rFonts w:eastAsia="Calibri"/>
                <w:color w:val="000000" w:themeColor="text1"/>
                <w:sz w:val="22"/>
                <w:szCs w:val="22"/>
                <w:lang w:eastAsia="en-US"/>
              </w:rPr>
              <w:t>.</w:t>
            </w:r>
            <w:r w:rsidR="009C04F5" w:rsidRPr="00976242">
              <w:rPr>
                <w:rFonts w:eastAsia="Calibri"/>
                <w:color w:val="000000" w:themeColor="text1"/>
                <w:sz w:val="22"/>
                <w:szCs w:val="22"/>
                <w:lang w:val="en-GB" w:eastAsia="en-US"/>
              </w:rPr>
              <w:t> </w:t>
            </w:r>
            <w:r w:rsidR="00B02222" w:rsidRPr="00976242">
              <w:rPr>
                <w:rFonts w:eastAsia="Calibri"/>
                <w:color w:val="000000" w:themeColor="text1"/>
                <w:sz w:val="22"/>
                <w:szCs w:val="22"/>
                <w:lang w:val="en-GB" w:eastAsia="en-US"/>
              </w:rPr>
              <w:t xml:space="preserve">Site visiting </w:t>
            </w:r>
            <w:r w:rsidR="00B02222" w:rsidRPr="00976242">
              <w:rPr>
                <w:rFonts w:eastAsia="Calibri"/>
                <w:color w:val="000000" w:themeColor="text1"/>
                <w:sz w:val="22"/>
                <w:szCs w:val="22"/>
                <w:lang w:val="en-US" w:eastAsia="en-US"/>
              </w:rPr>
              <w:t>sh</w:t>
            </w:r>
            <w:r w:rsidR="00B445DF" w:rsidRPr="00976242">
              <w:rPr>
                <w:rFonts w:eastAsia="Calibri"/>
                <w:color w:val="000000" w:themeColor="text1"/>
                <w:sz w:val="22"/>
                <w:szCs w:val="22"/>
                <w:lang w:val="en-US" w:eastAsia="en-US"/>
              </w:rPr>
              <w:t>all</w:t>
            </w:r>
            <w:r w:rsidR="00B02222" w:rsidRPr="00976242">
              <w:rPr>
                <w:rFonts w:eastAsia="Calibri"/>
                <w:color w:val="000000" w:themeColor="text1"/>
                <w:sz w:val="22"/>
                <w:szCs w:val="22"/>
                <w:lang w:val="en-US" w:eastAsia="en-US"/>
              </w:rPr>
              <w:t xml:space="preserve"> be </w:t>
            </w:r>
            <w:r w:rsidR="00B445DF" w:rsidRPr="00976242">
              <w:rPr>
                <w:rFonts w:eastAsia="Calibri"/>
                <w:color w:val="000000" w:themeColor="text1"/>
                <w:sz w:val="22"/>
                <w:szCs w:val="22"/>
                <w:lang w:val="en-US" w:eastAsia="en-US"/>
              </w:rPr>
              <w:t xml:space="preserve">carried out </w:t>
            </w:r>
            <w:r w:rsidR="00B02222" w:rsidRPr="00976242">
              <w:rPr>
                <w:rFonts w:eastAsia="Calibri"/>
                <w:color w:val="000000" w:themeColor="text1"/>
                <w:sz w:val="22"/>
                <w:szCs w:val="22"/>
                <w:lang w:val="en-US" w:eastAsia="en-US"/>
              </w:rPr>
              <w:t xml:space="preserve">at the expense of </w:t>
            </w:r>
            <w:r w:rsidR="001A7932" w:rsidRPr="00976242">
              <w:rPr>
                <w:rFonts w:eastAsia="Calibri"/>
                <w:color w:val="000000" w:themeColor="text1"/>
                <w:sz w:val="22"/>
                <w:szCs w:val="22"/>
                <w:lang w:val="en-US" w:eastAsia="en-US"/>
              </w:rPr>
              <w:t xml:space="preserve">the </w:t>
            </w:r>
            <w:r w:rsidR="00B02222" w:rsidRPr="00976242">
              <w:rPr>
                <w:rFonts w:eastAsia="Calibri"/>
                <w:color w:val="000000" w:themeColor="text1"/>
                <w:sz w:val="22"/>
                <w:szCs w:val="22"/>
                <w:lang w:val="en-US" w:eastAsia="en-US"/>
              </w:rPr>
              <w:t>Tenderer</w:t>
            </w:r>
            <w:r w:rsidR="009C04F5" w:rsidRPr="00976242">
              <w:rPr>
                <w:rFonts w:eastAsia="Calibri"/>
                <w:color w:val="000000" w:themeColor="text1"/>
                <w:sz w:val="22"/>
                <w:szCs w:val="22"/>
                <w:lang w:val="en-GB" w:eastAsia="en-US"/>
              </w:rPr>
              <w:t>. </w:t>
            </w:r>
            <w:r w:rsidR="00B02222" w:rsidRPr="00976242">
              <w:rPr>
                <w:rFonts w:eastAsia="Calibri"/>
                <w:color w:val="000000" w:themeColor="text1"/>
                <w:sz w:val="22"/>
                <w:szCs w:val="22"/>
                <w:lang w:val="en-GB" w:eastAsia="en-US"/>
              </w:rPr>
              <w:t xml:space="preserve">Site visiting </w:t>
            </w:r>
            <w:r w:rsidR="00B02222" w:rsidRPr="00976242">
              <w:rPr>
                <w:rFonts w:eastAsia="Calibri"/>
                <w:color w:val="000000" w:themeColor="text1"/>
                <w:sz w:val="22"/>
                <w:szCs w:val="22"/>
                <w:lang w:val="en-US" w:eastAsia="en-US"/>
              </w:rPr>
              <w:t xml:space="preserve">should be agreed with </w:t>
            </w:r>
            <w:r w:rsidR="00D66478" w:rsidRPr="00976242">
              <w:rPr>
                <w:rFonts w:eastAsia="Calibri"/>
                <w:color w:val="000000" w:themeColor="text1"/>
                <w:sz w:val="22"/>
                <w:szCs w:val="22"/>
                <w:lang w:val="en-US" w:eastAsia="en-US"/>
              </w:rPr>
              <w:t xml:space="preserve">Employer </w:t>
            </w:r>
            <w:r w:rsidR="001A7932" w:rsidRPr="00976242">
              <w:rPr>
                <w:rFonts w:eastAsia="Calibri"/>
                <w:color w:val="000000" w:themeColor="text1"/>
                <w:sz w:val="22"/>
                <w:szCs w:val="22"/>
                <w:lang w:val="en-US" w:eastAsia="en-US"/>
              </w:rPr>
              <w:t xml:space="preserve">beforehand </w:t>
            </w:r>
            <w:r w:rsidR="00B02222" w:rsidRPr="00976242">
              <w:rPr>
                <w:rFonts w:eastAsia="Calibri"/>
                <w:color w:val="000000" w:themeColor="text1"/>
                <w:sz w:val="22"/>
                <w:szCs w:val="22"/>
                <w:lang w:val="en-US" w:eastAsia="en-US"/>
              </w:rPr>
              <w:t>for each Tenderer</w:t>
            </w:r>
            <w:r w:rsidR="009C04F5" w:rsidRPr="00976242">
              <w:rPr>
                <w:rFonts w:eastAsia="Calibri"/>
                <w:color w:val="000000" w:themeColor="text1"/>
                <w:sz w:val="22"/>
                <w:szCs w:val="22"/>
                <w:lang w:val="en-US" w:eastAsia="en-US"/>
              </w:rPr>
              <w:t>.</w:t>
            </w:r>
          </w:p>
          <w:p w14:paraId="2DAEE0C0" w14:textId="160507A4" w:rsidR="00322A07" w:rsidRPr="00C315C3" w:rsidRDefault="004C376E" w:rsidP="00C315C3">
            <w:pPr>
              <w:pStyle w:val="Header3-Paragraph"/>
              <w:numPr>
                <w:ilvl w:val="1"/>
                <w:numId w:val="10"/>
              </w:numPr>
              <w:suppressAutoHyphens/>
              <w:rPr>
                <w:color w:val="000000" w:themeColor="text1"/>
                <w:sz w:val="22"/>
                <w:szCs w:val="22"/>
              </w:rPr>
            </w:pPr>
            <w:r w:rsidRPr="00C315C3">
              <w:rPr>
                <w:color w:val="000000"/>
                <w:sz w:val="22"/>
                <w:szCs w:val="22"/>
                <w:lang w:val="en-GB"/>
              </w:rPr>
              <w:t>The Tenderer’s designated representative is invited to attend a pre-tender meeting</w:t>
            </w:r>
            <w:r w:rsidR="00C315C3" w:rsidRPr="00C315C3">
              <w:rPr>
                <w:color w:val="000000"/>
                <w:sz w:val="22"/>
                <w:szCs w:val="22"/>
                <w:lang w:val="en-GB"/>
              </w:rPr>
              <w:t xml:space="preserve"> (online </w:t>
            </w:r>
            <w:proofErr w:type="spellStart"/>
            <w:r w:rsidR="00C315C3" w:rsidRPr="00C315C3">
              <w:rPr>
                <w:color w:val="000000"/>
                <w:sz w:val="22"/>
                <w:szCs w:val="22"/>
                <w:lang w:val="en-GB"/>
              </w:rPr>
              <w:t>meeing</w:t>
            </w:r>
            <w:proofErr w:type="spellEnd"/>
            <w:r w:rsidR="00C315C3" w:rsidRPr="00C315C3">
              <w:rPr>
                <w:color w:val="000000"/>
                <w:sz w:val="22"/>
                <w:szCs w:val="22"/>
                <w:lang w:val="en-GB"/>
              </w:rPr>
              <w:t>)</w:t>
            </w:r>
            <w:r w:rsidRPr="00C315C3">
              <w:rPr>
                <w:color w:val="000000"/>
                <w:sz w:val="22"/>
                <w:szCs w:val="22"/>
                <w:lang w:val="en-GB"/>
              </w:rPr>
              <w:t xml:space="preserve"> to be held on </w:t>
            </w:r>
            <w:r w:rsidR="00E603C8" w:rsidRPr="00C315C3">
              <w:rPr>
                <w:b/>
                <w:i/>
                <w:color w:val="000000"/>
                <w:sz w:val="22"/>
                <w:szCs w:val="22"/>
                <w:lang w:val="en-US"/>
              </w:rPr>
              <w:t>12:00</w:t>
            </w:r>
            <w:r w:rsidR="00AD7E26">
              <w:rPr>
                <w:b/>
                <w:i/>
                <w:color w:val="000000"/>
                <w:sz w:val="22"/>
                <w:szCs w:val="22"/>
                <w:lang w:val="en-US"/>
              </w:rPr>
              <w:t xml:space="preserve"> </w:t>
            </w:r>
            <w:r w:rsidR="00AD1BB7">
              <w:rPr>
                <w:b/>
                <w:i/>
                <w:color w:val="000000"/>
                <w:sz w:val="22"/>
                <w:szCs w:val="22"/>
                <w:lang w:val="en-US"/>
              </w:rPr>
              <w:t>15</w:t>
            </w:r>
            <w:r w:rsidR="00BE1DA5" w:rsidRPr="00C315C3">
              <w:rPr>
                <w:b/>
                <w:i/>
                <w:color w:val="000000"/>
                <w:sz w:val="22"/>
                <w:szCs w:val="22"/>
                <w:lang w:val="en-US"/>
              </w:rPr>
              <w:t xml:space="preserve"> </w:t>
            </w:r>
            <w:r w:rsidR="00AD1BB7">
              <w:rPr>
                <w:b/>
                <w:i/>
                <w:sz w:val="22"/>
                <w:szCs w:val="22"/>
                <w:lang w:val="en-US"/>
              </w:rPr>
              <w:t>February</w:t>
            </w:r>
            <w:r w:rsidR="002B1533" w:rsidRPr="00C315C3">
              <w:rPr>
                <w:b/>
                <w:i/>
                <w:sz w:val="22"/>
                <w:szCs w:val="22"/>
              </w:rPr>
              <w:t xml:space="preserve"> </w:t>
            </w:r>
            <w:proofErr w:type="gramStart"/>
            <w:r w:rsidR="00BE1DA5" w:rsidRPr="00C315C3">
              <w:rPr>
                <w:b/>
                <w:i/>
                <w:color w:val="000000"/>
                <w:sz w:val="22"/>
                <w:szCs w:val="22"/>
                <w:lang w:val="en-US"/>
              </w:rPr>
              <w:t>202</w:t>
            </w:r>
            <w:r w:rsidR="00507DBB" w:rsidRPr="00C315C3">
              <w:rPr>
                <w:b/>
                <w:i/>
                <w:color w:val="000000"/>
                <w:sz w:val="22"/>
                <w:szCs w:val="22"/>
                <w:lang w:val="en-US"/>
              </w:rPr>
              <w:t>4</w:t>
            </w:r>
            <w:r w:rsidR="00BE1DA5" w:rsidRPr="00C315C3">
              <w:rPr>
                <w:b/>
                <w:i/>
                <w:color w:val="000000"/>
                <w:sz w:val="22"/>
                <w:szCs w:val="22"/>
              </w:rPr>
              <w:t xml:space="preserve"> </w:t>
            </w:r>
            <w:r w:rsidRPr="00C315C3">
              <w:rPr>
                <w:color w:val="000000"/>
                <w:sz w:val="22"/>
                <w:szCs w:val="22"/>
                <w:lang w:val="en-GB"/>
              </w:rPr>
              <w:t xml:space="preserve"> </w:t>
            </w:r>
            <w:r w:rsidR="00C315C3" w:rsidRPr="00C315C3">
              <w:rPr>
                <w:b/>
                <w:i/>
                <w:color w:val="000000"/>
                <w:sz w:val="22"/>
                <w:szCs w:val="22"/>
                <w:lang w:val="en-GB"/>
              </w:rPr>
              <w:t>[</w:t>
            </w:r>
            <w:proofErr w:type="gramEnd"/>
            <w:r w:rsidR="00C315C3" w:rsidRPr="00C315C3">
              <w:rPr>
                <w:b/>
                <w:i/>
                <w:color w:val="000000"/>
                <w:sz w:val="22"/>
                <w:szCs w:val="22"/>
                <w:lang w:val="en-GB"/>
              </w:rPr>
              <w:t xml:space="preserve">The online meeting will be organised remotely via web tools - the Employer will additionally inform all </w:t>
            </w:r>
            <w:r w:rsidR="00C315C3" w:rsidRPr="00C315C3">
              <w:rPr>
                <w:b/>
                <w:i/>
                <w:color w:val="000000"/>
                <w:sz w:val="22"/>
                <w:szCs w:val="22"/>
                <w:lang w:val="en-GB"/>
              </w:rPr>
              <w:lastRenderedPageBreak/>
              <w:t>Tenderers who express interest in participating in the tender]</w:t>
            </w:r>
            <w:r w:rsidR="00C315C3" w:rsidRPr="00C315C3">
              <w:rPr>
                <w:i/>
                <w:color w:val="000000"/>
                <w:sz w:val="22"/>
                <w:szCs w:val="22"/>
                <w:lang w:val="en-GB"/>
              </w:rPr>
              <w:t>.</w:t>
            </w:r>
            <w:r w:rsidR="00251137" w:rsidRPr="00C315C3">
              <w:rPr>
                <w:color w:val="000000"/>
                <w:sz w:val="22"/>
                <w:szCs w:val="22"/>
                <w:lang w:val="en-GB"/>
              </w:rPr>
              <w:t xml:space="preserve"> </w:t>
            </w:r>
            <w:r w:rsidRPr="00C315C3">
              <w:rPr>
                <w:color w:val="000000"/>
                <w:sz w:val="22"/>
                <w:szCs w:val="22"/>
                <w:lang w:val="en-GB"/>
              </w:rPr>
              <w:t>The purpose of the meeting will be to clarify issues and to answer questions on any matter that may be raised at that stage</w:t>
            </w:r>
            <w:r w:rsidR="00322A07" w:rsidRPr="00C315C3">
              <w:rPr>
                <w:sz w:val="22"/>
                <w:szCs w:val="22"/>
              </w:rPr>
              <w:t>.</w:t>
            </w:r>
          </w:p>
          <w:p w14:paraId="28F0F51A" w14:textId="77777777" w:rsidR="00322A07" w:rsidRPr="00976242" w:rsidRDefault="00FB2A1F" w:rsidP="00322A07">
            <w:pPr>
              <w:pStyle w:val="Header3-Paragraph"/>
              <w:numPr>
                <w:ilvl w:val="1"/>
                <w:numId w:val="10"/>
              </w:numPr>
              <w:rPr>
                <w:sz w:val="22"/>
                <w:szCs w:val="22"/>
              </w:rPr>
            </w:pPr>
            <w:r w:rsidRPr="00976242">
              <w:rPr>
                <w:color w:val="000000"/>
                <w:sz w:val="22"/>
                <w:szCs w:val="22"/>
                <w:lang w:val="en-GB"/>
              </w:rPr>
              <w:t>The</w:t>
            </w:r>
            <w:r w:rsidRPr="00976242">
              <w:rPr>
                <w:color w:val="000000"/>
                <w:spacing w:val="58"/>
                <w:sz w:val="22"/>
                <w:szCs w:val="22"/>
                <w:lang w:val="en-GB"/>
              </w:rPr>
              <w:t xml:space="preserve"> </w:t>
            </w:r>
            <w:r w:rsidRPr="00976242">
              <w:rPr>
                <w:color w:val="000000"/>
                <w:sz w:val="22"/>
                <w:szCs w:val="22"/>
                <w:lang w:val="en-GB"/>
              </w:rPr>
              <w:t>Tenderer</w:t>
            </w:r>
            <w:r w:rsidRPr="00976242">
              <w:rPr>
                <w:color w:val="000000"/>
                <w:spacing w:val="58"/>
                <w:sz w:val="22"/>
                <w:szCs w:val="22"/>
                <w:lang w:val="en-GB"/>
              </w:rPr>
              <w:t xml:space="preserve"> </w:t>
            </w:r>
            <w:r w:rsidRPr="00976242">
              <w:rPr>
                <w:color w:val="000000"/>
                <w:sz w:val="22"/>
                <w:szCs w:val="22"/>
                <w:lang w:val="en-GB"/>
              </w:rPr>
              <w:t>is</w:t>
            </w:r>
            <w:r w:rsidRPr="00976242">
              <w:rPr>
                <w:color w:val="000000"/>
                <w:spacing w:val="59"/>
                <w:sz w:val="22"/>
                <w:szCs w:val="22"/>
                <w:lang w:val="en-GB"/>
              </w:rPr>
              <w:t xml:space="preserve"> </w:t>
            </w:r>
            <w:r w:rsidRPr="00976242">
              <w:rPr>
                <w:color w:val="000000"/>
                <w:sz w:val="22"/>
                <w:szCs w:val="22"/>
                <w:lang w:val="en-GB"/>
              </w:rPr>
              <w:t>requested,</w:t>
            </w:r>
            <w:r w:rsidRPr="00976242">
              <w:rPr>
                <w:color w:val="000000"/>
                <w:spacing w:val="58"/>
                <w:sz w:val="22"/>
                <w:szCs w:val="22"/>
                <w:lang w:val="en-GB"/>
              </w:rPr>
              <w:t xml:space="preserve"> </w:t>
            </w:r>
            <w:r w:rsidRPr="00976242">
              <w:rPr>
                <w:color w:val="000000"/>
                <w:sz w:val="22"/>
                <w:szCs w:val="22"/>
                <w:lang w:val="en-GB"/>
              </w:rPr>
              <w:t>as</w:t>
            </w:r>
            <w:r w:rsidRPr="00976242">
              <w:rPr>
                <w:color w:val="000000"/>
                <w:spacing w:val="58"/>
                <w:sz w:val="22"/>
                <w:szCs w:val="22"/>
                <w:lang w:val="en-GB"/>
              </w:rPr>
              <w:t xml:space="preserve"> </w:t>
            </w:r>
            <w:r w:rsidRPr="00976242">
              <w:rPr>
                <w:color w:val="000000"/>
                <w:sz w:val="22"/>
                <w:szCs w:val="22"/>
                <w:lang w:val="en-GB"/>
              </w:rPr>
              <w:t>f</w:t>
            </w:r>
            <w:r w:rsidRPr="00976242">
              <w:rPr>
                <w:color w:val="000000"/>
                <w:spacing w:val="1"/>
                <w:sz w:val="22"/>
                <w:szCs w:val="22"/>
                <w:lang w:val="en-GB"/>
              </w:rPr>
              <w:t>a</w:t>
            </w:r>
            <w:r w:rsidRPr="00976242">
              <w:rPr>
                <w:color w:val="000000"/>
                <w:sz w:val="22"/>
                <w:szCs w:val="22"/>
                <w:lang w:val="en-GB"/>
              </w:rPr>
              <w:t>r</w:t>
            </w:r>
            <w:r w:rsidRPr="00976242">
              <w:rPr>
                <w:color w:val="000000"/>
                <w:spacing w:val="59"/>
                <w:sz w:val="22"/>
                <w:szCs w:val="22"/>
                <w:lang w:val="en-GB"/>
              </w:rPr>
              <w:t xml:space="preserve"> </w:t>
            </w:r>
            <w:r w:rsidRPr="00976242">
              <w:rPr>
                <w:color w:val="000000"/>
                <w:sz w:val="22"/>
                <w:szCs w:val="22"/>
                <w:lang w:val="en-GB"/>
              </w:rPr>
              <w:t>as</w:t>
            </w:r>
            <w:r w:rsidRPr="00976242">
              <w:rPr>
                <w:color w:val="000000"/>
                <w:spacing w:val="58"/>
                <w:sz w:val="22"/>
                <w:szCs w:val="22"/>
                <w:lang w:val="en-GB"/>
              </w:rPr>
              <w:t xml:space="preserve"> </w:t>
            </w:r>
            <w:r w:rsidRPr="00976242">
              <w:rPr>
                <w:color w:val="000000"/>
                <w:sz w:val="22"/>
                <w:szCs w:val="22"/>
                <w:lang w:val="en-GB"/>
              </w:rPr>
              <w:t>possible,</w:t>
            </w:r>
            <w:r w:rsidRPr="00976242">
              <w:rPr>
                <w:color w:val="000000"/>
                <w:spacing w:val="58"/>
                <w:sz w:val="22"/>
                <w:szCs w:val="22"/>
                <w:lang w:val="en-GB"/>
              </w:rPr>
              <w:t xml:space="preserve"> </w:t>
            </w:r>
            <w:r w:rsidRPr="00976242">
              <w:rPr>
                <w:color w:val="000000"/>
                <w:sz w:val="22"/>
                <w:szCs w:val="22"/>
                <w:lang w:val="en-GB"/>
              </w:rPr>
              <w:t>to</w:t>
            </w:r>
            <w:r w:rsidRPr="00976242">
              <w:rPr>
                <w:color w:val="000000"/>
                <w:spacing w:val="59"/>
                <w:sz w:val="22"/>
                <w:szCs w:val="22"/>
                <w:lang w:val="en-GB"/>
              </w:rPr>
              <w:t xml:space="preserve"> </w:t>
            </w:r>
            <w:r w:rsidRPr="00976242">
              <w:rPr>
                <w:color w:val="000000"/>
                <w:sz w:val="22"/>
                <w:szCs w:val="22"/>
                <w:lang w:val="en-GB"/>
              </w:rPr>
              <w:t>sub</w:t>
            </w:r>
            <w:r w:rsidRPr="00976242">
              <w:rPr>
                <w:color w:val="000000"/>
                <w:spacing w:val="-1"/>
                <w:sz w:val="22"/>
                <w:szCs w:val="22"/>
                <w:lang w:val="en-GB"/>
              </w:rPr>
              <w:t>m</w:t>
            </w:r>
            <w:r w:rsidRPr="00976242">
              <w:rPr>
                <w:color w:val="000000"/>
                <w:sz w:val="22"/>
                <w:szCs w:val="22"/>
                <w:lang w:val="en-GB"/>
              </w:rPr>
              <w:t>it</w:t>
            </w:r>
            <w:r w:rsidRPr="00976242">
              <w:rPr>
                <w:color w:val="000000"/>
                <w:spacing w:val="57"/>
                <w:sz w:val="22"/>
                <w:szCs w:val="22"/>
                <w:lang w:val="en-GB"/>
              </w:rPr>
              <w:t xml:space="preserve"> </w:t>
            </w:r>
            <w:r w:rsidRPr="00976242">
              <w:rPr>
                <w:color w:val="000000"/>
                <w:sz w:val="22"/>
                <w:szCs w:val="22"/>
                <w:lang w:val="en-GB"/>
              </w:rPr>
              <w:t>any quest</w:t>
            </w:r>
            <w:r w:rsidRPr="00976242">
              <w:rPr>
                <w:color w:val="000000"/>
                <w:spacing w:val="1"/>
                <w:sz w:val="22"/>
                <w:szCs w:val="22"/>
                <w:lang w:val="en-GB"/>
              </w:rPr>
              <w:t>i</w:t>
            </w:r>
            <w:r w:rsidRPr="00976242">
              <w:rPr>
                <w:color w:val="000000"/>
                <w:sz w:val="22"/>
                <w:szCs w:val="22"/>
                <w:lang w:val="en-GB"/>
              </w:rPr>
              <w:t>ons</w:t>
            </w:r>
            <w:r w:rsidRPr="00976242">
              <w:rPr>
                <w:color w:val="000000"/>
                <w:spacing w:val="18"/>
                <w:sz w:val="22"/>
                <w:szCs w:val="22"/>
                <w:lang w:val="en-GB"/>
              </w:rPr>
              <w:t xml:space="preserve"> </w:t>
            </w:r>
            <w:r w:rsidRPr="00976242">
              <w:rPr>
                <w:color w:val="000000"/>
                <w:sz w:val="22"/>
                <w:szCs w:val="22"/>
                <w:lang w:val="en-GB"/>
              </w:rPr>
              <w:t>in</w:t>
            </w:r>
            <w:r w:rsidRPr="00976242">
              <w:rPr>
                <w:color w:val="000000"/>
                <w:spacing w:val="16"/>
                <w:sz w:val="22"/>
                <w:szCs w:val="22"/>
                <w:lang w:val="en-GB"/>
              </w:rPr>
              <w:t xml:space="preserve"> </w:t>
            </w:r>
            <w:r w:rsidRPr="00976242">
              <w:rPr>
                <w:color w:val="000000"/>
                <w:sz w:val="22"/>
                <w:szCs w:val="22"/>
                <w:lang w:val="en-GB"/>
              </w:rPr>
              <w:t>wr</w:t>
            </w:r>
            <w:r w:rsidRPr="00976242">
              <w:rPr>
                <w:color w:val="000000"/>
                <w:spacing w:val="1"/>
                <w:sz w:val="22"/>
                <w:szCs w:val="22"/>
                <w:lang w:val="en-GB"/>
              </w:rPr>
              <w:t>i</w:t>
            </w:r>
            <w:r w:rsidRPr="00976242">
              <w:rPr>
                <w:color w:val="000000"/>
                <w:sz w:val="22"/>
                <w:szCs w:val="22"/>
                <w:lang w:val="en-GB"/>
              </w:rPr>
              <w:t>ting,</w:t>
            </w:r>
            <w:r w:rsidRPr="00976242">
              <w:rPr>
                <w:color w:val="000000"/>
                <w:spacing w:val="18"/>
                <w:sz w:val="22"/>
                <w:szCs w:val="22"/>
                <w:lang w:val="en-GB"/>
              </w:rPr>
              <w:t xml:space="preserve"> </w:t>
            </w:r>
            <w:r w:rsidRPr="00976242">
              <w:rPr>
                <w:color w:val="000000"/>
                <w:sz w:val="22"/>
                <w:szCs w:val="22"/>
                <w:lang w:val="en-GB"/>
              </w:rPr>
              <w:t>to</w:t>
            </w:r>
            <w:r w:rsidRPr="00976242">
              <w:rPr>
                <w:color w:val="000000"/>
                <w:spacing w:val="16"/>
                <w:sz w:val="22"/>
                <w:szCs w:val="22"/>
                <w:lang w:val="en-GB"/>
              </w:rPr>
              <w:t xml:space="preserve"> </w:t>
            </w:r>
            <w:r w:rsidRPr="00976242">
              <w:rPr>
                <w:color w:val="000000"/>
                <w:spacing w:val="1"/>
                <w:sz w:val="22"/>
                <w:szCs w:val="22"/>
                <w:lang w:val="en-GB"/>
              </w:rPr>
              <w:t>r</w:t>
            </w:r>
            <w:r w:rsidRPr="00976242">
              <w:rPr>
                <w:color w:val="000000"/>
                <w:sz w:val="22"/>
                <w:szCs w:val="22"/>
                <w:lang w:val="en-GB"/>
              </w:rPr>
              <w:t>each</w:t>
            </w:r>
            <w:r w:rsidRPr="00976242">
              <w:rPr>
                <w:color w:val="000000"/>
                <w:spacing w:val="18"/>
                <w:sz w:val="22"/>
                <w:szCs w:val="22"/>
                <w:lang w:val="en-GB"/>
              </w:rPr>
              <w:t xml:space="preserve"> </w:t>
            </w:r>
            <w:r w:rsidRPr="00976242">
              <w:rPr>
                <w:color w:val="000000"/>
                <w:sz w:val="22"/>
                <w:szCs w:val="22"/>
                <w:lang w:val="en-GB"/>
              </w:rPr>
              <w:t>the</w:t>
            </w:r>
            <w:r w:rsidRPr="00976242">
              <w:rPr>
                <w:color w:val="000000"/>
                <w:spacing w:val="17"/>
                <w:sz w:val="22"/>
                <w:szCs w:val="22"/>
                <w:lang w:val="en-GB"/>
              </w:rPr>
              <w:t xml:space="preserve"> </w:t>
            </w:r>
            <w:r w:rsidRPr="00976242">
              <w:rPr>
                <w:iCs/>
                <w:color w:val="000000"/>
                <w:sz w:val="22"/>
                <w:szCs w:val="22"/>
                <w:lang w:val="en-GB"/>
              </w:rPr>
              <w:t>E</w:t>
            </w:r>
            <w:r w:rsidRPr="00976242">
              <w:rPr>
                <w:iCs/>
                <w:color w:val="000000"/>
                <w:spacing w:val="-1"/>
                <w:sz w:val="22"/>
                <w:szCs w:val="22"/>
                <w:lang w:val="en-GB"/>
              </w:rPr>
              <w:t>m</w:t>
            </w:r>
            <w:r w:rsidRPr="00976242">
              <w:rPr>
                <w:iCs/>
                <w:color w:val="000000"/>
                <w:sz w:val="22"/>
                <w:szCs w:val="22"/>
                <w:lang w:val="en-GB"/>
              </w:rPr>
              <w:t>ploy</w:t>
            </w:r>
            <w:r w:rsidRPr="00976242">
              <w:rPr>
                <w:iCs/>
                <w:color w:val="000000"/>
                <w:spacing w:val="1"/>
                <w:sz w:val="22"/>
                <w:szCs w:val="22"/>
                <w:lang w:val="en-GB"/>
              </w:rPr>
              <w:t>e</w:t>
            </w:r>
            <w:r w:rsidRPr="00976242">
              <w:rPr>
                <w:iCs/>
                <w:color w:val="000000"/>
                <w:sz w:val="22"/>
                <w:szCs w:val="22"/>
                <w:lang w:val="en-GB"/>
              </w:rPr>
              <w:t>r</w:t>
            </w:r>
            <w:r w:rsidRPr="00976242">
              <w:rPr>
                <w:color w:val="000000"/>
                <w:spacing w:val="17"/>
                <w:sz w:val="22"/>
                <w:szCs w:val="22"/>
                <w:lang w:val="en-GB"/>
              </w:rPr>
              <w:t xml:space="preserve"> </w:t>
            </w:r>
            <w:r w:rsidRPr="00976242">
              <w:rPr>
                <w:color w:val="000000"/>
                <w:sz w:val="22"/>
                <w:szCs w:val="22"/>
                <w:lang w:val="en-GB"/>
              </w:rPr>
              <w:t>n</w:t>
            </w:r>
            <w:r w:rsidRPr="00976242">
              <w:rPr>
                <w:color w:val="000000"/>
                <w:spacing w:val="1"/>
                <w:sz w:val="22"/>
                <w:szCs w:val="22"/>
                <w:lang w:val="en-GB"/>
              </w:rPr>
              <w:t>o</w:t>
            </w:r>
            <w:r w:rsidRPr="00976242">
              <w:rPr>
                <w:color w:val="000000"/>
                <w:sz w:val="22"/>
                <w:szCs w:val="22"/>
                <w:lang w:val="en-GB"/>
              </w:rPr>
              <w:t>t</w:t>
            </w:r>
            <w:r w:rsidRPr="00976242">
              <w:rPr>
                <w:color w:val="000000"/>
                <w:spacing w:val="17"/>
                <w:sz w:val="22"/>
                <w:szCs w:val="22"/>
                <w:lang w:val="en-GB"/>
              </w:rPr>
              <w:t xml:space="preserve"> </w:t>
            </w:r>
            <w:r w:rsidRPr="00976242">
              <w:rPr>
                <w:color w:val="000000"/>
                <w:sz w:val="22"/>
                <w:szCs w:val="22"/>
                <w:lang w:val="en-GB"/>
              </w:rPr>
              <w:t>l</w:t>
            </w:r>
            <w:r w:rsidRPr="00976242">
              <w:rPr>
                <w:color w:val="000000"/>
                <w:spacing w:val="1"/>
                <w:sz w:val="22"/>
                <w:szCs w:val="22"/>
                <w:lang w:val="en-GB"/>
              </w:rPr>
              <w:t>a</w:t>
            </w:r>
            <w:r w:rsidRPr="00976242">
              <w:rPr>
                <w:color w:val="000000"/>
                <w:sz w:val="22"/>
                <w:szCs w:val="22"/>
                <w:lang w:val="en-GB"/>
              </w:rPr>
              <w:t>ter</w:t>
            </w:r>
            <w:r w:rsidRPr="00976242">
              <w:rPr>
                <w:color w:val="000000"/>
                <w:spacing w:val="18"/>
                <w:sz w:val="22"/>
                <w:szCs w:val="22"/>
                <w:lang w:val="en-GB"/>
              </w:rPr>
              <w:t xml:space="preserve"> </w:t>
            </w:r>
            <w:r w:rsidRPr="00976242">
              <w:rPr>
                <w:color w:val="000000"/>
                <w:sz w:val="22"/>
                <w:szCs w:val="22"/>
                <w:lang w:val="en-GB"/>
              </w:rPr>
              <w:t>than</w:t>
            </w:r>
            <w:r w:rsidRPr="00976242">
              <w:rPr>
                <w:color w:val="000000"/>
                <w:spacing w:val="18"/>
                <w:sz w:val="22"/>
                <w:szCs w:val="22"/>
                <w:lang w:val="en-GB"/>
              </w:rPr>
              <w:t xml:space="preserve"> </w:t>
            </w:r>
            <w:r w:rsidRPr="00976242">
              <w:rPr>
                <w:color w:val="000000"/>
                <w:sz w:val="22"/>
                <w:szCs w:val="22"/>
                <w:lang w:val="en-GB"/>
              </w:rPr>
              <w:t>one week befo</w:t>
            </w:r>
            <w:r w:rsidRPr="00976242">
              <w:rPr>
                <w:color w:val="000000"/>
                <w:spacing w:val="1"/>
                <w:sz w:val="22"/>
                <w:szCs w:val="22"/>
                <w:lang w:val="en-GB"/>
              </w:rPr>
              <w:t>r</w:t>
            </w:r>
            <w:r w:rsidRPr="00976242">
              <w:rPr>
                <w:color w:val="000000"/>
                <w:sz w:val="22"/>
                <w:szCs w:val="22"/>
                <w:lang w:val="en-GB"/>
              </w:rPr>
              <w:t xml:space="preserve">e the </w:t>
            </w:r>
            <w:r w:rsidRPr="00976242">
              <w:rPr>
                <w:color w:val="000000"/>
                <w:spacing w:val="-1"/>
                <w:sz w:val="22"/>
                <w:szCs w:val="22"/>
                <w:lang w:val="en-GB"/>
              </w:rPr>
              <w:t>m</w:t>
            </w:r>
            <w:r w:rsidRPr="00976242">
              <w:rPr>
                <w:color w:val="000000"/>
                <w:sz w:val="22"/>
                <w:szCs w:val="22"/>
                <w:lang w:val="en-GB"/>
              </w:rPr>
              <w:t>eeting</w:t>
            </w:r>
            <w:r w:rsidR="00322A07" w:rsidRPr="00976242">
              <w:rPr>
                <w:sz w:val="22"/>
                <w:szCs w:val="22"/>
              </w:rPr>
              <w:t>.</w:t>
            </w:r>
          </w:p>
          <w:p w14:paraId="3EF7A7A2" w14:textId="77777777" w:rsidR="00322A07" w:rsidRPr="00976242" w:rsidRDefault="00FB2A1F" w:rsidP="00BD6097">
            <w:pPr>
              <w:pStyle w:val="Header3-Paragraph"/>
              <w:numPr>
                <w:ilvl w:val="1"/>
                <w:numId w:val="10"/>
              </w:numPr>
              <w:suppressAutoHyphens/>
              <w:rPr>
                <w:color w:val="000000" w:themeColor="text1"/>
                <w:sz w:val="22"/>
                <w:szCs w:val="22"/>
              </w:rPr>
            </w:pPr>
            <w:r w:rsidRPr="00976242">
              <w:rPr>
                <w:color w:val="000000"/>
                <w:sz w:val="22"/>
                <w:szCs w:val="22"/>
                <w:lang w:val="en-GB"/>
              </w:rPr>
              <w:t xml:space="preserve">Minutes of the pre-tender meeting, including the text of the questions raised, and the responses given, together with any responses prepared after the meeting, will be transmitted promptly to all Tenderers who have obtained the Tender Document. Any changes to the Tender Document that may become necessary as a result of the pre-tender meeting shall be made by the </w:t>
            </w:r>
            <w:r w:rsidRPr="00976242">
              <w:rPr>
                <w:iCs/>
                <w:color w:val="000000"/>
                <w:sz w:val="22"/>
                <w:szCs w:val="22"/>
                <w:lang w:val="en-GB"/>
              </w:rPr>
              <w:t xml:space="preserve">Employer </w:t>
            </w:r>
            <w:r w:rsidRPr="00976242">
              <w:rPr>
                <w:color w:val="000000"/>
                <w:sz w:val="22"/>
                <w:szCs w:val="22"/>
                <w:lang w:val="en-GB"/>
              </w:rPr>
              <w:t>exclusively through the issue of an Addendum and not through the minutes of the pre-tender meeting</w:t>
            </w:r>
            <w:r w:rsidR="00322A07" w:rsidRPr="00976242">
              <w:rPr>
                <w:color w:val="000000"/>
                <w:sz w:val="22"/>
                <w:szCs w:val="22"/>
              </w:rPr>
              <w:t>.</w:t>
            </w:r>
          </w:p>
          <w:p w14:paraId="5A495529" w14:textId="5E62A467" w:rsidR="009C04F5" w:rsidRPr="00976242" w:rsidRDefault="00FB2A1F" w:rsidP="00BF472B">
            <w:pPr>
              <w:pStyle w:val="Header3-Paragraph"/>
              <w:numPr>
                <w:ilvl w:val="1"/>
                <w:numId w:val="10"/>
              </w:numPr>
              <w:suppressAutoHyphens/>
              <w:rPr>
                <w:sz w:val="22"/>
                <w:szCs w:val="22"/>
              </w:rPr>
            </w:pPr>
            <w:r w:rsidRPr="00976242">
              <w:rPr>
                <w:color w:val="000000"/>
                <w:sz w:val="22"/>
                <w:szCs w:val="22"/>
                <w:lang w:val="en-GB"/>
              </w:rPr>
              <w:t>Nonattendance at the pre-tender meeting will not be a cause for disqualification of a Tenderer</w:t>
            </w:r>
            <w:r w:rsidR="00322A07" w:rsidRPr="00976242">
              <w:rPr>
                <w:color w:val="000000"/>
                <w:sz w:val="22"/>
                <w:szCs w:val="22"/>
              </w:rPr>
              <w:t>.</w:t>
            </w:r>
          </w:p>
        </w:tc>
      </w:tr>
      <w:tr w:rsidR="002E2265" w:rsidRPr="00976242" w14:paraId="02822C90" w14:textId="77777777" w:rsidTr="00F97496">
        <w:trPr>
          <w:gridBefore w:val="2"/>
          <w:gridAfter w:val="2"/>
          <w:wBefore w:w="142" w:type="dxa"/>
          <w:wAfter w:w="189" w:type="dxa"/>
        </w:trPr>
        <w:tc>
          <w:tcPr>
            <w:tcW w:w="1701" w:type="dxa"/>
          </w:tcPr>
          <w:p w14:paraId="37E0E0E6" w14:textId="77777777" w:rsidR="002E2265" w:rsidRPr="00976242" w:rsidRDefault="00D766C4" w:rsidP="008C3FCB">
            <w:pPr>
              <w:pStyle w:val="Header1-Clauses"/>
              <w:numPr>
                <w:ilvl w:val="0"/>
                <w:numId w:val="8"/>
              </w:numPr>
              <w:suppressAutoHyphens/>
              <w:ind w:right="-108"/>
              <w:rPr>
                <w:sz w:val="22"/>
                <w:szCs w:val="22"/>
              </w:rPr>
            </w:pPr>
            <w:bookmarkStart w:id="45" w:name="_Toc438438831"/>
            <w:bookmarkStart w:id="46" w:name="_Toc438532579"/>
            <w:bookmarkStart w:id="47" w:name="_Toc438733975"/>
            <w:bookmarkStart w:id="48" w:name="_Toc438907014"/>
            <w:bookmarkStart w:id="49" w:name="_Toc438907213"/>
            <w:bookmarkStart w:id="50" w:name="_Toc192578425"/>
            <w:bookmarkStart w:id="51" w:name="_Toc252632619"/>
            <w:r w:rsidRPr="00976242">
              <w:rPr>
                <w:sz w:val="22"/>
                <w:szCs w:val="22"/>
                <w:lang w:val="en-GB"/>
              </w:rPr>
              <w:lastRenderedPageBreak/>
              <w:t>Language of Tender</w:t>
            </w:r>
            <w:bookmarkEnd w:id="45"/>
            <w:bookmarkEnd w:id="46"/>
            <w:bookmarkEnd w:id="47"/>
            <w:bookmarkEnd w:id="48"/>
            <w:bookmarkEnd w:id="49"/>
            <w:bookmarkEnd w:id="50"/>
            <w:bookmarkEnd w:id="51"/>
            <w:r w:rsidRPr="00976242">
              <w:rPr>
                <w:sz w:val="22"/>
                <w:szCs w:val="22"/>
                <w:lang w:val="en-GB"/>
              </w:rPr>
              <w:t xml:space="preserve"> </w:t>
            </w:r>
          </w:p>
        </w:tc>
        <w:tc>
          <w:tcPr>
            <w:tcW w:w="8222" w:type="dxa"/>
            <w:gridSpan w:val="2"/>
          </w:tcPr>
          <w:p w14:paraId="4920985E" w14:textId="77777777" w:rsidR="00B060C4" w:rsidRPr="00976242" w:rsidRDefault="00D766C4" w:rsidP="00290D2C">
            <w:pPr>
              <w:pStyle w:val="Header3-Paragraph"/>
              <w:numPr>
                <w:ilvl w:val="1"/>
                <w:numId w:val="11"/>
              </w:numPr>
              <w:suppressAutoHyphens/>
              <w:rPr>
                <w:sz w:val="22"/>
                <w:szCs w:val="22"/>
              </w:rPr>
            </w:pPr>
            <w:r w:rsidRPr="00976242">
              <w:rPr>
                <w:sz w:val="22"/>
                <w:szCs w:val="22"/>
                <w:lang w:val="en-GB"/>
              </w:rPr>
              <w:t xml:space="preserve">Tenders from foreign companies should be prepared in English </w:t>
            </w:r>
            <w:r w:rsidR="00B445DF" w:rsidRPr="00976242">
              <w:rPr>
                <w:sz w:val="22"/>
                <w:szCs w:val="22"/>
                <w:lang w:val="en-GB"/>
              </w:rPr>
              <w:t xml:space="preserve">language </w:t>
            </w:r>
            <w:r w:rsidRPr="00976242">
              <w:rPr>
                <w:sz w:val="22"/>
                <w:szCs w:val="22"/>
                <w:lang w:val="en-GB"/>
              </w:rPr>
              <w:t xml:space="preserve">with translation in Ukrainian. Tenders from Ukrainian companies should be prepared in Ukrainian with translation in English. The supporting documents </w:t>
            </w:r>
            <w:r w:rsidR="00D66478" w:rsidRPr="00976242">
              <w:rPr>
                <w:sz w:val="22"/>
                <w:szCs w:val="22"/>
                <w:lang w:val="en-GB"/>
              </w:rPr>
              <w:t xml:space="preserve">do not need </w:t>
            </w:r>
            <w:r w:rsidRPr="00976242">
              <w:rPr>
                <w:sz w:val="22"/>
                <w:szCs w:val="22"/>
                <w:lang w:val="en-GB"/>
              </w:rPr>
              <w:t>to be translated</w:t>
            </w:r>
            <w:r w:rsidR="002E2265" w:rsidRPr="00976242">
              <w:rPr>
                <w:sz w:val="22"/>
                <w:szCs w:val="22"/>
              </w:rPr>
              <w:t>.</w:t>
            </w:r>
          </w:p>
        </w:tc>
      </w:tr>
      <w:tr w:rsidR="002E2265" w:rsidRPr="00F2774D" w14:paraId="55ED779F" w14:textId="77777777" w:rsidTr="00F97496">
        <w:trPr>
          <w:gridBefore w:val="2"/>
          <w:gridAfter w:val="2"/>
          <w:wBefore w:w="142" w:type="dxa"/>
          <w:wAfter w:w="189" w:type="dxa"/>
        </w:trPr>
        <w:tc>
          <w:tcPr>
            <w:tcW w:w="1701" w:type="dxa"/>
          </w:tcPr>
          <w:p w14:paraId="56F43EB1" w14:textId="77777777" w:rsidR="002E2265" w:rsidRPr="00976242" w:rsidRDefault="00D766C4" w:rsidP="008C3FCB">
            <w:pPr>
              <w:pStyle w:val="Header1-Clauses"/>
              <w:numPr>
                <w:ilvl w:val="0"/>
                <w:numId w:val="8"/>
              </w:numPr>
              <w:suppressAutoHyphens/>
              <w:ind w:right="-108"/>
              <w:rPr>
                <w:sz w:val="22"/>
                <w:szCs w:val="22"/>
              </w:rPr>
            </w:pPr>
            <w:bookmarkStart w:id="52" w:name="_Toc438438832"/>
            <w:bookmarkStart w:id="53" w:name="_Toc438532580"/>
            <w:bookmarkStart w:id="54" w:name="_Toc438733976"/>
            <w:bookmarkStart w:id="55" w:name="_Toc438907015"/>
            <w:bookmarkStart w:id="56" w:name="_Toc438907214"/>
            <w:bookmarkStart w:id="57" w:name="_Toc192578426"/>
            <w:bookmarkStart w:id="58" w:name="_Toc252632620"/>
            <w:r w:rsidRPr="00976242">
              <w:rPr>
                <w:sz w:val="22"/>
                <w:szCs w:val="22"/>
                <w:lang w:val="en-GB"/>
              </w:rPr>
              <w:t>Documents Comprising the Tender</w:t>
            </w:r>
            <w:bookmarkEnd w:id="52"/>
            <w:bookmarkEnd w:id="53"/>
            <w:bookmarkEnd w:id="54"/>
            <w:bookmarkEnd w:id="55"/>
            <w:bookmarkEnd w:id="56"/>
            <w:bookmarkEnd w:id="57"/>
            <w:bookmarkEnd w:id="58"/>
          </w:p>
        </w:tc>
        <w:tc>
          <w:tcPr>
            <w:tcW w:w="8222" w:type="dxa"/>
            <w:gridSpan w:val="2"/>
          </w:tcPr>
          <w:p w14:paraId="7315F6D9" w14:textId="77777777" w:rsidR="002E2265" w:rsidRPr="00976242" w:rsidRDefault="002E2265" w:rsidP="004B1173">
            <w:pPr>
              <w:pStyle w:val="Header2-SubClauses"/>
              <w:tabs>
                <w:tab w:val="clear" w:pos="619"/>
                <w:tab w:val="left" w:pos="459"/>
              </w:tabs>
              <w:suppressAutoHyphens/>
              <w:spacing w:after="160"/>
              <w:ind w:left="459" w:hanging="459"/>
              <w:rPr>
                <w:sz w:val="22"/>
                <w:szCs w:val="22"/>
              </w:rPr>
            </w:pPr>
            <w:r w:rsidRPr="00976242">
              <w:rPr>
                <w:sz w:val="22"/>
                <w:szCs w:val="22"/>
              </w:rPr>
              <w:t xml:space="preserve"> 8.1 </w:t>
            </w:r>
            <w:r w:rsidR="00D766C4" w:rsidRPr="00976242">
              <w:rPr>
                <w:sz w:val="22"/>
                <w:szCs w:val="22"/>
                <w:lang w:val="en-GB"/>
              </w:rPr>
              <w:t>The Tender shall comprise the following</w:t>
            </w:r>
            <w:r w:rsidRPr="00976242">
              <w:rPr>
                <w:sz w:val="22"/>
                <w:szCs w:val="22"/>
              </w:rPr>
              <w:t>:</w:t>
            </w:r>
          </w:p>
          <w:p w14:paraId="2CABDEEA" w14:textId="77777777" w:rsidR="002E2265" w:rsidRPr="00976242" w:rsidRDefault="00D766C4" w:rsidP="008C3FCB">
            <w:pPr>
              <w:pStyle w:val="Header3-Paragraph"/>
              <w:numPr>
                <w:ilvl w:val="0"/>
                <w:numId w:val="7"/>
              </w:numPr>
              <w:suppressAutoHyphens/>
              <w:ind w:left="1152" w:hanging="540"/>
              <w:rPr>
                <w:sz w:val="22"/>
                <w:szCs w:val="22"/>
              </w:rPr>
            </w:pPr>
            <w:r w:rsidRPr="00976242">
              <w:rPr>
                <w:sz w:val="22"/>
                <w:szCs w:val="22"/>
                <w:lang w:val="en-GB"/>
              </w:rPr>
              <w:t>letter</w:t>
            </w:r>
            <w:r w:rsidRPr="00976242">
              <w:rPr>
                <w:sz w:val="22"/>
                <w:szCs w:val="22"/>
              </w:rPr>
              <w:t xml:space="preserve"> </w:t>
            </w:r>
            <w:r w:rsidRPr="00976242">
              <w:rPr>
                <w:sz w:val="22"/>
                <w:szCs w:val="22"/>
                <w:lang w:val="en-GB"/>
              </w:rPr>
              <w:t>of</w:t>
            </w:r>
            <w:r w:rsidRPr="00976242">
              <w:rPr>
                <w:sz w:val="22"/>
                <w:szCs w:val="22"/>
              </w:rPr>
              <w:t xml:space="preserve"> </w:t>
            </w:r>
            <w:r w:rsidRPr="00976242">
              <w:rPr>
                <w:sz w:val="22"/>
                <w:szCs w:val="22"/>
                <w:lang w:val="en-GB"/>
              </w:rPr>
              <w:t>Tender</w:t>
            </w:r>
            <w:r w:rsidRPr="00976242">
              <w:rPr>
                <w:sz w:val="22"/>
                <w:szCs w:val="22"/>
              </w:rPr>
              <w:t xml:space="preserve"> </w:t>
            </w:r>
            <w:r w:rsidRPr="00976242">
              <w:rPr>
                <w:sz w:val="22"/>
                <w:szCs w:val="22"/>
                <w:lang w:val="en-GB"/>
              </w:rPr>
              <w:t>and</w:t>
            </w:r>
            <w:r w:rsidRPr="00976242">
              <w:rPr>
                <w:sz w:val="22"/>
                <w:szCs w:val="22"/>
              </w:rPr>
              <w:t xml:space="preserve"> </w:t>
            </w:r>
            <w:r w:rsidRPr="00976242">
              <w:rPr>
                <w:sz w:val="22"/>
                <w:szCs w:val="22"/>
                <w:lang w:val="en-GB"/>
              </w:rPr>
              <w:t>Covenant</w:t>
            </w:r>
            <w:r w:rsidRPr="00976242">
              <w:rPr>
                <w:sz w:val="22"/>
                <w:szCs w:val="22"/>
              </w:rPr>
              <w:t xml:space="preserve"> </w:t>
            </w:r>
            <w:r w:rsidRPr="00976242">
              <w:rPr>
                <w:sz w:val="22"/>
                <w:szCs w:val="22"/>
                <w:lang w:val="en-GB"/>
              </w:rPr>
              <w:t>of</w:t>
            </w:r>
            <w:r w:rsidRPr="00976242">
              <w:rPr>
                <w:sz w:val="22"/>
                <w:szCs w:val="22"/>
              </w:rPr>
              <w:t xml:space="preserve"> </w:t>
            </w:r>
            <w:r w:rsidRPr="00976242">
              <w:rPr>
                <w:sz w:val="22"/>
                <w:szCs w:val="22"/>
                <w:lang w:val="en-GB"/>
              </w:rPr>
              <w:t>Integrity</w:t>
            </w:r>
            <w:r w:rsidRPr="00976242">
              <w:rPr>
                <w:sz w:val="22"/>
                <w:szCs w:val="22"/>
              </w:rPr>
              <w:t xml:space="preserve"> </w:t>
            </w:r>
            <w:r w:rsidRPr="00976242">
              <w:rPr>
                <w:sz w:val="22"/>
                <w:szCs w:val="22"/>
                <w:lang w:val="en-GB"/>
              </w:rPr>
              <w:t>in</w:t>
            </w:r>
            <w:r w:rsidRPr="00976242">
              <w:rPr>
                <w:sz w:val="22"/>
                <w:szCs w:val="22"/>
              </w:rPr>
              <w:t xml:space="preserve"> </w:t>
            </w:r>
            <w:r w:rsidRPr="00976242">
              <w:rPr>
                <w:sz w:val="22"/>
                <w:szCs w:val="22"/>
                <w:lang w:val="en-GB"/>
              </w:rPr>
              <w:t>a</w:t>
            </w:r>
            <w:r w:rsidRPr="00976242">
              <w:rPr>
                <w:sz w:val="22"/>
                <w:szCs w:val="22"/>
              </w:rPr>
              <w:t xml:space="preserve"> </w:t>
            </w:r>
            <w:r w:rsidRPr="00976242">
              <w:rPr>
                <w:sz w:val="22"/>
                <w:szCs w:val="22"/>
                <w:lang w:val="en-GB"/>
              </w:rPr>
              <w:t>form</w:t>
            </w:r>
            <w:r w:rsidRPr="00976242">
              <w:rPr>
                <w:sz w:val="22"/>
                <w:szCs w:val="22"/>
              </w:rPr>
              <w:t xml:space="preserve"> </w:t>
            </w:r>
            <w:r w:rsidRPr="00976242">
              <w:rPr>
                <w:sz w:val="22"/>
                <w:szCs w:val="22"/>
                <w:lang w:val="en-GB"/>
              </w:rPr>
              <w:t>provided</w:t>
            </w:r>
            <w:r w:rsidRPr="00976242">
              <w:rPr>
                <w:sz w:val="22"/>
                <w:szCs w:val="22"/>
              </w:rPr>
              <w:t xml:space="preserve"> </w:t>
            </w:r>
            <w:r w:rsidRPr="00976242">
              <w:rPr>
                <w:sz w:val="22"/>
                <w:szCs w:val="22"/>
                <w:lang w:val="en-GB"/>
              </w:rPr>
              <w:t>in</w:t>
            </w:r>
            <w:r w:rsidRPr="00976242">
              <w:rPr>
                <w:sz w:val="22"/>
                <w:szCs w:val="22"/>
              </w:rPr>
              <w:t xml:space="preserve"> </w:t>
            </w:r>
            <w:r w:rsidRPr="00976242">
              <w:rPr>
                <w:sz w:val="22"/>
                <w:szCs w:val="22"/>
                <w:lang w:val="en-GB"/>
              </w:rPr>
              <w:t>Section</w:t>
            </w:r>
            <w:r w:rsidRPr="00976242">
              <w:rPr>
                <w:sz w:val="22"/>
                <w:szCs w:val="22"/>
              </w:rPr>
              <w:t xml:space="preserve"> </w:t>
            </w:r>
            <w:r w:rsidRPr="00976242">
              <w:rPr>
                <w:sz w:val="22"/>
                <w:szCs w:val="22"/>
                <w:lang w:val="en-GB"/>
              </w:rPr>
              <w:t xml:space="preserve">III </w:t>
            </w:r>
            <w:r w:rsidR="00362CDE" w:rsidRPr="00976242">
              <w:rPr>
                <w:sz w:val="22"/>
                <w:szCs w:val="22"/>
                <w:lang w:val="en-GB"/>
              </w:rPr>
              <w:t xml:space="preserve">Tender </w:t>
            </w:r>
            <w:r w:rsidR="00D66478" w:rsidRPr="00976242">
              <w:rPr>
                <w:sz w:val="22"/>
                <w:szCs w:val="22"/>
                <w:lang w:val="en-GB"/>
              </w:rPr>
              <w:t>F</w:t>
            </w:r>
            <w:r w:rsidR="00362CDE" w:rsidRPr="00976242">
              <w:rPr>
                <w:sz w:val="22"/>
                <w:szCs w:val="22"/>
                <w:lang w:val="en-GB"/>
              </w:rPr>
              <w:t>orms</w:t>
            </w:r>
            <w:r w:rsidR="002E2265" w:rsidRPr="00976242">
              <w:rPr>
                <w:sz w:val="22"/>
                <w:szCs w:val="22"/>
              </w:rPr>
              <w:t>;</w:t>
            </w:r>
          </w:p>
          <w:p w14:paraId="5893890E" w14:textId="77777777" w:rsidR="002E2265" w:rsidRPr="00976242" w:rsidRDefault="00D766C4" w:rsidP="008C3FCB">
            <w:pPr>
              <w:pStyle w:val="Header3-Paragraph"/>
              <w:numPr>
                <w:ilvl w:val="0"/>
                <w:numId w:val="7"/>
              </w:numPr>
              <w:suppressAutoHyphens/>
              <w:ind w:left="1152" w:hanging="540"/>
              <w:rPr>
                <w:sz w:val="22"/>
                <w:szCs w:val="22"/>
              </w:rPr>
            </w:pPr>
            <w:r w:rsidRPr="00976242">
              <w:rPr>
                <w:sz w:val="22"/>
                <w:szCs w:val="22"/>
                <w:lang w:val="en-GB"/>
              </w:rPr>
              <w:t xml:space="preserve">completed Price Schedules as provided in Section III, Tender </w:t>
            </w:r>
            <w:r w:rsidR="00D66478" w:rsidRPr="00976242">
              <w:rPr>
                <w:sz w:val="22"/>
                <w:szCs w:val="22"/>
                <w:lang w:val="en-GB"/>
              </w:rPr>
              <w:t>F</w:t>
            </w:r>
            <w:r w:rsidRPr="00976242">
              <w:rPr>
                <w:sz w:val="22"/>
                <w:szCs w:val="22"/>
                <w:lang w:val="en-GB"/>
              </w:rPr>
              <w:t>orms</w:t>
            </w:r>
            <w:r w:rsidR="002E2265" w:rsidRPr="00976242">
              <w:rPr>
                <w:sz w:val="22"/>
                <w:szCs w:val="22"/>
              </w:rPr>
              <w:t>;</w:t>
            </w:r>
          </w:p>
          <w:p w14:paraId="2EFDB3F5" w14:textId="77777777" w:rsidR="002E2265" w:rsidRPr="00976242" w:rsidRDefault="00133E94" w:rsidP="008C3FCB">
            <w:pPr>
              <w:pStyle w:val="Header3-Paragraph"/>
              <w:numPr>
                <w:ilvl w:val="0"/>
                <w:numId w:val="7"/>
              </w:numPr>
              <w:suppressAutoHyphens/>
              <w:ind w:left="1152" w:hanging="540"/>
              <w:rPr>
                <w:sz w:val="22"/>
                <w:szCs w:val="22"/>
              </w:rPr>
            </w:pPr>
            <w:r w:rsidRPr="00976242">
              <w:rPr>
                <w:sz w:val="22"/>
                <w:szCs w:val="22"/>
                <w:lang w:val="en-GB"/>
              </w:rPr>
              <w:t>tender-securi</w:t>
            </w:r>
            <w:r w:rsidR="00D66478" w:rsidRPr="00976242">
              <w:rPr>
                <w:sz w:val="22"/>
                <w:szCs w:val="22"/>
                <w:lang w:val="en-GB"/>
              </w:rPr>
              <w:t xml:space="preserve">ty </w:t>
            </w:r>
            <w:r w:rsidRPr="00976242">
              <w:rPr>
                <w:sz w:val="22"/>
                <w:szCs w:val="22"/>
                <w:lang w:val="en-GB"/>
              </w:rPr>
              <w:t>, in accordance with ITT 15</w:t>
            </w:r>
            <w:r w:rsidR="002E2265" w:rsidRPr="00976242">
              <w:rPr>
                <w:sz w:val="22"/>
                <w:szCs w:val="22"/>
              </w:rPr>
              <w:t>;</w:t>
            </w:r>
          </w:p>
        </w:tc>
      </w:tr>
      <w:tr w:rsidR="002E2265" w:rsidRPr="00F2774D" w14:paraId="2E8D7599" w14:textId="77777777" w:rsidTr="00F97496">
        <w:trPr>
          <w:gridBefore w:val="2"/>
          <w:gridAfter w:val="2"/>
          <w:wBefore w:w="142" w:type="dxa"/>
          <w:wAfter w:w="189" w:type="dxa"/>
        </w:trPr>
        <w:tc>
          <w:tcPr>
            <w:tcW w:w="1701" w:type="dxa"/>
            <w:shd w:val="clear" w:color="auto" w:fill="auto"/>
          </w:tcPr>
          <w:p w14:paraId="121302C1" w14:textId="77777777" w:rsidR="002E2265" w:rsidRPr="00976242" w:rsidRDefault="002E2265" w:rsidP="004B1173">
            <w:pPr>
              <w:pStyle w:val="Header1-Clauses"/>
              <w:tabs>
                <w:tab w:val="num" w:pos="432"/>
              </w:tabs>
              <w:ind w:left="432" w:hanging="432"/>
              <w:rPr>
                <w:sz w:val="22"/>
                <w:szCs w:val="22"/>
              </w:rPr>
            </w:pPr>
          </w:p>
        </w:tc>
        <w:tc>
          <w:tcPr>
            <w:tcW w:w="8222" w:type="dxa"/>
            <w:gridSpan w:val="2"/>
            <w:shd w:val="clear" w:color="auto" w:fill="auto"/>
          </w:tcPr>
          <w:p w14:paraId="7E5D607B" w14:textId="77777777" w:rsidR="002E2265" w:rsidRPr="00976242" w:rsidRDefault="00133E94" w:rsidP="008C3FCB">
            <w:pPr>
              <w:pStyle w:val="Header3-Paragraph"/>
              <w:numPr>
                <w:ilvl w:val="0"/>
                <w:numId w:val="7"/>
              </w:numPr>
              <w:tabs>
                <w:tab w:val="left" w:pos="1152"/>
                <w:tab w:val="num" w:pos="1242"/>
              </w:tabs>
              <w:suppressAutoHyphens/>
              <w:ind w:left="1152" w:hanging="540"/>
              <w:rPr>
                <w:sz w:val="22"/>
                <w:szCs w:val="22"/>
              </w:rPr>
            </w:pPr>
            <w:r w:rsidRPr="00976242">
              <w:rPr>
                <w:sz w:val="22"/>
                <w:szCs w:val="22"/>
                <w:lang w:val="en-GB"/>
              </w:rPr>
              <w:t>written confirmation authorising the signatory of t</w:t>
            </w:r>
            <w:r w:rsidR="00972D31" w:rsidRPr="00976242">
              <w:rPr>
                <w:sz w:val="22"/>
                <w:szCs w:val="22"/>
                <w:lang w:val="en-GB"/>
              </w:rPr>
              <w:t>he Tenderer to commit the Tender</w:t>
            </w:r>
            <w:r w:rsidR="002E2265" w:rsidRPr="00976242">
              <w:rPr>
                <w:sz w:val="22"/>
                <w:szCs w:val="22"/>
              </w:rPr>
              <w:t>;</w:t>
            </w:r>
          </w:p>
          <w:p w14:paraId="5F4B3BA1" w14:textId="77777777" w:rsidR="002E2265" w:rsidRPr="00976242" w:rsidRDefault="00133E94" w:rsidP="008C3FCB">
            <w:pPr>
              <w:pStyle w:val="Header3-Paragraph"/>
              <w:numPr>
                <w:ilvl w:val="0"/>
                <w:numId w:val="7"/>
              </w:numPr>
              <w:tabs>
                <w:tab w:val="left" w:pos="1152"/>
                <w:tab w:val="num" w:pos="1242"/>
              </w:tabs>
              <w:suppressAutoHyphens/>
              <w:ind w:left="1152" w:hanging="540"/>
              <w:rPr>
                <w:sz w:val="22"/>
                <w:szCs w:val="22"/>
              </w:rPr>
            </w:pPr>
            <w:r w:rsidRPr="00976242">
              <w:rPr>
                <w:sz w:val="22"/>
                <w:szCs w:val="22"/>
                <w:lang w:val="en-GB"/>
              </w:rPr>
              <w:t xml:space="preserve">documentary evidence establishing the eligibility of the </w:t>
            </w:r>
            <w:r w:rsidR="00F50D02" w:rsidRPr="00976242">
              <w:rPr>
                <w:sz w:val="22"/>
                <w:szCs w:val="22"/>
                <w:lang w:val="en-GB"/>
              </w:rPr>
              <w:t>Materials</w:t>
            </w:r>
            <w:r w:rsidR="00D66478" w:rsidRPr="00976242">
              <w:rPr>
                <w:sz w:val="22"/>
                <w:szCs w:val="22"/>
                <w:lang w:val="en-GB"/>
              </w:rPr>
              <w:t xml:space="preserve"> </w:t>
            </w:r>
            <w:r w:rsidRPr="00976242">
              <w:rPr>
                <w:sz w:val="22"/>
                <w:szCs w:val="22"/>
                <w:lang w:val="en-GB"/>
              </w:rPr>
              <w:t>and Works offered by the tenderer in accordance with clause 13 of ITT</w:t>
            </w:r>
            <w:r w:rsidR="002E2265" w:rsidRPr="00976242">
              <w:rPr>
                <w:sz w:val="22"/>
                <w:szCs w:val="22"/>
              </w:rPr>
              <w:t>;</w:t>
            </w:r>
          </w:p>
          <w:p w14:paraId="643B6D85" w14:textId="77777777" w:rsidR="002E2265" w:rsidRPr="00976242" w:rsidRDefault="00707EFE" w:rsidP="008C3FCB">
            <w:pPr>
              <w:pStyle w:val="Header3-Paragraph"/>
              <w:numPr>
                <w:ilvl w:val="0"/>
                <w:numId w:val="7"/>
              </w:numPr>
              <w:tabs>
                <w:tab w:val="left" w:pos="1152"/>
                <w:tab w:val="num" w:pos="1242"/>
              </w:tabs>
              <w:suppressAutoHyphens/>
              <w:ind w:left="1152" w:hanging="540"/>
              <w:rPr>
                <w:sz w:val="22"/>
                <w:szCs w:val="22"/>
              </w:rPr>
            </w:pPr>
            <w:r w:rsidRPr="00976242">
              <w:rPr>
                <w:sz w:val="22"/>
                <w:szCs w:val="22"/>
                <w:lang w:val="en-GB"/>
              </w:rPr>
              <w:t>documentary</w:t>
            </w:r>
            <w:r w:rsidRPr="00976242">
              <w:rPr>
                <w:sz w:val="22"/>
                <w:szCs w:val="22"/>
              </w:rPr>
              <w:t xml:space="preserve"> </w:t>
            </w:r>
            <w:r w:rsidRPr="00976242">
              <w:rPr>
                <w:sz w:val="22"/>
                <w:szCs w:val="22"/>
                <w:lang w:val="en-GB"/>
              </w:rPr>
              <w:t>evidence</w:t>
            </w:r>
            <w:r w:rsidRPr="00976242">
              <w:rPr>
                <w:sz w:val="22"/>
                <w:szCs w:val="22"/>
              </w:rPr>
              <w:t xml:space="preserve"> </w:t>
            </w:r>
            <w:r w:rsidRPr="00976242">
              <w:rPr>
                <w:sz w:val="22"/>
                <w:szCs w:val="22"/>
                <w:lang w:val="en-GB"/>
              </w:rPr>
              <w:t>establishing</w:t>
            </w:r>
            <w:r w:rsidRPr="00976242">
              <w:rPr>
                <w:sz w:val="22"/>
                <w:szCs w:val="22"/>
              </w:rPr>
              <w:t xml:space="preserve"> </w:t>
            </w:r>
            <w:r w:rsidRPr="00976242">
              <w:rPr>
                <w:sz w:val="22"/>
                <w:szCs w:val="22"/>
                <w:lang w:val="en-GB"/>
              </w:rPr>
              <w:t>the</w:t>
            </w:r>
            <w:r w:rsidRPr="00976242">
              <w:rPr>
                <w:sz w:val="22"/>
                <w:szCs w:val="22"/>
              </w:rPr>
              <w:t xml:space="preserve"> </w:t>
            </w:r>
            <w:r w:rsidRPr="00976242">
              <w:rPr>
                <w:sz w:val="22"/>
                <w:szCs w:val="22"/>
                <w:lang w:val="en-GB"/>
              </w:rPr>
              <w:t>Tenderer</w:t>
            </w:r>
            <w:r w:rsidRPr="00976242">
              <w:rPr>
                <w:sz w:val="22"/>
                <w:szCs w:val="22"/>
              </w:rPr>
              <w:t>’</w:t>
            </w:r>
            <w:r w:rsidRPr="00976242">
              <w:rPr>
                <w:sz w:val="22"/>
                <w:szCs w:val="22"/>
                <w:lang w:val="en-GB"/>
              </w:rPr>
              <w:t>s</w:t>
            </w:r>
            <w:r w:rsidRPr="00976242">
              <w:rPr>
                <w:sz w:val="22"/>
                <w:szCs w:val="22"/>
              </w:rPr>
              <w:t xml:space="preserve"> </w:t>
            </w:r>
            <w:r w:rsidRPr="00976242">
              <w:rPr>
                <w:sz w:val="22"/>
                <w:szCs w:val="22"/>
                <w:lang w:val="en-GB"/>
              </w:rPr>
              <w:t>qualifications</w:t>
            </w:r>
            <w:r w:rsidRPr="00976242">
              <w:rPr>
                <w:sz w:val="22"/>
                <w:szCs w:val="22"/>
              </w:rPr>
              <w:t xml:space="preserve"> </w:t>
            </w:r>
            <w:r w:rsidRPr="00976242">
              <w:rPr>
                <w:sz w:val="22"/>
                <w:szCs w:val="22"/>
                <w:lang w:val="en-GB"/>
              </w:rPr>
              <w:t>in</w:t>
            </w:r>
            <w:r w:rsidRPr="00976242">
              <w:rPr>
                <w:sz w:val="22"/>
                <w:szCs w:val="22"/>
              </w:rPr>
              <w:t xml:space="preserve"> </w:t>
            </w:r>
            <w:r w:rsidRPr="00976242">
              <w:rPr>
                <w:sz w:val="22"/>
                <w:szCs w:val="22"/>
                <w:lang w:val="en-GB"/>
              </w:rPr>
              <w:t>accordance</w:t>
            </w:r>
            <w:r w:rsidRPr="00976242">
              <w:rPr>
                <w:sz w:val="22"/>
                <w:szCs w:val="22"/>
              </w:rPr>
              <w:t xml:space="preserve"> </w:t>
            </w:r>
            <w:r w:rsidRPr="00976242">
              <w:rPr>
                <w:sz w:val="22"/>
                <w:szCs w:val="22"/>
                <w:lang w:val="en-GB"/>
              </w:rPr>
              <w:t>with</w:t>
            </w:r>
            <w:r w:rsidRPr="00976242">
              <w:rPr>
                <w:sz w:val="22"/>
                <w:szCs w:val="22"/>
              </w:rPr>
              <w:t xml:space="preserve"> </w:t>
            </w:r>
            <w:r w:rsidRPr="00976242">
              <w:rPr>
                <w:sz w:val="22"/>
                <w:szCs w:val="22"/>
                <w:lang w:val="en-GB"/>
              </w:rPr>
              <w:t>the</w:t>
            </w:r>
            <w:r w:rsidRPr="00976242">
              <w:rPr>
                <w:sz w:val="22"/>
                <w:szCs w:val="22"/>
              </w:rPr>
              <w:t xml:space="preserve"> </w:t>
            </w:r>
            <w:r w:rsidRPr="00976242">
              <w:rPr>
                <w:sz w:val="22"/>
                <w:szCs w:val="22"/>
                <w:lang w:val="en-GB"/>
              </w:rPr>
              <w:t>requirements</w:t>
            </w:r>
            <w:r w:rsidRPr="00976242">
              <w:rPr>
                <w:sz w:val="22"/>
                <w:szCs w:val="22"/>
              </w:rPr>
              <w:t xml:space="preserve"> </w:t>
            </w:r>
            <w:r w:rsidRPr="00976242">
              <w:rPr>
                <w:sz w:val="22"/>
                <w:szCs w:val="22"/>
                <w:lang w:val="en-GB"/>
              </w:rPr>
              <w:t>of</w:t>
            </w:r>
            <w:r w:rsidRPr="00976242">
              <w:rPr>
                <w:sz w:val="22"/>
                <w:szCs w:val="22"/>
              </w:rPr>
              <w:t xml:space="preserve"> </w:t>
            </w:r>
            <w:r w:rsidRPr="00976242">
              <w:rPr>
                <w:sz w:val="22"/>
                <w:szCs w:val="22"/>
                <w:lang w:val="en-GB"/>
              </w:rPr>
              <w:t>Section</w:t>
            </w:r>
            <w:r w:rsidRPr="00976242">
              <w:rPr>
                <w:sz w:val="22"/>
                <w:szCs w:val="22"/>
              </w:rPr>
              <w:t xml:space="preserve"> </w:t>
            </w:r>
            <w:r w:rsidRPr="00976242">
              <w:rPr>
                <w:sz w:val="22"/>
                <w:szCs w:val="22"/>
                <w:lang w:val="en-GB"/>
              </w:rPr>
              <w:t>II</w:t>
            </w:r>
            <w:r w:rsidRPr="00976242">
              <w:rPr>
                <w:sz w:val="22"/>
                <w:szCs w:val="22"/>
              </w:rPr>
              <w:t xml:space="preserve">, </w:t>
            </w:r>
            <w:r w:rsidRPr="00976242">
              <w:rPr>
                <w:sz w:val="22"/>
                <w:szCs w:val="22"/>
                <w:lang w:val="en-GB"/>
              </w:rPr>
              <w:t>Evaluation</w:t>
            </w:r>
            <w:r w:rsidRPr="00976242">
              <w:rPr>
                <w:sz w:val="22"/>
                <w:szCs w:val="22"/>
              </w:rPr>
              <w:t xml:space="preserve"> </w:t>
            </w:r>
            <w:r w:rsidRPr="00976242">
              <w:rPr>
                <w:sz w:val="22"/>
                <w:szCs w:val="22"/>
                <w:lang w:val="en-GB"/>
              </w:rPr>
              <w:t>and</w:t>
            </w:r>
            <w:r w:rsidRPr="00976242">
              <w:rPr>
                <w:sz w:val="22"/>
                <w:szCs w:val="22"/>
              </w:rPr>
              <w:t xml:space="preserve"> </w:t>
            </w:r>
            <w:r w:rsidRPr="00976242">
              <w:rPr>
                <w:sz w:val="22"/>
                <w:szCs w:val="22"/>
                <w:lang w:val="en-GB"/>
              </w:rPr>
              <w:t>Qualification</w:t>
            </w:r>
            <w:r w:rsidRPr="00976242">
              <w:rPr>
                <w:sz w:val="22"/>
                <w:szCs w:val="22"/>
              </w:rPr>
              <w:t xml:space="preserve"> </w:t>
            </w:r>
            <w:r w:rsidRPr="00976242">
              <w:rPr>
                <w:sz w:val="22"/>
                <w:szCs w:val="22"/>
                <w:lang w:val="en-GB"/>
              </w:rPr>
              <w:t>Criteria</w:t>
            </w:r>
            <w:r w:rsidRPr="00976242">
              <w:rPr>
                <w:sz w:val="22"/>
                <w:szCs w:val="22"/>
              </w:rPr>
              <w:t xml:space="preserve">, </w:t>
            </w:r>
            <w:r w:rsidRPr="00976242">
              <w:rPr>
                <w:sz w:val="22"/>
                <w:szCs w:val="22"/>
                <w:lang w:val="en-GB"/>
              </w:rPr>
              <w:t>using</w:t>
            </w:r>
            <w:r w:rsidRPr="00976242">
              <w:rPr>
                <w:sz w:val="22"/>
                <w:szCs w:val="22"/>
              </w:rPr>
              <w:t xml:space="preserve"> </w:t>
            </w:r>
            <w:r w:rsidRPr="00976242">
              <w:rPr>
                <w:sz w:val="22"/>
                <w:szCs w:val="22"/>
                <w:lang w:val="en-GB"/>
              </w:rPr>
              <w:t>the</w:t>
            </w:r>
            <w:r w:rsidRPr="00976242">
              <w:rPr>
                <w:sz w:val="22"/>
                <w:szCs w:val="22"/>
              </w:rPr>
              <w:t xml:space="preserve"> </w:t>
            </w:r>
            <w:r w:rsidRPr="00976242">
              <w:rPr>
                <w:sz w:val="22"/>
                <w:szCs w:val="22"/>
                <w:lang w:val="en-GB"/>
              </w:rPr>
              <w:t>relevant</w:t>
            </w:r>
            <w:r w:rsidRPr="00976242">
              <w:rPr>
                <w:sz w:val="22"/>
                <w:szCs w:val="22"/>
              </w:rPr>
              <w:t xml:space="preserve"> </w:t>
            </w:r>
            <w:r w:rsidRPr="00976242">
              <w:rPr>
                <w:sz w:val="22"/>
                <w:szCs w:val="22"/>
                <w:lang w:val="en-GB"/>
              </w:rPr>
              <w:t>form</w:t>
            </w:r>
            <w:r w:rsidRPr="00976242">
              <w:rPr>
                <w:iCs/>
                <w:sz w:val="22"/>
                <w:szCs w:val="22"/>
                <w:lang w:val="en-GB"/>
              </w:rPr>
              <w:t>s</w:t>
            </w:r>
            <w:r w:rsidRPr="00976242">
              <w:rPr>
                <w:sz w:val="22"/>
                <w:szCs w:val="22"/>
              </w:rPr>
              <w:t xml:space="preserve"> </w:t>
            </w:r>
            <w:r w:rsidRPr="00976242">
              <w:rPr>
                <w:sz w:val="22"/>
                <w:szCs w:val="22"/>
                <w:lang w:val="en-GB"/>
              </w:rPr>
              <w:t>provided</w:t>
            </w:r>
            <w:r w:rsidRPr="00976242">
              <w:rPr>
                <w:sz w:val="22"/>
                <w:szCs w:val="22"/>
              </w:rPr>
              <w:t xml:space="preserve"> </w:t>
            </w:r>
            <w:r w:rsidRPr="00976242">
              <w:rPr>
                <w:sz w:val="22"/>
                <w:szCs w:val="22"/>
                <w:lang w:val="en-GB"/>
              </w:rPr>
              <w:t>in</w:t>
            </w:r>
            <w:r w:rsidRPr="00976242">
              <w:rPr>
                <w:sz w:val="22"/>
                <w:szCs w:val="22"/>
              </w:rPr>
              <w:t xml:space="preserve"> </w:t>
            </w:r>
            <w:r w:rsidRPr="00976242">
              <w:rPr>
                <w:sz w:val="22"/>
                <w:szCs w:val="22"/>
                <w:lang w:val="en-GB"/>
              </w:rPr>
              <w:t>Section</w:t>
            </w:r>
            <w:r w:rsidRPr="00976242">
              <w:rPr>
                <w:sz w:val="22"/>
                <w:szCs w:val="22"/>
              </w:rPr>
              <w:t xml:space="preserve"> </w:t>
            </w:r>
            <w:r w:rsidRPr="00976242">
              <w:rPr>
                <w:sz w:val="22"/>
                <w:szCs w:val="22"/>
                <w:lang w:val="en-GB"/>
              </w:rPr>
              <w:t>III</w:t>
            </w:r>
            <w:r w:rsidRPr="00976242">
              <w:rPr>
                <w:sz w:val="22"/>
                <w:szCs w:val="22"/>
              </w:rPr>
              <w:t xml:space="preserve">, </w:t>
            </w:r>
            <w:r w:rsidRPr="00976242">
              <w:rPr>
                <w:sz w:val="22"/>
                <w:szCs w:val="22"/>
                <w:lang w:val="en-GB"/>
              </w:rPr>
              <w:t>Tender</w:t>
            </w:r>
            <w:r w:rsidRPr="00976242">
              <w:rPr>
                <w:sz w:val="22"/>
                <w:szCs w:val="22"/>
              </w:rPr>
              <w:t xml:space="preserve"> </w:t>
            </w:r>
            <w:r w:rsidRPr="00976242">
              <w:rPr>
                <w:sz w:val="22"/>
                <w:szCs w:val="22"/>
                <w:lang w:val="en-GB"/>
              </w:rPr>
              <w:t>proposal</w:t>
            </w:r>
            <w:r w:rsidRPr="00976242">
              <w:rPr>
                <w:sz w:val="22"/>
                <w:szCs w:val="22"/>
              </w:rPr>
              <w:t xml:space="preserve"> </w:t>
            </w:r>
            <w:r w:rsidRPr="00976242">
              <w:rPr>
                <w:sz w:val="22"/>
                <w:szCs w:val="22"/>
                <w:lang w:val="en-GB"/>
              </w:rPr>
              <w:t>forms</w:t>
            </w:r>
            <w:r w:rsidR="002E2265" w:rsidRPr="00976242">
              <w:rPr>
                <w:sz w:val="22"/>
                <w:szCs w:val="22"/>
              </w:rPr>
              <w:t>;</w:t>
            </w:r>
          </w:p>
          <w:p w14:paraId="56E585F2" w14:textId="77777777" w:rsidR="002E2265" w:rsidRPr="00976242" w:rsidRDefault="00707EFE" w:rsidP="008C3FCB">
            <w:pPr>
              <w:pStyle w:val="Header3-Paragraph"/>
              <w:numPr>
                <w:ilvl w:val="0"/>
                <w:numId w:val="7"/>
              </w:numPr>
              <w:tabs>
                <w:tab w:val="left" w:pos="1152"/>
                <w:tab w:val="num" w:pos="1242"/>
              </w:tabs>
              <w:suppressAutoHyphens/>
              <w:ind w:left="1152" w:hanging="540"/>
              <w:rPr>
                <w:sz w:val="22"/>
                <w:szCs w:val="22"/>
              </w:rPr>
            </w:pPr>
            <w:r w:rsidRPr="00976242">
              <w:rPr>
                <w:sz w:val="22"/>
                <w:szCs w:val="22"/>
                <w:lang w:val="en-GB"/>
              </w:rPr>
              <w:t xml:space="preserve">documentary evidence, establishing the conformity of the </w:t>
            </w:r>
            <w:r w:rsidR="00F50D02" w:rsidRPr="00976242">
              <w:rPr>
                <w:sz w:val="22"/>
                <w:szCs w:val="22"/>
                <w:lang w:val="en-GB"/>
              </w:rPr>
              <w:t>Materials</w:t>
            </w:r>
            <w:r w:rsidR="00D66478" w:rsidRPr="00976242">
              <w:rPr>
                <w:sz w:val="22"/>
                <w:szCs w:val="22"/>
                <w:lang w:val="en-GB"/>
              </w:rPr>
              <w:t xml:space="preserve"> </w:t>
            </w:r>
            <w:r w:rsidRPr="00976242">
              <w:rPr>
                <w:sz w:val="22"/>
                <w:szCs w:val="22"/>
                <w:lang w:val="en-GB"/>
              </w:rPr>
              <w:t>and Works offered by the Tenderer with the Tender Document, using the relevant form</w:t>
            </w:r>
            <w:r w:rsidRPr="00976242">
              <w:rPr>
                <w:iCs/>
                <w:sz w:val="22"/>
                <w:szCs w:val="22"/>
                <w:lang w:val="en-GB"/>
              </w:rPr>
              <w:t>s</w:t>
            </w:r>
            <w:r w:rsidRPr="00976242">
              <w:rPr>
                <w:sz w:val="22"/>
                <w:szCs w:val="22"/>
                <w:lang w:val="en-GB"/>
              </w:rPr>
              <w:t xml:space="preserve"> provided in Section III</w:t>
            </w:r>
            <w:r w:rsidR="002E2265" w:rsidRPr="00976242">
              <w:rPr>
                <w:sz w:val="22"/>
                <w:szCs w:val="22"/>
              </w:rPr>
              <w:t xml:space="preserve">, </w:t>
            </w:r>
            <w:r w:rsidRPr="00976242">
              <w:rPr>
                <w:sz w:val="22"/>
                <w:szCs w:val="22"/>
                <w:lang w:val="en-GB"/>
              </w:rPr>
              <w:t>Tender</w:t>
            </w:r>
            <w:r w:rsidRPr="00976242">
              <w:rPr>
                <w:sz w:val="22"/>
                <w:szCs w:val="22"/>
              </w:rPr>
              <w:t xml:space="preserve"> </w:t>
            </w:r>
            <w:r w:rsidRPr="00976242">
              <w:rPr>
                <w:sz w:val="22"/>
                <w:szCs w:val="22"/>
                <w:lang w:val="en-GB"/>
              </w:rPr>
              <w:t>proposal</w:t>
            </w:r>
            <w:r w:rsidRPr="00976242">
              <w:rPr>
                <w:sz w:val="22"/>
                <w:szCs w:val="22"/>
              </w:rPr>
              <w:t xml:space="preserve"> </w:t>
            </w:r>
            <w:r w:rsidRPr="00976242">
              <w:rPr>
                <w:sz w:val="22"/>
                <w:szCs w:val="22"/>
                <w:lang w:val="en-GB"/>
              </w:rPr>
              <w:t>forms</w:t>
            </w:r>
            <w:r w:rsidR="00996797" w:rsidRPr="00976242">
              <w:rPr>
                <w:sz w:val="22"/>
                <w:szCs w:val="22"/>
              </w:rPr>
              <w:t xml:space="preserve"> </w:t>
            </w:r>
            <w:r w:rsidRPr="00976242">
              <w:rPr>
                <w:sz w:val="22"/>
                <w:szCs w:val="22"/>
                <w:lang w:val="en-US"/>
              </w:rPr>
              <w:t xml:space="preserve">and Section </w:t>
            </w:r>
            <w:r w:rsidR="00996797" w:rsidRPr="00976242">
              <w:rPr>
                <w:sz w:val="22"/>
                <w:szCs w:val="22"/>
                <w:lang w:val="en-US"/>
              </w:rPr>
              <w:t>IV</w:t>
            </w:r>
            <w:r w:rsidR="002E2265" w:rsidRPr="00976242">
              <w:rPr>
                <w:sz w:val="22"/>
                <w:szCs w:val="22"/>
              </w:rPr>
              <w:t>;</w:t>
            </w:r>
          </w:p>
          <w:p w14:paraId="3E506DB4" w14:textId="77777777" w:rsidR="002E2265" w:rsidRPr="00976242" w:rsidRDefault="00707EFE" w:rsidP="00FA48FF">
            <w:pPr>
              <w:pStyle w:val="Header3-Paragraph"/>
              <w:numPr>
                <w:ilvl w:val="0"/>
                <w:numId w:val="7"/>
              </w:numPr>
              <w:tabs>
                <w:tab w:val="left" w:pos="1152"/>
                <w:tab w:val="num" w:pos="1242"/>
              </w:tabs>
              <w:suppressAutoHyphens/>
              <w:ind w:left="1152" w:hanging="540"/>
              <w:rPr>
                <w:sz w:val="22"/>
                <w:szCs w:val="22"/>
              </w:rPr>
            </w:pPr>
            <w:r w:rsidRPr="00976242">
              <w:rPr>
                <w:sz w:val="22"/>
                <w:szCs w:val="22"/>
                <w:lang w:val="en-GB"/>
              </w:rPr>
              <w:t xml:space="preserve">in the case of a </w:t>
            </w:r>
            <w:r w:rsidR="00FA48FF" w:rsidRPr="00976242">
              <w:rPr>
                <w:sz w:val="22"/>
                <w:szCs w:val="22"/>
                <w:lang w:val="en-GB"/>
              </w:rPr>
              <w:t>T</w:t>
            </w:r>
            <w:r w:rsidRPr="00976242">
              <w:rPr>
                <w:sz w:val="22"/>
                <w:szCs w:val="22"/>
                <w:lang w:val="en-GB"/>
              </w:rPr>
              <w:t>ender</w:t>
            </w:r>
            <w:r w:rsidR="00FA48FF" w:rsidRPr="00976242">
              <w:rPr>
                <w:sz w:val="22"/>
                <w:szCs w:val="22"/>
                <w:lang w:val="en-GB"/>
              </w:rPr>
              <w:t xml:space="preserve"> proposal</w:t>
            </w:r>
            <w:r w:rsidRPr="00976242">
              <w:rPr>
                <w:sz w:val="22"/>
                <w:szCs w:val="22"/>
                <w:lang w:val="en-GB"/>
              </w:rPr>
              <w:t xml:space="preserve"> submitted by a Joint Venture, Consortium or Association (JVCA), the JVCA agreement, complying with the requirements of Clause 4 of ITT and indicating at least the parts of the </w:t>
            </w:r>
            <w:r w:rsidR="00D66478" w:rsidRPr="00976242">
              <w:rPr>
                <w:sz w:val="22"/>
                <w:szCs w:val="22"/>
                <w:lang w:val="en-GB"/>
              </w:rPr>
              <w:t xml:space="preserve">Employer’s </w:t>
            </w:r>
            <w:r w:rsidRPr="00976242">
              <w:rPr>
                <w:sz w:val="22"/>
                <w:szCs w:val="22"/>
                <w:lang w:val="en-GB"/>
              </w:rPr>
              <w:t>Requirements to be executed by the respective partners</w:t>
            </w:r>
            <w:r w:rsidR="002E2265" w:rsidRPr="00976242">
              <w:rPr>
                <w:sz w:val="22"/>
                <w:szCs w:val="22"/>
              </w:rPr>
              <w:t>.</w:t>
            </w:r>
          </w:p>
        </w:tc>
      </w:tr>
      <w:tr w:rsidR="002E2265" w:rsidRPr="00F2774D" w14:paraId="21733C4D" w14:textId="77777777" w:rsidTr="00F97496">
        <w:trPr>
          <w:gridBefore w:val="2"/>
          <w:gridAfter w:val="2"/>
          <w:wBefore w:w="142" w:type="dxa"/>
          <w:wAfter w:w="189" w:type="dxa"/>
        </w:trPr>
        <w:tc>
          <w:tcPr>
            <w:tcW w:w="1701" w:type="dxa"/>
          </w:tcPr>
          <w:p w14:paraId="3DB8F526" w14:textId="35AE61F3" w:rsidR="00231257" w:rsidRPr="00976242" w:rsidRDefault="00231257" w:rsidP="008C3FCB">
            <w:pPr>
              <w:pStyle w:val="Header1-Clauses"/>
              <w:numPr>
                <w:ilvl w:val="0"/>
                <w:numId w:val="9"/>
              </w:numPr>
              <w:suppressAutoHyphens/>
              <w:ind w:right="-108"/>
              <w:rPr>
                <w:sz w:val="22"/>
                <w:szCs w:val="22"/>
              </w:rPr>
            </w:pPr>
            <w:bookmarkStart w:id="59" w:name="_Toc252632622"/>
            <w:bookmarkStart w:id="60" w:name="_Toc192578428"/>
            <w:bookmarkStart w:id="61" w:name="_Toc438907216"/>
            <w:bookmarkStart w:id="62" w:name="_Toc438907017"/>
            <w:bookmarkStart w:id="63" w:name="_Toc438733978"/>
            <w:bookmarkStart w:id="64" w:name="_Toc438532587"/>
            <w:bookmarkStart w:id="65" w:name="_Toc438438834"/>
            <w:bookmarkStart w:id="66" w:name="_Toc438438835"/>
            <w:bookmarkStart w:id="67" w:name="_Toc438532588"/>
            <w:bookmarkStart w:id="68" w:name="_Toc438733979"/>
            <w:bookmarkStart w:id="69" w:name="_Toc438907018"/>
            <w:bookmarkStart w:id="70" w:name="_Toc438907217"/>
            <w:bookmarkStart w:id="71" w:name="_Toc192578429"/>
            <w:bookmarkStart w:id="72" w:name="_Toc252632623"/>
            <w:r w:rsidRPr="00976242">
              <w:rPr>
                <w:bCs/>
                <w:sz w:val="22"/>
                <w:szCs w:val="22"/>
                <w:lang w:val="en-GB"/>
              </w:rPr>
              <w:t>Alternative Tenders</w:t>
            </w:r>
            <w:bookmarkEnd w:id="59"/>
            <w:bookmarkEnd w:id="60"/>
            <w:bookmarkEnd w:id="61"/>
            <w:bookmarkEnd w:id="62"/>
            <w:bookmarkEnd w:id="63"/>
            <w:bookmarkEnd w:id="64"/>
            <w:bookmarkEnd w:id="65"/>
          </w:p>
          <w:p w14:paraId="0BC4AE09" w14:textId="77777777" w:rsidR="00231257" w:rsidRPr="00976242" w:rsidRDefault="00231257" w:rsidP="00231257">
            <w:pPr>
              <w:pStyle w:val="Header1-Clauses"/>
              <w:suppressAutoHyphens/>
              <w:ind w:left="432" w:right="-108"/>
              <w:rPr>
                <w:sz w:val="22"/>
                <w:szCs w:val="22"/>
              </w:rPr>
            </w:pPr>
          </w:p>
          <w:p w14:paraId="03E534F2" w14:textId="77777777" w:rsidR="002E2265" w:rsidRPr="00976242" w:rsidRDefault="00707EFE" w:rsidP="008C3FCB">
            <w:pPr>
              <w:pStyle w:val="Header1-Clauses"/>
              <w:numPr>
                <w:ilvl w:val="0"/>
                <w:numId w:val="9"/>
              </w:numPr>
              <w:suppressAutoHyphens/>
              <w:ind w:right="-108"/>
              <w:rPr>
                <w:sz w:val="22"/>
                <w:szCs w:val="22"/>
              </w:rPr>
            </w:pPr>
            <w:r w:rsidRPr="00976242">
              <w:rPr>
                <w:sz w:val="22"/>
                <w:szCs w:val="22"/>
                <w:lang w:val="en-GB"/>
              </w:rPr>
              <w:t>Tender Prices and Discounts</w:t>
            </w:r>
            <w:bookmarkEnd w:id="66"/>
            <w:bookmarkEnd w:id="67"/>
            <w:bookmarkEnd w:id="68"/>
            <w:bookmarkEnd w:id="69"/>
            <w:bookmarkEnd w:id="70"/>
            <w:bookmarkEnd w:id="71"/>
            <w:bookmarkEnd w:id="72"/>
          </w:p>
        </w:tc>
        <w:tc>
          <w:tcPr>
            <w:tcW w:w="8222" w:type="dxa"/>
            <w:gridSpan w:val="2"/>
          </w:tcPr>
          <w:p w14:paraId="7BA185AC" w14:textId="6A08EA39" w:rsidR="00231257" w:rsidRPr="00976242" w:rsidRDefault="00231257" w:rsidP="00DB2954">
            <w:pPr>
              <w:pStyle w:val="Header3-Paragraph"/>
              <w:numPr>
                <w:ilvl w:val="1"/>
                <w:numId w:val="87"/>
              </w:numPr>
              <w:suppressAutoHyphens/>
              <w:jc w:val="left"/>
              <w:rPr>
                <w:sz w:val="22"/>
                <w:szCs w:val="22"/>
                <w:lang w:val="en-US"/>
              </w:rPr>
            </w:pPr>
            <w:r w:rsidRPr="00976242">
              <w:rPr>
                <w:sz w:val="22"/>
                <w:szCs w:val="22"/>
                <w:lang w:val="en-GB"/>
              </w:rPr>
              <w:t xml:space="preserve">Alternative technical proposals </w:t>
            </w:r>
            <w:r w:rsidRPr="00976242">
              <w:rPr>
                <w:b/>
                <w:bCs/>
                <w:i/>
                <w:iCs/>
                <w:sz w:val="22"/>
                <w:szCs w:val="22"/>
                <w:lang w:val="en-GB"/>
              </w:rPr>
              <w:t>shall not</w:t>
            </w:r>
            <w:r w:rsidRPr="00976242">
              <w:rPr>
                <w:sz w:val="22"/>
                <w:szCs w:val="22"/>
                <w:lang w:val="en-GB"/>
              </w:rPr>
              <w:t xml:space="preserve"> be considered</w:t>
            </w:r>
          </w:p>
          <w:p w14:paraId="135540F3" w14:textId="77777777" w:rsidR="00231257" w:rsidRPr="00976242" w:rsidRDefault="00231257" w:rsidP="00231257">
            <w:pPr>
              <w:pStyle w:val="Header3-Paragraph"/>
              <w:numPr>
                <w:ilvl w:val="0"/>
                <w:numId w:val="0"/>
              </w:numPr>
              <w:suppressAutoHyphens/>
              <w:ind w:left="360"/>
              <w:rPr>
                <w:sz w:val="22"/>
                <w:szCs w:val="22"/>
                <w:lang w:val="en-US"/>
              </w:rPr>
            </w:pPr>
          </w:p>
          <w:p w14:paraId="0B2CCA89" w14:textId="4F2B504B" w:rsidR="002E2265" w:rsidRPr="00976242" w:rsidRDefault="00231257" w:rsidP="00231257">
            <w:pPr>
              <w:pStyle w:val="Header3-Paragraph"/>
              <w:numPr>
                <w:ilvl w:val="0"/>
                <w:numId w:val="0"/>
              </w:numPr>
              <w:suppressAutoHyphens/>
              <w:rPr>
                <w:sz w:val="22"/>
                <w:szCs w:val="22"/>
              </w:rPr>
            </w:pPr>
            <w:r w:rsidRPr="00976242">
              <w:rPr>
                <w:sz w:val="22"/>
                <w:szCs w:val="22"/>
                <w:lang w:val="en-GB"/>
              </w:rPr>
              <w:t>10.1 The</w:t>
            </w:r>
            <w:r w:rsidR="00707EFE" w:rsidRPr="00976242">
              <w:rPr>
                <w:sz w:val="22"/>
                <w:szCs w:val="22"/>
                <w:lang w:val="en-GB"/>
              </w:rPr>
              <w:t xml:space="preserve"> prices quoted by the Tenderer in the Letter of Tender and in the Price Schedules </w:t>
            </w:r>
            <w:r w:rsidR="005834C8" w:rsidRPr="00976242">
              <w:rPr>
                <w:sz w:val="22"/>
                <w:szCs w:val="22"/>
                <w:lang w:val="en-GB"/>
              </w:rPr>
              <w:t>s</w:t>
            </w:r>
            <w:r w:rsidR="00B74FAF" w:rsidRPr="00976242">
              <w:rPr>
                <w:sz w:val="22"/>
                <w:szCs w:val="22"/>
                <w:lang w:val="en-GB"/>
              </w:rPr>
              <w:t>h</w:t>
            </w:r>
            <w:r w:rsidR="005834C8" w:rsidRPr="00976242">
              <w:rPr>
                <w:sz w:val="22"/>
                <w:szCs w:val="22"/>
                <w:lang w:val="en-GB"/>
              </w:rPr>
              <w:t>ould</w:t>
            </w:r>
            <w:r w:rsidR="00707EFE" w:rsidRPr="00976242">
              <w:rPr>
                <w:sz w:val="22"/>
                <w:szCs w:val="22"/>
                <w:lang w:val="en-GB"/>
              </w:rPr>
              <w:t xml:space="preserve"> be fixed</w:t>
            </w:r>
            <w:r w:rsidR="002E2265" w:rsidRPr="00976242">
              <w:rPr>
                <w:sz w:val="22"/>
                <w:szCs w:val="22"/>
              </w:rPr>
              <w:t>.</w:t>
            </w:r>
          </w:p>
          <w:p w14:paraId="50629A19" w14:textId="401609B7" w:rsidR="002E2265" w:rsidRPr="00976242" w:rsidRDefault="00231257" w:rsidP="00231257">
            <w:pPr>
              <w:pStyle w:val="Header3-Paragraph"/>
              <w:numPr>
                <w:ilvl w:val="0"/>
                <w:numId w:val="0"/>
              </w:numPr>
              <w:suppressAutoHyphens/>
              <w:ind w:left="504" w:hanging="504"/>
              <w:rPr>
                <w:sz w:val="22"/>
                <w:szCs w:val="22"/>
              </w:rPr>
            </w:pPr>
            <w:r w:rsidRPr="00976242">
              <w:rPr>
                <w:iCs/>
                <w:sz w:val="22"/>
                <w:szCs w:val="22"/>
                <w:lang w:val="en-GB"/>
              </w:rPr>
              <w:t xml:space="preserve">10.2  </w:t>
            </w:r>
            <w:r w:rsidR="00C765D6" w:rsidRPr="00976242">
              <w:rPr>
                <w:iCs/>
                <w:sz w:val="22"/>
                <w:szCs w:val="22"/>
                <w:lang w:val="en-GB"/>
              </w:rPr>
              <w:t xml:space="preserve">Notwithstanding with any other provision in this tender document the </w:t>
            </w:r>
            <w:r w:rsidR="00F50D02" w:rsidRPr="00976242">
              <w:rPr>
                <w:iCs/>
                <w:sz w:val="22"/>
                <w:szCs w:val="22"/>
                <w:lang w:val="en-GB"/>
              </w:rPr>
              <w:t>Materials</w:t>
            </w:r>
            <w:r w:rsidR="00C765D6" w:rsidRPr="00976242">
              <w:rPr>
                <w:iCs/>
                <w:sz w:val="22"/>
                <w:szCs w:val="22"/>
                <w:lang w:val="en-GB"/>
              </w:rPr>
              <w:t xml:space="preserve"> to be supplied from outside Ukraine shall be delivered DDP at Site, Incoterms 20</w:t>
            </w:r>
            <w:r w:rsidR="00FA48FF" w:rsidRPr="00976242">
              <w:rPr>
                <w:iCs/>
                <w:sz w:val="22"/>
                <w:szCs w:val="22"/>
                <w:lang w:val="en-GB"/>
              </w:rPr>
              <w:t>2</w:t>
            </w:r>
            <w:r w:rsidR="00C765D6" w:rsidRPr="00976242">
              <w:rPr>
                <w:iCs/>
                <w:sz w:val="22"/>
                <w:szCs w:val="22"/>
                <w:lang w:val="en-GB"/>
              </w:rPr>
              <w:t xml:space="preserve">0 and the </w:t>
            </w:r>
            <w:r w:rsidR="00F50D02" w:rsidRPr="00976242">
              <w:rPr>
                <w:iCs/>
                <w:sz w:val="22"/>
                <w:szCs w:val="22"/>
                <w:lang w:val="en-GB"/>
              </w:rPr>
              <w:t>Materials</w:t>
            </w:r>
            <w:r w:rsidR="00C765D6" w:rsidRPr="00976242">
              <w:rPr>
                <w:iCs/>
                <w:sz w:val="22"/>
                <w:szCs w:val="22"/>
                <w:lang w:val="en-GB"/>
              </w:rPr>
              <w:t xml:space="preserve"> to be supplied from Ukraine shall be delivered at Site. The tenderer </w:t>
            </w:r>
            <w:r w:rsidR="00C765D6" w:rsidRPr="00976242">
              <w:rPr>
                <w:iCs/>
                <w:sz w:val="22"/>
                <w:szCs w:val="22"/>
                <w:lang w:val="en-GB"/>
              </w:rPr>
              <w:lastRenderedPageBreak/>
              <w:t>shall quote the price of the goods the following way</w:t>
            </w:r>
            <w:r w:rsidR="002E2265" w:rsidRPr="00976242">
              <w:rPr>
                <w:sz w:val="22"/>
                <w:szCs w:val="22"/>
              </w:rPr>
              <w:t xml:space="preserve">: </w:t>
            </w:r>
          </w:p>
          <w:p w14:paraId="71BE90FD" w14:textId="77777777" w:rsidR="002E2265" w:rsidRPr="00976242" w:rsidRDefault="00C765D6" w:rsidP="009E513E">
            <w:pPr>
              <w:pStyle w:val="Header3-Paragraph"/>
              <w:numPr>
                <w:ilvl w:val="0"/>
                <w:numId w:val="12"/>
              </w:numPr>
              <w:suppressAutoHyphens/>
              <w:rPr>
                <w:sz w:val="22"/>
                <w:szCs w:val="22"/>
              </w:rPr>
            </w:pPr>
            <w:r w:rsidRPr="00976242">
              <w:rPr>
                <w:iCs/>
                <w:sz w:val="22"/>
                <w:szCs w:val="22"/>
                <w:lang w:val="en-GB"/>
              </w:rPr>
              <w:t xml:space="preserve">For </w:t>
            </w:r>
            <w:r w:rsidR="00FC6259" w:rsidRPr="00976242">
              <w:rPr>
                <w:iCs/>
                <w:sz w:val="22"/>
                <w:szCs w:val="22"/>
                <w:lang w:val="en-GB"/>
              </w:rPr>
              <w:t>hardware</w:t>
            </w:r>
            <w:r w:rsidRPr="00976242">
              <w:rPr>
                <w:iCs/>
                <w:sz w:val="22"/>
                <w:szCs w:val="22"/>
                <w:lang w:val="en-GB"/>
              </w:rPr>
              <w:t xml:space="preserve"> delivered from outside of Ukraine tender price shall be DDP </w:t>
            </w:r>
            <w:r w:rsidR="00FA48FF" w:rsidRPr="00976242">
              <w:rPr>
                <w:iCs/>
                <w:sz w:val="22"/>
                <w:szCs w:val="22"/>
                <w:lang w:val="en-GB"/>
              </w:rPr>
              <w:t xml:space="preserve">with delivery to </w:t>
            </w:r>
            <w:r w:rsidRPr="00976242">
              <w:rPr>
                <w:iCs/>
                <w:sz w:val="22"/>
                <w:szCs w:val="22"/>
                <w:lang w:val="en-GB"/>
              </w:rPr>
              <w:t>Site</w:t>
            </w:r>
            <w:r w:rsidR="002E2265" w:rsidRPr="00976242">
              <w:rPr>
                <w:sz w:val="22"/>
                <w:szCs w:val="22"/>
              </w:rPr>
              <w:t>;</w:t>
            </w:r>
          </w:p>
          <w:p w14:paraId="36CD26EF" w14:textId="77777777" w:rsidR="00393449" w:rsidRPr="00976242" w:rsidRDefault="00C765D6" w:rsidP="009E513E">
            <w:pPr>
              <w:pStyle w:val="Header3-Paragraph"/>
              <w:numPr>
                <w:ilvl w:val="0"/>
                <w:numId w:val="12"/>
              </w:numPr>
              <w:suppressAutoHyphens/>
              <w:rPr>
                <w:sz w:val="22"/>
                <w:szCs w:val="22"/>
              </w:rPr>
            </w:pPr>
            <w:r w:rsidRPr="00976242">
              <w:rPr>
                <w:iCs/>
                <w:sz w:val="22"/>
                <w:szCs w:val="22"/>
                <w:lang w:val="en-GB"/>
              </w:rPr>
              <w:t xml:space="preserve">For Hardware delivered from inside Ukraine, tender price should be – </w:t>
            </w:r>
            <w:r w:rsidR="00FA48FF" w:rsidRPr="00976242">
              <w:rPr>
                <w:iCs/>
                <w:sz w:val="22"/>
                <w:szCs w:val="22"/>
                <w:lang w:val="en-GB"/>
              </w:rPr>
              <w:t>with delivery to Site</w:t>
            </w:r>
            <w:r w:rsidR="002E2265" w:rsidRPr="00976242">
              <w:rPr>
                <w:sz w:val="22"/>
                <w:szCs w:val="22"/>
              </w:rPr>
              <w:t>.</w:t>
            </w:r>
            <w:r w:rsidR="00393449" w:rsidRPr="00976242">
              <w:rPr>
                <w:sz w:val="22"/>
                <w:szCs w:val="22"/>
              </w:rPr>
              <w:t xml:space="preserve"> </w:t>
            </w:r>
          </w:p>
          <w:p w14:paraId="775B5D63" w14:textId="77777777" w:rsidR="00F50D02" w:rsidRPr="00976242" w:rsidRDefault="006A2433" w:rsidP="00FA48FF">
            <w:pPr>
              <w:pStyle w:val="Header3-Paragraph"/>
              <w:numPr>
                <w:ilvl w:val="0"/>
                <w:numId w:val="0"/>
              </w:numPr>
              <w:suppressAutoHyphens/>
              <w:ind w:left="360"/>
              <w:rPr>
                <w:color w:val="000000"/>
                <w:sz w:val="22"/>
                <w:szCs w:val="22"/>
                <w:lang w:val="en-US"/>
              </w:rPr>
            </w:pPr>
            <w:r w:rsidRPr="00976242">
              <w:rPr>
                <w:iCs/>
                <w:sz w:val="22"/>
                <w:szCs w:val="22"/>
                <w:lang w:val="en-GB"/>
              </w:rPr>
              <w:t>The Works can include the preparation of drawings, construction, installation</w:t>
            </w:r>
            <w:r w:rsidRPr="00976242">
              <w:rPr>
                <w:iCs/>
                <w:sz w:val="22"/>
                <w:szCs w:val="22"/>
                <w:lang w:val="en-US"/>
              </w:rPr>
              <w:t>, commissioning of the Works to the Employer,</w:t>
            </w:r>
            <w:r w:rsidRPr="00976242">
              <w:rPr>
                <w:iCs/>
                <w:sz w:val="22"/>
                <w:szCs w:val="22"/>
                <w:lang w:val="en-GB"/>
              </w:rPr>
              <w:t xml:space="preserve"> and other works required by the </w:t>
            </w:r>
            <w:r w:rsidR="009A6CCE" w:rsidRPr="00976242">
              <w:rPr>
                <w:iCs/>
                <w:sz w:val="22"/>
                <w:szCs w:val="22"/>
                <w:lang w:val="en-US"/>
              </w:rPr>
              <w:t>Employer requirements</w:t>
            </w:r>
            <w:r w:rsidR="002E2524" w:rsidRPr="00976242">
              <w:rPr>
                <w:iCs/>
                <w:sz w:val="22"/>
                <w:szCs w:val="22"/>
                <w:lang w:val="en-GB"/>
              </w:rPr>
              <w:t xml:space="preserve"> and Price-lists</w:t>
            </w:r>
            <w:r w:rsidR="00F50D02" w:rsidRPr="00976242">
              <w:rPr>
                <w:iCs/>
                <w:sz w:val="22"/>
                <w:szCs w:val="22"/>
                <w:lang w:val="en-US"/>
              </w:rPr>
              <w:t>.</w:t>
            </w:r>
          </w:p>
          <w:p w14:paraId="071A9282" w14:textId="4E3B47E2" w:rsidR="002E2265" w:rsidRPr="00976242" w:rsidRDefault="00231257" w:rsidP="006A2433">
            <w:pPr>
              <w:pStyle w:val="Header3-Paragraph"/>
              <w:numPr>
                <w:ilvl w:val="0"/>
                <w:numId w:val="0"/>
              </w:numPr>
              <w:suppressAutoHyphens/>
              <w:ind w:left="504" w:hanging="504"/>
              <w:rPr>
                <w:sz w:val="22"/>
                <w:szCs w:val="22"/>
              </w:rPr>
            </w:pPr>
            <w:r w:rsidRPr="00976242">
              <w:rPr>
                <w:sz w:val="22"/>
                <w:szCs w:val="22"/>
                <w:lang w:val="en-US"/>
              </w:rPr>
              <w:t>10</w:t>
            </w:r>
            <w:r w:rsidR="00F50D02" w:rsidRPr="00976242">
              <w:rPr>
                <w:sz w:val="22"/>
                <w:szCs w:val="22"/>
                <w:lang w:val="en-US"/>
              </w:rPr>
              <w:t>.3</w:t>
            </w:r>
            <w:r w:rsidR="00F50D02" w:rsidRPr="00976242">
              <w:rPr>
                <w:sz w:val="20"/>
                <w:lang w:val="en-US"/>
              </w:rPr>
              <w:t xml:space="preserve">    </w:t>
            </w:r>
            <w:r w:rsidR="006A2433" w:rsidRPr="00976242">
              <w:rPr>
                <w:sz w:val="22"/>
                <w:szCs w:val="22"/>
                <w:lang w:val="en-US"/>
              </w:rPr>
              <w:t>Prices provided by Tenderer must be fixed on the moment of Contract execution are not subject to changes under any circumstances</w:t>
            </w:r>
            <w:r w:rsidR="00F50D02" w:rsidRPr="00976242">
              <w:rPr>
                <w:sz w:val="22"/>
                <w:szCs w:val="22"/>
              </w:rPr>
              <w:t xml:space="preserve">. </w:t>
            </w:r>
            <w:r w:rsidR="006A2433" w:rsidRPr="00976242">
              <w:rPr>
                <w:sz w:val="22"/>
                <w:szCs w:val="22"/>
                <w:lang w:val="en-US"/>
              </w:rPr>
              <w:t>Tender</w:t>
            </w:r>
            <w:r w:rsidR="006A2433" w:rsidRPr="00976242">
              <w:rPr>
                <w:sz w:val="22"/>
                <w:szCs w:val="22"/>
              </w:rPr>
              <w:t xml:space="preserve"> </w:t>
            </w:r>
            <w:r w:rsidR="006A2433" w:rsidRPr="00976242">
              <w:rPr>
                <w:sz w:val="22"/>
                <w:szCs w:val="22"/>
                <w:lang w:val="en-US"/>
              </w:rPr>
              <w:t>submitted</w:t>
            </w:r>
            <w:r w:rsidR="006A2433" w:rsidRPr="00976242">
              <w:rPr>
                <w:sz w:val="22"/>
                <w:szCs w:val="22"/>
              </w:rPr>
              <w:t xml:space="preserve"> </w:t>
            </w:r>
            <w:r w:rsidR="006A2433" w:rsidRPr="00976242">
              <w:rPr>
                <w:sz w:val="22"/>
                <w:szCs w:val="22"/>
                <w:lang w:val="en-US"/>
              </w:rPr>
              <w:t>with</w:t>
            </w:r>
            <w:r w:rsidR="006A2433" w:rsidRPr="00976242">
              <w:rPr>
                <w:sz w:val="22"/>
                <w:szCs w:val="22"/>
              </w:rPr>
              <w:t xml:space="preserve"> </w:t>
            </w:r>
            <w:r w:rsidR="006A2433" w:rsidRPr="00976242">
              <w:rPr>
                <w:sz w:val="22"/>
                <w:szCs w:val="22"/>
                <w:lang w:val="en-US"/>
              </w:rPr>
              <w:t>revised</w:t>
            </w:r>
            <w:r w:rsidR="006A2433" w:rsidRPr="00976242">
              <w:rPr>
                <w:sz w:val="22"/>
                <w:szCs w:val="22"/>
              </w:rPr>
              <w:t xml:space="preserve"> </w:t>
            </w:r>
            <w:r w:rsidR="006A2433" w:rsidRPr="00976242">
              <w:rPr>
                <w:sz w:val="22"/>
                <w:szCs w:val="22"/>
                <w:lang w:val="en-US"/>
              </w:rPr>
              <w:t>price</w:t>
            </w:r>
            <w:r w:rsidR="006A2433" w:rsidRPr="00976242">
              <w:rPr>
                <w:sz w:val="22"/>
                <w:szCs w:val="22"/>
              </w:rPr>
              <w:t xml:space="preserve"> </w:t>
            </w:r>
            <w:r w:rsidR="006A2433" w:rsidRPr="00976242">
              <w:rPr>
                <w:sz w:val="22"/>
                <w:szCs w:val="22"/>
                <w:lang w:val="en-US"/>
              </w:rPr>
              <w:t>which</w:t>
            </w:r>
            <w:r w:rsidR="006A2433" w:rsidRPr="00976242">
              <w:rPr>
                <w:sz w:val="22"/>
                <w:szCs w:val="22"/>
              </w:rPr>
              <w:t xml:space="preserve"> </w:t>
            </w:r>
            <w:r w:rsidR="006A2433" w:rsidRPr="008A5FC3">
              <w:rPr>
                <w:sz w:val="22"/>
                <w:szCs w:val="22"/>
                <w:lang w:val="en-GB"/>
              </w:rPr>
              <w:t>doesn’t match</w:t>
            </w:r>
            <w:r w:rsidR="006A2433" w:rsidRPr="00976242">
              <w:rPr>
                <w:sz w:val="22"/>
                <w:szCs w:val="22"/>
              </w:rPr>
              <w:t xml:space="preserve"> </w:t>
            </w:r>
            <w:r w:rsidR="006A2433" w:rsidRPr="00976242">
              <w:rPr>
                <w:sz w:val="22"/>
                <w:szCs w:val="22"/>
                <w:lang w:val="en-US"/>
              </w:rPr>
              <w:t>this</w:t>
            </w:r>
            <w:r w:rsidR="006A2433" w:rsidRPr="00976242">
              <w:rPr>
                <w:sz w:val="22"/>
                <w:szCs w:val="22"/>
              </w:rPr>
              <w:t xml:space="preserve"> </w:t>
            </w:r>
            <w:r w:rsidR="006A2433" w:rsidRPr="00976242">
              <w:rPr>
                <w:sz w:val="22"/>
                <w:szCs w:val="22"/>
                <w:lang w:val="en-US"/>
              </w:rPr>
              <w:t>clause</w:t>
            </w:r>
            <w:r w:rsidR="006A2433" w:rsidRPr="00976242">
              <w:rPr>
                <w:sz w:val="22"/>
                <w:szCs w:val="22"/>
              </w:rPr>
              <w:t xml:space="preserve"> </w:t>
            </w:r>
            <w:r w:rsidR="006A2433" w:rsidRPr="00976242">
              <w:rPr>
                <w:sz w:val="22"/>
                <w:szCs w:val="22"/>
                <w:lang w:val="en-US"/>
              </w:rPr>
              <w:t>shall</w:t>
            </w:r>
            <w:r w:rsidR="006A2433" w:rsidRPr="00976242">
              <w:rPr>
                <w:sz w:val="22"/>
                <w:szCs w:val="22"/>
              </w:rPr>
              <w:t xml:space="preserve"> </w:t>
            </w:r>
            <w:r w:rsidR="006A2433" w:rsidRPr="00976242">
              <w:rPr>
                <w:sz w:val="22"/>
                <w:szCs w:val="22"/>
                <w:lang w:val="en-US"/>
              </w:rPr>
              <w:t>be</w:t>
            </w:r>
            <w:r w:rsidR="006A2433" w:rsidRPr="00976242">
              <w:rPr>
                <w:sz w:val="22"/>
                <w:szCs w:val="22"/>
              </w:rPr>
              <w:t xml:space="preserve"> </w:t>
            </w:r>
            <w:r w:rsidR="006A2433" w:rsidRPr="00976242">
              <w:rPr>
                <w:sz w:val="22"/>
                <w:szCs w:val="22"/>
                <w:lang w:val="en-US"/>
              </w:rPr>
              <w:t>rejected</w:t>
            </w:r>
            <w:r w:rsidR="006A2433" w:rsidRPr="00976242">
              <w:rPr>
                <w:sz w:val="22"/>
                <w:szCs w:val="22"/>
              </w:rPr>
              <w:t xml:space="preserve"> </w:t>
            </w:r>
            <w:r w:rsidR="006A2433" w:rsidRPr="00976242">
              <w:rPr>
                <w:sz w:val="22"/>
                <w:szCs w:val="22"/>
                <w:lang w:val="en-US"/>
              </w:rPr>
              <w:t>by</w:t>
            </w:r>
            <w:r w:rsidR="006A2433" w:rsidRPr="00976242">
              <w:rPr>
                <w:sz w:val="22"/>
                <w:szCs w:val="22"/>
              </w:rPr>
              <w:t xml:space="preserve"> </w:t>
            </w:r>
            <w:r w:rsidR="006A2433" w:rsidRPr="00976242">
              <w:rPr>
                <w:sz w:val="22"/>
                <w:szCs w:val="22"/>
                <w:lang w:val="en-US"/>
              </w:rPr>
              <w:t>Employer</w:t>
            </w:r>
            <w:r w:rsidR="006A2433" w:rsidRPr="00976242">
              <w:rPr>
                <w:sz w:val="22"/>
                <w:szCs w:val="22"/>
              </w:rPr>
              <w:t xml:space="preserve">  </w:t>
            </w:r>
            <w:r w:rsidR="006A2433" w:rsidRPr="00976242">
              <w:rPr>
                <w:sz w:val="22"/>
                <w:szCs w:val="22"/>
                <w:lang w:val="en-US"/>
              </w:rPr>
              <w:t>as inconsistent.</w:t>
            </w:r>
          </w:p>
        </w:tc>
      </w:tr>
      <w:tr w:rsidR="002E2265" w:rsidRPr="00F2774D" w14:paraId="4C6500D9" w14:textId="77777777" w:rsidTr="00F97496">
        <w:trPr>
          <w:gridBefore w:val="2"/>
          <w:gridAfter w:val="2"/>
          <w:wBefore w:w="142" w:type="dxa"/>
          <w:wAfter w:w="189" w:type="dxa"/>
        </w:trPr>
        <w:tc>
          <w:tcPr>
            <w:tcW w:w="1701" w:type="dxa"/>
          </w:tcPr>
          <w:p w14:paraId="5CDD1CDA" w14:textId="77777777" w:rsidR="002E2265" w:rsidRPr="00976242" w:rsidRDefault="00E67D20" w:rsidP="009E513E">
            <w:pPr>
              <w:pStyle w:val="Header1-Clauses"/>
              <w:numPr>
                <w:ilvl w:val="0"/>
                <w:numId w:val="13"/>
              </w:numPr>
              <w:suppressAutoHyphens/>
              <w:spacing w:after="240"/>
              <w:ind w:right="-108"/>
              <w:rPr>
                <w:sz w:val="22"/>
                <w:szCs w:val="22"/>
              </w:rPr>
            </w:pPr>
            <w:bookmarkStart w:id="73" w:name="_Toc438438836"/>
            <w:bookmarkStart w:id="74" w:name="_Toc438532597"/>
            <w:bookmarkStart w:id="75" w:name="_Toc438733980"/>
            <w:bookmarkStart w:id="76" w:name="_Toc438907019"/>
            <w:bookmarkStart w:id="77" w:name="_Toc438907218"/>
            <w:bookmarkStart w:id="78" w:name="_Toc192578430"/>
            <w:bookmarkStart w:id="79" w:name="_Toc252632624"/>
            <w:r w:rsidRPr="00976242">
              <w:rPr>
                <w:sz w:val="22"/>
                <w:szCs w:val="22"/>
                <w:lang w:val="en-GB"/>
              </w:rPr>
              <w:lastRenderedPageBreak/>
              <w:t>Currencies of Tender</w:t>
            </w:r>
            <w:bookmarkStart w:id="80" w:name="_Hlt438531797"/>
            <w:bookmarkEnd w:id="73"/>
            <w:bookmarkEnd w:id="74"/>
            <w:bookmarkEnd w:id="75"/>
            <w:bookmarkEnd w:id="76"/>
            <w:bookmarkEnd w:id="77"/>
            <w:bookmarkEnd w:id="78"/>
            <w:bookmarkEnd w:id="79"/>
            <w:bookmarkEnd w:id="80"/>
            <w:r w:rsidRPr="00976242">
              <w:rPr>
                <w:sz w:val="22"/>
                <w:szCs w:val="22"/>
                <w:lang w:val="en-GB"/>
              </w:rPr>
              <w:t xml:space="preserve"> proposals</w:t>
            </w:r>
          </w:p>
        </w:tc>
        <w:tc>
          <w:tcPr>
            <w:tcW w:w="8222" w:type="dxa"/>
            <w:gridSpan w:val="2"/>
          </w:tcPr>
          <w:p w14:paraId="29A8D0F5" w14:textId="77777777" w:rsidR="002E2265" w:rsidRPr="00976242" w:rsidRDefault="00E67D20" w:rsidP="009E513E">
            <w:pPr>
              <w:pStyle w:val="Header3-Paragraph"/>
              <w:numPr>
                <w:ilvl w:val="1"/>
                <w:numId w:val="14"/>
              </w:numPr>
              <w:suppressAutoHyphens/>
              <w:rPr>
                <w:sz w:val="22"/>
                <w:szCs w:val="22"/>
              </w:rPr>
            </w:pPr>
            <w:r w:rsidRPr="00976242">
              <w:rPr>
                <w:sz w:val="22"/>
                <w:szCs w:val="22"/>
                <w:lang w:val="en-US"/>
              </w:rPr>
              <w:t>Tenderers should put all prices</w:t>
            </w:r>
            <w:r w:rsidRPr="00976242">
              <w:rPr>
                <w:sz w:val="22"/>
                <w:szCs w:val="22"/>
              </w:rPr>
              <w:t xml:space="preserve"> </w:t>
            </w:r>
            <w:r w:rsidRPr="00976242">
              <w:rPr>
                <w:sz w:val="22"/>
                <w:szCs w:val="22"/>
                <w:lang w:val="en-US"/>
              </w:rPr>
              <w:t>in</w:t>
            </w:r>
            <w:r w:rsidRPr="00976242">
              <w:rPr>
                <w:sz w:val="22"/>
                <w:szCs w:val="22"/>
              </w:rPr>
              <w:t xml:space="preserve"> </w:t>
            </w:r>
            <w:proofErr w:type="spellStart"/>
            <w:r w:rsidRPr="00976242">
              <w:rPr>
                <w:sz w:val="22"/>
                <w:szCs w:val="22"/>
                <w:lang w:val="en-GB"/>
              </w:rPr>
              <w:t>Hryvn</w:t>
            </w:r>
            <w:r w:rsidR="00FA48FF" w:rsidRPr="00976242">
              <w:rPr>
                <w:sz w:val="22"/>
                <w:szCs w:val="22"/>
                <w:lang w:val="en-GB"/>
              </w:rPr>
              <w:t>y</w:t>
            </w:r>
            <w:r w:rsidRPr="00976242">
              <w:rPr>
                <w:sz w:val="22"/>
                <w:szCs w:val="22"/>
                <w:lang w:val="en-GB"/>
              </w:rPr>
              <w:t>a</w:t>
            </w:r>
            <w:proofErr w:type="spellEnd"/>
            <w:r w:rsidR="002E2265" w:rsidRPr="00976242">
              <w:rPr>
                <w:sz w:val="22"/>
                <w:szCs w:val="22"/>
              </w:rPr>
              <w:t>.</w:t>
            </w:r>
          </w:p>
        </w:tc>
      </w:tr>
      <w:tr w:rsidR="00F50D02" w:rsidRPr="00F2774D" w14:paraId="07B85F04" w14:textId="77777777" w:rsidTr="00F97496">
        <w:trPr>
          <w:gridBefore w:val="2"/>
          <w:gridAfter w:val="2"/>
          <w:wBefore w:w="142" w:type="dxa"/>
          <w:wAfter w:w="189" w:type="dxa"/>
        </w:trPr>
        <w:tc>
          <w:tcPr>
            <w:tcW w:w="1701" w:type="dxa"/>
          </w:tcPr>
          <w:p w14:paraId="59DE675D" w14:textId="77777777" w:rsidR="00F50D02" w:rsidRPr="00976242" w:rsidRDefault="00F50D02" w:rsidP="009E513E">
            <w:pPr>
              <w:pStyle w:val="Header1-Clauses"/>
              <w:numPr>
                <w:ilvl w:val="0"/>
                <w:numId w:val="13"/>
              </w:numPr>
              <w:suppressAutoHyphens/>
              <w:ind w:right="-108"/>
              <w:rPr>
                <w:sz w:val="22"/>
                <w:szCs w:val="22"/>
              </w:rPr>
            </w:pPr>
            <w:bookmarkStart w:id="81" w:name="_Toc438438837"/>
            <w:bookmarkStart w:id="82" w:name="_Toc438532598"/>
            <w:bookmarkStart w:id="83" w:name="_Toc438733981"/>
            <w:bookmarkStart w:id="84" w:name="_Toc438907020"/>
            <w:bookmarkStart w:id="85" w:name="_Toc438907219"/>
            <w:bookmarkStart w:id="86" w:name="_Toc192578431"/>
            <w:bookmarkStart w:id="87" w:name="_Toc252632625"/>
            <w:proofErr w:type="gramStart"/>
            <w:r w:rsidRPr="00976242">
              <w:rPr>
                <w:sz w:val="22"/>
                <w:szCs w:val="22"/>
                <w:lang w:val="en-GB"/>
              </w:rPr>
              <w:t>Documents  Establishing</w:t>
            </w:r>
            <w:proofErr w:type="gramEnd"/>
            <w:r w:rsidRPr="00976242">
              <w:rPr>
                <w:sz w:val="22"/>
                <w:szCs w:val="22"/>
                <w:lang w:val="en-GB"/>
              </w:rPr>
              <w:t xml:space="preserve"> the Qualifications of the Tenderer</w:t>
            </w:r>
            <w:bookmarkStart w:id="88" w:name="_Hlt438531760"/>
            <w:bookmarkEnd w:id="81"/>
            <w:bookmarkEnd w:id="82"/>
            <w:bookmarkEnd w:id="83"/>
            <w:bookmarkEnd w:id="84"/>
            <w:bookmarkEnd w:id="85"/>
            <w:bookmarkEnd w:id="86"/>
            <w:bookmarkEnd w:id="87"/>
            <w:bookmarkEnd w:id="88"/>
          </w:p>
        </w:tc>
        <w:tc>
          <w:tcPr>
            <w:tcW w:w="8222" w:type="dxa"/>
            <w:gridSpan w:val="2"/>
            <w:vMerge w:val="restart"/>
          </w:tcPr>
          <w:p w14:paraId="44302F28" w14:textId="77777777" w:rsidR="00F50D02" w:rsidRPr="00976242" w:rsidRDefault="00F50D02" w:rsidP="009E513E">
            <w:pPr>
              <w:pStyle w:val="Header3-Paragraph"/>
              <w:numPr>
                <w:ilvl w:val="1"/>
                <w:numId w:val="15"/>
              </w:numPr>
              <w:suppressAutoHyphens/>
              <w:ind w:left="742" w:hanging="742"/>
              <w:rPr>
                <w:sz w:val="22"/>
                <w:szCs w:val="22"/>
              </w:rPr>
            </w:pPr>
            <w:r w:rsidRPr="00976242">
              <w:rPr>
                <w:sz w:val="22"/>
                <w:szCs w:val="22"/>
                <w:lang w:val="en-GB"/>
              </w:rPr>
              <w:t>To establish its qualifications to perform the Contract, the Tenderer shall provide the information requested in Section III</w:t>
            </w:r>
            <w:r w:rsidRPr="00976242">
              <w:rPr>
                <w:sz w:val="22"/>
                <w:szCs w:val="22"/>
              </w:rPr>
              <w:t xml:space="preserve">, </w:t>
            </w:r>
            <w:r w:rsidRPr="00976242">
              <w:rPr>
                <w:sz w:val="22"/>
                <w:szCs w:val="22"/>
                <w:lang w:val="en-GB"/>
              </w:rPr>
              <w:t>Tender</w:t>
            </w:r>
            <w:r w:rsidRPr="00976242">
              <w:rPr>
                <w:sz w:val="22"/>
                <w:szCs w:val="22"/>
                <w:lang w:val="en-US"/>
              </w:rPr>
              <w:t xml:space="preserve"> </w:t>
            </w:r>
            <w:r w:rsidRPr="00976242">
              <w:rPr>
                <w:sz w:val="22"/>
                <w:szCs w:val="22"/>
                <w:lang w:val="en-GB"/>
              </w:rPr>
              <w:t>proposal</w:t>
            </w:r>
            <w:r w:rsidRPr="00976242">
              <w:rPr>
                <w:sz w:val="22"/>
                <w:szCs w:val="22"/>
                <w:lang w:val="en-US"/>
              </w:rPr>
              <w:t xml:space="preserve"> </w:t>
            </w:r>
            <w:r w:rsidRPr="00976242">
              <w:rPr>
                <w:sz w:val="22"/>
                <w:szCs w:val="22"/>
                <w:lang w:val="en-GB"/>
              </w:rPr>
              <w:t>forms</w:t>
            </w:r>
            <w:r w:rsidRPr="00976242">
              <w:rPr>
                <w:sz w:val="22"/>
                <w:szCs w:val="22"/>
              </w:rPr>
              <w:t>.</w:t>
            </w:r>
          </w:p>
          <w:p w14:paraId="078DD93E" w14:textId="77777777" w:rsidR="00F50D02" w:rsidRPr="00976242" w:rsidRDefault="00F50D02" w:rsidP="00FC6259">
            <w:pPr>
              <w:pStyle w:val="Header3-Paragraph"/>
              <w:widowControl w:val="0"/>
              <w:numPr>
                <w:ilvl w:val="0"/>
                <w:numId w:val="0"/>
              </w:numPr>
              <w:autoSpaceDE w:val="0"/>
              <w:autoSpaceDN w:val="0"/>
              <w:adjustRightInd w:val="0"/>
              <w:ind w:left="742" w:hanging="742"/>
              <w:contextualSpacing/>
              <w:rPr>
                <w:sz w:val="22"/>
                <w:szCs w:val="22"/>
              </w:rPr>
            </w:pPr>
            <w:r w:rsidRPr="00976242">
              <w:rPr>
                <w:sz w:val="22"/>
                <w:szCs w:val="22"/>
              </w:rPr>
              <w:t xml:space="preserve">12.4 </w:t>
            </w:r>
            <w:r w:rsidRPr="00976242">
              <w:rPr>
                <w:sz w:val="22"/>
                <w:szCs w:val="22"/>
                <w:lang w:val="en-US"/>
              </w:rPr>
              <w:t xml:space="preserve">     Tenderers</w:t>
            </w:r>
            <w:r w:rsidRPr="00976242">
              <w:rPr>
                <w:sz w:val="22"/>
                <w:szCs w:val="22"/>
              </w:rPr>
              <w:t xml:space="preserve"> </w:t>
            </w:r>
            <w:r w:rsidRPr="00976242">
              <w:rPr>
                <w:sz w:val="22"/>
                <w:szCs w:val="22"/>
                <w:lang w:val="en-US"/>
              </w:rPr>
              <w:t>are</w:t>
            </w:r>
            <w:r w:rsidRPr="00976242">
              <w:rPr>
                <w:sz w:val="22"/>
                <w:szCs w:val="22"/>
              </w:rPr>
              <w:t xml:space="preserve"> </w:t>
            </w:r>
            <w:r w:rsidRPr="00976242">
              <w:rPr>
                <w:sz w:val="22"/>
                <w:szCs w:val="22"/>
                <w:lang w:val="en-US"/>
              </w:rPr>
              <w:t>responsible</w:t>
            </w:r>
            <w:r w:rsidRPr="00976242">
              <w:rPr>
                <w:sz w:val="22"/>
                <w:szCs w:val="22"/>
              </w:rPr>
              <w:t xml:space="preserve"> </w:t>
            </w:r>
            <w:r w:rsidRPr="00976242">
              <w:rPr>
                <w:sz w:val="22"/>
                <w:szCs w:val="22"/>
                <w:lang w:val="en-US"/>
              </w:rPr>
              <w:t>for</w:t>
            </w:r>
            <w:r w:rsidRPr="00976242">
              <w:rPr>
                <w:sz w:val="22"/>
                <w:szCs w:val="22"/>
              </w:rPr>
              <w:t xml:space="preserve">  </w:t>
            </w:r>
            <w:r w:rsidRPr="00976242">
              <w:rPr>
                <w:sz w:val="22"/>
                <w:szCs w:val="22"/>
                <w:lang w:val="en-US"/>
              </w:rPr>
              <w:t>the</w:t>
            </w:r>
            <w:r w:rsidRPr="00976242">
              <w:rPr>
                <w:sz w:val="22"/>
                <w:szCs w:val="22"/>
              </w:rPr>
              <w:t xml:space="preserve"> </w:t>
            </w:r>
            <w:r w:rsidRPr="00976242">
              <w:rPr>
                <w:sz w:val="22"/>
                <w:szCs w:val="22"/>
                <w:lang w:val="en-US"/>
              </w:rPr>
              <w:t>contend</w:t>
            </w:r>
            <w:r w:rsidRPr="00976242">
              <w:rPr>
                <w:sz w:val="22"/>
                <w:szCs w:val="22"/>
              </w:rPr>
              <w:t xml:space="preserve"> </w:t>
            </w:r>
            <w:r w:rsidRPr="00976242">
              <w:rPr>
                <w:sz w:val="22"/>
                <w:szCs w:val="22"/>
                <w:lang w:val="en-US"/>
              </w:rPr>
              <w:t>of</w:t>
            </w:r>
            <w:r w:rsidRPr="00976242">
              <w:rPr>
                <w:sz w:val="22"/>
                <w:szCs w:val="22"/>
              </w:rPr>
              <w:t xml:space="preserve"> </w:t>
            </w:r>
            <w:r w:rsidRPr="00976242">
              <w:rPr>
                <w:sz w:val="22"/>
                <w:szCs w:val="22"/>
                <w:lang w:val="en-US"/>
              </w:rPr>
              <w:t>Tender</w:t>
            </w:r>
            <w:r w:rsidRPr="00976242">
              <w:rPr>
                <w:sz w:val="22"/>
                <w:szCs w:val="22"/>
              </w:rPr>
              <w:t xml:space="preserve"> </w:t>
            </w:r>
            <w:r w:rsidRPr="00976242">
              <w:rPr>
                <w:sz w:val="22"/>
                <w:szCs w:val="22"/>
                <w:lang w:val="en-US"/>
              </w:rPr>
              <w:t>proposals</w:t>
            </w:r>
            <w:r w:rsidRPr="00976242">
              <w:rPr>
                <w:sz w:val="22"/>
                <w:szCs w:val="22"/>
              </w:rPr>
              <w:t xml:space="preserve"> </w:t>
            </w:r>
            <w:r w:rsidRPr="00976242">
              <w:rPr>
                <w:sz w:val="22"/>
                <w:szCs w:val="22"/>
                <w:lang w:val="en-US"/>
              </w:rPr>
              <w:t>and</w:t>
            </w:r>
            <w:r w:rsidRPr="00976242">
              <w:rPr>
                <w:sz w:val="22"/>
                <w:szCs w:val="22"/>
              </w:rPr>
              <w:t xml:space="preserve"> </w:t>
            </w:r>
            <w:r w:rsidRPr="00976242">
              <w:rPr>
                <w:sz w:val="22"/>
                <w:szCs w:val="22"/>
                <w:lang w:val="en-US"/>
              </w:rPr>
              <w:t>are</w:t>
            </w:r>
            <w:r w:rsidRPr="00976242">
              <w:rPr>
                <w:sz w:val="22"/>
                <w:szCs w:val="22"/>
              </w:rPr>
              <w:t xml:space="preserve"> </w:t>
            </w:r>
            <w:r w:rsidRPr="00976242">
              <w:rPr>
                <w:sz w:val="22"/>
                <w:szCs w:val="22"/>
                <w:lang w:val="en-US"/>
              </w:rPr>
              <w:t>obliged</w:t>
            </w:r>
            <w:r w:rsidRPr="00976242">
              <w:rPr>
                <w:sz w:val="22"/>
                <w:szCs w:val="22"/>
              </w:rPr>
              <w:t xml:space="preserve"> </w:t>
            </w:r>
            <w:r w:rsidRPr="00976242">
              <w:rPr>
                <w:sz w:val="22"/>
                <w:szCs w:val="22"/>
                <w:lang w:val="en-US"/>
              </w:rPr>
              <w:t>to</w:t>
            </w:r>
            <w:r w:rsidRPr="00976242">
              <w:rPr>
                <w:sz w:val="22"/>
                <w:szCs w:val="22"/>
              </w:rPr>
              <w:t xml:space="preserve"> </w:t>
            </w:r>
            <w:r w:rsidRPr="00976242">
              <w:rPr>
                <w:sz w:val="22"/>
                <w:szCs w:val="22"/>
                <w:lang w:val="en-US"/>
              </w:rPr>
              <w:t>provide</w:t>
            </w:r>
            <w:r w:rsidRPr="00976242">
              <w:rPr>
                <w:sz w:val="22"/>
                <w:szCs w:val="22"/>
              </w:rPr>
              <w:t xml:space="preserve"> </w:t>
            </w:r>
            <w:r w:rsidRPr="00976242">
              <w:rPr>
                <w:sz w:val="22"/>
                <w:szCs w:val="22"/>
                <w:lang w:val="en-US"/>
              </w:rPr>
              <w:t>guarantee</w:t>
            </w:r>
            <w:r w:rsidRPr="00976242">
              <w:rPr>
                <w:sz w:val="22"/>
                <w:szCs w:val="22"/>
              </w:rPr>
              <w:t xml:space="preserve"> </w:t>
            </w:r>
            <w:r w:rsidRPr="00976242">
              <w:rPr>
                <w:sz w:val="22"/>
                <w:szCs w:val="22"/>
                <w:lang w:val="en-US"/>
              </w:rPr>
              <w:t>letter</w:t>
            </w:r>
            <w:r w:rsidRPr="00976242">
              <w:rPr>
                <w:sz w:val="22"/>
                <w:szCs w:val="22"/>
              </w:rPr>
              <w:t xml:space="preserve"> </w:t>
            </w:r>
            <w:r w:rsidRPr="00976242">
              <w:rPr>
                <w:sz w:val="22"/>
                <w:szCs w:val="22"/>
                <w:lang w:val="en-US"/>
              </w:rPr>
              <w:t>on abiding the current Ukrainian legislation in force in their work</w:t>
            </w:r>
            <w:r w:rsidRPr="00976242">
              <w:rPr>
                <w:sz w:val="22"/>
                <w:szCs w:val="22"/>
              </w:rPr>
              <w:t xml:space="preserve">, </w:t>
            </w:r>
            <w:r w:rsidRPr="00976242">
              <w:rPr>
                <w:sz w:val="22"/>
                <w:szCs w:val="22"/>
                <w:lang w:val="en-US"/>
              </w:rPr>
              <w:t>including</w:t>
            </w:r>
            <w:r w:rsidRPr="00976242">
              <w:rPr>
                <w:sz w:val="22"/>
                <w:szCs w:val="22"/>
              </w:rPr>
              <w:t xml:space="preserve">: </w:t>
            </w:r>
          </w:p>
          <w:p w14:paraId="67D3CC7A" w14:textId="77777777" w:rsidR="00F50D02" w:rsidRPr="00976242" w:rsidRDefault="00F50D02" w:rsidP="00FC6259">
            <w:pPr>
              <w:pStyle w:val="Header3-Paragraph"/>
              <w:widowControl w:val="0"/>
              <w:numPr>
                <w:ilvl w:val="0"/>
                <w:numId w:val="0"/>
              </w:numPr>
              <w:autoSpaceDE w:val="0"/>
              <w:autoSpaceDN w:val="0"/>
              <w:adjustRightInd w:val="0"/>
              <w:ind w:left="742"/>
              <w:contextualSpacing/>
              <w:rPr>
                <w:sz w:val="22"/>
                <w:szCs w:val="22"/>
              </w:rPr>
            </w:pPr>
            <w:r w:rsidRPr="00976242">
              <w:rPr>
                <w:sz w:val="22"/>
                <w:szCs w:val="22"/>
              </w:rPr>
              <w:t>-</w:t>
            </w:r>
            <w:r w:rsidRPr="00976242">
              <w:rPr>
                <w:sz w:val="22"/>
                <w:szCs w:val="22"/>
              </w:rPr>
              <w:tab/>
            </w:r>
            <w:r w:rsidRPr="00976242">
              <w:rPr>
                <w:sz w:val="22"/>
                <w:szCs w:val="22"/>
                <w:lang w:val="en-US"/>
              </w:rPr>
              <w:t>Law</w:t>
            </w:r>
            <w:r w:rsidRPr="00976242">
              <w:rPr>
                <w:sz w:val="22"/>
                <w:szCs w:val="22"/>
              </w:rPr>
              <w:t xml:space="preserve"> </w:t>
            </w:r>
            <w:r w:rsidRPr="00976242">
              <w:rPr>
                <w:sz w:val="22"/>
                <w:szCs w:val="22"/>
                <w:lang w:val="en-US"/>
              </w:rPr>
              <w:t>of</w:t>
            </w:r>
            <w:r w:rsidRPr="00976242">
              <w:rPr>
                <w:sz w:val="22"/>
                <w:szCs w:val="22"/>
              </w:rPr>
              <w:t xml:space="preserve"> </w:t>
            </w:r>
            <w:r w:rsidRPr="00976242">
              <w:rPr>
                <w:sz w:val="22"/>
                <w:szCs w:val="22"/>
                <w:lang w:val="en-US"/>
              </w:rPr>
              <w:t>Ukraine</w:t>
            </w:r>
            <w:r w:rsidRPr="00976242">
              <w:rPr>
                <w:sz w:val="22"/>
                <w:szCs w:val="22"/>
              </w:rPr>
              <w:t xml:space="preserve"> "</w:t>
            </w:r>
            <w:r w:rsidRPr="00976242">
              <w:rPr>
                <w:sz w:val="22"/>
                <w:szCs w:val="22"/>
                <w:lang w:val="en-US"/>
              </w:rPr>
              <w:t>About sanctions</w:t>
            </w:r>
            <w:r w:rsidRPr="00976242">
              <w:rPr>
                <w:sz w:val="22"/>
                <w:szCs w:val="22"/>
              </w:rPr>
              <w:t xml:space="preserve">" </w:t>
            </w:r>
            <w:r w:rsidRPr="00976242">
              <w:rPr>
                <w:sz w:val="22"/>
                <w:szCs w:val="22"/>
                <w:lang w:val="en-US"/>
              </w:rPr>
              <w:t xml:space="preserve">from </w:t>
            </w:r>
            <w:r w:rsidRPr="00976242">
              <w:rPr>
                <w:sz w:val="22"/>
                <w:szCs w:val="22"/>
              </w:rPr>
              <w:t>14.08.2014р. № 1644-VII (</w:t>
            </w:r>
            <w:r w:rsidRPr="00976242">
              <w:rPr>
                <w:sz w:val="22"/>
                <w:szCs w:val="22"/>
                <w:lang w:val="en-US"/>
              </w:rPr>
              <w:t>with changes</w:t>
            </w:r>
            <w:r w:rsidRPr="00976242">
              <w:rPr>
                <w:sz w:val="22"/>
                <w:szCs w:val="22"/>
              </w:rPr>
              <w:t>);</w:t>
            </w:r>
          </w:p>
          <w:p w14:paraId="435863EC" w14:textId="77777777" w:rsidR="00F50D02" w:rsidRPr="00976242" w:rsidRDefault="00F50D02" w:rsidP="00FC6259">
            <w:pPr>
              <w:pStyle w:val="Header3-Paragraph"/>
              <w:widowControl w:val="0"/>
              <w:numPr>
                <w:ilvl w:val="0"/>
                <w:numId w:val="0"/>
              </w:numPr>
              <w:autoSpaceDE w:val="0"/>
              <w:autoSpaceDN w:val="0"/>
              <w:adjustRightInd w:val="0"/>
              <w:ind w:left="742"/>
              <w:contextualSpacing/>
              <w:rPr>
                <w:sz w:val="22"/>
                <w:szCs w:val="22"/>
              </w:rPr>
            </w:pPr>
            <w:r w:rsidRPr="00976242">
              <w:rPr>
                <w:sz w:val="22"/>
                <w:szCs w:val="22"/>
              </w:rPr>
              <w:t>-</w:t>
            </w:r>
            <w:r w:rsidRPr="00976242">
              <w:rPr>
                <w:sz w:val="22"/>
                <w:szCs w:val="22"/>
              </w:rPr>
              <w:tab/>
            </w:r>
            <w:r w:rsidRPr="00976242">
              <w:rPr>
                <w:sz w:val="22"/>
                <w:szCs w:val="22"/>
                <w:lang w:val="en-US"/>
              </w:rPr>
              <w:t>Decree</w:t>
            </w:r>
            <w:r w:rsidRPr="00976242">
              <w:rPr>
                <w:sz w:val="22"/>
                <w:szCs w:val="22"/>
              </w:rPr>
              <w:t xml:space="preserve"> </w:t>
            </w:r>
            <w:r w:rsidRPr="00976242">
              <w:rPr>
                <w:sz w:val="22"/>
                <w:szCs w:val="22"/>
                <w:lang w:val="en-US"/>
              </w:rPr>
              <w:t>of</w:t>
            </w:r>
            <w:r w:rsidRPr="00976242">
              <w:rPr>
                <w:sz w:val="22"/>
                <w:szCs w:val="22"/>
              </w:rPr>
              <w:t xml:space="preserve"> </w:t>
            </w:r>
            <w:r w:rsidRPr="00976242">
              <w:rPr>
                <w:sz w:val="22"/>
                <w:szCs w:val="22"/>
                <w:lang w:val="en-US"/>
              </w:rPr>
              <w:t>the</w:t>
            </w:r>
            <w:r w:rsidRPr="00976242">
              <w:rPr>
                <w:sz w:val="22"/>
                <w:szCs w:val="22"/>
              </w:rPr>
              <w:t xml:space="preserve"> </w:t>
            </w:r>
            <w:r w:rsidRPr="00976242">
              <w:rPr>
                <w:sz w:val="22"/>
                <w:szCs w:val="22"/>
                <w:lang w:val="en-US"/>
              </w:rPr>
              <w:t>president</w:t>
            </w:r>
            <w:r w:rsidRPr="00976242">
              <w:rPr>
                <w:sz w:val="22"/>
                <w:szCs w:val="22"/>
              </w:rPr>
              <w:t xml:space="preserve"> </w:t>
            </w:r>
            <w:r w:rsidRPr="00976242">
              <w:rPr>
                <w:sz w:val="22"/>
                <w:szCs w:val="22"/>
                <w:lang w:val="en-US"/>
              </w:rPr>
              <w:t>of</w:t>
            </w:r>
            <w:r w:rsidRPr="00976242">
              <w:rPr>
                <w:sz w:val="22"/>
                <w:szCs w:val="22"/>
              </w:rPr>
              <w:t xml:space="preserve"> </w:t>
            </w:r>
            <w:r w:rsidRPr="00976242">
              <w:rPr>
                <w:sz w:val="22"/>
                <w:szCs w:val="22"/>
                <w:lang w:val="en-US"/>
              </w:rPr>
              <w:t>Ukraine</w:t>
            </w:r>
            <w:r w:rsidRPr="00976242">
              <w:rPr>
                <w:sz w:val="22"/>
                <w:szCs w:val="22"/>
              </w:rPr>
              <w:t xml:space="preserve"> </w:t>
            </w:r>
            <w:r w:rsidRPr="00976242">
              <w:rPr>
                <w:sz w:val="22"/>
                <w:szCs w:val="22"/>
                <w:lang w:val="en-US"/>
              </w:rPr>
              <w:t>from</w:t>
            </w:r>
            <w:r w:rsidRPr="00976242">
              <w:rPr>
                <w:sz w:val="22"/>
                <w:szCs w:val="22"/>
              </w:rPr>
              <w:t xml:space="preserve"> 19.03</w:t>
            </w:r>
            <w:r w:rsidR="00A90E98" w:rsidRPr="00976242">
              <w:rPr>
                <w:sz w:val="22"/>
                <w:szCs w:val="22"/>
                <w:lang w:val="en-US"/>
              </w:rPr>
              <w:t>.</w:t>
            </w:r>
            <w:r w:rsidRPr="00976242">
              <w:rPr>
                <w:sz w:val="22"/>
                <w:szCs w:val="22"/>
              </w:rPr>
              <w:t>2019р. №82/2019 «</w:t>
            </w:r>
            <w:r w:rsidRPr="00976242">
              <w:rPr>
                <w:sz w:val="22"/>
                <w:szCs w:val="22"/>
                <w:lang w:val="en-US"/>
              </w:rPr>
              <w:t>About</w:t>
            </w:r>
            <w:r w:rsidRPr="00976242">
              <w:rPr>
                <w:sz w:val="22"/>
                <w:szCs w:val="22"/>
              </w:rPr>
              <w:t xml:space="preserve"> </w:t>
            </w:r>
            <w:r w:rsidRPr="00976242">
              <w:rPr>
                <w:sz w:val="22"/>
                <w:szCs w:val="22"/>
                <w:lang w:val="en-US"/>
              </w:rPr>
              <w:t>decision</w:t>
            </w:r>
            <w:r w:rsidRPr="00976242">
              <w:rPr>
                <w:sz w:val="22"/>
                <w:szCs w:val="22"/>
              </w:rPr>
              <w:t xml:space="preserve"> </w:t>
            </w:r>
            <w:r w:rsidRPr="00976242">
              <w:rPr>
                <w:sz w:val="22"/>
                <w:szCs w:val="22"/>
                <w:lang w:val="en-US"/>
              </w:rPr>
              <w:t>of</w:t>
            </w:r>
            <w:r w:rsidRPr="00976242">
              <w:rPr>
                <w:sz w:val="22"/>
                <w:szCs w:val="22"/>
              </w:rPr>
              <w:t xml:space="preserve"> </w:t>
            </w:r>
            <w:r w:rsidRPr="00976242">
              <w:rPr>
                <w:sz w:val="22"/>
                <w:szCs w:val="22"/>
                <w:lang w:val="en-US"/>
              </w:rPr>
              <w:t>National</w:t>
            </w:r>
            <w:r w:rsidRPr="00976242">
              <w:rPr>
                <w:sz w:val="22"/>
                <w:szCs w:val="22"/>
              </w:rPr>
              <w:t xml:space="preserve"> </w:t>
            </w:r>
            <w:r w:rsidRPr="00976242">
              <w:rPr>
                <w:sz w:val="22"/>
                <w:szCs w:val="22"/>
                <w:lang w:val="en-US"/>
              </w:rPr>
              <w:t>security</w:t>
            </w:r>
            <w:r w:rsidRPr="00976242">
              <w:rPr>
                <w:sz w:val="22"/>
                <w:szCs w:val="22"/>
              </w:rPr>
              <w:t xml:space="preserve"> </w:t>
            </w:r>
            <w:r w:rsidRPr="00976242">
              <w:rPr>
                <w:sz w:val="22"/>
                <w:szCs w:val="22"/>
                <w:lang w:val="en-US"/>
              </w:rPr>
              <w:t>and</w:t>
            </w:r>
            <w:r w:rsidRPr="00976242">
              <w:rPr>
                <w:sz w:val="22"/>
                <w:szCs w:val="22"/>
              </w:rPr>
              <w:t xml:space="preserve"> </w:t>
            </w:r>
            <w:r w:rsidRPr="00976242">
              <w:rPr>
                <w:sz w:val="22"/>
                <w:szCs w:val="22"/>
                <w:lang w:val="en-US"/>
              </w:rPr>
              <w:t>defense</w:t>
            </w:r>
            <w:r w:rsidRPr="00976242">
              <w:rPr>
                <w:sz w:val="22"/>
                <w:szCs w:val="22"/>
              </w:rPr>
              <w:t xml:space="preserve"> </w:t>
            </w:r>
            <w:r w:rsidRPr="00976242">
              <w:rPr>
                <w:sz w:val="22"/>
                <w:szCs w:val="22"/>
                <w:lang w:val="en-US"/>
              </w:rPr>
              <w:t>council</w:t>
            </w:r>
            <w:r w:rsidRPr="00976242">
              <w:rPr>
                <w:sz w:val="22"/>
                <w:szCs w:val="22"/>
              </w:rPr>
              <w:t xml:space="preserve"> </w:t>
            </w:r>
            <w:r w:rsidRPr="00976242">
              <w:rPr>
                <w:sz w:val="22"/>
                <w:szCs w:val="22"/>
                <w:lang w:val="en-US"/>
              </w:rPr>
              <w:t>of</w:t>
            </w:r>
            <w:r w:rsidRPr="00976242">
              <w:rPr>
                <w:sz w:val="22"/>
                <w:szCs w:val="22"/>
              </w:rPr>
              <w:t xml:space="preserve"> </w:t>
            </w:r>
            <w:r w:rsidRPr="00976242">
              <w:rPr>
                <w:sz w:val="22"/>
                <w:szCs w:val="22"/>
                <w:lang w:val="en-US"/>
              </w:rPr>
              <w:t>Ukraine</w:t>
            </w:r>
            <w:r w:rsidRPr="00976242">
              <w:rPr>
                <w:sz w:val="22"/>
                <w:szCs w:val="22"/>
              </w:rPr>
              <w:t xml:space="preserve"> </w:t>
            </w:r>
            <w:r w:rsidRPr="00976242">
              <w:rPr>
                <w:sz w:val="22"/>
                <w:szCs w:val="22"/>
                <w:lang w:val="en-US"/>
              </w:rPr>
              <w:t>from</w:t>
            </w:r>
            <w:r w:rsidRPr="00976242">
              <w:rPr>
                <w:sz w:val="22"/>
                <w:szCs w:val="22"/>
              </w:rPr>
              <w:t xml:space="preserve"> 19 </w:t>
            </w:r>
            <w:r w:rsidRPr="00976242">
              <w:rPr>
                <w:sz w:val="22"/>
                <w:szCs w:val="22"/>
                <w:lang w:val="en-US"/>
              </w:rPr>
              <w:t>march</w:t>
            </w:r>
            <w:r w:rsidRPr="00976242">
              <w:rPr>
                <w:sz w:val="22"/>
                <w:szCs w:val="22"/>
              </w:rPr>
              <w:t xml:space="preserve"> 2019 «</w:t>
            </w:r>
            <w:r w:rsidRPr="00976242">
              <w:rPr>
                <w:sz w:val="22"/>
                <w:szCs w:val="22"/>
                <w:lang w:val="en-US"/>
              </w:rPr>
              <w:t>About</w:t>
            </w:r>
            <w:r w:rsidRPr="00976242">
              <w:rPr>
                <w:sz w:val="22"/>
                <w:szCs w:val="22"/>
              </w:rPr>
              <w:t xml:space="preserve"> </w:t>
            </w:r>
            <w:r w:rsidRPr="00976242">
              <w:rPr>
                <w:sz w:val="22"/>
                <w:szCs w:val="22"/>
                <w:lang w:val="en-US"/>
              </w:rPr>
              <w:t>implementation</w:t>
            </w:r>
            <w:r w:rsidRPr="00976242">
              <w:rPr>
                <w:sz w:val="22"/>
                <w:szCs w:val="22"/>
              </w:rPr>
              <w:t xml:space="preserve">, </w:t>
            </w:r>
            <w:r w:rsidRPr="00976242">
              <w:rPr>
                <w:sz w:val="22"/>
                <w:szCs w:val="22"/>
                <w:lang w:val="en-US"/>
              </w:rPr>
              <w:t>abolition</w:t>
            </w:r>
            <w:r w:rsidRPr="00976242">
              <w:rPr>
                <w:sz w:val="22"/>
                <w:szCs w:val="22"/>
              </w:rPr>
              <w:t xml:space="preserve"> </w:t>
            </w:r>
            <w:r w:rsidRPr="00976242">
              <w:rPr>
                <w:sz w:val="22"/>
                <w:szCs w:val="22"/>
                <w:lang w:val="en-US"/>
              </w:rPr>
              <w:t>and making changes into personal special economic</w:t>
            </w:r>
            <w:r w:rsidRPr="00976242">
              <w:rPr>
                <w:sz w:val="22"/>
                <w:szCs w:val="22"/>
              </w:rPr>
              <w:t xml:space="preserve"> </w:t>
            </w:r>
            <w:r w:rsidRPr="00976242">
              <w:rPr>
                <w:sz w:val="22"/>
                <w:szCs w:val="22"/>
                <w:lang w:val="en-US"/>
              </w:rPr>
              <w:t xml:space="preserve">and other restrictive </w:t>
            </w:r>
            <w:r w:rsidRPr="00976242">
              <w:rPr>
                <w:sz w:val="22"/>
                <w:szCs w:val="22"/>
              </w:rPr>
              <w:t>(</w:t>
            </w:r>
            <w:r w:rsidRPr="00976242">
              <w:rPr>
                <w:sz w:val="22"/>
                <w:szCs w:val="22"/>
                <w:lang w:val="en-US"/>
              </w:rPr>
              <w:t>sanctions</w:t>
            </w:r>
            <w:r w:rsidRPr="00976242">
              <w:rPr>
                <w:sz w:val="22"/>
                <w:szCs w:val="22"/>
              </w:rPr>
              <w:t>)»;</w:t>
            </w:r>
          </w:p>
          <w:p w14:paraId="30FE3B63" w14:textId="77777777" w:rsidR="00F50D02" w:rsidRPr="00976242" w:rsidRDefault="00F50D02" w:rsidP="00011566">
            <w:pPr>
              <w:pStyle w:val="Header3-Paragraph"/>
              <w:widowControl w:val="0"/>
              <w:numPr>
                <w:ilvl w:val="0"/>
                <w:numId w:val="0"/>
              </w:numPr>
              <w:autoSpaceDE w:val="0"/>
              <w:autoSpaceDN w:val="0"/>
              <w:adjustRightInd w:val="0"/>
              <w:ind w:left="742" w:hanging="33"/>
              <w:contextualSpacing/>
              <w:rPr>
                <w:sz w:val="22"/>
                <w:szCs w:val="22"/>
              </w:rPr>
            </w:pPr>
            <w:r w:rsidRPr="00976242">
              <w:rPr>
                <w:sz w:val="22"/>
                <w:szCs w:val="22"/>
              </w:rPr>
              <w:t>-</w:t>
            </w:r>
            <w:r w:rsidRPr="00976242">
              <w:rPr>
                <w:sz w:val="22"/>
                <w:szCs w:val="22"/>
              </w:rPr>
              <w:tab/>
            </w:r>
            <w:r w:rsidRPr="00976242">
              <w:rPr>
                <w:sz w:val="22"/>
                <w:szCs w:val="22"/>
                <w:lang w:val="en-US"/>
              </w:rPr>
              <w:t>Decree</w:t>
            </w:r>
            <w:r w:rsidRPr="00976242">
              <w:rPr>
                <w:sz w:val="22"/>
                <w:szCs w:val="22"/>
              </w:rPr>
              <w:t xml:space="preserve"> </w:t>
            </w:r>
            <w:r w:rsidRPr="00976242">
              <w:rPr>
                <w:sz w:val="22"/>
                <w:szCs w:val="22"/>
                <w:lang w:val="en-US"/>
              </w:rPr>
              <w:t>of</w:t>
            </w:r>
            <w:r w:rsidRPr="00976242">
              <w:rPr>
                <w:sz w:val="22"/>
                <w:szCs w:val="22"/>
              </w:rPr>
              <w:t xml:space="preserve"> </w:t>
            </w:r>
            <w:r w:rsidRPr="00976242">
              <w:rPr>
                <w:sz w:val="22"/>
                <w:szCs w:val="22"/>
                <w:lang w:val="en-US"/>
              </w:rPr>
              <w:t>the</w:t>
            </w:r>
            <w:r w:rsidRPr="00976242">
              <w:rPr>
                <w:sz w:val="22"/>
                <w:szCs w:val="22"/>
              </w:rPr>
              <w:t xml:space="preserve"> </w:t>
            </w:r>
            <w:r w:rsidRPr="00976242">
              <w:rPr>
                <w:sz w:val="22"/>
                <w:szCs w:val="22"/>
                <w:lang w:val="en-US"/>
              </w:rPr>
              <w:t>president</w:t>
            </w:r>
            <w:r w:rsidRPr="00976242">
              <w:rPr>
                <w:sz w:val="22"/>
                <w:szCs w:val="22"/>
              </w:rPr>
              <w:t xml:space="preserve"> </w:t>
            </w:r>
            <w:r w:rsidRPr="00976242">
              <w:rPr>
                <w:sz w:val="22"/>
                <w:szCs w:val="22"/>
                <w:lang w:val="en-US"/>
              </w:rPr>
              <w:t>of</w:t>
            </w:r>
            <w:r w:rsidRPr="00976242">
              <w:rPr>
                <w:sz w:val="22"/>
                <w:szCs w:val="22"/>
              </w:rPr>
              <w:t xml:space="preserve"> </w:t>
            </w:r>
            <w:r w:rsidRPr="00976242">
              <w:rPr>
                <w:sz w:val="22"/>
                <w:szCs w:val="22"/>
                <w:lang w:val="en-US"/>
              </w:rPr>
              <w:t>Ukraine</w:t>
            </w:r>
            <w:r w:rsidRPr="00976242">
              <w:rPr>
                <w:sz w:val="22"/>
                <w:szCs w:val="22"/>
              </w:rPr>
              <w:t xml:space="preserve"> </w:t>
            </w:r>
            <w:r w:rsidRPr="00976242">
              <w:rPr>
                <w:sz w:val="22"/>
                <w:szCs w:val="22"/>
                <w:lang w:val="en-US"/>
              </w:rPr>
              <w:t>from</w:t>
            </w:r>
            <w:r w:rsidRPr="00976242">
              <w:rPr>
                <w:sz w:val="22"/>
                <w:szCs w:val="22"/>
              </w:rPr>
              <w:t xml:space="preserve"> 15 </w:t>
            </w:r>
            <w:r w:rsidRPr="00976242">
              <w:rPr>
                <w:sz w:val="22"/>
                <w:szCs w:val="22"/>
                <w:lang w:val="en-US"/>
              </w:rPr>
              <w:t>may</w:t>
            </w:r>
            <w:r w:rsidRPr="00976242">
              <w:rPr>
                <w:sz w:val="22"/>
                <w:szCs w:val="22"/>
              </w:rPr>
              <w:t xml:space="preserve"> 2017р. №133/2017; </w:t>
            </w:r>
          </w:p>
          <w:p w14:paraId="243918F6" w14:textId="77777777" w:rsidR="00F50D02" w:rsidRPr="00976242" w:rsidRDefault="00F50D02" w:rsidP="00FC6259">
            <w:pPr>
              <w:pStyle w:val="Header3-Paragraph"/>
              <w:widowControl w:val="0"/>
              <w:numPr>
                <w:ilvl w:val="0"/>
                <w:numId w:val="0"/>
              </w:numPr>
              <w:autoSpaceDE w:val="0"/>
              <w:autoSpaceDN w:val="0"/>
              <w:adjustRightInd w:val="0"/>
              <w:ind w:left="742"/>
              <w:contextualSpacing/>
              <w:rPr>
                <w:sz w:val="22"/>
                <w:szCs w:val="22"/>
              </w:rPr>
            </w:pPr>
            <w:r w:rsidRPr="00976242">
              <w:rPr>
                <w:sz w:val="22"/>
                <w:szCs w:val="22"/>
              </w:rPr>
              <w:t>-</w:t>
            </w:r>
            <w:r w:rsidRPr="00976242">
              <w:rPr>
                <w:sz w:val="22"/>
                <w:szCs w:val="22"/>
              </w:rPr>
              <w:tab/>
            </w:r>
            <w:r w:rsidRPr="00976242">
              <w:rPr>
                <w:sz w:val="22"/>
                <w:szCs w:val="22"/>
                <w:lang w:val="en-US"/>
              </w:rPr>
              <w:t>Resolution</w:t>
            </w:r>
            <w:r w:rsidRPr="00976242">
              <w:rPr>
                <w:sz w:val="22"/>
                <w:szCs w:val="22"/>
              </w:rPr>
              <w:t xml:space="preserve"> </w:t>
            </w:r>
            <w:r w:rsidRPr="00976242">
              <w:rPr>
                <w:sz w:val="22"/>
                <w:szCs w:val="22"/>
                <w:lang w:val="en-US"/>
              </w:rPr>
              <w:t>of</w:t>
            </w:r>
            <w:r w:rsidRPr="00976242">
              <w:rPr>
                <w:sz w:val="22"/>
                <w:szCs w:val="22"/>
              </w:rPr>
              <w:t xml:space="preserve"> </w:t>
            </w:r>
            <w:r w:rsidRPr="00976242">
              <w:rPr>
                <w:sz w:val="22"/>
                <w:szCs w:val="22"/>
                <w:lang w:val="en-US"/>
              </w:rPr>
              <w:t>Cabinet</w:t>
            </w:r>
            <w:r w:rsidRPr="00976242">
              <w:rPr>
                <w:sz w:val="22"/>
                <w:szCs w:val="22"/>
              </w:rPr>
              <w:t xml:space="preserve"> </w:t>
            </w:r>
            <w:r w:rsidRPr="00976242">
              <w:rPr>
                <w:sz w:val="22"/>
                <w:szCs w:val="22"/>
                <w:lang w:val="en-US"/>
              </w:rPr>
              <w:t>of</w:t>
            </w:r>
            <w:r w:rsidRPr="00976242">
              <w:rPr>
                <w:sz w:val="22"/>
                <w:szCs w:val="22"/>
              </w:rPr>
              <w:t xml:space="preserve"> </w:t>
            </w:r>
            <w:r w:rsidRPr="00976242">
              <w:rPr>
                <w:sz w:val="22"/>
                <w:szCs w:val="22"/>
                <w:lang w:val="en-US"/>
              </w:rPr>
              <w:t>Ministers of Ukraine</w:t>
            </w:r>
            <w:r w:rsidRPr="00976242">
              <w:rPr>
                <w:sz w:val="22"/>
                <w:szCs w:val="22"/>
              </w:rPr>
              <w:t xml:space="preserve"> </w:t>
            </w:r>
            <w:r w:rsidRPr="00976242">
              <w:rPr>
                <w:sz w:val="22"/>
                <w:szCs w:val="22"/>
                <w:lang w:val="en-US"/>
              </w:rPr>
              <w:t>from</w:t>
            </w:r>
            <w:r w:rsidRPr="00976242">
              <w:rPr>
                <w:sz w:val="22"/>
                <w:szCs w:val="22"/>
              </w:rPr>
              <w:t xml:space="preserve"> 07.11.2014р. №595 «</w:t>
            </w:r>
            <w:r w:rsidRPr="00976242">
              <w:rPr>
                <w:sz w:val="22"/>
                <w:szCs w:val="22"/>
                <w:lang w:val="en-US"/>
              </w:rPr>
              <w:t>Some</w:t>
            </w:r>
            <w:r w:rsidRPr="00976242">
              <w:rPr>
                <w:sz w:val="22"/>
                <w:szCs w:val="22"/>
              </w:rPr>
              <w:t xml:space="preserve"> </w:t>
            </w:r>
            <w:r w:rsidRPr="00976242">
              <w:rPr>
                <w:sz w:val="22"/>
                <w:szCs w:val="22"/>
                <w:lang w:val="en-US"/>
              </w:rPr>
              <w:t>matters</w:t>
            </w:r>
            <w:r w:rsidRPr="00976242">
              <w:rPr>
                <w:sz w:val="22"/>
                <w:szCs w:val="22"/>
              </w:rPr>
              <w:t xml:space="preserve"> </w:t>
            </w:r>
            <w:r w:rsidRPr="00976242">
              <w:rPr>
                <w:sz w:val="22"/>
                <w:szCs w:val="22"/>
                <w:lang w:val="en-US"/>
              </w:rPr>
              <w:t>of</w:t>
            </w:r>
            <w:r w:rsidRPr="00976242">
              <w:rPr>
                <w:sz w:val="22"/>
                <w:szCs w:val="22"/>
              </w:rPr>
              <w:t xml:space="preserve"> </w:t>
            </w:r>
            <w:r w:rsidRPr="00976242">
              <w:rPr>
                <w:sz w:val="22"/>
                <w:szCs w:val="22"/>
                <w:lang w:val="en-US"/>
              </w:rPr>
              <w:t>funding</w:t>
            </w:r>
            <w:r w:rsidRPr="00976242">
              <w:rPr>
                <w:sz w:val="22"/>
                <w:szCs w:val="22"/>
              </w:rPr>
              <w:t xml:space="preserve"> </w:t>
            </w:r>
            <w:r w:rsidRPr="00976242">
              <w:rPr>
                <w:sz w:val="22"/>
                <w:szCs w:val="22"/>
                <w:lang w:val="en-US"/>
              </w:rPr>
              <w:t>budgetary</w:t>
            </w:r>
            <w:r w:rsidRPr="00976242">
              <w:rPr>
                <w:sz w:val="22"/>
                <w:szCs w:val="22"/>
              </w:rPr>
              <w:t xml:space="preserve"> </w:t>
            </w:r>
            <w:r w:rsidRPr="00976242">
              <w:rPr>
                <w:sz w:val="22"/>
                <w:szCs w:val="22"/>
                <w:lang w:val="en-US"/>
              </w:rPr>
              <w:t>institutions</w:t>
            </w:r>
            <w:r w:rsidRPr="00976242">
              <w:rPr>
                <w:sz w:val="22"/>
                <w:szCs w:val="22"/>
              </w:rPr>
              <w:t xml:space="preserve">, </w:t>
            </w:r>
            <w:r w:rsidRPr="00976242">
              <w:rPr>
                <w:sz w:val="22"/>
                <w:szCs w:val="22"/>
                <w:lang w:val="en-US"/>
              </w:rPr>
              <w:t>providing</w:t>
            </w:r>
            <w:r w:rsidRPr="00976242">
              <w:rPr>
                <w:sz w:val="22"/>
                <w:szCs w:val="22"/>
              </w:rPr>
              <w:t xml:space="preserve"> </w:t>
            </w:r>
            <w:r w:rsidRPr="00976242">
              <w:rPr>
                <w:sz w:val="22"/>
                <w:szCs w:val="22"/>
                <w:lang w:val="en-US"/>
              </w:rPr>
              <w:t>social</w:t>
            </w:r>
            <w:r w:rsidRPr="00976242">
              <w:rPr>
                <w:sz w:val="22"/>
                <w:szCs w:val="22"/>
              </w:rPr>
              <w:t xml:space="preserve"> </w:t>
            </w:r>
            <w:r w:rsidRPr="00976242">
              <w:rPr>
                <w:sz w:val="22"/>
                <w:szCs w:val="22"/>
                <w:lang w:val="en-US"/>
              </w:rPr>
              <w:t>benefits</w:t>
            </w:r>
            <w:r w:rsidRPr="00976242">
              <w:rPr>
                <w:sz w:val="22"/>
                <w:szCs w:val="22"/>
              </w:rPr>
              <w:t xml:space="preserve"> </w:t>
            </w:r>
            <w:r w:rsidRPr="00976242">
              <w:rPr>
                <w:sz w:val="22"/>
                <w:szCs w:val="22"/>
                <w:lang w:val="en-US"/>
              </w:rPr>
              <w:t>and</w:t>
            </w:r>
            <w:r w:rsidRPr="00976242">
              <w:rPr>
                <w:sz w:val="22"/>
                <w:szCs w:val="22"/>
              </w:rPr>
              <w:t xml:space="preserve"> </w:t>
            </w:r>
            <w:r w:rsidRPr="00976242">
              <w:rPr>
                <w:sz w:val="22"/>
                <w:szCs w:val="22"/>
                <w:lang w:val="en-US"/>
              </w:rPr>
              <w:t>providing financial assistance to some enterprises and organizations of</w:t>
            </w:r>
            <w:r w:rsidRPr="00976242">
              <w:rPr>
                <w:sz w:val="22"/>
                <w:szCs w:val="22"/>
              </w:rPr>
              <w:t xml:space="preserve"> </w:t>
            </w:r>
            <w:r w:rsidRPr="00976242">
              <w:rPr>
                <w:sz w:val="22"/>
                <w:szCs w:val="22"/>
                <w:lang w:val="en-US"/>
              </w:rPr>
              <w:t>Donetsk and Lugansk regions</w:t>
            </w:r>
            <w:r w:rsidRPr="00976242">
              <w:rPr>
                <w:sz w:val="22"/>
                <w:szCs w:val="22"/>
              </w:rPr>
              <w:t>» (</w:t>
            </w:r>
            <w:r w:rsidRPr="00976242">
              <w:rPr>
                <w:sz w:val="22"/>
                <w:szCs w:val="22"/>
                <w:lang w:val="en-US"/>
              </w:rPr>
              <w:t>with changes</w:t>
            </w:r>
            <w:r w:rsidRPr="00976242">
              <w:rPr>
                <w:sz w:val="22"/>
                <w:szCs w:val="22"/>
              </w:rPr>
              <w:t>);</w:t>
            </w:r>
          </w:p>
          <w:p w14:paraId="3D7F6098" w14:textId="77777777" w:rsidR="00F50D02" w:rsidRPr="00976242" w:rsidRDefault="00F50D02" w:rsidP="00FC6259">
            <w:pPr>
              <w:pStyle w:val="Header3-Paragraph"/>
              <w:widowControl w:val="0"/>
              <w:numPr>
                <w:ilvl w:val="0"/>
                <w:numId w:val="0"/>
              </w:numPr>
              <w:autoSpaceDE w:val="0"/>
              <w:autoSpaceDN w:val="0"/>
              <w:adjustRightInd w:val="0"/>
              <w:ind w:left="742"/>
              <w:contextualSpacing/>
              <w:rPr>
                <w:sz w:val="22"/>
                <w:szCs w:val="22"/>
              </w:rPr>
            </w:pPr>
            <w:r w:rsidRPr="00976242">
              <w:rPr>
                <w:sz w:val="22"/>
                <w:szCs w:val="22"/>
              </w:rPr>
              <w:t>-</w:t>
            </w:r>
            <w:r w:rsidRPr="00976242">
              <w:rPr>
                <w:sz w:val="22"/>
                <w:szCs w:val="22"/>
              </w:rPr>
              <w:tab/>
            </w:r>
            <w:r w:rsidRPr="00976242">
              <w:rPr>
                <w:sz w:val="22"/>
                <w:szCs w:val="22"/>
                <w:lang w:val="en-US"/>
              </w:rPr>
              <w:t>Resolution</w:t>
            </w:r>
            <w:r w:rsidRPr="00976242">
              <w:rPr>
                <w:sz w:val="22"/>
                <w:szCs w:val="22"/>
              </w:rPr>
              <w:t xml:space="preserve"> </w:t>
            </w:r>
            <w:r w:rsidRPr="00976242">
              <w:rPr>
                <w:sz w:val="22"/>
                <w:szCs w:val="22"/>
                <w:lang w:val="en-US"/>
              </w:rPr>
              <w:t>of</w:t>
            </w:r>
            <w:r w:rsidRPr="00976242">
              <w:rPr>
                <w:sz w:val="22"/>
                <w:szCs w:val="22"/>
              </w:rPr>
              <w:t xml:space="preserve"> </w:t>
            </w:r>
            <w:r w:rsidRPr="00976242">
              <w:rPr>
                <w:sz w:val="22"/>
                <w:szCs w:val="22"/>
                <w:lang w:val="en-US"/>
              </w:rPr>
              <w:t>Cabinet</w:t>
            </w:r>
            <w:r w:rsidRPr="00976242">
              <w:rPr>
                <w:sz w:val="22"/>
                <w:szCs w:val="22"/>
              </w:rPr>
              <w:t xml:space="preserve"> </w:t>
            </w:r>
            <w:r w:rsidRPr="00976242">
              <w:rPr>
                <w:sz w:val="22"/>
                <w:szCs w:val="22"/>
                <w:lang w:val="en-US"/>
              </w:rPr>
              <w:t>of</w:t>
            </w:r>
            <w:r w:rsidRPr="00976242">
              <w:rPr>
                <w:sz w:val="22"/>
                <w:szCs w:val="22"/>
              </w:rPr>
              <w:t xml:space="preserve"> </w:t>
            </w:r>
            <w:r w:rsidRPr="00976242">
              <w:rPr>
                <w:sz w:val="22"/>
                <w:szCs w:val="22"/>
                <w:lang w:val="en-US"/>
              </w:rPr>
              <w:t>Ministers</w:t>
            </w:r>
            <w:r w:rsidRPr="00976242">
              <w:rPr>
                <w:sz w:val="22"/>
                <w:szCs w:val="22"/>
              </w:rPr>
              <w:t xml:space="preserve"> </w:t>
            </w:r>
            <w:r w:rsidRPr="00976242">
              <w:rPr>
                <w:sz w:val="22"/>
                <w:szCs w:val="22"/>
                <w:lang w:val="en-US"/>
              </w:rPr>
              <w:t>of</w:t>
            </w:r>
            <w:r w:rsidRPr="00976242">
              <w:rPr>
                <w:sz w:val="22"/>
                <w:szCs w:val="22"/>
              </w:rPr>
              <w:t xml:space="preserve"> </w:t>
            </w:r>
            <w:r w:rsidRPr="00976242">
              <w:rPr>
                <w:sz w:val="22"/>
                <w:szCs w:val="22"/>
                <w:lang w:val="en-US"/>
              </w:rPr>
              <w:t>Ukraine</w:t>
            </w:r>
            <w:r w:rsidRPr="00976242">
              <w:rPr>
                <w:sz w:val="22"/>
                <w:szCs w:val="22"/>
              </w:rPr>
              <w:t xml:space="preserve"> </w:t>
            </w:r>
            <w:r w:rsidRPr="00976242">
              <w:rPr>
                <w:sz w:val="22"/>
                <w:szCs w:val="22"/>
                <w:lang w:val="en-US"/>
              </w:rPr>
              <w:t>from</w:t>
            </w:r>
            <w:r w:rsidRPr="00976242">
              <w:rPr>
                <w:sz w:val="22"/>
                <w:szCs w:val="22"/>
              </w:rPr>
              <w:t xml:space="preserve"> 16.12.2015р. №1035 «</w:t>
            </w:r>
            <w:r w:rsidRPr="00976242">
              <w:rPr>
                <w:sz w:val="22"/>
                <w:szCs w:val="22"/>
                <w:lang w:val="en-US"/>
              </w:rPr>
              <w:t>About</w:t>
            </w:r>
            <w:r w:rsidRPr="00976242">
              <w:rPr>
                <w:sz w:val="22"/>
                <w:szCs w:val="22"/>
              </w:rPr>
              <w:t xml:space="preserve"> </w:t>
            </w:r>
            <w:r w:rsidRPr="00976242">
              <w:rPr>
                <w:sz w:val="22"/>
                <w:szCs w:val="22"/>
                <w:lang w:val="en-US"/>
              </w:rPr>
              <w:t>restrictions</w:t>
            </w:r>
            <w:r w:rsidRPr="00976242">
              <w:rPr>
                <w:sz w:val="22"/>
                <w:szCs w:val="22"/>
              </w:rPr>
              <w:t xml:space="preserve"> </w:t>
            </w:r>
            <w:r w:rsidRPr="00976242">
              <w:rPr>
                <w:sz w:val="22"/>
                <w:szCs w:val="22"/>
                <w:lang w:val="en-US"/>
              </w:rPr>
              <w:t>in</w:t>
            </w:r>
            <w:r w:rsidRPr="00976242">
              <w:rPr>
                <w:sz w:val="22"/>
                <w:szCs w:val="22"/>
              </w:rPr>
              <w:t xml:space="preserve"> </w:t>
            </w:r>
            <w:r w:rsidRPr="00976242">
              <w:rPr>
                <w:sz w:val="22"/>
                <w:szCs w:val="22"/>
                <w:lang w:val="en-US"/>
              </w:rPr>
              <w:t>shipment</w:t>
            </w:r>
            <w:r w:rsidRPr="00976242">
              <w:rPr>
                <w:sz w:val="22"/>
                <w:szCs w:val="22"/>
              </w:rPr>
              <w:t xml:space="preserve"> </w:t>
            </w:r>
            <w:r w:rsidRPr="00976242">
              <w:rPr>
                <w:sz w:val="22"/>
                <w:szCs w:val="22"/>
                <w:lang w:val="en-US"/>
              </w:rPr>
              <w:t xml:space="preserve">of separate goods </w:t>
            </w:r>
            <w:r w:rsidRPr="00976242">
              <w:rPr>
                <w:sz w:val="22"/>
                <w:szCs w:val="22"/>
              </w:rPr>
              <w:t>(</w:t>
            </w:r>
            <w:r w:rsidRPr="00976242">
              <w:rPr>
                <w:sz w:val="22"/>
                <w:szCs w:val="22"/>
                <w:lang w:val="en-US"/>
              </w:rPr>
              <w:t>works</w:t>
            </w:r>
            <w:r w:rsidRPr="00976242">
              <w:rPr>
                <w:sz w:val="22"/>
                <w:szCs w:val="22"/>
              </w:rPr>
              <w:t xml:space="preserve">, </w:t>
            </w:r>
            <w:r w:rsidRPr="00976242">
              <w:rPr>
                <w:sz w:val="22"/>
                <w:szCs w:val="22"/>
                <w:lang w:val="en-US"/>
              </w:rPr>
              <w:t>services</w:t>
            </w:r>
            <w:r w:rsidRPr="00976242">
              <w:rPr>
                <w:sz w:val="22"/>
                <w:szCs w:val="22"/>
              </w:rPr>
              <w:t xml:space="preserve">) </w:t>
            </w:r>
            <w:r w:rsidRPr="00976242">
              <w:rPr>
                <w:sz w:val="22"/>
                <w:szCs w:val="22"/>
                <w:lang w:val="en-US"/>
              </w:rPr>
              <w:t>from temporary occupied territories on other part of Ukraine</w:t>
            </w:r>
            <w:r w:rsidRPr="00976242">
              <w:rPr>
                <w:sz w:val="22"/>
                <w:szCs w:val="22"/>
              </w:rPr>
              <w:t xml:space="preserve"> </w:t>
            </w:r>
            <w:r w:rsidRPr="00976242">
              <w:rPr>
                <w:sz w:val="22"/>
                <w:szCs w:val="22"/>
                <w:lang w:val="en-US"/>
              </w:rPr>
              <w:t>and</w:t>
            </w:r>
            <w:r w:rsidRPr="00976242">
              <w:rPr>
                <w:sz w:val="22"/>
                <w:szCs w:val="22"/>
              </w:rPr>
              <w:t>/</w:t>
            </w:r>
            <w:r w:rsidRPr="00976242">
              <w:rPr>
                <w:sz w:val="22"/>
                <w:szCs w:val="22"/>
                <w:lang w:val="en-US"/>
              </w:rPr>
              <w:t>or</w:t>
            </w:r>
            <w:r w:rsidRPr="00976242">
              <w:rPr>
                <w:sz w:val="22"/>
                <w:szCs w:val="22"/>
              </w:rPr>
              <w:t xml:space="preserve"> </w:t>
            </w:r>
            <w:r w:rsidRPr="00976242">
              <w:rPr>
                <w:sz w:val="22"/>
                <w:szCs w:val="22"/>
                <w:lang w:val="en-US"/>
              </w:rPr>
              <w:t>from other territory of Ukraine on temporary occupied territory</w:t>
            </w:r>
            <w:r w:rsidRPr="00976242">
              <w:rPr>
                <w:sz w:val="22"/>
                <w:szCs w:val="22"/>
              </w:rPr>
              <w:t>» (</w:t>
            </w:r>
            <w:r w:rsidRPr="00976242">
              <w:rPr>
                <w:sz w:val="22"/>
                <w:szCs w:val="22"/>
                <w:lang w:val="en-US"/>
              </w:rPr>
              <w:t xml:space="preserve">taking into account </w:t>
            </w:r>
            <w:r w:rsidRPr="00976242">
              <w:rPr>
                <w:sz w:val="22"/>
                <w:szCs w:val="22"/>
              </w:rPr>
              <w:t xml:space="preserve"> </w:t>
            </w:r>
            <w:r w:rsidRPr="00976242">
              <w:rPr>
                <w:sz w:val="22"/>
                <w:szCs w:val="22"/>
                <w:lang w:val="en-US"/>
              </w:rPr>
              <w:t>Kyiv appeal administrative Court order</w:t>
            </w:r>
            <w:r w:rsidRPr="00976242">
              <w:rPr>
                <w:sz w:val="22"/>
                <w:szCs w:val="22"/>
              </w:rPr>
              <w:t xml:space="preserve"> № 826/9502/16 </w:t>
            </w:r>
            <w:r w:rsidRPr="00976242">
              <w:rPr>
                <w:sz w:val="22"/>
                <w:szCs w:val="22"/>
                <w:lang w:val="en-US"/>
              </w:rPr>
              <w:t>from</w:t>
            </w:r>
            <w:r w:rsidRPr="00976242">
              <w:rPr>
                <w:sz w:val="22"/>
                <w:szCs w:val="22"/>
              </w:rPr>
              <w:t xml:space="preserve"> 14.06.2017);</w:t>
            </w:r>
          </w:p>
          <w:p w14:paraId="5AA98F25" w14:textId="77777777" w:rsidR="00F50D02" w:rsidRPr="00976242" w:rsidRDefault="00F50D02" w:rsidP="00FC6259">
            <w:pPr>
              <w:pStyle w:val="Header3-Paragraph"/>
              <w:widowControl w:val="0"/>
              <w:numPr>
                <w:ilvl w:val="0"/>
                <w:numId w:val="0"/>
              </w:numPr>
              <w:autoSpaceDE w:val="0"/>
              <w:autoSpaceDN w:val="0"/>
              <w:adjustRightInd w:val="0"/>
              <w:ind w:left="742"/>
              <w:contextualSpacing/>
              <w:rPr>
                <w:sz w:val="22"/>
                <w:szCs w:val="22"/>
              </w:rPr>
            </w:pPr>
            <w:r w:rsidRPr="00976242">
              <w:rPr>
                <w:sz w:val="22"/>
                <w:szCs w:val="22"/>
              </w:rPr>
              <w:t>-</w:t>
            </w:r>
            <w:r w:rsidRPr="00976242">
              <w:rPr>
                <w:sz w:val="22"/>
                <w:szCs w:val="22"/>
              </w:rPr>
              <w:tab/>
            </w:r>
            <w:r w:rsidRPr="00976242">
              <w:rPr>
                <w:sz w:val="22"/>
                <w:szCs w:val="22"/>
                <w:lang w:val="en-US"/>
              </w:rPr>
              <w:t>Resolution</w:t>
            </w:r>
            <w:r w:rsidRPr="00976242">
              <w:rPr>
                <w:sz w:val="22"/>
                <w:szCs w:val="22"/>
              </w:rPr>
              <w:t xml:space="preserve"> </w:t>
            </w:r>
            <w:r w:rsidRPr="00976242">
              <w:rPr>
                <w:sz w:val="22"/>
                <w:szCs w:val="22"/>
                <w:lang w:val="en-US"/>
              </w:rPr>
              <w:t>of</w:t>
            </w:r>
            <w:r w:rsidRPr="00976242">
              <w:rPr>
                <w:sz w:val="22"/>
                <w:szCs w:val="22"/>
              </w:rPr>
              <w:t xml:space="preserve"> </w:t>
            </w:r>
            <w:r w:rsidRPr="00976242">
              <w:rPr>
                <w:sz w:val="22"/>
                <w:szCs w:val="22"/>
                <w:lang w:val="en-US"/>
              </w:rPr>
              <w:t>Cabinet</w:t>
            </w:r>
            <w:r w:rsidRPr="00976242">
              <w:rPr>
                <w:sz w:val="22"/>
                <w:szCs w:val="22"/>
              </w:rPr>
              <w:t xml:space="preserve"> </w:t>
            </w:r>
            <w:r w:rsidRPr="00976242">
              <w:rPr>
                <w:sz w:val="22"/>
                <w:szCs w:val="22"/>
                <w:lang w:val="en-US"/>
              </w:rPr>
              <w:t>of</w:t>
            </w:r>
            <w:r w:rsidRPr="00976242">
              <w:rPr>
                <w:sz w:val="22"/>
                <w:szCs w:val="22"/>
              </w:rPr>
              <w:t xml:space="preserve"> </w:t>
            </w:r>
            <w:r w:rsidRPr="00976242">
              <w:rPr>
                <w:sz w:val="22"/>
                <w:szCs w:val="22"/>
                <w:lang w:val="en-US"/>
              </w:rPr>
              <w:t>Ministers</w:t>
            </w:r>
            <w:r w:rsidRPr="00976242">
              <w:rPr>
                <w:sz w:val="22"/>
                <w:szCs w:val="22"/>
              </w:rPr>
              <w:t xml:space="preserve"> </w:t>
            </w:r>
            <w:r w:rsidRPr="00976242">
              <w:rPr>
                <w:sz w:val="22"/>
                <w:szCs w:val="22"/>
                <w:lang w:val="en-US"/>
              </w:rPr>
              <w:t>of Ukraine</w:t>
            </w:r>
            <w:r w:rsidRPr="00976242">
              <w:rPr>
                <w:sz w:val="22"/>
                <w:szCs w:val="22"/>
              </w:rPr>
              <w:t xml:space="preserve"> </w:t>
            </w:r>
            <w:r w:rsidRPr="00976242">
              <w:rPr>
                <w:sz w:val="22"/>
                <w:szCs w:val="22"/>
                <w:lang w:val="en-US"/>
              </w:rPr>
              <w:t>from</w:t>
            </w:r>
            <w:r w:rsidRPr="00976242">
              <w:rPr>
                <w:sz w:val="22"/>
                <w:szCs w:val="22"/>
              </w:rPr>
              <w:t xml:space="preserve"> 30</w:t>
            </w:r>
            <w:r w:rsidRPr="00976242">
              <w:rPr>
                <w:sz w:val="22"/>
                <w:szCs w:val="22"/>
                <w:lang w:val="en-US"/>
              </w:rPr>
              <w:t>.12.</w:t>
            </w:r>
            <w:r w:rsidRPr="00976242">
              <w:rPr>
                <w:sz w:val="22"/>
                <w:szCs w:val="22"/>
              </w:rPr>
              <w:t>2015р. № 1147 «</w:t>
            </w:r>
            <w:r w:rsidRPr="00976242">
              <w:rPr>
                <w:sz w:val="22"/>
                <w:szCs w:val="22"/>
                <w:lang w:val="en-US"/>
              </w:rPr>
              <w:t>About prohibition of importing  on Ukrainian customs territory goods of Russian Federation origin</w:t>
            </w:r>
            <w:r w:rsidRPr="00976242">
              <w:rPr>
                <w:sz w:val="22"/>
                <w:szCs w:val="22"/>
              </w:rPr>
              <w:t>» (</w:t>
            </w:r>
            <w:r w:rsidRPr="00976242">
              <w:rPr>
                <w:sz w:val="22"/>
                <w:szCs w:val="22"/>
                <w:lang w:val="en-US"/>
              </w:rPr>
              <w:t>with changes</w:t>
            </w:r>
            <w:r w:rsidRPr="00976242">
              <w:rPr>
                <w:sz w:val="22"/>
                <w:szCs w:val="22"/>
              </w:rPr>
              <w:t>).</w:t>
            </w:r>
          </w:p>
          <w:p w14:paraId="35E555CF" w14:textId="77777777" w:rsidR="00F50D02" w:rsidRPr="00976242" w:rsidRDefault="00F50D02" w:rsidP="00FC6259">
            <w:pPr>
              <w:pStyle w:val="Header3-Paragraph"/>
              <w:widowControl w:val="0"/>
              <w:numPr>
                <w:ilvl w:val="0"/>
                <w:numId w:val="0"/>
              </w:numPr>
              <w:autoSpaceDE w:val="0"/>
              <w:autoSpaceDN w:val="0"/>
              <w:adjustRightInd w:val="0"/>
              <w:ind w:left="742"/>
              <w:contextualSpacing/>
              <w:rPr>
                <w:sz w:val="22"/>
                <w:szCs w:val="22"/>
              </w:rPr>
            </w:pPr>
            <w:r w:rsidRPr="00976242">
              <w:rPr>
                <w:sz w:val="22"/>
                <w:szCs w:val="22"/>
                <w:lang w:val="en-US"/>
              </w:rPr>
              <w:t>In</w:t>
            </w:r>
            <w:r w:rsidRPr="00976242">
              <w:rPr>
                <w:sz w:val="22"/>
                <w:szCs w:val="22"/>
              </w:rPr>
              <w:t xml:space="preserve"> </w:t>
            </w:r>
            <w:r w:rsidRPr="00976242">
              <w:rPr>
                <w:sz w:val="22"/>
                <w:szCs w:val="22"/>
                <w:lang w:val="en-US"/>
              </w:rPr>
              <w:t>case</w:t>
            </w:r>
            <w:r w:rsidRPr="00976242">
              <w:rPr>
                <w:sz w:val="22"/>
                <w:szCs w:val="22"/>
              </w:rPr>
              <w:t xml:space="preserve"> </w:t>
            </w:r>
            <w:r w:rsidRPr="00976242">
              <w:rPr>
                <w:sz w:val="22"/>
                <w:szCs w:val="22"/>
                <w:lang w:val="en-US"/>
              </w:rPr>
              <w:t>of</w:t>
            </w:r>
            <w:r w:rsidRPr="00976242">
              <w:rPr>
                <w:sz w:val="22"/>
                <w:szCs w:val="22"/>
              </w:rPr>
              <w:t xml:space="preserve"> </w:t>
            </w:r>
            <w:r w:rsidRPr="00976242">
              <w:rPr>
                <w:sz w:val="22"/>
                <w:szCs w:val="22"/>
                <w:lang w:val="en-US"/>
              </w:rPr>
              <w:t>changes</w:t>
            </w:r>
            <w:r w:rsidRPr="00976242">
              <w:rPr>
                <w:sz w:val="22"/>
                <w:szCs w:val="22"/>
              </w:rPr>
              <w:t xml:space="preserve"> </w:t>
            </w:r>
            <w:r w:rsidRPr="00976242">
              <w:rPr>
                <w:sz w:val="22"/>
                <w:szCs w:val="22"/>
                <w:lang w:val="en-US"/>
              </w:rPr>
              <w:t>in</w:t>
            </w:r>
            <w:r w:rsidRPr="00976242">
              <w:rPr>
                <w:sz w:val="22"/>
                <w:szCs w:val="22"/>
              </w:rPr>
              <w:t xml:space="preserve"> </w:t>
            </w:r>
            <w:r w:rsidRPr="00976242">
              <w:rPr>
                <w:sz w:val="22"/>
                <w:szCs w:val="22"/>
                <w:lang w:val="en-US"/>
              </w:rPr>
              <w:t>documents</w:t>
            </w:r>
            <w:r w:rsidRPr="00976242">
              <w:rPr>
                <w:sz w:val="22"/>
                <w:szCs w:val="22"/>
              </w:rPr>
              <w:t xml:space="preserve"> </w:t>
            </w:r>
            <w:r w:rsidRPr="00976242">
              <w:rPr>
                <w:sz w:val="22"/>
                <w:szCs w:val="22"/>
                <w:lang w:val="en-US"/>
              </w:rPr>
              <w:t>mentioned</w:t>
            </w:r>
            <w:r w:rsidRPr="00976242">
              <w:rPr>
                <w:sz w:val="22"/>
                <w:szCs w:val="22"/>
              </w:rPr>
              <w:t xml:space="preserve"> </w:t>
            </w:r>
            <w:r w:rsidRPr="00976242">
              <w:rPr>
                <w:sz w:val="22"/>
                <w:szCs w:val="22"/>
                <w:lang w:val="en-US"/>
              </w:rPr>
              <w:t>above tenderers</w:t>
            </w:r>
            <w:r w:rsidRPr="00976242">
              <w:rPr>
                <w:sz w:val="22"/>
                <w:szCs w:val="22"/>
              </w:rPr>
              <w:t xml:space="preserve"> </w:t>
            </w:r>
            <w:r w:rsidRPr="00976242">
              <w:rPr>
                <w:sz w:val="22"/>
                <w:szCs w:val="22"/>
                <w:lang w:val="en-US"/>
              </w:rPr>
              <w:t>should</w:t>
            </w:r>
            <w:r w:rsidRPr="00976242">
              <w:rPr>
                <w:sz w:val="22"/>
                <w:szCs w:val="22"/>
              </w:rPr>
              <w:t xml:space="preserve"> </w:t>
            </w:r>
            <w:r w:rsidRPr="00976242">
              <w:rPr>
                <w:sz w:val="22"/>
                <w:szCs w:val="22"/>
                <w:lang w:val="en-US"/>
              </w:rPr>
              <w:t>be guided by</w:t>
            </w:r>
            <w:r w:rsidRPr="00976242">
              <w:rPr>
                <w:sz w:val="22"/>
                <w:szCs w:val="22"/>
              </w:rPr>
              <w:t xml:space="preserve">, </w:t>
            </w:r>
            <w:r w:rsidRPr="00976242">
              <w:rPr>
                <w:sz w:val="22"/>
                <w:szCs w:val="22"/>
                <w:lang w:val="en-US"/>
              </w:rPr>
              <w:t>their actual versions/editions on date of tender proposal</w:t>
            </w:r>
            <w:r w:rsidRPr="00976242">
              <w:rPr>
                <w:sz w:val="22"/>
                <w:szCs w:val="22"/>
              </w:rPr>
              <w:t>.</w:t>
            </w:r>
          </w:p>
          <w:p w14:paraId="3A19B819" w14:textId="77777777" w:rsidR="00F50D02" w:rsidRPr="00976242" w:rsidRDefault="00F50D02" w:rsidP="00011566">
            <w:pPr>
              <w:pStyle w:val="Header3-Paragraph"/>
              <w:widowControl w:val="0"/>
              <w:numPr>
                <w:ilvl w:val="0"/>
                <w:numId w:val="0"/>
              </w:numPr>
              <w:autoSpaceDE w:val="0"/>
              <w:autoSpaceDN w:val="0"/>
              <w:adjustRightInd w:val="0"/>
              <w:ind w:left="742"/>
              <w:contextualSpacing/>
              <w:rPr>
                <w:sz w:val="22"/>
                <w:szCs w:val="22"/>
              </w:rPr>
            </w:pPr>
            <w:r w:rsidRPr="00976242">
              <w:rPr>
                <w:sz w:val="22"/>
                <w:szCs w:val="22"/>
                <w:lang w:val="en-US"/>
              </w:rPr>
              <w:t>Tenderers</w:t>
            </w:r>
            <w:r w:rsidRPr="00976242">
              <w:rPr>
                <w:sz w:val="22"/>
                <w:szCs w:val="22"/>
              </w:rPr>
              <w:t xml:space="preserve"> </w:t>
            </w:r>
            <w:r w:rsidRPr="00976242">
              <w:rPr>
                <w:sz w:val="22"/>
                <w:szCs w:val="22"/>
                <w:lang w:val="en-US"/>
              </w:rPr>
              <w:t>to</w:t>
            </w:r>
            <w:r w:rsidRPr="00976242">
              <w:rPr>
                <w:sz w:val="22"/>
                <w:szCs w:val="22"/>
              </w:rPr>
              <w:t xml:space="preserve"> </w:t>
            </w:r>
            <w:r w:rsidRPr="00976242">
              <w:rPr>
                <w:sz w:val="22"/>
                <w:szCs w:val="22"/>
                <w:lang w:val="en-US"/>
              </w:rPr>
              <w:t>which</w:t>
            </w:r>
            <w:r w:rsidRPr="00976242">
              <w:rPr>
                <w:sz w:val="22"/>
                <w:szCs w:val="22"/>
              </w:rPr>
              <w:t xml:space="preserve"> </w:t>
            </w:r>
            <w:r w:rsidRPr="00976242">
              <w:rPr>
                <w:sz w:val="22"/>
                <w:szCs w:val="22"/>
                <w:lang w:val="en-US"/>
              </w:rPr>
              <w:t>have</w:t>
            </w:r>
            <w:r w:rsidRPr="00976242">
              <w:rPr>
                <w:sz w:val="22"/>
                <w:szCs w:val="22"/>
              </w:rPr>
              <w:t xml:space="preserve"> </w:t>
            </w:r>
            <w:r w:rsidRPr="00976242">
              <w:rPr>
                <w:sz w:val="22"/>
                <w:szCs w:val="22"/>
                <w:lang w:val="en-US"/>
              </w:rPr>
              <w:t>been</w:t>
            </w:r>
            <w:r w:rsidRPr="00976242">
              <w:rPr>
                <w:sz w:val="22"/>
                <w:szCs w:val="22"/>
              </w:rPr>
              <w:t xml:space="preserve"> </w:t>
            </w:r>
            <w:r w:rsidRPr="00976242">
              <w:rPr>
                <w:sz w:val="22"/>
                <w:szCs w:val="22"/>
                <w:lang w:val="en-US"/>
              </w:rPr>
              <w:t>applied</w:t>
            </w:r>
            <w:r w:rsidRPr="00976242">
              <w:rPr>
                <w:sz w:val="22"/>
                <w:szCs w:val="22"/>
              </w:rPr>
              <w:t xml:space="preserve"> </w:t>
            </w:r>
            <w:r w:rsidRPr="00976242">
              <w:rPr>
                <w:sz w:val="22"/>
                <w:szCs w:val="22"/>
                <w:lang w:val="en-US"/>
              </w:rPr>
              <w:t>sanctions</w:t>
            </w:r>
            <w:r w:rsidRPr="00976242">
              <w:rPr>
                <w:sz w:val="22"/>
                <w:szCs w:val="22"/>
              </w:rPr>
              <w:t xml:space="preserve"> </w:t>
            </w:r>
            <w:r w:rsidRPr="00976242">
              <w:rPr>
                <w:sz w:val="22"/>
                <w:szCs w:val="22"/>
                <w:lang w:val="en-US"/>
              </w:rPr>
              <w:t>according</w:t>
            </w:r>
            <w:r w:rsidRPr="00976242">
              <w:rPr>
                <w:sz w:val="22"/>
                <w:szCs w:val="22"/>
              </w:rPr>
              <w:t xml:space="preserve"> </w:t>
            </w:r>
            <w:r w:rsidRPr="00976242">
              <w:rPr>
                <w:sz w:val="22"/>
                <w:szCs w:val="22"/>
                <w:lang w:val="en-US"/>
              </w:rPr>
              <w:t>to above mentioned legislation act shall be rejected</w:t>
            </w:r>
            <w:r w:rsidRPr="00976242">
              <w:rPr>
                <w:sz w:val="22"/>
                <w:szCs w:val="22"/>
              </w:rPr>
              <w:t>.</w:t>
            </w:r>
          </w:p>
        </w:tc>
      </w:tr>
      <w:tr w:rsidR="00F50D02" w:rsidRPr="00F2774D" w14:paraId="2344EFC0" w14:textId="77777777" w:rsidTr="00F97496">
        <w:trPr>
          <w:gridBefore w:val="2"/>
          <w:gridAfter w:val="2"/>
          <w:wBefore w:w="142" w:type="dxa"/>
          <w:wAfter w:w="189" w:type="dxa"/>
        </w:trPr>
        <w:tc>
          <w:tcPr>
            <w:tcW w:w="1701" w:type="dxa"/>
          </w:tcPr>
          <w:p w14:paraId="4721DE51" w14:textId="77777777" w:rsidR="00F50D02" w:rsidRPr="00976242" w:rsidRDefault="00F50D02" w:rsidP="000A5C2C">
            <w:pPr>
              <w:pStyle w:val="Header1-Clauses"/>
              <w:suppressAutoHyphens/>
              <w:ind w:left="432" w:right="-108"/>
              <w:rPr>
                <w:sz w:val="22"/>
                <w:szCs w:val="22"/>
              </w:rPr>
            </w:pPr>
          </w:p>
        </w:tc>
        <w:tc>
          <w:tcPr>
            <w:tcW w:w="8222" w:type="dxa"/>
            <w:gridSpan w:val="2"/>
            <w:vMerge/>
          </w:tcPr>
          <w:p w14:paraId="795A964D" w14:textId="77777777" w:rsidR="00F50D02" w:rsidRPr="00976242" w:rsidRDefault="00F50D02" w:rsidP="00FC6259">
            <w:pPr>
              <w:pStyle w:val="Header3-Paragraph"/>
              <w:widowControl w:val="0"/>
              <w:numPr>
                <w:ilvl w:val="0"/>
                <w:numId w:val="0"/>
              </w:numPr>
              <w:autoSpaceDE w:val="0"/>
              <w:autoSpaceDN w:val="0"/>
              <w:adjustRightInd w:val="0"/>
              <w:ind w:left="742"/>
              <w:contextualSpacing/>
              <w:rPr>
                <w:vanish/>
                <w:sz w:val="22"/>
                <w:szCs w:val="22"/>
              </w:rPr>
            </w:pPr>
          </w:p>
        </w:tc>
      </w:tr>
      <w:tr w:rsidR="002E2265" w:rsidRPr="00F2774D" w14:paraId="6AC2EB8E" w14:textId="77777777" w:rsidTr="00F97496">
        <w:trPr>
          <w:gridBefore w:val="2"/>
          <w:gridAfter w:val="2"/>
          <w:wBefore w:w="142" w:type="dxa"/>
          <w:wAfter w:w="189" w:type="dxa"/>
        </w:trPr>
        <w:tc>
          <w:tcPr>
            <w:tcW w:w="1701" w:type="dxa"/>
          </w:tcPr>
          <w:p w14:paraId="26AE6242" w14:textId="77777777" w:rsidR="002E2265" w:rsidRPr="00976242" w:rsidRDefault="002C76E7" w:rsidP="009E513E">
            <w:pPr>
              <w:pStyle w:val="Header1-Clauses"/>
              <w:numPr>
                <w:ilvl w:val="0"/>
                <w:numId w:val="13"/>
              </w:numPr>
              <w:suppressAutoHyphens/>
              <w:spacing w:after="240"/>
              <w:ind w:left="431" w:right="-108" w:hanging="431"/>
              <w:rPr>
                <w:sz w:val="22"/>
                <w:szCs w:val="22"/>
              </w:rPr>
            </w:pPr>
            <w:bookmarkStart w:id="89" w:name="_Toc438438838"/>
            <w:bookmarkStart w:id="90" w:name="_Toc438532599"/>
            <w:bookmarkStart w:id="91" w:name="_Toc438733982"/>
            <w:bookmarkStart w:id="92" w:name="_Toc438907021"/>
            <w:bookmarkStart w:id="93" w:name="_Toc438907220"/>
            <w:bookmarkStart w:id="94" w:name="_Toc192578432"/>
            <w:bookmarkStart w:id="95" w:name="_Toc252632626"/>
            <w:r w:rsidRPr="00976242">
              <w:rPr>
                <w:sz w:val="22"/>
                <w:szCs w:val="22"/>
                <w:lang w:val="en-GB"/>
              </w:rPr>
              <w:t xml:space="preserve">Documents Establishing the Eligibility of </w:t>
            </w:r>
            <w:bookmarkEnd w:id="89"/>
            <w:bookmarkEnd w:id="90"/>
            <w:bookmarkEnd w:id="91"/>
            <w:bookmarkEnd w:id="92"/>
            <w:bookmarkEnd w:id="93"/>
            <w:bookmarkEnd w:id="94"/>
            <w:bookmarkEnd w:id="95"/>
            <w:r w:rsidRPr="00976242">
              <w:rPr>
                <w:sz w:val="22"/>
                <w:szCs w:val="22"/>
                <w:lang w:val="en-GB"/>
              </w:rPr>
              <w:t>Works</w:t>
            </w:r>
          </w:p>
        </w:tc>
        <w:tc>
          <w:tcPr>
            <w:tcW w:w="8222" w:type="dxa"/>
            <w:gridSpan w:val="2"/>
          </w:tcPr>
          <w:p w14:paraId="0AFC38B9" w14:textId="77777777" w:rsidR="002E2265" w:rsidRPr="00976242" w:rsidRDefault="002C76E7" w:rsidP="009E513E">
            <w:pPr>
              <w:pStyle w:val="Header3-Paragraph"/>
              <w:numPr>
                <w:ilvl w:val="1"/>
                <w:numId w:val="16"/>
              </w:numPr>
              <w:suppressAutoHyphens/>
              <w:ind w:left="742" w:hanging="709"/>
              <w:rPr>
                <w:sz w:val="22"/>
                <w:szCs w:val="22"/>
              </w:rPr>
            </w:pPr>
            <w:r w:rsidRPr="00976242">
              <w:rPr>
                <w:sz w:val="22"/>
                <w:szCs w:val="22"/>
                <w:lang w:val="en-GB"/>
              </w:rPr>
              <w:t>To establish the eligibility of the Works</w:t>
            </w:r>
            <w:r w:rsidR="005D4DDD" w:rsidRPr="00976242">
              <w:rPr>
                <w:sz w:val="22"/>
                <w:szCs w:val="22"/>
                <w:lang w:val="en-GB"/>
              </w:rPr>
              <w:t xml:space="preserve"> and Materials</w:t>
            </w:r>
            <w:r w:rsidRPr="00976242">
              <w:rPr>
                <w:sz w:val="22"/>
                <w:szCs w:val="22"/>
                <w:lang w:val="en-GB"/>
              </w:rPr>
              <w:t>, Tenderers shall complete the forms, included in Section I</w:t>
            </w:r>
            <w:r w:rsidRPr="00976242">
              <w:rPr>
                <w:sz w:val="22"/>
                <w:szCs w:val="22"/>
                <w:lang w:val="ru-RU"/>
              </w:rPr>
              <w:t>ІІ</w:t>
            </w:r>
            <w:r w:rsidR="002E2265" w:rsidRPr="00976242">
              <w:rPr>
                <w:sz w:val="22"/>
                <w:szCs w:val="22"/>
              </w:rPr>
              <w:t xml:space="preserve">, </w:t>
            </w:r>
            <w:r w:rsidRPr="00976242">
              <w:rPr>
                <w:sz w:val="22"/>
                <w:szCs w:val="22"/>
                <w:lang w:val="en-GB"/>
              </w:rPr>
              <w:t>Tender</w:t>
            </w:r>
            <w:r w:rsidRPr="00976242">
              <w:rPr>
                <w:sz w:val="22"/>
                <w:szCs w:val="22"/>
                <w:lang w:val="en-US"/>
              </w:rPr>
              <w:t xml:space="preserve"> </w:t>
            </w:r>
            <w:r w:rsidR="00A662FA" w:rsidRPr="00976242">
              <w:rPr>
                <w:sz w:val="22"/>
                <w:szCs w:val="22"/>
                <w:lang w:val="en-GB"/>
              </w:rPr>
              <w:t>F</w:t>
            </w:r>
            <w:r w:rsidRPr="00976242">
              <w:rPr>
                <w:sz w:val="22"/>
                <w:szCs w:val="22"/>
                <w:lang w:val="en-GB"/>
              </w:rPr>
              <w:t>orms</w:t>
            </w:r>
            <w:r w:rsidR="002E2265" w:rsidRPr="00976242">
              <w:rPr>
                <w:sz w:val="22"/>
                <w:szCs w:val="22"/>
              </w:rPr>
              <w:t>.</w:t>
            </w:r>
          </w:p>
          <w:p w14:paraId="0918D446" w14:textId="77777777" w:rsidR="002E2265" w:rsidRPr="00976242" w:rsidRDefault="002E2265" w:rsidP="00FC6259">
            <w:pPr>
              <w:pStyle w:val="Header3-Paragraph"/>
              <w:numPr>
                <w:ilvl w:val="1"/>
                <w:numId w:val="0"/>
              </w:numPr>
              <w:ind w:left="742" w:hanging="709"/>
              <w:rPr>
                <w:sz w:val="22"/>
                <w:szCs w:val="22"/>
                <w:lang w:val="en-US"/>
              </w:rPr>
            </w:pPr>
            <w:r w:rsidRPr="00976242">
              <w:rPr>
                <w:sz w:val="22"/>
                <w:szCs w:val="22"/>
              </w:rPr>
              <w:t xml:space="preserve">13.2  </w:t>
            </w:r>
            <w:r w:rsidR="00FC6259" w:rsidRPr="00976242">
              <w:rPr>
                <w:sz w:val="22"/>
                <w:szCs w:val="22"/>
                <w:lang w:val="en-US"/>
              </w:rPr>
              <w:t xml:space="preserve">   </w:t>
            </w:r>
            <w:r w:rsidR="002C76E7" w:rsidRPr="00976242">
              <w:rPr>
                <w:iCs/>
                <w:sz w:val="22"/>
                <w:szCs w:val="22"/>
                <w:lang w:val="en-GB"/>
              </w:rPr>
              <w:t xml:space="preserve">The Tenderer must provide the following </w:t>
            </w:r>
            <w:r w:rsidR="002C76E7" w:rsidRPr="00976242">
              <w:rPr>
                <w:sz w:val="22"/>
                <w:szCs w:val="22"/>
                <w:lang w:val="en-GB"/>
              </w:rPr>
              <w:t>documentary evidence to establish the conformity of the Works</w:t>
            </w:r>
            <w:r w:rsidR="002E2524" w:rsidRPr="00976242">
              <w:rPr>
                <w:sz w:val="22"/>
                <w:szCs w:val="22"/>
                <w:lang w:val="en-GB"/>
              </w:rPr>
              <w:t xml:space="preserve"> and Materials</w:t>
            </w:r>
            <w:r w:rsidRPr="00976242">
              <w:rPr>
                <w:sz w:val="22"/>
                <w:szCs w:val="22"/>
              </w:rPr>
              <w:t>:</w:t>
            </w:r>
            <w:r w:rsidR="00CD2AE3" w:rsidRPr="00976242">
              <w:rPr>
                <w:sz w:val="22"/>
                <w:szCs w:val="22"/>
              </w:rPr>
              <w:t xml:space="preserve"> </w:t>
            </w:r>
          </w:p>
          <w:p w14:paraId="18942459" w14:textId="77777777" w:rsidR="002E2265" w:rsidRPr="00976242" w:rsidRDefault="002843C7" w:rsidP="002843C7">
            <w:pPr>
              <w:pStyle w:val="Header3-Paragraph"/>
              <w:numPr>
                <w:ilvl w:val="1"/>
                <w:numId w:val="0"/>
              </w:numPr>
              <w:ind w:left="742"/>
              <w:rPr>
                <w:sz w:val="22"/>
                <w:szCs w:val="22"/>
              </w:rPr>
            </w:pPr>
            <w:r w:rsidRPr="00976242">
              <w:rPr>
                <w:sz w:val="22"/>
                <w:szCs w:val="22"/>
                <w:lang w:val="en-GB"/>
              </w:rPr>
              <w:t xml:space="preserve">The </w:t>
            </w:r>
            <w:r w:rsidR="00F50D02" w:rsidRPr="00976242">
              <w:rPr>
                <w:sz w:val="22"/>
                <w:szCs w:val="22"/>
                <w:lang w:val="en-GB"/>
              </w:rPr>
              <w:t>Materials</w:t>
            </w:r>
            <w:r w:rsidR="00A662FA" w:rsidRPr="00976242">
              <w:rPr>
                <w:sz w:val="22"/>
                <w:szCs w:val="22"/>
                <w:lang w:val="en-GB"/>
              </w:rPr>
              <w:t xml:space="preserve"> </w:t>
            </w:r>
            <w:r w:rsidRPr="00976242">
              <w:rPr>
                <w:sz w:val="22"/>
                <w:szCs w:val="22"/>
                <w:lang w:val="en-GB"/>
              </w:rPr>
              <w:t xml:space="preserve">and Works </w:t>
            </w:r>
            <w:r w:rsidR="009D3732" w:rsidRPr="00976242">
              <w:rPr>
                <w:sz w:val="22"/>
                <w:szCs w:val="22"/>
                <w:lang w:val="en-GB"/>
              </w:rPr>
              <w:t>documentary evidence of conformity to the tender documents may be in the form of literature, drawings and data, and shall consist of</w:t>
            </w:r>
            <w:r w:rsidR="002E2265" w:rsidRPr="00976242">
              <w:rPr>
                <w:sz w:val="22"/>
                <w:szCs w:val="22"/>
              </w:rPr>
              <w:t>:</w:t>
            </w:r>
          </w:p>
          <w:p w14:paraId="0643368A" w14:textId="77777777" w:rsidR="002E2265" w:rsidRPr="00976242" w:rsidRDefault="002E2265" w:rsidP="00FC6259">
            <w:pPr>
              <w:pStyle w:val="Header3-Paragraph"/>
              <w:numPr>
                <w:ilvl w:val="1"/>
                <w:numId w:val="0"/>
              </w:numPr>
              <w:ind w:left="742" w:hanging="360"/>
              <w:rPr>
                <w:sz w:val="22"/>
                <w:szCs w:val="22"/>
              </w:rPr>
            </w:pPr>
            <w:r w:rsidRPr="00976242">
              <w:rPr>
                <w:sz w:val="22"/>
                <w:szCs w:val="22"/>
              </w:rPr>
              <w:lastRenderedPageBreak/>
              <w:t>(a)</w:t>
            </w:r>
            <w:r w:rsidRPr="00976242">
              <w:rPr>
                <w:sz w:val="22"/>
                <w:szCs w:val="22"/>
              </w:rPr>
              <w:tab/>
            </w:r>
            <w:r w:rsidR="009D3732" w:rsidRPr="00976242">
              <w:rPr>
                <w:sz w:val="22"/>
                <w:szCs w:val="22"/>
                <w:lang w:val="en-GB"/>
              </w:rPr>
              <w:t xml:space="preserve">a detailed description of the essential technical and performance characteristics of the </w:t>
            </w:r>
            <w:r w:rsidR="00A662FA" w:rsidRPr="00976242">
              <w:rPr>
                <w:sz w:val="22"/>
                <w:szCs w:val="22"/>
                <w:lang w:val="en-GB"/>
              </w:rPr>
              <w:t>Plant</w:t>
            </w:r>
            <w:r w:rsidRPr="00976242">
              <w:rPr>
                <w:sz w:val="22"/>
                <w:szCs w:val="22"/>
              </w:rPr>
              <w:t>;</w:t>
            </w:r>
          </w:p>
          <w:p w14:paraId="5B8FF531" w14:textId="77777777" w:rsidR="002E2265" w:rsidRPr="00976242" w:rsidRDefault="002E2265" w:rsidP="00FC6259">
            <w:pPr>
              <w:pStyle w:val="Header3-Paragraph"/>
              <w:numPr>
                <w:ilvl w:val="0"/>
                <w:numId w:val="0"/>
              </w:numPr>
              <w:suppressAutoHyphens/>
              <w:ind w:left="742" w:hanging="360"/>
              <w:rPr>
                <w:sz w:val="22"/>
                <w:szCs w:val="22"/>
              </w:rPr>
            </w:pPr>
            <w:r w:rsidRPr="00976242">
              <w:rPr>
                <w:sz w:val="22"/>
                <w:szCs w:val="22"/>
              </w:rPr>
              <w:t>(</w:t>
            </w:r>
            <w:r w:rsidR="0017648A" w:rsidRPr="00976242">
              <w:rPr>
                <w:sz w:val="22"/>
                <w:szCs w:val="22"/>
                <w:lang w:val="en-US"/>
              </w:rPr>
              <w:t>b</w:t>
            </w:r>
            <w:r w:rsidRPr="00976242">
              <w:rPr>
                <w:sz w:val="22"/>
                <w:szCs w:val="22"/>
              </w:rPr>
              <w:t>)</w:t>
            </w:r>
            <w:r w:rsidRPr="00976242">
              <w:rPr>
                <w:sz w:val="22"/>
                <w:szCs w:val="22"/>
              </w:rPr>
              <w:tab/>
            </w:r>
            <w:r w:rsidR="009D3732" w:rsidRPr="00976242">
              <w:rPr>
                <w:sz w:val="22"/>
                <w:szCs w:val="22"/>
                <w:lang w:val="en-GB"/>
              </w:rPr>
              <w:t xml:space="preserve">a paragraph-by-paragraph commentary on the </w:t>
            </w:r>
            <w:r w:rsidR="00A662FA" w:rsidRPr="00976242">
              <w:rPr>
                <w:sz w:val="22"/>
                <w:szCs w:val="22"/>
                <w:lang w:val="en-GB"/>
              </w:rPr>
              <w:t xml:space="preserve">Employer’s </w:t>
            </w:r>
            <w:r w:rsidR="009D3732" w:rsidRPr="00976242">
              <w:rPr>
                <w:sz w:val="22"/>
                <w:szCs w:val="22"/>
                <w:lang w:val="en-GB"/>
              </w:rPr>
              <w:t xml:space="preserve">Requirements demonstrating substantial responsiveness of the </w:t>
            </w:r>
            <w:r w:rsidR="00A662FA" w:rsidRPr="00976242">
              <w:rPr>
                <w:sz w:val="22"/>
                <w:szCs w:val="22"/>
                <w:lang w:val="en-GB"/>
              </w:rPr>
              <w:t xml:space="preserve">Plant </w:t>
            </w:r>
            <w:r w:rsidR="009D3732" w:rsidRPr="00976242">
              <w:rPr>
                <w:sz w:val="22"/>
                <w:szCs w:val="22"/>
                <w:lang w:val="en-GB"/>
              </w:rPr>
              <w:t xml:space="preserve">and Works to those specifications or a statement of deviations and exceptions to the provisions of the </w:t>
            </w:r>
            <w:r w:rsidR="00A662FA" w:rsidRPr="00976242">
              <w:rPr>
                <w:sz w:val="22"/>
                <w:szCs w:val="22"/>
                <w:lang w:val="en-GB"/>
              </w:rPr>
              <w:t xml:space="preserve">Employer’s </w:t>
            </w:r>
            <w:r w:rsidR="009D3732" w:rsidRPr="00976242">
              <w:rPr>
                <w:sz w:val="22"/>
                <w:szCs w:val="22"/>
                <w:lang w:val="en-GB"/>
              </w:rPr>
              <w:t>Requirements</w:t>
            </w:r>
            <w:r w:rsidRPr="00976242">
              <w:rPr>
                <w:sz w:val="22"/>
                <w:szCs w:val="22"/>
              </w:rPr>
              <w:t>.</w:t>
            </w:r>
          </w:p>
          <w:p w14:paraId="3CBE4752" w14:textId="77777777" w:rsidR="002E2265" w:rsidRPr="00976242" w:rsidRDefault="002E2265" w:rsidP="00FC6259">
            <w:pPr>
              <w:pStyle w:val="Header3-Paragraph"/>
              <w:numPr>
                <w:ilvl w:val="0"/>
                <w:numId w:val="0"/>
              </w:numPr>
              <w:suppressAutoHyphens/>
              <w:ind w:left="742" w:hanging="360"/>
              <w:rPr>
                <w:sz w:val="22"/>
                <w:szCs w:val="22"/>
              </w:rPr>
            </w:pPr>
            <w:r w:rsidRPr="00976242">
              <w:rPr>
                <w:sz w:val="22"/>
                <w:szCs w:val="22"/>
              </w:rPr>
              <w:t xml:space="preserve"> </w:t>
            </w:r>
          </w:p>
        </w:tc>
      </w:tr>
      <w:tr w:rsidR="002E2265" w:rsidRPr="00F2774D" w14:paraId="64596902" w14:textId="77777777" w:rsidTr="00F97496">
        <w:trPr>
          <w:gridBefore w:val="2"/>
          <w:gridAfter w:val="2"/>
          <w:wBefore w:w="142" w:type="dxa"/>
          <w:wAfter w:w="189" w:type="dxa"/>
        </w:trPr>
        <w:tc>
          <w:tcPr>
            <w:tcW w:w="1701" w:type="dxa"/>
          </w:tcPr>
          <w:p w14:paraId="52D38D76" w14:textId="77777777" w:rsidR="002E2265" w:rsidRPr="00976242" w:rsidRDefault="009D3732" w:rsidP="009E513E">
            <w:pPr>
              <w:pStyle w:val="Header1-Clauses"/>
              <w:numPr>
                <w:ilvl w:val="0"/>
                <w:numId w:val="13"/>
              </w:numPr>
              <w:suppressAutoHyphens/>
              <w:ind w:right="-108"/>
              <w:rPr>
                <w:sz w:val="22"/>
                <w:szCs w:val="22"/>
              </w:rPr>
            </w:pPr>
            <w:bookmarkStart w:id="96" w:name="_Toc438438841"/>
            <w:bookmarkStart w:id="97" w:name="_Toc438532604"/>
            <w:bookmarkStart w:id="98" w:name="_Toc438733985"/>
            <w:bookmarkStart w:id="99" w:name="_Toc438907024"/>
            <w:bookmarkStart w:id="100" w:name="_Toc438907223"/>
            <w:bookmarkStart w:id="101" w:name="_Toc192578433"/>
            <w:bookmarkStart w:id="102" w:name="_Toc252632627"/>
            <w:r w:rsidRPr="00976242">
              <w:rPr>
                <w:sz w:val="22"/>
                <w:szCs w:val="22"/>
                <w:lang w:val="en-GB"/>
              </w:rPr>
              <w:lastRenderedPageBreak/>
              <w:t>Validity of Tender</w:t>
            </w:r>
            <w:bookmarkEnd w:id="96"/>
            <w:bookmarkEnd w:id="97"/>
            <w:bookmarkEnd w:id="98"/>
            <w:bookmarkEnd w:id="99"/>
            <w:bookmarkEnd w:id="100"/>
            <w:bookmarkEnd w:id="101"/>
            <w:bookmarkEnd w:id="102"/>
            <w:r w:rsidR="00A662FA" w:rsidRPr="00976242">
              <w:rPr>
                <w:sz w:val="22"/>
                <w:szCs w:val="22"/>
                <w:lang w:val="en-GB"/>
              </w:rPr>
              <w:t>s</w:t>
            </w:r>
            <w:r w:rsidRPr="00976242">
              <w:rPr>
                <w:sz w:val="22"/>
                <w:szCs w:val="22"/>
                <w:lang w:val="en-GB"/>
              </w:rPr>
              <w:t xml:space="preserve"> </w:t>
            </w:r>
          </w:p>
        </w:tc>
        <w:tc>
          <w:tcPr>
            <w:tcW w:w="8222" w:type="dxa"/>
            <w:gridSpan w:val="2"/>
          </w:tcPr>
          <w:p w14:paraId="18E6D0C5" w14:textId="77777777" w:rsidR="002E2265" w:rsidRPr="00976242" w:rsidRDefault="009C2F62" w:rsidP="009E513E">
            <w:pPr>
              <w:pStyle w:val="Header3-Paragraph"/>
              <w:numPr>
                <w:ilvl w:val="1"/>
                <w:numId w:val="19"/>
              </w:numPr>
              <w:suppressAutoHyphens/>
              <w:rPr>
                <w:sz w:val="22"/>
                <w:szCs w:val="22"/>
              </w:rPr>
            </w:pPr>
            <w:r w:rsidRPr="00976242">
              <w:rPr>
                <w:sz w:val="22"/>
                <w:szCs w:val="22"/>
                <w:lang w:val="en-GB"/>
              </w:rPr>
              <w:t xml:space="preserve">Tender proposals shall remain valid </w:t>
            </w:r>
            <w:r w:rsidRPr="00976242">
              <w:rPr>
                <w:b/>
                <w:sz w:val="22"/>
                <w:szCs w:val="22"/>
                <w:lang w:val="en-GB"/>
              </w:rPr>
              <w:t>120</w:t>
            </w:r>
            <w:r w:rsidRPr="00976242">
              <w:rPr>
                <w:sz w:val="22"/>
                <w:szCs w:val="22"/>
                <w:lang w:val="en-GB"/>
              </w:rPr>
              <w:t xml:space="preserve"> days after the tender submission deadline date. A tender valid for a shorter period shall be rejected as nonresponsive</w:t>
            </w:r>
            <w:r w:rsidR="002E2265" w:rsidRPr="00976242">
              <w:rPr>
                <w:sz w:val="22"/>
                <w:szCs w:val="22"/>
              </w:rPr>
              <w:t>.</w:t>
            </w:r>
          </w:p>
          <w:p w14:paraId="69E3D46E" w14:textId="77777777" w:rsidR="000C022B" w:rsidRPr="00976242" w:rsidRDefault="000C022B" w:rsidP="009E513E">
            <w:pPr>
              <w:pStyle w:val="Header3-Paragraph"/>
              <w:numPr>
                <w:ilvl w:val="1"/>
                <w:numId w:val="19"/>
              </w:numPr>
              <w:suppressAutoHyphens/>
              <w:rPr>
                <w:sz w:val="22"/>
                <w:szCs w:val="22"/>
              </w:rPr>
            </w:pPr>
            <w:r w:rsidRPr="00976242">
              <w:rPr>
                <w:lang w:val="en-GB"/>
              </w:rPr>
              <w:t xml:space="preserve"> In exceptional circumstances, prior to the expiration of the Tender validity period, the Employer may request Tenderers to extend the period of validity of their tenders. The request and the responses shall be made in writing</w:t>
            </w:r>
          </w:p>
        </w:tc>
      </w:tr>
      <w:tr w:rsidR="002E2265" w:rsidRPr="00F2774D" w14:paraId="2E78BC9F" w14:textId="77777777" w:rsidTr="00F97496">
        <w:trPr>
          <w:gridBefore w:val="2"/>
          <w:gridAfter w:val="2"/>
          <w:wBefore w:w="142" w:type="dxa"/>
          <w:wAfter w:w="189" w:type="dxa"/>
        </w:trPr>
        <w:tc>
          <w:tcPr>
            <w:tcW w:w="1701" w:type="dxa"/>
          </w:tcPr>
          <w:p w14:paraId="551E64E4" w14:textId="77777777" w:rsidR="002E2265" w:rsidRPr="00BF472B" w:rsidRDefault="009C2F62" w:rsidP="009E513E">
            <w:pPr>
              <w:pStyle w:val="Header1-Clauses"/>
              <w:numPr>
                <w:ilvl w:val="0"/>
                <w:numId w:val="13"/>
              </w:numPr>
              <w:suppressAutoHyphens/>
              <w:autoSpaceDE w:val="0"/>
              <w:autoSpaceDN w:val="0"/>
              <w:adjustRightInd w:val="0"/>
              <w:ind w:right="-108"/>
              <w:rPr>
                <w:sz w:val="22"/>
                <w:szCs w:val="22"/>
              </w:rPr>
            </w:pPr>
            <w:bookmarkStart w:id="103" w:name="_Toc438438842"/>
            <w:bookmarkStart w:id="104" w:name="_Toc438532605"/>
            <w:bookmarkStart w:id="105" w:name="_Toc438733986"/>
            <w:bookmarkStart w:id="106" w:name="_Toc438907025"/>
            <w:bookmarkStart w:id="107" w:name="_Toc438907224"/>
            <w:bookmarkStart w:id="108" w:name="_Toc192578434"/>
            <w:r w:rsidRPr="00BF472B">
              <w:rPr>
                <w:sz w:val="22"/>
                <w:szCs w:val="22"/>
                <w:lang w:val="en-GB"/>
              </w:rPr>
              <w:t>Tender Security</w:t>
            </w:r>
            <w:bookmarkEnd w:id="103"/>
            <w:bookmarkEnd w:id="104"/>
            <w:bookmarkEnd w:id="105"/>
            <w:bookmarkEnd w:id="106"/>
            <w:bookmarkEnd w:id="107"/>
            <w:bookmarkEnd w:id="108"/>
          </w:p>
        </w:tc>
        <w:tc>
          <w:tcPr>
            <w:tcW w:w="8222" w:type="dxa"/>
            <w:gridSpan w:val="2"/>
          </w:tcPr>
          <w:p w14:paraId="0A115FA4" w14:textId="08122B86" w:rsidR="00574047" w:rsidRPr="00BF472B" w:rsidRDefault="00574047" w:rsidP="00574047">
            <w:pPr>
              <w:spacing w:line="240" w:lineRule="auto"/>
              <w:ind w:left="420" w:hanging="420"/>
              <w:jc w:val="both"/>
              <w:rPr>
                <w:rFonts w:ascii="Times New Roman" w:hAnsi="Times New Roman"/>
                <w:lang w:val="en-US"/>
              </w:rPr>
            </w:pPr>
            <w:r w:rsidRPr="00BF472B">
              <w:rPr>
                <w:rFonts w:ascii="Times New Roman" w:hAnsi="Times New Roman"/>
                <w:lang w:val="en-US"/>
              </w:rPr>
              <w:t xml:space="preserve">15.1. </w:t>
            </w:r>
            <w:r w:rsidR="009C2F62" w:rsidRPr="00BF472B">
              <w:rPr>
                <w:rFonts w:ascii="Times New Roman" w:hAnsi="Times New Roman"/>
                <w:lang w:val="en-GB"/>
              </w:rPr>
              <w:t>The Tenderer shall provide as part of its tender, the original of a tender</w:t>
            </w:r>
            <w:r w:rsidR="00A662FA" w:rsidRPr="00BF472B">
              <w:rPr>
                <w:rFonts w:ascii="Times New Roman" w:hAnsi="Times New Roman"/>
                <w:lang w:val="en-GB"/>
              </w:rPr>
              <w:t xml:space="preserve"> security</w:t>
            </w:r>
            <w:r w:rsidR="009C2F62" w:rsidRPr="00BF472B">
              <w:rPr>
                <w:rFonts w:ascii="Times New Roman" w:hAnsi="Times New Roman"/>
                <w:lang w:val="en-GB"/>
              </w:rPr>
              <w:t xml:space="preserve"> using </w:t>
            </w:r>
            <w:r w:rsidR="009C2F62" w:rsidRPr="00BF472B">
              <w:rPr>
                <w:rFonts w:ascii="Times New Roman" w:hAnsi="Times New Roman"/>
                <w:iCs/>
                <w:lang w:val="en-GB"/>
              </w:rPr>
              <w:t xml:space="preserve">the </w:t>
            </w:r>
            <w:r w:rsidR="009C2F62" w:rsidRPr="00BF472B">
              <w:rPr>
                <w:rFonts w:ascii="Times New Roman" w:hAnsi="Times New Roman"/>
                <w:lang w:val="en-GB"/>
              </w:rPr>
              <w:t>form included in Section</w:t>
            </w:r>
            <w:r w:rsidR="009C2F62" w:rsidRPr="00BF472B">
              <w:rPr>
                <w:rFonts w:ascii="Times New Roman" w:hAnsi="Times New Roman"/>
                <w:lang w:val="en-US"/>
              </w:rPr>
              <w:t xml:space="preserve"> </w:t>
            </w:r>
            <w:r w:rsidRPr="00BF472B">
              <w:rPr>
                <w:rFonts w:ascii="Times New Roman" w:hAnsi="Times New Roman"/>
              </w:rPr>
              <w:t>ІІ</w:t>
            </w:r>
            <w:r w:rsidRPr="00BF472B">
              <w:rPr>
                <w:rFonts w:ascii="Times New Roman" w:hAnsi="Times New Roman"/>
                <w:lang w:val="uk-UA"/>
              </w:rPr>
              <w:t>І</w:t>
            </w:r>
            <w:r w:rsidRPr="00BF472B">
              <w:rPr>
                <w:rFonts w:ascii="Times New Roman" w:hAnsi="Times New Roman"/>
                <w:lang w:val="en-US"/>
              </w:rPr>
              <w:t xml:space="preserve"> </w:t>
            </w:r>
            <w:r w:rsidR="009C2F62" w:rsidRPr="00BF472B">
              <w:rPr>
                <w:rFonts w:ascii="Times New Roman" w:hAnsi="Times New Roman"/>
                <w:lang w:val="en-GB"/>
              </w:rPr>
              <w:t>Tender</w:t>
            </w:r>
            <w:r w:rsidR="009C2F62" w:rsidRPr="00BF472B">
              <w:rPr>
                <w:rFonts w:ascii="Times New Roman" w:hAnsi="Times New Roman"/>
                <w:lang w:val="en-US"/>
              </w:rPr>
              <w:t xml:space="preserve"> </w:t>
            </w:r>
            <w:r w:rsidR="00A662FA" w:rsidRPr="00BF472B">
              <w:rPr>
                <w:rFonts w:ascii="Times New Roman" w:hAnsi="Times New Roman"/>
                <w:lang w:val="en-GB"/>
              </w:rPr>
              <w:t>F</w:t>
            </w:r>
            <w:r w:rsidR="009C2F62" w:rsidRPr="00BF472B">
              <w:rPr>
                <w:rFonts w:ascii="Times New Roman" w:hAnsi="Times New Roman"/>
                <w:lang w:val="en-GB"/>
              </w:rPr>
              <w:t>orms</w:t>
            </w:r>
            <w:r w:rsidRPr="00BF472B">
              <w:rPr>
                <w:rFonts w:ascii="Times New Roman" w:hAnsi="Times New Roman"/>
                <w:lang w:val="en-US"/>
              </w:rPr>
              <w:t xml:space="preserve">. </w:t>
            </w:r>
          </w:p>
          <w:p w14:paraId="6173B1CC" w14:textId="65FDDE75" w:rsidR="00574047" w:rsidRPr="00976242" w:rsidRDefault="00574047" w:rsidP="00F95410">
            <w:pPr>
              <w:spacing w:line="240" w:lineRule="auto"/>
              <w:ind w:left="420" w:hanging="420"/>
              <w:jc w:val="both"/>
              <w:rPr>
                <w:rFonts w:ascii="Times New Roman" w:hAnsi="Times New Roman"/>
                <w:lang w:val="en-US" w:eastAsia="uk-UA"/>
              </w:rPr>
            </w:pPr>
            <w:r w:rsidRPr="00BF472B">
              <w:rPr>
                <w:rFonts w:ascii="Times New Roman" w:hAnsi="Times New Roman"/>
                <w:iCs/>
                <w:lang w:val="en-US" w:eastAsia="uk-UA"/>
              </w:rPr>
              <w:t xml:space="preserve">15.2 </w:t>
            </w:r>
            <w:r w:rsidR="009C2F62" w:rsidRPr="00BF472B">
              <w:rPr>
                <w:rFonts w:ascii="Times New Roman" w:hAnsi="Times New Roman"/>
                <w:iCs/>
                <w:lang w:val="en-GB" w:eastAsia="uk-UA"/>
              </w:rPr>
              <w:t>Any Tender not accompanied by a substantially responsive tender</w:t>
            </w:r>
            <w:r w:rsidR="00A662FA" w:rsidRPr="00BF472B">
              <w:rPr>
                <w:rFonts w:ascii="Times New Roman" w:hAnsi="Times New Roman"/>
                <w:iCs/>
                <w:lang w:val="en-GB" w:eastAsia="uk-UA"/>
              </w:rPr>
              <w:t xml:space="preserve"> </w:t>
            </w:r>
            <w:r w:rsidR="009C2F62" w:rsidRPr="00BF472B">
              <w:rPr>
                <w:rFonts w:ascii="Times New Roman" w:hAnsi="Times New Roman"/>
                <w:iCs/>
                <w:lang w:val="en-GB" w:eastAsia="uk-UA"/>
              </w:rPr>
              <w:t>securi</w:t>
            </w:r>
            <w:r w:rsidR="00A662FA" w:rsidRPr="00BF472B">
              <w:rPr>
                <w:rFonts w:ascii="Times New Roman" w:hAnsi="Times New Roman"/>
                <w:iCs/>
                <w:lang w:val="en-GB" w:eastAsia="uk-UA"/>
              </w:rPr>
              <w:t>ty</w:t>
            </w:r>
            <w:r w:rsidR="009C2F62" w:rsidRPr="00BF472B">
              <w:rPr>
                <w:rFonts w:ascii="Times New Roman" w:hAnsi="Times New Roman"/>
                <w:iCs/>
                <w:lang w:val="en-GB" w:eastAsia="uk-UA"/>
              </w:rPr>
              <w:t xml:space="preserve"> shall be rejected by the </w:t>
            </w:r>
            <w:r w:rsidR="00BE2483" w:rsidRPr="00BF472B">
              <w:rPr>
                <w:rFonts w:ascii="Times New Roman" w:hAnsi="Times New Roman"/>
                <w:iCs/>
                <w:lang w:val="en-GB" w:eastAsia="uk-UA"/>
              </w:rPr>
              <w:t>Customer</w:t>
            </w:r>
            <w:r w:rsidR="009C2F62" w:rsidRPr="00BF472B">
              <w:rPr>
                <w:rFonts w:ascii="Times New Roman" w:hAnsi="Times New Roman"/>
                <w:iCs/>
                <w:lang w:val="en-GB" w:eastAsia="uk-UA"/>
              </w:rPr>
              <w:t xml:space="preserve"> as nonresponsive</w:t>
            </w:r>
            <w:r w:rsidRPr="00BF472B">
              <w:rPr>
                <w:rFonts w:ascii="Times New Roman" w:hAnsi="Times New Roman"/>
                <w:iCs/>
                <w:lang w:val="uk-UA" w:eastAsia="uk-UA"/>
              </w:rPr>
              <w:t>.</w:t>
            </w:r>
            <w:r w:rsidRPr="00976242">
              <w:rPr>
                <w:rFonts w:ascii="Times New Roman" w:hAnsi="Times New Roman"/>
                <w:iCs/>
                <w:lang w:val="uk-UA" w:eastAsia="uk-UA"/>
              </w:rPr>
              <w:t xml:space="preserve"> </w:t>
            </w:r>
          </w:p>
        </w:tc>
      </w:tr>
      <w:tr w:rsidR="002E2265" w:rsidRPr="00F2774D" w14:paraId="47F64B2A" w14:textId="77777777" w:rsidTr="00F97496">
        <w:trPr>
          <w:gridBefore w:val="2"/>
          <w:gridAfter w:val="2"/>
          <w:wBefore w:w="142" w:type="dxa"/>
          <w:wAfter w:w="189" w:type="dxa"/>
        </w:trPr>
        <w:tc>
          <w:tcPr>
            <w:tcW w:w="1701" w:type="dxa"/>
          </w:tcPr>
          <w:p w14:paraId="68E8ED9C" w14:textId="77777777" w:rsidR="002E2265" w:rsidRPr="00976242" w:rsidRDefault="008E52F6" w:rsidP="009E513E">
            <w:pPr>
              <w:pStyle w:val="Header1-Clauses"/>
              <w:numPr>
                <w:ilvl w:val="0"/>
                <w:numId w:val="17"/>
              </w:numPr>
              <w:suppressAutoHyphens/>
              <w:ind w:right="-108"/>
              <w:rPr>
                <w:sz w:val="22"/>
                <w:szCs w:val="22"/>
              </w:rPr>
            </w:pPr>
            <w:bookmarkStart w:id="109" w:name="_Toc438438843"/>
            <w:bookmarkStart w:id="110" w:name="_Toc438532612"/>
            <w:bookmarkStart w:id="111" w:name="_Toc438733987"/>
            <w:bookmarkStart w:id="112" w:name="_Toc438907026"/>
            <w:bookmarkStart w:id="113" w:name="_Toc438907225"/>
            <w:bookmarkStart w:id="114" w:name="_Toc192578435"/>
            <w:bookmarkStart w:id="115" w:name="_Toc252632629"/>
            <w:r w:rsidRPr="00976242">
              <w:rPr>
                <w:sz w:val="22"/>
                <w:szCs w:val="22"/>
                <w:lang w:val="en-US"/>
              </w:rPr>
              <w:t xml:space="preserve">Finalization and signing of Tender </w:t>
            </w:r>
            <w:bookmarkEnd w:id="109"/>
            <w:bookmarkEnd w:id="110"/>
            <w:bookmarkEnd w:id="111"/>
            <w:bookmarkEnd w:id="112"/>
            <w:bookmarkEnd w:id="113"/>
            <w:bookmarkEnd w:id="114"/>
            <w:bookmarkEnd w:id="115"/>
          </w:p>
        </w:tc>
        <w:tc>
          <w:tcPr>
            <w:tcW w:w="8222" w:type="dxa"/>
            <w:gridSpan w:val="2"/>
          </w:tcPr>
          <w:p w14:paraId="4AF06F4F" w14:textId="77777777" w:rsidR="002E2265" w:rsidRPr="00976242" w:rsidRDefault="008E52F6" w:rsidP="009E513E">
            <w:pPr>
              <w:pStyle w:val="Header3-Paragraph"/>
              <w:numPr>
                <w:ilvl w:val="1"/>
                <w:numId w:val="20"/>
              </w:numPr>
              <w:suppressAutoHyphens/>
              <w:rPr>
                <w:sz w:val="22"/>
                <w:szCs w:val="22"/>
              </w:rPr>
            </w:pPr>
            <w:r w:rsidRPr="00976242">
              <w:rPr>
                <w:sz w:val="22"/>
                <w:szCs w:val="22"/>
                <w:lang w:val="en-GB"/>
              </w:rPr>
              <w:t>The Tenderer shall prepare one original of the documents comprising the tender and clearly mark it “ORIGINAL.”</w:t>
            </w:r>
            <w:r w:rsidR="002E2265" w:rsidRPr="00976242">
              <w:rPr>
                <w:sz w:val="22"/>
                <w:szCs w:val="22"/>
              </w:rPr>
              <w:t xml:space="preserve">. </w:t>
            </w:r>
          </w:p>
          <w:p w14:paraId="04EB0A49" w14:textId="77777777" w:rsidR="002E2265" w:rsidRPr="00976242" w:rsidRDefault="008E52F6" w:rsidP="008E52F6">
            <w:pPr>
              <w:pStyle w:val="Header3-Paragraph"/>
              <w:numPr>
                <w:ilvl w:val="0"/>
                <w:numId w:val="0"/>
              </w:numPr>
              <w:suppressAutoHyphens/>
              <w:ind w:left="360"/>
              <w:rPr>
                <w:sz w:val="22"/>
                <w:szCs w:val="22"/>
              </w:rPr>
            </w:pPr>
            <w:r w:rsidRPr="00976242">
              <w:rPr>
                <w:sz w:val="22"/>
                <w:szCs w:val="22"/>
                <w:lang w:val="en-US"/>
              </w:rPr>
              <w:t xml:space="preserve">In </w:t>
            </w:r>
            <w:r w:rsidR="00B74FAF" w:rsidRPr="00976242">
              <w:rPr>
                <w:sz w:val="22"/>
                <w:szCs w:val="22"/>
                <w:lang w:val="en-US"/>
              </w:rPr>
              <w:t>addition</w:t>
            </w:r>
            <w:r w:rsidRPr="00976242">
              <w:rPr>
                <w:sz w:val="22"/>
                <w:szCs w:val="22"/>
                <w:lang w:val="en-GB"/>
              </w:rPr>
              <w:t>, the Tenderer shall include into its Tender an electronic copy of its complete Tender in a form of the scanned document in a PDF format</w:t>
            </w:r>
            <w:r w:rsidR="007504FB" w:rsidRPr="00976242">
              <w:rPr>
                <w:sz w:val="22"/>
                <w:szCs w:val="22"/>
                <w:lang w:val="en-GB"/>
              </w:rPr>
              <w:t xml:space="preserve"> and other ele</w:t>
            </w:r>
            <w:r w:rsidR="005A1CC7" w:rsidRPr="00976242">
              <w:rPr>
                <w:sz w:val="22"/>
                <w:szCs w:val="22"/>
                <w:lang w:val="en-GB"/>
              </w:rPr>
              <w:t>ctronic versions of the documents, which are required by the tender documentation,</w:t>
            </w:r>
            <w:r w:rsidRPr="00976242">
              <w:rPr>
                <w:sz w:val="22"/>
                <w:szCs w:val="22"/>
                <w:lang w:val="en-GB"/>
              </w:rPr>
              <w:t xml:space="preserve"> on</w:t>
            </w:r>
            <w:r w:rsidR="005C03F9" w:rsidRPr="00976242">
              <w:rPr>
                <w:sz w:val="22"/>
                <w:szCs w:val="22"/>
                <w:lang w:val="en-GB"/>
              </w:rPr>
              <w:t xml:space="preserve"> flash memory stick</w:t>
            </w:r>
            <w:r w:rsidR="00C227B7" w:rsidRPr="00976242">
              <w:rPr>
                <w:sz w:val="22"/>
                <w:szCs w:val="22"/>
              </w:rPr>
              <w:t>.</w:t>
            </w:r>
          </w:p>
        </w:tc>
      </w:tr>
      <w:tr w:rsidR="002E2265" w:rsidRPr="00F2774D" w14:paraId="2D6A6F93" w14:textId="77777777" w:rsidTr="00F97496">
        <w:trPr>
          <w:gridBefore w:val="2"/>
          <w:gridAfter w:val="2"/>
          <w:wBefore w:w="142" w:type="dxa"/>
          <w:wAfter w:w="189" w:type="dxa"/>
        </w:trPr>
        <w:tc>
          <w:tcPr>
            <w:tcW w:w="1701" w:type="dxa"/>
          </w:tcPr>
          <w:p w14:paraId="4EAE7062" w14:textId="77777777" w:rsidR="002E2265" w:rsidRPr="00976242" w:rsidRDefault="002E2265" w:rsidP="004B1173">
            <w:pPr>
              <w:pStyle w:val="Header1-Clauses"/>
              <w:tabs>
                <w:tab w:val="num" w:pos="432"/>
              </w:tabs>
              <w:spacing w:after="240"/>
              <w:ind w:left="431" w:hanging="431"/>
              <w:rPr>
                <w:sz w:val="22"/>
                <w:szCs w:val="22"/>
              </w:rPr>
            </w:pPr>
          </w:p>
        </w:tc>
        <w:tc>
          <w:tcPr>
            <w:tcW w:w="8222" w:type="dxa"/>
            <w:gridSpan w:val="2"/>
          </w:tcPr>
          <w:p w14:paraId="151A4F8C" w14:textId="77777777" w:rsidR="002E2265" w:rsidRPr="00976242" w:rsidRDefault="002E2265" w:rsidP="009E513E">
            <w:pPr>
              <w:pStyle w:val="Header3-Paragraph"/>
              <w:numPr>
                <w:ilvl w:val="1"/>
                <w:numId w:val="44"/>
              </w:numPr>
              <w:suppressAutoHyphens/>
              <w:rPr>
                <w:sz w:val="22"/>
                <w:szCs w:val="22"/>
              </w:rPr>
            </w:pPr>
            <w:r w:rsidRPr="00976242">
              <w:rPr>
                <w:sz w:val="22"/>
                <w:szCs w:val="22"/>
              </w:rPr>
              <w:t xml:space="preserve"> </w:t>
            </w:r>
            <w:r w:rsidR="001B1785" w:rsidRPr="00976242">
              <w:rPr>
                <w:sz w:val="22"/>
                <w:szCs w:val="22"/>
                <w:lang w:val="en-GB"/>
              </w:rPr>
              <w:t>The original of the Tender proposal shall be typed or written in indelible ink and shall be signed by a person duly authorised to sign on behalf of the Tenderer.  This authorisation shall be confirmed by the Tenderer’s statutory documents attached to the Tender proposal</w:t>
            </w:r>
            <w:r w:rsidRPr="00976242">
              <w:rPr>
                <w:sz w:val="22"/>
                <w:szCs w:val="22"/>
              </w:rPr>
              <w:t>.</w:t>
            </w:r>
          </w:p>
        </w:tc>
      </w:tr>
      <w:tr w:rsidR="002E2265" w:rsidRPr="00F2774D" w14:paraId="09D1D8CF" w14:textId="77777777" w:rsidTr="00F97496">
        <w:trPr>
          <w:gridBefore w:val="2"/>
          <w:gridAfter w:val="2"/>
          <w:wBefore w:w="142" w:type="dxa"/>
          <w:wAfter w:w="189" w:type="dxa"/>
        </w:trPr>
        <w:tc>
          <w:tcPr>
            <w:tcW w:w="1701" w:type="dxa"/>
          </w:tcPr>
          <w:p w14:paraId="67471957" w14:textId="77777777" w:rsidR="002E2265" w:rsidRPr="00976242" w:rsidRDefault="002E2265" w:rsidP="004B1173">
            <w:pPr>
              <w:pStyle w:val="Header1-Clauses"/>
              <w:tabs>
                <w:tab w:val="num" w:pos="432"/>
              </w:tabs>
              <w:spacing w:after="240"/>
              <w:ind w:left="431" w:hanging="431"/>
              <w:rPr>
                <w:sz w:val="22"/>
                <w:szCs w:val="22"/>
              </w:rPr>
            </w:pPr>
          </w:p>
        </w:tc>
        <w:tc>
          <w:tcPr>
            <w:tcW w:w="8222" w:type="dxa"/>
            <w:gridSpan w:val="2"/>
          </w:tcPr>
          <w:p w14:paraId="2DA40EA0" w14:textId="77777777" w:rsidR="002E2265" w:rsidRPr="00976242" w:rsidRDefault="002E2265" w:rsidP="009E513E">
            <w:pPr>
              <w:pStyle w:val="Header3-Paragraph"/>
              <w:numPr>
                <w:ilvl w:val="1"/>
                <w:numId w:val="45"/>
              </w:numPr>
              <w:suppressAutoHyphens/>
              <w:rPr>
                <w:sz w:val="22"/>
                <w:szCs w:val="22"/>
              </w:rPr>
            </w:pPr>
            <w:r w:rsidRPr="00976242">
              <w:rPr>
                <w:sz w:val="22"/>
                <w:szCs w:val="22"/>
              </w:rPr>
              <w:t xml:space="preserve"> </w:t>
            </w:r>
            <w:r w:rsidR="001B1785" w:rsidRPr="00976242">
              <w:rPr>
                <w:sz w:val="22"/>
                <w:szCs w:val="22"/>
                <w:lang w:val="en-GB"/>
              </w:rPr>
              <w:t xml:space="preserve">A Tender </w:t>
            </w:r>
            <w:r w:rsidR="002843C7" w:rsidRPr="00976242">
              <w:rPr>
                <w:sz w:val="22"/>
                <w:szCs w:val="22"/>
                <w:lang w:val="en-GB"/>
              </w:rPr>
              <w:t xml:space="preserve">proposal </w:t>
            </w:r>
            <w:r w:rsidR="001B1785" w:rsidRPr="00976242">
              <w:rPr>
                <w:sz w:val="22"/>
                <w:szCs w:val="22"/>
                <w:lang w:val="en-GB"/>
              </w:rPr>
              <w:t>submitted by a JVCA shall comply with the following requirements</w:t>
            </w:r>
            <w:r w:rsidRPr="00976242">
              <w:rPr>
                <w:sz w:val="22"/>
                <w:szCs w:val="22"/>
              </w:rPr>
              <w:t>:</w:t>
            </w:r>
          </w:p>
        </w:tc>
      </w:tr>
      <w:tr w:rsidR="002E2265" w:rsidRPr="00F2774D" w14:paraId="7D6106FD" w14:textId="77777777" w:rsidTr="00F97496">
        <w:trPr>
          <w:gridBefore w:val="2"/>
          <w:gridAfter w:val="2"/>
          <w:wBefore w:w="142" w:type="dxa"/>
          <w:wAfter w:w="189" w:type="dxa"/>
        </w:trPr>
        <w:tc>
          <w:tcPr>
            <w:tcW w:w="1701" w:type="dxa"/>
          </w:tcPr>
          <w:p w14:paraId="52773804" w14:textId="77777777" w:rsidR="002E2265" w:rsidRPr="00976242" w:rsidRDefault="002E2265" w:rsidP="004B1173">
            <w:pPr>
              <w:pStyle w:val="Header1-Clauses"/>
              <w:tabs>
                <w:tab w:val="num" w:pos="432"/>
              </w:tabs>
              <w:spacing w:after="240"/>
              <w:ind w:left="431" w:hanging="431"/>
              <w:rPr>
                <w:sz w:val="22"/>
                <w:szCs w:val="22"/>
              </w:rPr>
            </w:pPr>
          </w:p>
        </w:tc>
        <w:tc>
          <w:tcPr>
            <w:tcW w:w="8222" w:type="dxa"/>
            <w:gridSpan w:val="2"/>
          </w:tcPr>
          <w:p w14:paraId="42ACE1D9" w14:textId="77777777" w:rsidR="002E2265" w:rsidRPr="00976242" w:rsidRDefault="002E2265" w:rsidP="002843C7">
            <w:pPr>
              <w:pStyle w:val="Header3-Paragraph"/>
              <w:numPr>
                <w:ilvl w:val="1"/>
                <w:numId w:val="0"/>
              </w:numPr>
              <w:ind w:left="360" w:hanging="360"/>
              <w:rPr>
                <w:sz w:val="22"/>
                <w:szCs w:val="22"/>
              </w:rPr>
            </w:pPr>
            <w:r w:rsidRPr="00976242">
              <w:rPr>
                <w:sz w:val="22"/>
                <w:szCs w:val="22"/>
              </w:rPr>
              <w:t>(a)</w:t>
            </w:r>
            <w:r w:rsidRPr="00976242">
              <w:rPr>
                <w:sz w:val="22"/>
                <w:szCs w:val="22"/>
              </w:rPr>
              <w:tab/>
            </w:r>
            <w:r w:rsidR="001B1785" w:rsidRPr="00976242">
              <w:rPr>
                <w:sz w:val="22"/>
                <w:szCs w:val="22"/>
                <w:lang w:val="en-GB"/>
              </w:rPr>
              <w:t>It shall be signed so as to be legally binding on all partners</w:t>
            </w:r>
            <w:r w:rsidRPr="00976242">
              <w:rPr>
                <w:sz w:val="22"/>
                <w:szCs w:val="22"/>
              </w:rPr>
              <w:t xml:space="preserve">; </w:t>
            </w:r>
          </w:p>
        </w:tc>
      </w:tr>
      <w:tr w:rsidR="002E2265" w:rsidRPr="00F2774D" w14:paraId="77346DBC" w14:textId="77777777" w:rsidTr="00F97496">
        <w:trPr>
          <w:gridBefore w:val="2"/>
          <w:gridAfter w:val="2"/>
          <w:wBefore w:w="142" w:type="dxa"/>
          <w:wAfter w:w="189" w:type="dxa"/>
        </w:trPr>
        <w:tc>
          <w:tcPr>
            <w:tcW w:w="1701" w:type="dxa"/>
          </w:tcPr>
          <w:p w14:paraId="0E560ADB" w14:textId="77777777" w:rsidR="002E2265" w:rsidRPr="00976242" w:rsidRDefault="002E2265" w:rsidP="004B1173">
            <w:pPr>
              <w:pStyle w:val="Header1-Clauses"/>
              <w:tabs>
                <w:tab w:val="num" w:pos="432"/>
              </w:tabs>
              <w:spacing w:after="240"/>
              <w:ind w:left="431" w:hanging="431"/>
              <w:rPr>
                <w:sz w:val="22"/>
                <w:szCs w:val="22"/>
              </w:rPr>
            </w:pPr>
          </w:p>
        </w:tc>
        <w:tc>
          <w:tcPr>
            <w:tcW w:w="8222" w:type="dxa"/>
            <w:gridSpan w:val="2"/>
          </w:tcPr>
          <w:p w14:paraId="15EB1940" w14:textId="77777777" w:rsidR="002E2265" w:rsidRPr="00976242" w:rsidRDefault="002E2265" w:rsidP="00E44BFC">
            <w:pPr>
              <w:pStyle w:val="Header3-Paragraph"/>
              <w:numPr>
                <w:ilvl w:val="1"/>
                <w:numId w:val="0"/>
              </w:numPr>
              <w:ind w:left="360" w:hanging="360"/>
              <w:rPr>
                <w:sz w:val="22"/>
                <w:szCs w:val="22"/>
              </w:rPr>
            </w:pPr>
            <w:r w:rsidRPr="00976242">
              <w:rPr>
                <w:sz w:val="22"/>
                <w:szCs w:val="22"/>
              </w:rPr>
              <w:t>(b)</w:t>
            </w:r>
            <w:r w:rsidRPr="00976242">
              <w:rPr>
                <w:sz w:val="22"/>
                <w:szCs w:val="22"/>
              </w:rPr>
              <w:tab/>
            </w:r>
            <w:r w:rsidR="001B1785" w:rsidRPr="00976242">
              <w:rPr>
                <w:sz w:val="22"/>
                <w:szCs w:val="22"/>
                <w:lang w:val="en-GB"/>
              </w:rPr>
              <w:t>Include the Representative’s authorisation, consisting of a power of attorney signed by those legally authorised to sign on behalf of the JVCA</w:t>
            </w:r>
            <w:r w:rsidRPr="00976242">
              <w:rPr>
                <w:sz w:val="22"/>
                <w:szCs w:val="22"/>
              </w:rPr>
              <w:t>.</w:t>
            </w:r>
          </w:p>
        </w:tc>
      </w:tr>
      <w:tr w:rsidR="002E2265" w:rsidRPr="00F2774D" w14:paraId="1C0BE006" w14:textId="77777777" w:rsidTr="00F97496">
        <w:trPr>
          <w:gridBefore w:val="2"/>
          <w:gridAfter w:val="2"/>
          <w:wBefore w:w="142" w:type="dxa"/>
          <w:wAfter w:w="189" w:type="dxa"/>
        </w:trPr>
        <w:tc>
          <w:tcPr>
            <w:tcW w:w="1701" w:type="dxa"/>
          </w:tcPr>
          <w:p w14:paraId="3162BC0F" w14:textId="77777777" w:rsidR="002E2265" w:rsidRPr="00976242" w:rsidRDefault="002E2265" w:rsidP="004B1173">
            <w:pPr>
              <w:pStyle w:val="Header1-Clauses"/>
              <w:tabs>
                <w:tab w:val="num" w:pos="432"/>
              </w:tabs>
              <w:spacing w:after="240"/>
              <w:ind w:left="431" w:hanging="431"/>
              <w:rPr>
                <w:szCs w:val="24"/>
              </w:rPr>
            </w:pPr>
          </w:p>
        </w:tc>
        <w:tc>
          <w:tcPr>
            <w:tcW w:w="8222" w:type="dxa"/>
            <w:gridSpan w:val="2"/>
          </w:tcPr>
          <w:p w14:paraId="33D5618B" w14:textId="77777777" w:rsidR="002E2265" w:rsidRPr="00976242" w:rsidRDefault="002B7AF3" w:rsidP="002B7AF3">
            <w:pPr>
              <w:pStyle w:val="2"/>
              <w:suppressAutoHyphens/>
              <w:autoSpaceDE w:val="0"/>
              <w:autoSpaceDN w:val="0"/>
              <w:adjustRightInd w:val="0"/>
              <w:ind w:left="363" w:hanging="74"/>
              <w:rPr>
                <w:rFonts w:ascii="Times New Roman" w:hAnsi="Times New Roman"/>
                <w:sz w:val="28"/>
                <w:szCs w:val="28"/>
              </w:rPr>
            </w:pPr>
            <w:bookmarkStart w:id="116" w:name="_Toc438438844"/>
            <w:bookmarkStart w:id="117" w:name="_Toc438532613"/>
            <w:bookmarkStart w:id="118" w:name="_Toc438733988"/>
            <w:bookmarkStart w:id="119" w:name="_Toc438962070"/>
            <w:bookmarkStart w:id="120" w:name="_Toc461939619"/>
            <w:bookmarkStart w:id="121" w:name="_Toc192578436"/>
            <w:bookmarkStart w:id="122" w:name="_Toc252632630"/>
            <w:r w:rsidRPr="00976242">
              <w:rPr>
                <w:rFonts w:ascii="Times New Roman" w:hAnsi="Times New Roman"/>
                <w:sz w:val="28"/>
                <w:szCs w:val="28"/>
                <w:lang w:val="en-GB"/>
              </w:rPr>
              <w:t xml:space="preserve">Submission and Opening of Tender proposals </w:t>
            </w:r>
            <w:bookmarkEnd w:id="116"/>
            <w:bookmarkEnd w:id="117"/>
            <w:bookmarkEnd w:id="118"/>
            <w:bookmarkEnd w:id="119"/>
            <w:bookmarkEnd w:id="120"/>
            <w:bookmarkEnd w:id="121"/>
            <w:bookmarkEnd w:id="122"/>
          </w:p>
        </w:tc>
      </w:tr>
      <w:tr w:rsidR="002E2265" w:rsidRPr="00976242" w14:paraId="4022B5AA" w14:textId="77777777" w:rsidTr="00F97496">
        <w:trPr>
          <w:gridBefore w:val="2"/>
          <w:gridAfter w:val="2"/>
          <w:wBefore w:w="142" w:type="dxa"/>
          <w:wAfter w:w="189" w:type="dxa"/>
        </w:trPr>
        <w:tc>
          <w:tcPr>
            <w:tcW w:w="1701" w:type="dxa"/>
          </w:tcPr>
          <w:p w14:paraId="0E9E0772" w14:textId="77777777" w:rsidR="002E2265" w:rsidRPr="00976242" w:rsidRDefault="002B7AF3" w:rsidP="009E513E">
            <w:pPr>
              <w:pStyle w:val="Header1-Clauses"/>
              <w:numPr>
                <w:ilvl w:val="0"/>
                <w:numId w:val="17"/>
              </w:numPr>
              <w:suppressAutoHyphens/>
              <w:ind w:right="-108"/>
              <w:rPr>
                <w:sz w:val="22"/>
                <w:szCs w:val="22"/>
              </w:rPr>
            </w:pPr>
            <w:bookmarkStart w:id="123" w:name="_Toc438438845"/>
            <w:bookmarkStart w:id="124" w:name="_Toc438532614"/>
            <w:bookmarkStart w:id="125" w:name="_Toc438733989"/>
            <w:bookmarkStart w:id="126" w:name="_Toc438907027"/>
            <w:bookmarkStart w:id="127" w:name="_Toc438907226"/>
            <w:bookmarkStart w:id="128" w:name="_Toc192578437"/>
            <w:bookmarkStart w:id="129" w:name="_Toc252632631"/>
            <w:r w:rsidRPr="00976242">
              <w:rPr>
                <w:sz w:val="22"/>
                <w:szCs w:val="22"/>
                <w:lang w:val="en-US"/>
              </w:rPr>
              <w:t xml:space="preserve">Submission and </w:t>
            </w:r>
            <w:proofErr w:type="gramStart"/>
            <w:r w:rsidR="003976B8" w:rsidRPr="00976242">
              <w:rPr>
                <w:sz w:val="22"/>
                <w:szCs w:val="22"/>
                <w:lang w:val="en-US"/>
              </w:rPr>
              <w:t xml:space="preserve">marking </w:t>
            </w:r>
            <w:r w:rsidR="003976B8" w:rsidRPr="00976242">
              <w:rPr>
                <w:sz w:val="22"/>
                <w:szCs w:val="22"/>
              </w:rPr>
              <w:t xml:space="preserve"> </w:t>
            </w:r>
            <w:r w:rsidRPr="00976242">
              <w:rPr>
                <w:sz w:val="22"/>
                <w:szCs w:val="22"/>
                <w:lang w:val="en-US"/>
              </w:rPr>
              <w:t>envelope</w:t>
            </w:r>
            <w:r w:rsidR="003976B8" w:rsidRPr="00976242">
              <w:rPr>
                <w:sz w:val="22"/>
                <w:szCs w:val="22"/>
                <w:lang w:val="en-US"/>
              </w:rPr>
              <w:t>s</w:t>
            </w:r>
            <w:proofErr w:type="gramEnd"/>
            <w:r w:rsidRPr="00976242">
              <w:rPr>
                <w:sz w:val="22"/>
                <w:szCs w:val="22"/>
                <w:lang w:val="en-US"/>
              </w:rPr>
              <w:t xml:space="preserve"> with tender </w:t>
            </w:r>
            <w:bookmarkEnd w:id="123"/>
            <w:bookmarkEnd w:id="124"/>
            <w:bookmarkEnd w:id="125"/>
            <w:bookmarkEnd w:id="126"/>
            <w:bookmarkEnd w:id="127"/>
            <w:bookmarkEnd w:id="128"/>
            <w:bookmarkEnd w:id="129"/>
          </w:p>
        </w:tc>
        <w:tc>
          <w:tcPr>
            <w:tcW w:w="8222" w:type="dxa"/>
            <w:gridSpan w:val="2"/>
          </w:tcPr>
          <w:p w14:paraId="5F905BE8" w14:textId="77777777" w:rsidR="002E2265" w:rsidRPr="00976242" w:rsidRDefault="003976B8" w:rsidP="009E513E">
            <w:pPr>
              <w:pStyle w:val="Header3-Paragraph"/>
              <w:numPr>
                <w:ilvl w:val="1"/>
                <w:numId w:val="21"/>
              </w:numPr>
              <w:suppressAutoHyphens/>
              <w:spacing w:after="120"/>
              <w:rPr>
                <w:sz w:val="22"/>
                <w:szCs w:val="22"/>
              </w:rPr>
            </w:pPr>
            <w:r w:rsidRPr="00976242">
              <w:rPr>
                <w:sz w:val="22"/>
                <w:szCs w:val="22"/>
                <w:lang w:val="en-GB"/>
              </w:rPr>
              <w:t xml:space="preserve">Tenderers may always submit their Tender proposals by mail or by hand. Procedures for submission, sealing and marking are as </w:t>
            </w:r>
            <w:r w:rsidR="00B74FAF" w:rsidRPr="00976242">
              <w:rPr>
                <w:sz w:val="22"/>
                <w:szCs w:val="22"/>
                <w:lang w:val="en-GB"/>
              </w:rPr>
              <w:t>follows</w:t>
            </w:r>
            <w:r w:rsidR="00B74FAF" w:rsidRPr="00976242">
              <w:rPr>
                <w:sz w:val="22"/>
                <w:szCs w:val="22"/>
              </w:rPr>
              <w:t>:</w:t>
            </w:r>
          </w:p>
        </w:tc>
      </w:tr>
      <w:tr w:rsidR="002E2265" w:rsidRPr="00F2774D" w14:paraId="7F4B0612" w14:textId="77777777" w:rsidTr="00F97496">
        <w:trPr>
          <w:gridBefore w:val="2"/>
          <w:gridAfter w:val="2"/>
          <w:wBefore w:w="142" w:type="dxa"/>
          <w:wAfter w:w="189" w:type="dxa"/>
        </w:trPr>
        <w:tc>
          <w:tcPr>
            <w:tcW w:w="1701" w:type="dxa"/>
          </w:tcPr>
          <w:p w14:paraId="0EA00132" w14:textId="77777777" w:rsidR="002E2265" w:rsidRPr="00976242" w:rsidRDefault="002E2265" w:rsidP="004B1173">
            <w:pPr>
              <w:pStyle w:val="Header1-Clauses"/>
              <w:tabs>
                <w:tab w:val="num" w:pos="432"/>
              </w:tabs>
              <w:suppressAutoHyphens/>
              <w:spacing w:after="240"/>
              <w:ind w:left="431" w:right="-108" w:hanging="431"/>
              <w:rPr>
                <w:szCs w:val="24"/>
              </w:rPr>
            </w:pPr>
          </w:p>
        </w:tc>
        <w:tc>
          <w:tcPr>
            <w:tcW w:w="8222" w:type="dxa"/>
            <w:gridSpan w:val="2"/>
          </w:tcPr>
          <w:p w14:paraId="2B5A84C0" w14:textId="02A77CBF" w:rsidR="002E2265" w:rsidRPr="00976242" w:rsidRDefault="003976B8" w:rsidP="009E513E">
            <w:pPr>
              <w:pStyle w:val="P3Header1-Clauses"/>
              <w:keepNext/>
              <w:keepLines/>
              <w:numPr>
                <w:ilvl w:val="2"/>
                <w:numId w:val="18"/>
              </w:numPr>
              <w:suppressAutoHyphens/>
              <w:jc w:val="both"/>
              <w:rPr>
                <w:b w:val="0"/>
                <w:sz w:val="22"/>
                <w:szCs w:val="22"/>
              </w:rPr>
            </w:pPr>
            <w:r w:rsidRPr="00976242">
              <w:rPr>
                <w:b w:val="0"/>
                <w:sz w:val="22"/>
                <w:szCs w:val="22"/>
                <w:lang w:val="en-US"/>
              </w:rPr>
              <w:t>Customer`s address</w:t>
            </w:r>
            <w:r w:rsidR="002E2265" w:rsidRPr="00976242">
              <w:rPr>
                <w:b w:val="0"/>
                <w:sz w:val="22"/>
                <w:szCs w:val="22"/>
              </w:rPr>
              <w:t xml:space="preserve">: </w:t>
            </w:r>
            <w:r w:rsidRPr="00976242">
              <w:rPr>
                <w:sz w:val="22"/>
                <w:szCs w:val="22"/>
                <w:lang w:val="en-US"/>
              </w:rPr>
              <w:t>3-A B.</w:t>
            </w:r>
            <w:r w:rsidR="00B74FAF" w:rsidRPr="00976242">
              <w:rPr>
                <w:sz w:val="22"/>
                <w:szCs w:val="22"/>
                <w:lang w:val="en-US"/>
              </w:rPr>
              <w:t xml:space="preserve"> </w:t>
            </w:r>
            <w:proofErr w:type="spellStart"/>
            <w:r w:rsidRPr="00976242">
              <w:rPr>
                <w:sz w:val="22"/>
                <w:szCs w:val="22"/>
                <w:lang w:val="en-US"/>
              </w:rPr>
              <w:t>Khmelnitskogo</w:t>
            </w:r>
            <w:proofErr w:type="spellEnd"/>
            <w:r w:rsidRPr="00976242">
              <w:rPr>
                <w:sz w:val="22"/>
                <w:szCs w:val="22"/>
                <w:lang w:val="en-US"/>
              </w:rPr>
              <w:t xml:space="preserve"> Street</w:t>
            </w:r>
            <w:r w:rsidR="004C376E" w:rsidRPr="00976242">
              <w:rPr>
                <w:sz w:val="22"/>
                <w:szCs w:val="22"/>
                <w:lang w:val="en-US"/>
              </w:rPr>
              <w:t xml:space="preserve"> office 305</w:t>
            </w:r>
            <w:r w:rsidRPr="00976242">
              <w:rPr>
                <w:sz w:val="22"/>
                <w:szCs w:val="22"/>
                <w:lang w:val="en-US"/>
              </w:rPr>
              <w:t xml:space="preserve">, Kyiv </w:t>
            </w:r>
            <w:r w:rsidR="00A476DF">
              <w:rPr>
                <w:sz w:val="22"/>
                <w:szCs w:val="22"/>
              </w:rPr>
              <w:t>01001</w:t>
            </w:r>
          </w:p>
          <w:p w14:paraId="4AA38C52" w14:textId="77777777" w:rsidR="002E2265" w:rsidRPr="00976242" w:rsidRDefault="002E2265" w:rsidP="00A84C7C">
            <w:pPr>
              <w:pStyle w:val="P3Header1-Clauses"/>
              <w:keepNext/>
              <w:keepLines/>
              <w:numPr>
                <w:ilvl w:val="0"/>
                <w:numId w:val="0"/>
              </w:numPr>
              <w:suppressAutoHyphens/>
              <w:ind w:left="864"/>
              <w:jc w:val="both"/>
              <w:rPr>
                <w:b w:val="0"/>
                <w:szCs w:val="24"/>
              </w:rPr>
            </w:pPr>
          </w:p>
        </w:tc>
      </w:tr>
      <w:tr w:rsidR="002E2265" w:rsidRPr="00F2774D" w14:paraId="00C2AC75" w14:textId="77777777" w:rsidTr="00F97496">
        <w:trPr>
          <w:gridBefore w:val="2"/>
          <w:gridAfter w:val="2"/>
          <w:wBefore w:w="142" w:type="dxa"/>
          <w:wAfter w:w="189" w:type="dxa"/>
        </w:trPr>
        <w:tc>
          <w:tcPr>
            <w:tcW w:w="1701" w:type="dxa"/>
          </w:tcPr>
          <w:p w14:paraId="7C34CA09" w14:textId="77777777" w:rsidR="002E2265" w:rsidRPr="00976242" w:rsidRDefault="002E2265" w:rsidP="004B1173">
            <w:pPr>
              <w:pStyle w:val="Header1-Clauses"/>
              <w:tabs>
                <w:tab w:val="num" w:pos="432"/>
              </w:tabs>
              <w:spacing w:after="240"/>
              <w:ind w:left="431" w:hanging="431"/>
              <w:rPr>
                <w:sz w:val="22"/>
                <w:szCs w:val="22"/>
              </w:rPr>
            </w:pPr>
          </w:p>
        </w:tc>
        <w:tc>
          <w:tcPr>
            <w:tcW w:w="8222" w:type="dxa"/>
            <w:gridSpan w:val="2"/>
          </w:tcPr>
          <w:p w14:paraId="1037B1E2" w14:textId="77777777" w:rsidR="002E2265" w:rsidRPr="00976242" w:rsidRDefault="002E2265" w:rsidP="009E513E">
            <w:pPr>
              <w:pStyle w:val="Header3-Paragraph"/>
              <w:numPr>
                <w:ilvl w:val="1"/>
                <w:numId w:val="46"/>
              </w:numPr>
              <w:suppressAutoHyphens/>
              <w:rPr>
                <w:sz w:val="22"/>
                <w:szCs w:val="22"/>
              </w:rPr>
            </w:pPr>
            <w:r w:rsidRPr="00976242">
              <w:rPr>
                <w:sz w:val="22"/>
                <w:szCs w:val="22"/>
              </w:rPr>
              <w:t xml:space="preserve"> </w:t>
            </w:r>
            <w:r w:rsidR="003976B8" w:rsidRPr="00976242">
              <w:rPr>
                <w:sz w:val="22"/>
                <w:szCs w:val="22"/>
                <w:lang w:val="en-GB"/>
              </w:rPr>
              <w:t>The inner and outer envelopes should</w:t>
            </w:r>
            <w:r w:rsidRPr="00976242">
              <w:rPr>
                <w:sz w:val="22"/>
                <w:szCs w:val="22"/>
              </w:rPr>
              <w:t>:</w:t>
            </w:r>
          </w:p>
          <w:p w14:paraId="43AFF342" w14:textId="77777777" w:rsidR="002E2265" w:rsidRPr="00976242" w:rsidRDefault="002E2265" w:rsidP="009E513E">
            <w:pPr>
              <w:pStyle w:val="P3Header1-Clauses"/>
              <w:numPr>
                <w:ilvl w:val="2"/>
                <w:numId w:val="46"/>
              </w:numPr>
              <w:suppressAutoHyphens/>
              <w:spacing w:after="200"/>
              <w:rPr>
                <w:b w:val="0"/>
                <w:sz w:val="22"/>
                <w:szCs w:val="22"/>
              </w:rPr>
            </w:pPr>
            <w:r w:rsidRPr="00976242">
              <w:rPr>
                <w:b w:val="0"/>
                <w:sz w:val="22"/>
                <w:szCs w:val="22"/>
              </w:rPr>
              <w:t xml:space="preserve"> </w:t>
            </w:r>
            <w:r w:rsidR="006D052E" w:rsidRPr="00976242">
              <w:rPr>
                <w:b w:val="0"/>
                <w:sz w:val="22"/>
                <w:szCs w:val="22"/>
                <w:lang w:val="en-GB"/>
              </w:rPr>
              <w:t>bear the name and address of the Tenderer</w:t>
            </w:r>
            <w:r w:rsidRPr="00976242">
              <w:rPr>
                <w:b w:val="0"/>
                <w:sz w:val="22"/>
                <w:szCs w:val="22"/>
              </w:rPr>
              <w:t>;</w:t>
            </w:r>
          </w:p>
          <w:p w14:paraId="501401BE" w14:textId="77777777" w:rsidR="002E2265" w:rsidRPr="00976242" w:rsidRDefault="002E2265" w:rsidP="009E513E">
            <w:pPr>
              <w:pStyle w:val="P3Header1-Clauses"/>
              <w:numPr>
                <w:ilvl w:val="2"/>
                <w:numId w:val="46"/>
              </w:numPr>
              <w:suppressAutoHyphens/>
              <w:spacing w:after="200"/>
              <w:rPr>
                <w:b w:val="0"/>
                <w:sz w:val="22"/>
                <w:szCs w:val="22"/>
              </w:rPr>
            </w:pPr>
            <w:r w:rsidRPr="00976242">
              <w:rPr>
                <w:b w:val="0"/>
                <w:sz w:val="22"/>
                <w:szCs w:val="22"/>
              </w:rPr>
              <w:t xml:space="preserve"> </w:t>
            </w:r>
            <w:r w:rsidR="006D052E" w:rsidRPr="00976242">
              <w:rPr>
                <w:b w:val="0"/>
                <w:sz w:val="22"/>
                <w:szCs w:val="22"/>
                <w:lang w:val="en-GB"/>
              </w:rPr>
              <w:t xml:space="preserve">be addressed to the </w:t>
            </w:r>
            <w:r w:rsidR="00A662FA" w:rsidRPr="00976242">
              <w:rPr>
                <w:b w:val="0"/>
                <w:sz w:val="22"/>
                <w:szCs w:val="22"/>
                <w:lang w:val="en-GB"/>
              </w:rPr>
              <w:t>Employer</w:t>
            </w:r>
            <w:r w:rsidRPr="00976242">
              <w:rPr>
                <w:b w:val="0"/>
                <w:sz w:val="22"/>
                <w:szCs w:val="22"/>
              </w:rPr>
              <w:t>;</w:t>
            </w:r>
          </w:p>
          <w:p w14:paraId="2A93BCE7" w14:textId="77777777" w:rsidR="002E2265" w:rsidRPr="00976242" w:rsidRDefault="006D052E" w:rsidP="009E513E">
            <w:pPr>
              <w:pStyle w:val="P3Header1-Clauses"/>
              <w:numPr>
                <w:ilvl w:val="2"/>
                <w:numId w:val="46"/>
              </w:numPr>
              <w:suppressAutoHyphens/>
              <w:spacing w:after="200"/>
              <w:rPr>
                <w:b w:val="0"/>
                <w:sz w:val="22"/>
                <w:szCs w:val="22"/>
              </w:rPr>
            </w:pPr>
            <w:r w:rsidRPr="00976242">
              <w:rPr>
                <w:b w:val="0"/>
                <w:sz w:val="22"/>
                <w:szCs w:val="22"/>
                <w:lang w:val="en-GB"/>
              </w:rPr>
              <w:lastRenderedPageBreak/>
              <w:t>bear the specific identification of this Tendering process pursuant to ITT 1.1</w:t>
            </w:r>
            <w:r w:rsidR="002E2265" w:rsidRPr="00976242">
              <w:rPr>
                <w:b w:val="0"/>
                <w:sz w:val="22"/>
                <w:szCs w:val="22"/>
              </w:rPr>
              <w:t xml:space="preserve">; </w:t>
            </w:r>
          </w:p>
        </w:tc>
      </w:tr>
      <w:tr w:rsidR="002E2265" w:rsidRPr="00EB52D0" w14:paraId="721B3ACA" w14:textId="77777777" w:rsidTr="00F97496">
        <w:trPr>
          <w:gridBefore w:val="2"/>
          <w:gridAfter w:val="2"/>
          <w:wBefore w:w="142" w:type="dxa"/>
          <w:wAfter w:w="189" w:type="dxa"/>
        </w:trPr>
        <w:tc>
          <w:tcPr>
            <w:tcW w:w="1701" w:type="dxa"/>
          </w:tcPr>
          <w:p w14:paraId="475EC35E" w14:textId="77777777" w:rsidR="002E2265" w:rsidRPr="00976242" w:rsidRDefault="002E2265" w:rsidP="004B1173">
            <w:pPr>
              <w:pStyle w:val="Header1-Clauses"/>
              <w:tabs>
                <w:tab w:val="num" w:pos="432"/>
              </w:tabs>
              <w:spacing w:after="240"/>
              <w:ind w:left="431" w:hanging="431"/>
              <w:rPr>
                <w:sz w:val="22"/>
                <w:szCs w:val="22"/>
              </w:rPr>
            </w:pPr>
          </w:p>
        </w:tc>
        <w:tc>
          <w:tcPr>
            <w:tcW w:w="8222" w:type="dxa"/>
            <w:gridSpan w:val="2"/>
          </w:tcPr>
          <w:p w14:paraId="1979D634" w14:textId="3361F7D0" w:rsidR="002E2265" w:rsidRPr="00EB52D0" w:rsidRDefault="002E2265" w:rsidP="00507DBB">
            <w:pPr>
              <w:pStyle w:val="P3Header1-Clauses"/>
              <w:numPr>
                <w:ilvl w:val="2"/>
                <w:numId w:val="46"/>
              </w:numPr>
              <w:suppressAutoHyphens/>
              <w:spacing w:after="200"/>
              <w:rPr>
                <w:b w:val="0"/>
                <w:sz w:val="22"/>
                <w:szCs w:val="22"/>
              </w:rPr>
            </w:pPr>
            <w:r w:rsidRPr="00976242">
              <w:rPr>
                <w:b w:val="0"/>
                <w:sz w:val="22"/>
                <w:szCs w:val="22"/>
              </w:rPr>
              <w:t xml:space="preserve"> </w:t>
            </w:r>
            <w:r w:rsidR="006D052E" w:rsidRPr="00EB52D0">
              <w:rPr>
                <w:b w:val="0"/>
                <w:sz w:val="22"/>
                <w:szCs w:val="22"/>
                <w:lang w:val="en-GB"/>
              </w:rPr>
              <w:t xml:space="preserve">bear a warning: </w:t>
            </w:r>
            <w:r w:rsidR="006D052E" w:rsidRPr="00EB52D0">
              <w:rPr>
                <w:sz w:val="22"/>
                <w:szCs w:val="22"/>
                <w:lang w:val="en-GB"/>
              </w:rPr>
              <w:t>“Do not open before</w:t>
            </w:r>
            <w:r w:rsidRPr="00EB52D0">
              <w:rPr>
                <w:b w:val="0"/>
                <w:sz w:val="22"/>
                <w:szCs w:val="22"/>
              </w:rPr>
              <w:t xml:space="preserve"> </w:t>
            </w:r>
            <w:r w:rsidR="004C376E" w:rsidRPr="00EB52D0">
              <w:rPr>
                <w:i/>
                <w:sz w:val="22"/>
                <w:szCs w:val="22"/>
              </w:rPr>
              <w:t>[</w:t>
            </w:r>
            <w:r w:rsidR="00D32F25" w:rsidRPr="00EB52D0">
              <w:rPr>
                <w:i/>
                <w:sz w:val="22"/>
                <w:szCs w:val="22"/>
              </w:rPr>
              <w:t xml:space="preserve">10:30 </w:t>
            </w:r>
            <w:r w:rsidR="00030AFB" w:rsidRPr="00EB52D0">
              <w:rPr>
                <w:i/>
                <w:sz w:val="22"/>
                <w:szCs w:val="22"/>
                <w:lang w:val="en-US"/>
              </w:rPr>
              <w:t>06</w:t>
            </w:r>
            <w:r w:rsidR="00160734" w:rsidRPr="00EB52D0">
              <w:rPr>
                <w:i/>
                <w:sz w:val="22"/>
                <w:szCs w:val="22"/>
              </w:rPr>
              <w:t xml:space="preserve"> </w:t>
            </w:r>
            <w:r w:rsidR="00030AFB" w:rsidRPr="00EB52D0">
              <w:rPr>
                <w:i/>
                <w:sz w:val="22"/>
                <w:szCs w:val="22"/>
                <w:lang w:val="en-US"/>
              </w:rPr>
              <w:t>March</w:t>
            </w:r>
            <w:r w:rsidR="002B1533" w:rsidRPr="00EB52D0">
              <w:rPr>
                <w:i/>
                <w:sz w:val="22"/>
                <w:szCs w:val="22"/>
                <w:lang w:val="en-US"/>
              </w:rPr>
              <w:t xml:space="preserve"> </w:t>
            </w:r>
            <w:r w:rsidR="00F95410" w:rsidRPr="00EB52D0">
              <w:rPr>
                <w:i/>
                <w:sz w:val="22"/>
                <w:szCs w:val="22"/>
              </w:rPr>
              <w:t>202</w:t>
            </w:r>
            <w:r w:rsidR="00507DBB" w:rsidRPr="00EB52D0">
              <w:rPr>
                <w:i/>
                <w:sz w:val="22"/>
                <w:szCs w:val="22"/>
                <w:lang w:val="en-US"/>
              </w:rPr>
              <w:t>4</w:t>
            </w:r>
            <w:r w:rsidR="004C376E" w:rsidRPr="00EB52D0">
              <w:rPr>
                <w:i/>
                <w:sz w:val="22"/>
                <w:szCs w:val="22"/>
              </w:rPr>
              <w:t>]</w:t>
            </w:r>
            <w:r w:rsidR="004C376E" w:rsidRPr="00EB52D0">
              <w:rPr>
                <w:sz w:val="22"/>
                <w:szCs w:val="22"/>
              </w:rPr>
              <w:t>”</w:t>
            </w:r>
          </w:p>
        </w:tc>
      </w:tr>
      <w:tr w:rsidR="002E2265" w:rsidRPr="00EB52D0" w14:paraId="3C19250D" w14:textId="77777777" w:rsidTr="00F97496">
        <w:trPr>
          <w:gridBefore w:val="2"/>
          <w:gridAfter w:val="2"/>
          <w:wBefore w:w="142" w:type="dxa"/>
          <w:wAfter w:w="189" w:type="dxa"/>
        </w:trPr>
        <w:tc>
          <w:tcPr>
            <w:tcW w:w="1701" w:type="dxa"/>
          </w:tcPr>
          <w:p w14:paraId="19AB568A" w14:textId="77777777" w:rsidR="002E2265" w:rsidRPr="00EB52D0" w:rsidRDefault="002E2265" w:rsidP="004B1173">
            <w:pPr>
              <w:pStyle w:val="Header1-Clauses"/>
              <w:tabs>
                <w:tab w:val="num" w:pos="432"/>
              </w:tabs>
              <w:spacing w:after="240"/>
              <w:ind w:left="431" w:hanging="431"/>
              <w:rPr>
                <w:sz w:val="22"/>
                <w:szCs w:val="22"/>
              </w:rPr>
            </w:pPr>
          </w:p>
        </w:tc>
        <w:tc>
          <w:tcPr>
            <w:tcW w:w="8222" w:type="dxa"/>
            <w:gridSpan w:val="2"/>
          </w:tcPr>
          <w:p w14:paraId="5D23A90C" w14:textId="77777777" w:rsidR="002E2265" w:rsidRPr="00EB52D0" w:rsidRDefault="002E2265" w:rsidP="009E513E">
            <w:pPr>
              <w:pStyle w:val="Header3-Paragraph"/>
              <w:numPr>
                <w:ilvl w:val="1"/>
                <w:numId w:val="46"/>
              </w:numPr>
              <w:suppressAutoHyphens/>
              <w:rPr>
                <w:sz w:val="22"/>
                <w:szCs w:val="22"/>
              </w:rPr>
            </w:pPr>
            <w:r w:rsidRPr="00EB52D0">
              <w:rPr>
                <w:sz w:val="22"/>
                <w:szCs w:val="22"/>
              </w:rPr>
              <w:t xml:space="preserve"> </w:t>
            </w:r>
            <w:r w:rsidR="006D052E" w:rsidRPr="00EB52D0">
              <w:rPr>
                <w:sz w:val="22"/>
                <w:szCs w:val="22"/>
                <w:lang w:val="en-GB"/>
              </w:rPr>
              <w:t xml:space="preserve">If envelopes and packages are not sealed and marked as required, the </w:t>
            </w:r>
            <w:r w:rsidR="00A662FA" w:rsidRPr="00EB52D0">
              <w:rPr>
                <w:sz w:val="22"/>
                <w:szCs w:val="22"/>
                <w:lang w:val="en-GB"/>
              </w:rPr>
              <w:t xml:space="preserve">Employer </w:t>
            </w:r>
            <w:r w:rsidR="006D052E" w:rsidRPr="00EB52D0">
              <w:rPr>
                <w:sz w:val="22"/>
                <w:szCs w:val="22"/>
                <w:lang w:val="en-GB"/>
              </w:rPr>
              <w:t>will assume no responsibility for the misplacement or premature opening of the Tender</w:t>
            </w:r>
            <w:r w:rsidRPr="00EB52D0">
              <w:rPr>
                <w:sz w:val="22"/>
                <w:szCs w:val="22"/>
              </w:rPr>
              <w:t>.</w:t>
            </w:r>
          </w:p>
        </w:tc>
      </w:tr>
      <w:tr w:rsidR="002E2265" w:rsidRPr="00F2774D" w14:paraId="244B618D" w14:textId="77777777" w:rsidTr="00F97496">
        <w:trPr>
          <w:gridBefore w:val="2"/>
          <w:gridAfter w:val="2"/>
          <w:wBefore w:w="142" w:type="dxa"/>
          <w:wAfter w:w="189" w:type="dxa"/>
        </w:trPr>
        <w:tc>
          <w:tcPr>
            <w:tcW w:w="1701" w:type="dxa"/>
          </w:tcPr>
          <w:p w14:paraId="2BAF2895" w14:textId="77777777" w:rsidR="002E2265" w:rsidRPr="00EB52D0" w:rsidRDefault="006D052E" w:rsidP="009E513E">
            <w:pPr>
              <w:pStyle w:val="Header1-Clauses"/>
              <w:numPr>
                <w:ilvl w:val="0"/>
                <w:numId w:val="17"/>
              </w:numPr>
              <w:suppressAutoHyphens/>
              <w:spacing w:after="240"/>
              <w:ind w:left="431" w:right="-108" w:hanging="431"/>
              <w:rPr>
                <w:sz w:val="22"/>
                <w:szCs w:val="22"/>
              </w:rPr>
            </w:pPr>
            <w:bookmarkStart w:id="130" w:name="_Toc424009124"/>
            <w:bookmarkStart w:id="131" w:name="_Toc438438846"/>
            <w:bookmarkStart w:id="132" w:name="_Toc438532618"/>
            <w:bookmarkStart w:id="133" w:name="_Toc438733990"/>
            <w:bookmarkStart w:id="134" w:name="_Toc438907028"/>
            <w:bookmarkStart w:id="135" w:name="_Toc438907227"/>
            <w:bookmarkStart w:id="136" w:name="_Toc192578438"/>
            <w:bookmarkStart w:id="137" w:name="_Toc252632632"/>
            <w:r w:rsidRPr="00EB52D0">
              <w:rPr>
                <w:sz w:val="22"/>
                <w:szCs w:val="22"/>
                <w:lang w:val="en-GB"/>
              </w:rPr>
              <w:t xml:space="preserve">Deadline for </w:t>
            </w:r>
            <w:r w:rsidR="00BE2483" w:rsidRPr="00EB52D0">
              <w:rPr>
                <w:sz w:val="22"/>
                <w:szCs w:val="22"/>
                <w:lang w:val="en-GB"/>
              </w:rPr>
              <w:t xml:space="preserve">Tender </w:t>
            </w:r>
            <w:r w:rsidRPr="00EB52D0">
              <w:rPr>
                <w:sz w:val="22"/>
                <w:szCs w:val="22"/>
                <w:lang w:val="en-GB"/>
              </w:rPr>
              <w:t>Submission</w:t>
            </w:r>
            <w:bookmarkEnd w:id="130"/>
            <w:bookmarkEnd w:id="131"/>
            <w:bookmarkEnd w:id="132"/>
            <w:bookmarkEnd w:id="133"/>
            <w:bookmarkEnd w:id="134"/>
            <w:bookmarkEnd w:id="135"/>
            <w:bookmarkEnd w:id="136"/>
            <w:bookmarkEnd w:id="137"/>
          </w:p>
        </w:tc>
        <w:tc>
          <w:tcPr>
            <w:tcW w:w="8222" w:type="dxa"/>
            <w:gridSpan w:val="2"/>
          </w:tcPr>
          <w:p w14:paraId="79B4B331" w14:textId="26BEB526" w:rsidR="002E2265" w:rsidRPr="00EB52D0" w:rsidRDefault="006D052E" w:rsidP="00507DBB">
            <w:pPr>
              <w:pStyle w:val="Header3-Paragraph"/>
              <w:numPr>
                <w:ilvl w:val="1"/>
                <w:numId w:val="22"/>
              </w:numPr>
              <w:suppressAutoHyphens/>
              <w:rPr>
                <w:sz w:val="22"/>
                <w:szCs w:val="22"/>
              </w:rPr>
            </w:pPr>
            <w:r w:rsidRPr="00EB52D0">
              <w:rPr>
                <w:sz w:val="22"/>
                <w:szCs w:val="22"/>
                <w:lang w:val="en-GB"/>
              </w:rPr>
              <w:t>Tender</w:t>
            </w:r>
            <w:r w:rsidR="00E062CB" w:rsidRPr="00EB52D0">
              <w:rPr>
                <w:sz w:val="22"/>
                <w:szCs w:val="22"/>
                <w:lang w:val="en-GB"/>
              </w:rPr>
              <w:t>s</w:t>
            </w:r>
            <w:r w:rsidRPr="00EB52D0">
              <w:rPr>
                <w:sz w:val="22"/>
                <w:szCs w:val="22"/>
                <w:lang w:val="en-GB"/>
              </w:rPr>
              <w:t xml:space="preserve"> must be received by the </w:t>
            </w:r>
            <w:r w:rsidR="00E062CB" w:rsidRPr="00EB52D0">
              <w:rPr>
                <w:iCs/>
                <w:sz w:val="22"/>
                <w:szCs w:val="22"/>
                <w:lang w:val="en-GB"/>
              </w:rPr>
              <w:t>Employer</w:t>
            </w:r>
            <w:r w:rsidR="00E062CB" w:rsidRPr="00EB52D0">
              <w:rPr>
                <w:sz w:val="22"/>
                <w:szCs w:val="22"/>
                <w:lang w:val="en-GB"/>
              </w:rPr>
              <w:t xml:space="preserve"> </w:t>
            </w:r>
            <w:r w:rsidRPr="00EB52D0">
              <w:rPr>
                <w:sz w:val="22"/>
                <w:szCs w:val="22"/>
                <w:lang w:val="en-GB"/>
              </w:rPr>
              <w:t xml:space="preserve">at the </w:t>
            </w:r>
            <w:r w:rsidRPr="00EB52D0">
              <w:rPr>
                <w:sz w:val="22"/>
                <w:szCs w:val="22"/>
                <w:lang w:val="en-US"/>
              </w:rPr>
              <w:t>specified</w:t>
            </w:r>
            <w:r w:rsidRPr="00EB52D0">
              <w:rPr>
                <w:sz w:val="22"/>
                <w:szCs w:val="22"/>
                <w:lang w:val="en-GB"/>
              </w:rPr>
              <w:t xml:space="preserve"> address and no later than </w:t>
            </w:r>
            <w:r w:rsidR="004C376E" w:rsidRPr="00EB52D0">
              <w:rPr>
                <w:b/>
                <w:i/>
                <w:sz w:val="22"/>
                <w:szCs w:val="22"/>
              </w:rPr>
              <w:t>[</w:t>
            </w:r>
            <w:r w:rsidR="004C376E" w:rsidRPr="00EB52D0">
              <w:rPr>
                <w:b/>
                <w:i/>
                <w:sz w:val="22"/>
                <w:szCs w:val="22"/>
                <w:lang w:val="en-US"/>
              </w:rPr>
              <w:t>9:30</w:t>
            </w:r>
            <w:r w:rsidR="00F95410" w:rsidRPr="00EB52D0">
              <w:rPr>
                <w:b/>
                <w:i/>
                <w:sz w:val="22"/>
                <w:szCs w:val="22"/>
                <w:lang w:val="en-US"/>
              </w:rPr>
              <w:t xml:space="preserve"> </w:t>
            </w:r>
            <w:r w:rsidR="00030AFB" w:rsidRPr="00EB52D0">
              <w:rPr>
                <w:b/>
                <w:i/>
                <w:sz w:val="22"/>
                <w:szCs w:val="22"/>
              </w:rPr>
              <w:t xml:space="preserve">06 </w:t>
            </w:r>
            <w:proofErr w:type="spellStart"/>
            <w:r w:rsidR="00030AFB" w:rsidRPr="00EB52D0">
              <w:rPr>
                <w:b/>
                <w:i/>
                <w:sz w:val="22"/>
                <w:szCs w:val="22"/>
              </w:rPr>
              <w:t>March</w:t>
            </w:r>
            <w:proofErr w:type="spellEnd"/>
            <w:r w:rsidR="00030AFB" w:rsidRPr="00EB52D0">
              <w:rPr>
                <w:b/>
                <w:i/>
                <w:sz w:val="22"/>
                <w:szCs w:val="22"/>
              </w:rPr>
              <w:t xml:space="preserve"> </w:t>
            </w:r>
            <w:r w:rsidR="00F95410" w:rsidRPr="00EB52D0">
              <w:rPr>
                <w:b/>
                <w:i/>
                <w:sz w:val="22"/>
                <w:szCs w:val="22"/>
                <w:lang w:val="en-US"/>
              </w:rPr>
              <w:t>202</w:t>
            </w:r>
            <w:r w:rsidR="00507DBB" w:rsidRPr="00EB52D0">
              <w:rPr>
                <w:b/>
                <w:i/>
                <w:sz w:val="22"/>
                <w:szCs w:val="22"/>
                <w:lang w:val="en-US"/>
              </w:rPr>
              <w:t>4</w:t>
            </w:r>
            <w:r w:rsidR="004C376E" w:rsidRPr="00EB52D0">
              <w:rPr>
                <w:b/>
                <w:i/>
                <w:sz w:val="22"/>
                <w:szCs w:val="22"/>
              </w:rPr>
              <w:t>]</w:t>
            </w:r>
          </w:p>
        </w:tc>
      </w:tr>
      <w:tr w:rsidR="002E2265" w:rsidRPr="00F2774D" w14:paraId="261AEF68" w14:textId="77777777" w:rsidTr="00F97496">
        <w:trPr>
          <w:gridBefore w:val="2"/>
          <w:gridAfter w:val="2"/>
          <w:wBefore w:w="142" w:type="dxa"/>
          <w:wAfter w:w="189" w:type="dxa"/>
        </w:trPr>
        <w:tc>
          <w:tcPr>
            <w:tcW w:w="1701" w:type="dxa"/>
          </w:tcPr>
          <w:p w14:paraId="7AEA36B6" w14:textId="77777777" w:rsidR="002E2265" w:rsidRPr="00976242" w:rsidRDefault="006D052E" w:rsidP="009E513E">
            <w:pPr>
              <w:pStyle w:val="Header1-Clauses"/>
              <w:numPr>
                <w:ilvl w:val="0"/>
                <w:numId w:val="17"/>
              </w:numPr>
              <w:suppressAutoHyphens/>
              <w:ind w:right="-108"/>
              <w:rPr>
                <w:sz w:val="22"/>
                <w:szCs w:val="22"/>
              </w:rPr>
            </w:pPr>
            <w:bookmarkStart w:id="138" w:name="_Toc438438849"/>
            <w:bookmarkStart w:id="139" w:name="_Toc438532623"/>
            <w:bookmarkStart w:id="140" w:name="_Toc438733993"/>
            <w:bookmarkStart w:id="141" w:name="_Toc438907031"/>
            <w:bookmarkStart w:id="142" w:name="_Toc438907230"/>
            <w:bookmarkStart w:id="143" w:name="_Toc192578441"/>
            <w:bookmarkStart w:id="144" w:name="_Toc252632635"/>
            <w:r w:rsidRPr="00976242">
              <w:rPr>
                <w:sz w:val="22"/>
                <w:szCs w:val="22"/>
                <w:lang w:val="en-GB"/>
              </w:rPr>
              <w:t>Tender Opening</w:t>
            </w:r>
            <w:bookmarkEnd w:id="138"/>
            <w:bookmarkEnd w:id="139"/>
            <w:bookmarkEnd w:id="140"/>
            <w:bookmarkEnd w:id="141"/>
            <w:bookmarkEnd w:id="142"/>
            <w:bookmarkEnd w:id="143"/>
            <w:bookmarkEnd w:id="144"/>
          </w:p>
        </w:tc>
        <w:tc>
          <w:tcPr>
            <w:tcW w:w="8222" w:type="dxa"/>
            <w:gridSpan w:val="2"/>
          </w:tcPr>
          <w:p w14:paraId="0641D1D1" w14:textId="77777777" w:rsidR="002E2265" w:rsidRPr="00976242" w:rsidRDefault="006D052E" w:rsidP="009E513E">
            <w:pPr>
              <w:pStyle w:val="Header3-Paragraph"/>
              <w:numPr>
                <w:ilvl w:val="1"/>
                <w:numId w:val="23"/>
              </w:numPr>
              <w:suppressAutoHyphens/>
              <w:rPr>
                <w:sz w:val="22"/>
                <w:szCs w:val="22"/>
              </w:rPr>
            </w:pPr>
            <w:r w:rsidRPr="00976242">
              <w:rPr>
                <w:sz w:val="22"/>
                <w:szCs w:val="22"/>
                <w:lang w:val="en-GB"/>
              </w:rPr>
              <w:t>The</w:t>
            </w:r>
            <w:r w:rsidRPr="00976242">
              <w:rPr>
                <w:sz w:val="22"/>
                <w:szCs w:val="22"/>
              </w:rPr>
              <w:t xml:space="preserve"> </w:t>
            </w:r>
            <w:r w:rsidR="00E062CB" w:rsidRPr="00976242">
              <w:rPr>
                <w:sz w:val="22"/>
                <w:szCs w:val="22"/>
                <w:lang w:val="en-GB"/>
              </w:rPr>
              <w:t>Employer</w:t>
            </w:r>
            <w:r w:rsidR="00E062CB" w:rsidRPr="00976242">
              <w:rPr>
                <w:sz w:val="22"/>
                <w:szCs w:val="22"/>
              </w:rPr>
              <w:t xml:space="preserve"> </w:t>
            </w:r>
            <w:r w:rsidRPr="00976242">
              <w:rPr>
                <w:sz w:val="22"/>
                <w:szCs w:val="22"/>
                <w:lang w:val="en-GB"/>
              </w:rPr>
              <w:t>shall</w:t>
            </w:r>
            <w:r w:rsidRPr="00976242">
              <w:rPr>
                <w:sz w:val="22"/>
                <w:szCs w:val="22"/>
              </w:rPr>
              <w:t xml:space="preserve"> </w:t>
            </w:r>
            <w:r w:rsidRPr="00976242">
              <w:rPr>
                <w:sz w:val="22"/>
                <w:szCs w:val="22"/>
                <w:lang w:val="en-GB"/>
              </w:rPr>
              <w:t>conduct</w:t>
            </w:r>
            <w:r w:rsidRPr="00976242">
              <w:rPr>
                <w:sz w:val="22"/>
                <w:szCs w:val="22"/>
              </w:rPr>
              <w:t xml:space="preserve"> </w:t>
            </w:r>
            <w:r w:rsidRPr="00976242">
              <w:rPr>
                <w:sz w:val="22"/>
                <w:szCs w:val="22"/>
                <w:lang w:val="en-GB"/>
              </w:rPr>
              <w:t>the</w:t>
            </w:r>
            <w:r w:rsidRPr="00976242">
              <w:rPr>
                <w:sz w:val="22"/>
                <w:szCs w:val="22"/>
              </w:rPr>
              <w:t xml:space="preserve"> </w:t>
            </w:r>
            <w:r w:rsidRPr="00976242">
              <w:rPr>
                <w:sz w:val="22"/>
                <w:szCs w:val="22"/>
                <w:lang w:val="en-GB"/>
              </w:rPr>
              <w:t>Tender opening</w:t>
            </w:r>
            <w:r w:rsidRPr="00976242">
              <w:rPr>
                <w:sz w:val="22"/>
                <w:szCs w:val="22"/>
              </w:rPr>
              <w:t xml:space="preserve"> </w:t>
            </w:r>
            <w:r w:rsidRPr="00976242">
              <w:rPr>
                <w:sz w:val="22"/>
                <w:szCs w:val="22"/>
                <w:lang w:val="en-GB"/>
              </w:rPr>
              <w:t>in</w:t>
            </w:r>
            <w:r w:rsidRPr="00976242">
              <w:rPr>
                <w:sz w:val="22"/>
                <w:szCs w:val="22"/>
              </w:rPr>
              <w:t xml:space="preserve"> </w:t>
            </w:r>
            <w:r w:rsidRPr="00976242">
              <w:rPr>
                <w:sz w:val="22"/>
                <w:szCs w:val="22"/>
                <w:lang w:val="en-GB"/>
              </w:rPr>
              <w:t>public</w:t>
            </w:r>
            <w:r w:rsidRPr="00976242">
              <w:rPr>
                <w:sz w:val="22"/>
                <w:szCs w:val="22"/>
              </w:rPr>
              <w:t xml:space="preserve">, </w:t>
            </w:r>
            <w:r w:rsidRPr="00976242">
              <w:rPr>
                <w:sz w:val="22"/>
                <w:szCs w:val="22"/>
                <w:lang w:val="en-GB"/>
              </w:rPr>
              <w:t>in</w:t>
            </w:r>
            <w:r w:rsidRPr="00976242">
              <w:rPr>
                <w:sz w:val="22"/>
                <w:szCs w:val="22"/>
              </w:rPr>
              <w:t xml:space="preserve"> </w:t>
            </w:r>
            <w:r w:rsidRPr="00976242">
              <w:rPr>
                <w:sz w:val="22"/>
                <w:szCs w:val="22"/>
                <w:lang w:val="en-GB"/>
              </w:rPr>
              <w:t>the</w:t>
            </w:r>
            <w:r w:rsidRPr="00976242">
              <w:rPr>
                <w:sz w:val="22"/>
                <w:szCs w:val="22"/>
              </w:rPr>
              <w:t xml:space="preserve"> </w:t>
            </w:r>
            <w:r w:rsidRPr="00976242">
              <w:rPr>
                <w:sz w:val="22"/>
                <w:szCs w:val="22"/>
                <w:lang w:val="en-GB"/>
              </w:rPr>
              <w:t>presence</w:t>
            </w:r>
            <w:r w:rsidRPr="00976242">
              <w:rPr>
                <w:sz w:val="22"/>
                <w:szCs w:val="22"/>
              </w:rPr>
              <w:t xml:space="preserve"> </w:t>
            </w:r>
            <w:r w:rsidRPr="00976242">
              <w:rPr>
                <w:sz w:val="22"/>
                <w:szCs w:val="22"/>
                <w:lang w:val="en-GB"/>
              </w:rPr>
              <w:t>of</w:t>
            </w:r>
            <w:r w:rsidRPr="00976242">
              <w:rPr>
                <w:sz w:val="22"/>
                <w:szCs w:val="22"/>
              </w:rPr>
              <w:t xml:space="preserve"> </w:t>
            </w:r>
            <w:r w:rsidRPr="00976242">
              <w:rPr>
                <w:sz w:val="22"/>
                <w:szCs w:val="22"/>
                <w:lang w:val="en-GB"/>
              </w:rPr>
              <w:t>Tenderers</w:t>
            </w:r>
            <w:r w:rsidRPr="00976242">
              <w:rPr>
                <w:sz w:val="22"/>
                <w:szCs w:val="22"/>
              </w:rPr>
              <w:t xml:space="preserve">` </w:t>
            </w:r>
            <w:r w:rsidRPr="00976242">
              <w:rPr>
                <w:sz w:val="22"/>
                <w:szCs w:val="22"/>
                <w:lang w:val="en-GB"/>
              </w:rPr>
              <w:t>designated</w:t>
            </w:r>
            <w:r w:rsidRPr="00976242">
              <w:rPr>
                <w:sz w:val="22"/>
                <w:szCs w:val="22"/>
              </w:rPr>
              <w:t xml:space="preserve"> </w:t>
            </w:r>
            <w:r w:rsidRPr="00976242">
              <w:rPr>
                <w:sz w:val="22"/>
                <w:szCs w:val="22"/>
                <w:lang w:val="en-GB"/>
              </w:rPr>
              <w:t>representatives</w:t>
            </w:r>
            <w:r w:rsidRPr="00976242">
              <w:rPr>
                <w:sz w:val="22"/>
                <w:szCs w:val="22"/>
              </w:rPr>
              <w:t xml:space="preserve"> (</w:t>
            </w:r>
            <w:r w:rsidRPr="00976242">
              <w:rPr>
                <w:sz w:val="22"/>
                <w:szCs w:val="22"/>
                <w:lang w:val="en-GB"/>
              </w:rPr>
              <w:t>as</w:t>
            </w:r>
            <w:r w:rsidRPr="00976242">
              <w:rPr>
                <w:sz w:val="22"/>
                <w:szCs w:val="22"/>
              </w:rPr>
              <w:t xml:space="preserve"> </w:t>
            </w:r>
            <w:r w:rsidRPr="00976242">
              <w:rPr>
                <w:sz w:val="22"/>
                <w:szCs w:val="22"/>
                <w:lang w:val="en-GB"/>
              </w:rPr>
              <w:t>well</w:t>
            </w:r>
            <w:r w:rsidRPr="00976242">
              <w:rPr>
                <w:sz w:val="22"/>
                <w:szCs w:val="22"/>
              </w:rPr>
              <w:t xml:space="preserve"> </w:t>
            </w:r>
            <w:r w:rsidRPr="00976242">
              <w:rPr>
                <w:sz w:val="22"/>
                <w:szCs w:val="22"/>
                <w:lang w:val="en-GB"/>
              </w:rPr>
              <w:t>as</w:t>
            </w:r>
            <w:r w:rsidRPr="00976242">
              <w:rPr>
                <w:sz w:val="22"/>
                <w:szCs w:val="22"/>
              </w:rPr>
              <w:t xml:space="preserve"> </w:t>
            </w:r>
            <w:r w:rsidRPr="00976242">
              <w:rPr>
                <w:sz w:val="22"/>
                <w:szCs w:val="22"/>
                <w:lang w:val="en-GB"/>
              </w:rPr>
              <w:t>anyone</w:t>
            </w:r>
            <w:r w:rsidRPr="00976242">
              <w:rPr>
                <w:sz w:val="22"/>
                <w:szCs w:val="22"/>
              </w:rPr>
              <w:t xml:space="preserve"> </w:t>
            </w:r>
            <w:r w:rsidRPr="00976242">
              <w:rPr>
                <w:sz w:val="22"/>
                <w:szCs w:val="22"/>
                <w:lang w:val="en-GB"/>
              </w:rPr>
              <w:t>else</w:t>
            </w:r>
            <w:r w:rsidRPr="00976242">
              <w:rPr>
                <w:sz w:val="22"/>
                <w:szCs w:val="22"/>
              </w:rPr>
              <w:t xml:space="preserve">) </w:t>
            </w:r>
            <w:r w:rsidRPr="00976242">
              <w:rPr>
                <w:sz w:val="22"/>
                <w:szCs w:val="22"/>
                <w:lang w:val="en-GB"/>
              </w:rPr>
              <w:t>that</w:t>
            </w:r>
            <w:r w:rsidRPr="00976242">
              <w:rPr>
                <w:sz w:val="22"/>
                <w:szCs w:val="22"/>
              </w:rPr>
              <w:t xml:space="preserve"> </w:t>
            </w:r>
            <w:r w:rsidRPr="00976242">
              <w:rPr>
                <w:sz w:val="22"/>
                <w:szCs w:val="22"/>
                <w:lang w:val="en-GB"/>
              </w:rPr>
              <w:t>choose</w:t>
            </w:r>
            <w:r w:rsidRPr="00976242">
              <w:rPr>
                <w:sz w:val="22"/>
                <w:szCs w:val="22"/>
              </w:rPr>
              <w:t xml:space="preserve"> </w:t>
            </w:r>
            <w:r w:rsidRPr="00976242">
              <w:rPr>
                <w:sz w:val="22"/>
                <w:szCs w:val="22"/>
                <w:lang w:val="en-GB"/>
              </w:rPr>
              <w:t>to</w:t>
            </w:r>
            <w:r w:rsidRPr="00976242">
              <w:rPr>
                <w:sz w:val="22"/>
                <w:szCs w:val="22"/>
              </w:rPr>
              <w:t xml:space="preserve"> </w:t>
            </w:r>
            <w:r w:rsidRPr="00976242">
              <w:rPr>
                <w:sz w:val="22"/>
                <w:szCs w:val="22"/>
                <w:lang w:val="en-GB"/>
              </w:rPr>
              <w:t>attend</w:t>
            </w:r>
            <w:r w:rsidRPr="00976242">
              <w:rPr>
                <w:sz w:val="22"/>
                <w:szCs w:val="22"/>
              </w:rPr>
              <w:t xml:space="preserve">, </w:t>
            </w:r>
            <w:r w:rsidRPr="00976242">
              <w:rPr>
                <w:sz w:val="22"/>
                <w:szCs w:val="22"/>
                <w:lang w:val="en-GB"/>
              </w:rPr>
              <w:t>and</w:t>
            </w:r>
            <w:r w:rsidRPr="00976242">
              <w:rPr>
                <w:sz w:val="22"/>
                <w:szCs w:val="22"/>
              </w:rPr>
              <w:t xml:space="preserve"> </w:t>
            </w:r>
            <w:r w:rsidRPr="00976242">
              <w:rPr>
                <w:sz w:val="22"/>
                <w:szCs w:val="22"/>
                <w:lang w:val="en-GB"/>
              </w:rPr>
              <w:t>at</w:t>
            </w:r>
            <w:r w:rsidRPr="00976242">
              <w:rPr>
                <w:sz w:val="22"/>
                <w:szCs w:val="22"/>
              </w:rPr>
              <w:t xml:space="preserve"> </w:t>
            </w:r>
            <w:r w:rsidRPr="00976242">
              <w:rPr>
                <w:sz w:val="22"/>
                <w:szCs w:val="22"/>
                <w:lang w:val="en-GB"/>
              </w:rPr>
              <w:t>the</w:t>
            </w:r>
            <w:r w:rsidRPr="00976242">
              <w:rPr>
                <w:sz w:val="22"/>
                <w:szCs w:val="22"/>
              </w:rPr>
              <w:t xml:space="preserve"> </w:t>
            </w:r>
            <w:r w:rsidRPr="00976242">
              <w:rPr>
                <w:sz w:val="22"/>
                <w:szCs w:val="22"/>
                <w:lang w:val="en-GB"/>
              </w:rPr>
              <w:t>address</w:t>
            </w:r>
            <w:r w:rsidRPr="00976242">
              <w:rPr>
                <w:sz w:val="22"/>
                <w:szCs w:val="22"/>
              </w:rPr>
              <w:t xml:space="preserve"> </w:t>
            </w:r>
            <w:r w:rsidRPr="00976242">
              <w:rPr>
                <w:sz w:val="22"/>
                <w:szCs w:val="22"/>
                <w:lang w:val="en-GB"/>
              </w:rPr>
              <w:t>specified</w:t>
            </w:r>
            <w:r w:rsidRPr="00976242">
              <w:rPr>
                <w:sz w:val="22"/>
                <w:szCs w:val="22"/>
              </w:rPr>
              <w:t xml:space="preserve"> </w:t>
            </w:r>
            <w:r w:rsidRPr="00976242">
              <w:rPr>
                <w:sz w:val="22"/>
                <w:szCs w:val="22"/>
                <w:lang w:val="en-GB"/>
              </w:rPr>
              <w:t>in</w:t>
            </w:r>
            <w:r w:rsidRPr="00976242">
              <w:rPr>
                <w:sz w:val="22"/>
                <w:szCs w:val="22"/>
              </w:rPr>
              <w:t xml:space="preserve"> 17.1(</w:t>
            </w:r>
            <w:r w:rsidR="00E062CB" w:rsidRPr="00976242">
              <w:rPr>
                <w:sz w:val="22"/>
                <w:szCs w:val="22"/>
                <w:lang w:val="en-GB"/>
              </w:rPr>
              <w:t>a</w:t>
            </w:r>
            <w:r w:rsidRPr="00976242">
              <w:rPr>
                <w:sz w:val="22"/>
                <w:szCs w:val="22"/>
              </w:rPr>
              <w:t xml:space="preserve">) </w:t>
            </w:r>
            <w:r w:rsidRPr="00976242">
              <w:rPr>
                <w:sz w:val="22"/>
                <w:szCs w:val="22"/>
                <w:lang w:val="en-GB"/>
              </w:rPr>
              <w:t>above</w:t>
            </w:r>
            <w:r w:rsidRPr="00976242">
              <w:rPr>
                <w:sz w:val="22"/>
                <w:szCs w:val="22"/>
              </w:rPr>
              <w:t xml:space="preserve"> </w:t>
            </w:r>
            <w:r w:rsidRPr="00976242">
              <w:rPr>
                <w:sz w:val="22"/>
                <w:szCs w:val="22"/>
                <w:lang w:val="en-GB"/>
              </w:rPr>
              <w:t>immediately</w:t>
            </w:r>
            <w:r w:rsidRPr="00976242">
              <w:rPr>
                <w:sz w:val="22"/>
                <w:szCs w:val="22"/>
              </w:rPr>
              <w:t xml:space="preserve"> </w:t>
            </w:r>
            <w:r w:rsidRPr="00976242">
              <w:rPr>
                <w:sz w:val="22"/>
                <w:szCs w:val="22"/>
                <w:lang w:val="en-GB"/>
              </w:rPr>
              <w:t>after</w:t>
            </w:r>
            <w:r w:rsidRPr="00976242">
              <w:rPr>
                <w:sz w:val="22"/>
                <w:szCs w:val="22"/>
              </w:rPr>
              <w:t xml:space="preserve"> </w:t>
            </w:r>
            <w:r w:rsidRPr="00976242">
              <w:rPr>
                <w:sz w:val="22"/>
                <w:szCs w:val="22"/>
                <w:lang w:val="en-GB"/>
              </w:rPr>
              <w:t>deadline</w:t>
            </w:r>
            <w:r w:rsidRPr="00976242">
              <w:rPr>
                <w:sz w:val="22"/>
                <w:szCs w:val="22"/>
              </w:rPr>
              <w:t xml:space="preserve"> </w:t>
            </w:r>
            <w:r w:rsidRPr="00976242">
              <w:rPr>
                <w:sz w:val="22"/>
                <w:szCs w:val="22"/>
                <w:lang w:val="en-GB"/>
              </w:rPr>
              <w:t>specified</w:t>
            </w:r>
            <w:r w:rsidRPr="00976242">
              <w:rPr>
                <w:sz w:val="22"/>
                <w:szCs w:val="22"/>
              </w:rPr>
              <w:t xml:space="preserve"> </w:t>
            </w:r>
            <w:r w:rsidRPr="00976242">
              <w:rPr>
                <w:sz w:val="22"/>
                <w:szCs w:val="22"/>
                <w:lang w:val="en-GB"/>
              </w:rPr>
              <w:t>for</w:t>
            </w:r>
            <w:r w:rsidRPr="00976242">
              <w:rPr>
                <w:sz w:val="22"/>
                <w:szCs w:val="22"/>
              </w:rPr>
              <w:t xml:space="preserve"> </w:t>
            </w:r>
            <w:r w:rsidRPr="00976242">
              <w:rPr>
                <w:sz w:val="22"/>
                <w:szCs w:val="22"/>
                <w:lang w:val="en-GB"/>
              </w:rPr>
              <w:t>submission</w:t>
            </w:r>
            <w:r w:rsidRPr="00976242">
              <w:rPr>
                <w:sz w:val="22"/>
                <w:szCs w:val="22"/>
              </w:rPr>
              <w:t xml:space="preserve"> </w:t>
            </w:r>
            <w:r w:rsidRPr="00976242">
              <w:rPr>
                <w:sz w:val="22"/>
                <w:szCs w:val="22"/>
                <w:lang w:val="en-GB"/>
              </w:rPr>
              <w:t>of</w:t>
            </w:r>
            <w:r w:rsidRPr="00976242">
              <w:rPr>
                <w:sz w:val="22"/>
                <w:szCs w:val="22"/>
              </w:rPr>
              <w:t xml:space="preserve"> </w:t>
            </w:r>
            <w:r w:rsidRPr="00976242">
              <w:rPr>
                <w:sz w:val="22"/>
                <w:szCs w:val="22"/>
                <w:lang w:val="en-GB"/>
              </w:rPr>
              <w:t>tenders</w:t>
            </w:r>
            <w:r w:rsidRPr="00976242">
              <w:rPr>
                <w:sz w:val="22"/>
                <w:szCs w:val="22"/>
              </w:rPr>
              <w:t xml:space="preserve"> </w:t>
            </w:r>
            <w:r w:rsidRPr="00976242">
              <w:rPr>
                <w:sz w:val="22"/>
                <w:szCs w:val="22"/>
                <w:lang w:val="en-GB"/>
              </w:rPr>
              <w:t>in</w:t>
            </w:r>
            <w:r w:rsidRPr="00976242">
              <w:rPr>
                <w:sz w:val="22"/>
                <w:szCs w:val="22"/>
              </w:rPr>
              <w:t xml:space="preserve"> 18.1 </w:t>
            </w:r>
            <w:r w:rsidRPr="00976242">
              <w:rPr>
                <w:sz w:val="22"/>
                <w:szCs w:val="22"/>
                <w:lang w:val="en-GB"/>
              </w:rPr>
              <w:t>above</w:t>
            </w:r>
            <w:r w:rsidR="002E2265" w:rsidRPr="00976242">
              <w:rPr>
                <w:sz w:val="22"/>
                <w:szCs w:val="22"/>
              </w:rPr>
              <w:t xml:space="preserve">. </w:t>
            </w:r>
          </w:p>
        </w:tc>
      </w:tr>
      <w:tr w:rsidR="002E2265" w:rsidRPr="00976242" w14:paraId="3D0CE794" w14:textId="77777777" w:rsidTr="00F97496">
        <w:trPr>
          <w:gridBefore w:val="2"/>
          <w:gridAfter w:val="2"/>
          <w:wBefore w:w="142" w:type="dxa"/>
          <w:wAfter w:w="189" w:type="dxa"/>
        </w:trPr>
        <w:tc>
          <w:tcPr>
            <w:tcW w:w="1701" w:type="dxa"/>
          </w:tcPr>
          <w:p w14:paraId="725F3043" w14:textId="77777777" w:rsidR="002E2265" w:rsidRPr="00976242" w:rsidRDefault="002E2265" w:rsidP="004B1173">
            <w:pPr>
              <w:pStyle w:val="Header1-Clauses"/>
              <w:tabs>
                <w:tab w:val="num" w:pos="432"/>
              </w:tabs>
              <w:ind w:left="432" w:hanging="432"/>
              <w:rPr>
                <w:szCs w:val="24"/>
              </w:rPr>
            </w:pPr>
          </w:p>
        </w:tc>
        <w:tc>
          <w:tcPr>
            <w:tcW w:w="8222" w:type="dxa"/>
            <w:gridSpan w:val="2"/>
          </w:tcPr>
          <w:p w14:paraId="48CB5F1E" w14:textId="77777777" w:rsidR="002E2265" w:rsidRPr="00976242" w:rsidRDefault="006D052E" w:rsidP="006D052E">
            <w:pPr>
              <w:pStyle w:val="2"/>
              <w:suppressAutoHyphens/>
              <w:ind w:left="363" w:hanging="74"/>
              <w:rPr>
                <w:rFonts w:ascii="Times New Roman" w:hAnsi="Times New Roman"/>
                <w:sz w:val="28"/>
                <w:szCs w:val="28"/>
              </w:rPr>
            </w:pPr>
            <w:bookmarkStart w:id="145" w:name="_Toc438438850"/>
            <w:bookmarkStart w:id="146" w:name="_Toc438532629"/>
            <w:bookmarkStart w:id="147" w:name="_Toc438733994"/>
            <w:bookmarkStart w:id="148" w:name="_Toc438962076"/>
            <w:bookmarkStart w:id="149" w:name="_Toc461939620"/>
            <w:bookmarkStart w:id="150" w:name="_Toc192578442"/>
            <w:bookmarkStart w:id="151" w:name="_Toc252632636"/>
            <w:r w:rsidRPr="00976242">
              <w:rPr>
                <w:rFonts w:ascii="Times New Roman" w:hAnsi="Times New Roman"/>
                <w:sz w:val="28"/>
                <w:szCs w:val="28"/>
                <w:lang w:val="en-US"/>
              </w:rPr>
              <w:t xml:space="preserve">Evaluation of Tender proposals </w:t>
            </w:r>
            <w:r w:rsidR="002E2265" w:rsidRPr="00976242">
              <w:rPr>
                <w:rFonts w:ascii="Times New Roman" w:hAnsi="Times New Roman"/>
                <w:sz w:val="28"/>
                <w:szCs w:val="28"/>
              </w:rPr>
              <w:t xml:space="preserve"> </w:t>
            </w:r>
            <w:bookmarkEnd w:id="145"/>
            <w:bookmarkEnd w:id="146"/>
            <w:bookmarkEnd w:id="147"/>
            <w:bookmarkEnd w:id="148"/>
            <w:bookmarkEnd w:id="149"/>
            <w:bookmarkEnd w:id="150"/>
            <w:bookmarkEnd w:id="151"/>
          </w:p>
        </w:tc>
      </w:tr>
      <w:tr w:rsidR="002E2265" w:rsidRPr="00F2774D" w14:paraId="14F9AE55" w14:textId="77777777" w:rsidTr="00F97496">
        <w:trPr>
          <w:gridBefore w:val="2"/>
          <w:gridAfter w:val="2"/>
          <w:wBefore w:w="142" w:type="dxa"/>
          <w:wAfter w:w="189" w:type="dxa"/>
        </w:trPr>
        <w:tc>
          <w:tcPr>
            <w:tcW w:w="1701" w:type="dxa"/>
          </w:tcPr>
          <w:p w14:paraId="331CDEE6" w14:textId="77777777" w:rsidR="002E2265" w:rsidRPr="00976242" w:rsidRDefault="006D052E" w:rsidP="009E513E">
            <w:pPr>
              <w:pStyle w:val="Header1-Clauses"/>
              <w:numPr>
                <w:ilvl w:val="0"/>
                <w:numId w:val="17"/>
              </w:numPr>
              <w:suppressAutoHyphens/>
              <w:ind w:right="-108"/>
              <w:rPr>
                <w:sz w:val="22"/>
                <w:szCs w:val="22"/>
              </w:rPr>
            </w:pPr>
            <w:bookmarkStart w:id="152" w:name="_Toc438438851"/>
            <w:bookmarkStart w:id="153" w:name="_Toc438532630"/>
            <w:bookmarkStart w:id="154" w:name="_Toc438733995"/>
            <w:bookmarkStart w:id="155" w:name="_Toc438907032"/>
            <w:bookmarkStart w:id="156" w:name="_Toc438907231"/>
            <w:bookmarkStart w:id="157" w:name="_Toc192578443"/>
            <w:bookmarkStart w:id="158" w:name="_Toc252632637"/>
            <w:r w:rsidRPr="00976242">
              <w:rPr>
                <w:sz w:val="22"/>
                <w:szCs w:val="22"/>
                <w:lang w:val="en-GB"/>
              </w:rPr>
              <w:t>Confidentiality</w:t>
            </w:r>
            <w:bookmarkEnd w:id="152"/>
            <w:bookmarkEnd w:id="153"/>
            <w:bookmarkEnd w:id="154"/>
            <w:bookmarkEnd w:id="155"/>
            <w:bookmarkEnd w:id="156"/>
            <w:bookmarkEnd w:id="157"/>
            <w:bookmarkEnd w:id="158"/>
          </w:p>
        </w:tc>
        <w:tc>
          <w:tcPr>
            <w:tcW w:w="8222" w:type="dxa"/>
            <w:gridSpan w:val="2"/>
          </w:tcPr>
          <w:p w14:paraId="759FF7FD" w14:textId="77777777" w:rsidR="002E2265" w:rsidRPr="00976242" w:rsidRDefault="00A4295B" w:rsidP="009E513E">
            <w:pPr>
              <w:pStyle w:val="Header3-Paragraph"/>
              <w:numPr>
                <w:ilvl w:val="1"/>
                <w:numId w:val="26"/>
              </w:numPr>
              <w:suppressAutoHyphens/>
              <w:rPr>
                <w:sz w:val="22"/>
                <w:szCs w:val="22"/>
              </w:rPr>
            </w:pPr>
            <w:r w:rsidRPr="00976242">
              <w:rPr>
                <w:sz w:val="22"/>
                <w:szCs w:val="22"/>
                <w:lang w:val="en-GB"/>
              </w:rPr>
              <w:t>Information relating to the evaluation of Tenders shall not be disclosed to Tenderers or any other persons not officially concerned with such process until information on Contract award is communicated to all Tenderers</w:t>
            </w:r>
            <w:r w:rsidR="002E2265" w:rsidRPr="00976242">
              <w:rPr>
                <w:sz w:val="22"/>
                <w:szCs w:val="22"/>
              </w:rPr>
              <w:t>.</w:t>
            </w:r>
          </w:p>
        </w:tc>
      </w:tr>
      <w:tr w:rsidR="002E2265" w:rsidRPr="00F2774D" w14:paraId="2D2A79E4" w14:textId="77777777" w:rsidTr="00F97496">
        <w:trPr>
          <w:gridBefore w:val="2"/>
          <w:gridAfter w:val="2"/>
          <w:wBefore w:w="142" w:type="dxa"/>
          <w:wAfter w:w="189" w:type="dxa"/>
        </w:trPr>
        <w:tc>
          <w:tcPr>
            <w:tcW w:w="1701" w:type="dxa"/>
          </w:tcPr>
          <w:p w14:paraId="49A1AB73" w14:textId="77777777" w:rsidR="002E2265" w:rsidRPr="00976242" w:rsidRDefault="002E2265" w:rsidP="004B1173">
            <w:pPr>
              <w:pStyle w:val="Header1-Clauses"/>
              <w:tabs>
                <w:tab w:val="num" w:pos="432"/>
              </w:tabs>
              <w:ind w:left="432" w:hanging="432"/>
              <w:rPr>
                <w:sz w:val="22"/>
                <w:szCs w:val="22"/>
              </w:rPr>
            </w:pPr>
          </w:p>
        </w:tc>
        <w:tc>
          <w:tcPr>
            <w:tcW w:w="8222" w:type="dxa"/>
            <w:gridSpan w:val="2"/>
          </w:tcPr>
          <w:p w14:paraId="5A3B39EF" w14:textId="77777777" w:rsidR="002E2265" w:rsidRPr="00976242" w:rsidRDefault="002E2265" w:rsidP="009E513E">
            <w:pPr>
              <w:pStyle w:val="Header3-Paragraph"/>
              <w:numPr>
                <w:ilvl w:val="1"/>
                <w:numId w:val="47"/>
              </w:numPr>
              <w:suppressAutoHyphens/>
              <w:rPr>
                <w:sz w:val="22"/>
                <w:szCs w:val="22"/>
              </w:rPr>
            </w:pPr>
            <w:r w:rsidRPr="00976242">
              <w:rPr>
                <w:sz w:val="22"/>
                <w:szCs w:val="22"/>
              </w:rPr>
              <w:t xml:space="preserve"> </w:t>
            </w:r>
            <w:r w:rsidR="00FD532A" w:rsidRPr="00976242">
              <w:rPr>
                <w:sz w:val="22"/>
                <w:szCs w:val="22"/>
                <w:lang w:val="en-GB"/>
              </w:rPr>
              <w:t xml:space="preserve">Any attempt by a Tenderer to influence improperly the </w:t>
            </w:r>
            <w:r w:rsidR="00E062CB" w:rsidRPr="00976242">
              <w:rPr>
                <w:sz w:val="22"/>
                <w:szCs w:val="22"/>
                <w:lang w:val="en-GB"/>
              </w:rPr>
              <w:t xml:space="preserve">Employer </w:t>
            </w:r>
            <w:r w:rsidR="00FD532A" w:rsidRPr="00976242">
              <w:rPr>
                <w:sz w:val="22"/>
                <w:szCs w:val="22"/>
                <w:lang w:val="en-GB"/>
              </w:rPr>
              <w:t>in the evaluation of the Tender</w:t>
            </w:r>
            <w:r w:rsidR="00990690" w:rsidRPr="00976242">
              <w:rPr>
                <w:sz w:val="22"/>
                <w:szCs w:val="22"/>
                <w:lang w:val="en-GB"/>
              </w:rPr>
              <w:t xml:space="preserve"> </w:t>
            </w:r>
            <w:r w:rsidR="00FD532A" w:rsidRPr="00976242">
              <w:rPr>
                <w:sz w:val="22"/>
                <w:szCs w:val="22"/>
                <w:lang w:val="en-GB"/>
              </w:rPr>
              <w:t>or Contract award decisions may result in the rejection of its Tender</w:t>
            </w:r>
            <w:r w:rsidRPr="00976242">
              <w:rPr>
                <w:sz w:val="22"/>
                <w:szCs w:val="22"/>
              </w:rPr>
              <w:t>.</w:t>
            </w:r>
          </w:p>
        </w:tc>
      </w:tr>
      <w:tr w:rsidR="002E2265" w:rsidRPr="00F2774D" w14:paraId="263190E4" w14:textId="77777777" w:rsidTr="00F97496">
        <w:trPr>
          <w:gridBefore w:val="2"/>
          <w:gridAfter w:val="2"/>
          <w:wBefore w:w="142" w:type="dxa"/>
          <w:wAfter w:w="189" w:type="dxa"/>
        </w:trPr>
        <w:tc>
          <w:tcPr>
            <w:tcW w:w="1701" w:type="dxa"/>
          </w:tcPr>
          <w:p w14:paraId="5192E12A" w14:textId="77777777" w:rsidR="002E2265" w:rsidRPr="00976242" w:rsidRDefault="002E2265" w:rsidP="004B1173">
            <w:pPr>
              <w:pStyle w:val="Header1-Clauses"/>
              <w:tabs>
                <w:tab w:val="num" w:pos="432"/>
              </w:tabs>
              <w:ind w:left="432" w:hanging="432"/>
              <w:rPr>
                <w:sz w:val="22"/>
                <w:szCs w:val="22"/>
              </w:rPr>
            </w:pPr>
          </w:p>
        </w:tc>
        <w:tc>
          <w:tcPr>
            <w:tcW w:w="8222" w:type="dxa"/>
            <w:gridSpan w:val="2"/>
          </w:tcPr>
          <w:p w14:paraId="0AD4F116" w14:textId="77777777" w:rsidR="002E2265" w:rsidRPr="00976242" w:rsidRDefault="002E2265" w:rsidP="009E513E">
            <w:pPr>
              <w:pStyle w:val="Header3-Paragraph"/>
              <w:numPr>
                <w:ilvl w:val="1"/>
                <w:numId w:val="48"/>
              </w:numPr>
              <w:suppressAutoHyphens/>
              <w:rPr>
                <w:sz w:val="22"/>
                <w:szCs w:val="22"/>
              </w:rPr>
            </w:pPr>
            <w:r w:rsidRPr="00976242">
              <w:rPr>
                <w:sz w:val="22"/>
                <w:szCs w:val="22"/>
              </w:rPr>
              <w:t xml:space="preserve"> </w:t>
            </w:r>
            <w:r w:rsidR="00990690" w:rsidRPr="00976242">
              <w:rPr>
                <w:sz w:val="22"/>
                <w:szCs w:val="22"/>
                <w:lang w:val="en-GB"/>
              </w:rPr>
              <w:t xml:space="preserve">Notwithstanding </w:t>
            </w:r>
            <w:smartTag w:uri="urn:schemas-microsoft-com:office:smarttags" w:element="stockticker">
              <w:r w:rsidR="00990690" w:rsidRPr="00976242">
                <w:rPr>
                  <w:sz w:val="22"/>
                  <w:szCs w:val="22"/>
                  <w:lang w:val="en-GB"/>
                </w:rPr>
                <w:t>ITT</w:t>
              </w:r>
            </w:smartTag>
            <w:r w:rsidR="00990690" w:rsidRPr="00976242">
              <w:rPr>
                <w:sz w:val="22"/>
                <w:szCs w:val="22"/>
                <w:lang w:val="en-GB"/>
              </w:rPr>
              <w:t xml:space="preserve"> 20.1, from the time of Tender opening to the time of Contract award, if any Tenderer wishes to contact the </w:t>
            </w:r>
            <w:r w:rsidR="00E062CB" w:rsidRPr="00976242">
              <w:rPr>
                <w:sz w:val="22"/>
                <w:szCs w:val="22"/>
                <w:lang w:val="en-GB"/>
              </w:rPr>
              <w:t xml:space="preserve">Employer </w:t>
            </w:r>
            <w:r w:rsidR="00990690" w:rsidRPr="00976242">
              <w:rPr>
                <w:sz w:val="22"/>
                <w:szCs w:val="22"/>
                <w:lang w:val="en-GB"/>
              </w:rPr>
              <w:t>on any matter related to the Tendering process, it should do so in writing</w:t>
            </w:r>
            <w:r w:rsidRPr="00976242">
              <w:rPr>
                <w:sz w:val="22"/>
                <w:szCs w:val="22"/>
              </w:rPr>
              <w:t>.</w:t>
            </w:r>
          </w:p>
        </w:tc>
      </w:tr>
      <w:tr w:rsidR="002E2265" w:rsidRPr="00F2774D" w14:paraId="746135E7" w14:textId="77777777" w:rsidTr="00F97496">
        <w:trPr>
          <w:gridBefore w:val="2"/>
          <w:gridAfter w:val="2"/>
          <w:wBefore w:w="142" w:type="dxa"/>
          <w:wAfter w:w="189" w:type="dxa"/>
        </w:trPr>
        <w:tc>
          <w:tcPr>
            <w:tcW w:w="1701" w:type="dxa"/>
          </w:tcPr>
          <w:p w14:paraId="569041A2" w14:textId="77777777" w:rsidR="002E2265" w:rsidRPr="00976242" w:rsidRDefault="00990690" w:rsidP="009E513E">
            <w:pPr>
              <w:pStyle w:val="Header1-Clauses"/>
              <w:numPr>
                <w:ilvl w:val="0"/>
                <w:numId w:val="17"/>
              </w:numPr>
              <w:suppressAutoHyphens/>
              <w:ind w:right="-108"/>
              <w:rPr>
                <w:sz w:val="22"/>
                <w:szCs w:val="22"/>
              </w:rPr>
            </w:pPr>
            <w:bookmarkStart w:id="159" w:name="_Toc125783019"/>
            <w:bookmarkStart w:id="160" w:name="_Toc192578444"/>
            <w:bookmarkStart w:id="161" w:name="_Toc252632638"/>
            <w:r w:rsidRPr="00976242">
              <w:rPr>
                <w:sz w:val="22"/>
                <w:szCs w:val="22"/>
                <w:lang w:val="en-GB"/>
              </w:rPr>
              <w:t>Clarification of Tender</w:t>
            </w:r>
            <w:bookmarkEnd w:id="159"/>
            <w:bookmarkEnd w:id="160"/>
            <w:bookmarkEnd w:id="161"/>
            <w:r w:rsidR="00E062CB" w:rsidRPr="00976242">
              <w:rPr>
                <w:sz w:val="22"/>
                <w:szCs w:val="22"/>
                <w:lang w:val="en-GB"/>
              </w:rPr>
              <w:t>s</w:t>
            </w:r>
            <w:r w:rsidRPr="00976242">
              <w:rPr>
                <w:sz w:val="22"/>
                <w:szCs w:val="22"/>
                <w:lang w:val="en-GB"/>
              </w:rPr>
              <w:t xml:space="preserve"> </w:t>
            </w:r>
          </w:p>
        </w:tc>
        <w:tc>
          <w:tcPr>
            <w:tcW w:w="8222" w:type="dxa"/>
            <w:gridSpan w:val="2"/>
          </w:tcPr>
          <w:p w14:paraId="7732D6A3" w14:textId="77777777" w:rsidR="002E2265" w:rsidRPr="00976242" w:rsidRDefault="00990690" w:rsidP="009E513E">
            <w:pPr>
              <w:pStyle w:val="Header3-Paragraph"/>
              <w:numPr>
                <w:ilvl w:val="1"/>
                <w:numId w:val="27"/>
              </w:numPr>
              <w:suppressAutoHyphens/>
              <w:rPr>
                <w:sz w:val="22"/>
                <w:szCs w:val="22"/>
              </w:rPr>
            </w:pPr>
            <w:r w:rsidRPr="00976242">
              <w:rPr>
                <w:sz w:val="22"/>
                <w:szCs w:val="22"/>
                <w:lang w:val="en-GB"/>
              </w:rPr>
              <w:t xml:space="preserve">The </w:t>
            </w:r>
            <w:r w:rsidR="00E062CB" w:rsidRPr="00976242">
              <w:rPr>
                <w:sz w:val="22"/>
                <w:szCs w:val="22"/>
                <w:lang w:val="en-GB"/>
              </w:rPr>
              <w:t xml:space="preserve">Employer </w:t>
            </w:r>
            <w:r w:rsidRPr="00976242">
              <w:rPr>
                <w:sz w:val="22"/>
                <w:szCs w:val="22"/>
                <w:lang w:val="en-GB"/>
              </w:rPr>
              <w:t xml:space="preserve">may, at its discretion, ask any Tenderer for a clarification of its Tender, to be provided within </w:t>
            </w:r>
            <w:r w:rsidRPr="00976242">
              <w:rPr>
                <w:b/>
                <w:sz w:val="22"/>
                <w:szCs w:val="22"/>
                <w:lang w:val="en-GB"/>
              </w:rPr>
              <w:t>5 (five)</w:t>
            </w:r>
            <w:r w:rsidRPr="00976242">
              <w:rPr>
                <w:sz w:val="22"/>
                <w:szCs w:val="22"/>
                <w:lang w:val="en-GB"/>
              </w:rPr>
              <w:t xml:space="preserve"> days. The </w:t>
            </w:r>
            <w:r w:rsidR="00E062CB" w:rsidRPr="00976242">
              <w:rPr>
                <w:sz w:val="22"/>
                <w:szCs w:val="22"/>
                <w:lang w:val="en-GB"/>
              </w:rPr>
              <w:t xml:space="preserve">Employer’s </w:t>
            </w:r>
            <w:r w:rsidRPr="00976242">
              <w:rPr>
                <w:sz w:val="22"/>
                <w:szCs w:val="22"/>
                <w:lang w:val="en-GB"/>
              </w:rPr>
              <w:t xml:space="preserve">request for clarification and the response shall be in writing. No change in the prices or substance of the Tender shall be sought, offered, or permitted, except to confirm the correction of arithmetic errors discovered by the </w:t>
            </w:r>
            <w:r w:rsidR="00E062CB" w:rsidRPr="00976242">
              <w:rPr>
                <w:sz w:val="22"/>
                <w:szCs w:val="22"/>
                <w:lang w:val="en-GB"/>
              </w:rPr>
              <w:t xml:space="preserve">Employer </w:t>
            </w:r>
            <w:r w:rsidRPr="00976242">
              <w:rPr>
                <w:sz w:val="22"/>
                <w:szCs w:val="22"/>
                <w:lang w:val="en-GB"/>
              </w:rPr>
              <w:t>in the evaluation of the Tenders</w:t>
            </w:r>
            <w:r w:rsidR="002E2265" w:rsidRPr="00976242">
              <w:rPr>
                <w:sz w:val="22"/>
                <w:szCs w:val="22"/>
              </w:rPr>
              <w:t>.</w:t>
            </w:r>
          </w:p>
        </w:tc>
      </w:tr>
      <w:tr w:rsidR="002E2265" w:rsidRPr="00F2774D" w14:paraId="0F34D2D8" w14:textId="77777777" w:rsidTr="00F97496">
        <w:trPr>
          <w:gridBefore w:val="2"/>
          <w:gridAfter w:val="2"/>
          <w:wBefore w:w="142" w:type="dxa"/>
          <w:wAfter w:w="189" w:type="dxa"/>
        </w:trPr>
        <w:tc>
          <w:tcPr>
            <w:tcW w:w="1701" w:type="dxa"/>
          </w:tcPr>
          <w:p w14:paraId="505DE783" w14:textId="77777777" w:rsidR="002E2265" w:rsidRPr="00976242" w:rsidRDefault="002E2265" w:rsidP="004B1173">
            <w:pPr>
              <w:pStyle w:val="Header1-Clauses"/>
              <w:tabs>
                <w:tab w:val="num" w:pos="432"/>
              </w:tabs>
              <w:ind w:left="432" w:hanging="432"/>
              <w:rPr>
                <w:sz w:val="22"/>
                <w:szCs w:val="22"/>
              </w:rPr>
            </w:pPr>
          </w:p>
        </w:tc>
        <w:tc>
          <w:tcPr>
            <w:tcW w:w="8222" w:type="dxa"/>
            <w:gridSpan w:val="2"/>
          </w:tcPr>
          <w:p w14:paraId="3D876B86" w14:textId="77777777" w:rsidR="002E2265" w:rsidRPr="00976242" w:rsidRDefault="002E2265" w:rsidP="009E513E">
            <w:pPr>
              <w:pStyle w:val="Header3-Paragraph"/>
              <w:numPr>
                <w:ilvl w:val="1"/>
                <w:numId w:val="49"/>
              </w:numPr>
              <w:suppressAutoHyphens/>
              <w:rPr>
                <w:sz w:val="22"/>
                <w:szCs w:val="22"/>
              </w:rPr>
            </w:pPr>
            <w:r w:rsidRPr="00976242">
              <w:rPr>
                <w:sz w:val="22"/>
                <w:szCs w:val="22"/>
              </w:rPr>
              <w:t xml:space="preserve"> </w:t>
            </w:r>
            <w:r w:rsidR="00990690" w:rsidRPr="00976242">
              <w:rPr>
                <w:sz w:val="22"/>
                <w:szCs w:val="22"/>
                <w:lang w:val="en-GB"/>
              </w:rPr>
              <w:t xml:space="preserve">If a Tenderer does not provide clarifications of its Tender by the date and time set in the </w:t>
            </w:r>
            <w:r w:rsidR="00E062CB" w:rsidRPr="00976242">
              <w:rPr>
                <w:sz w:val="22"/>
                <w:szCs w:val="22"/>
                <w:lang w:val="en-GB"/>
              </w:rPr>
              <w:t xml:space="preserve">Employer’s </w:t>
            </w:r>
            <w:r w:rsidR="00990690" w:rsidRPr="00976242">
              <w:rPr>
                <w:sz w:val="22"/>
                <w:szCs w:val="22"/>
                <w:lang w:val="en-GB"/>
              </w:rPr>
              <w:t>request for clarification, its Tender may be rejected</w:t>
            </w:r>
            <w:r w:rsidRPr="00976242">
              <w:rPr>
                <w:sz w:val="22"/>
                <w:szCs w:val="22"/>
              </w:rPr>
              <w:t>.</w:t>
            </w:r>
          </w:p>
        </w:tc>
      </w:tr>
      <w:tr w:rsidR="002E2265" w:rsidRPr="00F2774D" w14:paraId="0ADC567B" w14:textId="77777777" w:rsidTr="00F97496">
        <w:trPr>
          <w:gridBefore w:val="1"/>
          <w:gridAfter w:val="2"/>
          <w:wBefore w:w="108" w:type="dxa"/>
          <w:wAfter w:w="189" w:type="dxa"/>
        </w:trPr>
        <w:tc>
          <w:tcPr>
            <w:tcW w:w="1735" w:type="dxa"/>
            <w:gridSpan w:val="2"/>
            <w:vMerge w:val="restart"/>
          </w:tcPr>
          <w:p w14:paraId="78894FCE" w14:textId="77777777" w:rsidR="002E2265" w:rsidRPr="00976242" w:rsidRDefault="001F0E2F" w:rsidP="009E513E">
            <w:pPr>
              <w:pStyle w:val="Header1-Clauses"/>
              <w:numPr>
                <w:ilvl w:val="0"/>
                <w:numId w:val="17"/>
              </w:numPr>
              <w:tabs>
                <w:tab w:val="clear" w:pos="432"/>
                <w:tab w:val="num" w:pos="-346"/>
              </w:tabs>
              <w:ind w:left="0" w:firstLine="0"/>
              <w:rPr>
                <w:sz w:val="22"/>
                <w:szCs w:val="22"/>
              </w:rPr>
            </w:pPr>
            <w:r w:rsidRPr="00976242">
              <w:rPr>
                <w:sz w:val="22"/>
                <w:szCs w:val="22"/>
                <w:lang w:val="en-GB"/>
              </w:rPr>
              <w:t>Determination of compliance</w:t>
            </w:r>
          </w:p>
          <w:p w14:paraId="46C77989" w14:textId="77777777" w:rsidR="002E2265" w:rsidRPr="00976242" w:rsidRDefault="002E2265" w:rsidP="004A7E25">
            <w:pPr>
              <w:pStyle w:val="Header1-Clauses"/>
              <w:rPr>
                <w:sz w:val="22"/>
                <w:szCs w:val="22"/>
              </w:rPr>
            </w:pPr>
            <w:r w:rsidRPr="00976242">
              <w:rPr>
                <w:sz w:val="22"/>
                <w:szCs w:val="22"/>
              </w:rPr>
              <w:t xml:space="preserve"> </w:t>
            </w:r>
          </w:p>
        </w:tc>
        <w:tc>
          <w:tcPr>
            <w:tcW w:w="8222" w:type="dxa"/>
            <w:gridSpan w:val="2"/>
            <w:tcMar>
              <w:top w:w="28" w:type="dxa"/>
              <w:left w:w="28" w:type="dxa"/>
              <w:bottom w:w="28" w:type="dxa"/>
              <w:right w:w="28" w:type="dxa"/>
            </w:tcMar>
          </w:tcPr>
          <w:p w14:paraId="6D8E6597" w14:textId="77777777" w:rsidR="002E2265" w:rsidRPr="00976242" w:rsidRDefault="00562814" w:rsidP="009E513E">
            <w:pPr>
              <w:pStyle w:val="a8"/>
              <w:numPr>
                <w:ilvl w:val="1"/>
                <w:numId w:val="36"/>
              </w:numPr>
              <w:spacing w:after="200"/>
              <w:ind w:hanging="213"/>
              <w:jc w:val="left"/>
              <w:rPr>
                <w:sz w:val="22"/>
                <w:szCs w:val="22"/>
              </w:rPr>
            </w:pPr>
            <w:r w:rsidRPr="00976242">
              <w:rPr>
                <w:sz w:val="22"/>
                <w:szCs w:val="22"/>
                <w:lang w:val="en-GB"/>
              </w:rPr>
              <w:t xml:space="preserve">The </w:t>
            </w:r>
            <w:r w:rsidR="00E062CB" w:rsidRPr="00976242">
              <w:rPr>
                <w:sz w:val="22"/>
                <w:szCs w:val="22"/>
                <w:lang w:val="en-GB"/>
              </w:rPr>
              <w:t xml:space="preserve">Employer’s </w:t>
            </w:r>
            <w:r w:rsidRPr="00976242">
              <w:rPr>
                <w:sz w:val="22"/>
                <w:szCs w:val="22"/>
                <w:lang w:val="en-GB"/>
              </w:rPr>
              <w:t xml:space="preserve">determination of a Tender’s responsiveness is to be based on the contents of the Tender itself, as defined in </w:t>
            </w:r>
            <w:smartTag w:uri="urn:schemas-microsoft-com:office:smarttags" w:element="stockticker">
              <w:r w:rsidRPr="00976242">
                <w:rPr>
                  <w:sz w:val="22"/>
                  <w:szCs w:val="22"/>
                  <w:lang w:val="en-GB"/>
                </w:rPr>
                <w:t xml:space="preserve">ITT </w:t>
              </w:r>
            </w:smartTag>
            <w:r w:rsidRPr="00976242">
              <w:rPr>
                <w:sz w:val="22"/>
                <w:szCs w:val="22"/>
                <w:lang w:val="en-GB"/>
              </w:rPr>
              <w:t>8</w:t>
            </w:r>
            <w:r w:rsidR="002E2265" w:rsidRPr="00976242">
              <w:rPr>
                <w:sz w:val="22"/>
                <w:szCs w:val="22"/>
              </w:rPr>
              <w:t>.</w:t>
            </w:r>
          </w:p>
        </w:tc>
      </w:tr>
      <w:tr w:rsidR="002E2265" w:rsidRPr="00F2774D" w14:paraId="2216DDA4" w14:textId="77777777" w:rsidTr="00F97496">
        <w:trPr>
          <w:gridBefore w:val="1"/>
          <w:gridAfter w:val="2"/>
          <w:wBefore w:w="108" w:type="dxa"/>
          <w:wAfter w:w="189" w:type="dxa"/>
        </w:trPr>
        <w:tc>
          <w:tcPr>
            <w:tcW w:w="1735" w:type="dxa"/>
            <w:gridSpan w:val="2"/>
            <w:vMerge/>
          </w:tcPr>
          <w:p w14:paraId="41EE73A4" w14:textId="77777777" w:rsidR="002E2265" w:rsidRPr="00976242" w:rsidRDefault="002E2265" w:rsidP="004A7E25">
            <w:pPr>
              <w:pStyle w:val="Header1-Clauses"/>
              <w:rPr>
                <w:sz w:val="22"/>
                <w:szCs w:val="22"/>
              </w:rPr>
            </w:pPr>
          </w:p>
        </w:tc>
        <w:tc>
          <w:tcPr>
            <w:tcW w:w="8222" w:type="dxa"/>
            <w:gridSpan w:val="2"/>
            <w:tcMar>
              <w:top w:w="28" w:type="dxa"/>
              <w:left w:w="28" w:type="dxa"/>
              <w:bottom w:w="28" w:type="dxa"/>
              <w:right w:w="28" w:type="dxa"/>
            </w:tcMar>
          </w:tcPr>
          <w:p w14:paraId="73D734F0" w14:textId="77777777" w:rsidR="002E2265" w:rsidRPr="00976242" w:rsidRDefault="00562814" w:rsidP="009E513E">
            <w:pPr>
              <w:pStyle w:val="Header3-Paragraph"/>
              <w:widowControl w:val="0"/>
              <w:numPr>
                <w:ilvl w:val="1"/>
                <w:numId w:val="35"/>
              </w:numPr>
              <w:autoSpaceDE w:val="0"/>
              <w:autoSpaceDN w:val="0"/>
              <w:adjustRightInd w:val="0"/>
              <w:ind w:hanging="210"/>
              <w:contextualSpacing/>
              <w:rPr>
                <w:b/>
                <w:sz w:val="22"/>
                <w:szCs w:val="22"/>
              </w:rPr>
            </w:pPr>
            <w:r w:rsidRPr="00976242">
              <w:rPr>
                <w:sz w:val="22"/>
                <w:szCs w:val="22"/>
                <w:lang w:val="en-GB"/>
              </w:rPr>
              <w:t>A substantially responsive Tender is one that meets the requirements of the Tender Document without material deviation, terms, or omission</w:t>
            </w:r>
            <w:r w:rsidR="002E2265" w:rsidRPr="00976242">
              <w:rPr>
                <w:sz w:val="22"/>
                <w:szCs w:val="22"/>
              </w:rPr>
              <w:t xml:space="preserve">.  </w:t>
            </w:r>
          </w:p>
        </w:tc>
      </w:tr>
      <w:tr w:rsidR="002E2265" w:rsidRPr="00F2774D" w14:paraId="30A97487" w14:textId="77777777" w:rsidTr="00F97496">
        <w:trPr>
          <w:gridBefore w:val="1"/>
          <w:gridAfter w:val="2"/>
          <w:wBefore w:w="108" w:type="dxa"/>
          <w:wAfter w:w="189" w:type="dxa"/>
        </w:trPr>
        <w:tc>
          <w:tcPr>
            <w:tcW w:w="1735" w:type="dxa"/>
            <w:gridSpan w:val="2"/>
            <w:vMerge/>
          </w:tcPr>
          <w:p w14:paraId="62419931" w14:textId="77777777" w:rsidR="002E2265" w:rsidRPr="00976242" w:rsidRDefault="002E2265" w:rsidP="004A7E25">
            <w:pPr>
              <w:ind w:left="720"/>
              <w:rPr>
                <w:rFonts w:ascii="Times New Roman" w:hAnsi="Times New Roman"/>
                <w:lang w:val="uk-UA"/>
              </w:rPr>
            </w:pPr>
            <w:bookmarkStart w:id="162" w:name="_Toc438532633"/>
            <w:bookmarkStart w:id="163" w:name="_Toc438532634"/>
            <w:bookmarkStart w:id="164" w:name="_Toc438532635"/>
            <w:bookmarkEnd w:id="162"/>
            <w:bookmarkEnd w:id="163"/>
            <w:bookmarkEnd w:id="164"/>
          </w:p>
        </w:tc>
        <w:tc>
          <w:tcPr>
            <w:tcW w:w="8222" w:type="dxa"/>
            <w:gridSpan w:val="2"/>
          </w:tcPr>
          <w:p w14:paraId="099EEAFC" w14:textId="77777777" w:rsidR="002E2265" w:rsidRPr="00976242" w:rsidRDefault="00562814" w:rsidP="009E513E">
            <w:pPr>
              <w:widowControl w:val="0"/>
              <w:numPr>
                <w:ilvl w:val="2"/>
                <w:numId w:val="34"/>
              </w:numPr>
              <w:contextualSpacing/>
              <w:rPr>
                <w:rFonts w:ascii="Times New Roman" w:hAnsi="Times New Roman"/>
                <w:lang w:val="uk-UA"/>
              </w:rPr>
            </w:pPr>
            <w:r w:rsidRPr="00976242">
              <w:rPr>
                <w:rFonts w:ascii="Times New Roman" w:hAnsi="Times New Roman"/>
                <w:iCs/>
                <w:lang w:val="en-GB"/>
              </w:rPr>
              <w:t>“Deviation” is a departure from the requirements specified in the Tender Document</w:t>
            </w:r>
            <w:r w:rsidR="002E2265" w:rsidRPr="00976242">
              <w:rPr>
                <w:rFonts w:ascii="Times New Roman" w:hAnsi="Times New Roman"/>
                <w:iCs/>
                <w:lang w:val="uk-UA"/>
              </w:rPr>
              <w:t xml:space="preserve">; </w:t>
            </w:r>
          </w:p>
        </w:tc>
      </w:tr>
      <w:tr w:rsidR="002E2265" w:rsidRPr="00F2774D" w14:paraId="72187CA0" w14:textId="77777777" w:rsidTr="00F97496">
        <w:trPr>
          <w:gridBefore w:val="1"/>
          <w:gridAfter w:val="2"/>
          <w:wBefore w:w="108" w:type="dxa"/>
          <w:wAfter w:w="189" w:type="dxa"/>
          <w:trHeight w:val="755"/>
        </w:trPr>
        <w:tc>
          <w:tcPr>
            <w:tcW w:w="1735" w:type="dxa"/>
            <w:gridSpan w:val="2"/>
          </w:tcPr>
          <w:p w14:paraId="6FE8349C" w14:textId="77777777" w:rsidR="002E2265" w:rsidRPr="00976242" w:rsidRDefault="002E2265" w:rsidP="004A7E25">
            <w:pPr>
              <w:ind w:left="720"/>
              <w:rPr>
                <w:rFonts w:ascii="Times New Roman" w:hAnsi="Times New Roman"/>
                <w:lang w:val="uk-UA"/>
              </w:rPr>
            </w:pPr>
          </w:p>
        </w:tc>
        <w:tc>
          <w:tcPr>
            <w:tcW w:w="8222" w:type="dxa"/>
            <w:gridSpan w:val="2"/>
          </w:tcPr>
          <w:p w14:paraId="3A372F25" w14:textId="77777777" w:rsidR="002E2265" w:rsidRPr="00976242" w:rsidRDefault="00562814" w:rsidP="009E513E">
            <w:pPr>
              <w:numPr>
                <w:ilvl w:val="2"/>
                <w:numId w:val="34"/>
              </w:numPr>
              <w:rPr>
                <w:rFonts w:ascii="Times New Roman" w:hAnsi="Times New Roman"/>
                <w:iCs/>
                <w:lang w:val="uk-UA"/>
              </w:rPr>
            </w:pPr>
            <w:r w:rsidRPr="00976242">
              <w:rPr>
                <w:rFonts w:ascii="Times New Roman" w:hAnsi="Times New Roman"/>
                <w:iCs/>
                <w:lang w:val="en-US"/>
              </w:rPr>
              <w:t>“Terms”</w:t>
            </w:r>
            <w:r w:rsidR="002E2265" w:rsidRPr="00976242">
              <w:rPr>
                <w:rFonts w:ascii="Times New Roman" w:hAnsi="Times New Roman"/>
                <w:iCs/>
                <w:lang w:val="uk-UA"/>
              </w:rPr>
              <w:t xml:space="preserve"> </w:t>
            </w:r>
            <w:r w:rsidRPr="00976242">
              <w:rPr>
                <w:rFonts w:ascii="Times New Roman" w:hAnsi="Times New Roman"/>
                <w:iCs/>
                <w:lang w:val="en-GB"/>
              </w:rPr>
              <w:t>is the setting of limiting conditions or withholding from complete acceptance of the requirements specified in the Tender Document</w:t>
            </w:r>
            <w:r w:rsidR="002E2265" w:rsidRPr="00976242">
              <w:rPr>
                <w:rFonts w:ascii="Times New Roman" w:hAnsi="Times New Roman"/>
                <w:iCs/>
                <w:lang w:val="uk-UA"/>
              </w:rPr>
              <w:t>;</w:t>
            </w:r>
          </w:p>
        </w:tc>
      </w:tr>
      <w:tr w:rsidR="002E2265" w:rsidRPr="00F2774D" w14:paraId="714200C4" w14:textId="77777777" w:rsidTr="00F97496">
        <w:trPr>
          <w:gridBefore w:val="1"/>
          <w:gridAfter w:val="2"/>
          <w:wBefore w:w="108" w:type="dxa"/>
          <w:wAfter w:w="189" w:type="dxa"/>
        </w:trPr>
        <w:tc>
          <w:tcPr>
            <w:tcW w:w="1735" w:type="dxa"/>
            <w:gridSpan w:val="2"/>
          </w:tcPr>
          <w:p w14:paraId="3071EC54" w14:textId="77777777" w:rsidR="002E2265" w:rsidRPr="00976242" w:rsidRDefault="002E2265" w:rsidP="004A7E25">
            <w:pPr>
              <w:ind w:left="720"/>
              <w:rPr>
                <w:rFonts w:ascii="Times New Roman" w:hAnsi="Times New Roman"/>
                <w:lang w:val="uk-UA"/>
              </w:rPr>
            </w:pPr>
          </w:p>
        </w:tc>
        <w:tc>
          <w:tcPr>
            <w:tcW w:w="8222" w:type="dxa"/>
            <w:gridSpan w:val="2"/>
          </w:tcPr>
          <w:p w14:paraId="1D842311" w14:textId="77777777" w:rsidR="002E2265" w:rsidRPr="00976242" w:rsidRDefault="00562814" w:rsidP="009E513E">
            <w:pPr>
              <w:numPr>
                <w:ilvl w:val="2"/>
                <w:numId w:val="34"/>
              </w:numPr>
              <w:rPr>
                <w:rFonts w:ascii="Times New Roman" w:hAnsi="Times New Roman"/>
                <w:iCs/>
                <w:lang w:val="uk-UA"/>
              </w:rPr>
            </w:pPr>
            <w:r w:rsidRPr="00976242">
              <w:rPr>
                <w:rFonts w:ascii="Times New Roman" w:hAnsi="Times New Roman"/>
                <w:iCs/>
                <w:lang w:val="en-GB"/>
              </w:rPr>
              <w:t>“Omission” is the failure to submit part or all of the information or documentation required in the Tender Document</w:t>
            </w:r>
            <w:r w:rsidR="002E2265" w:rsidRPr="00976242">
              <w:rPr>
                <w:rFonts w:ascii="Times New Roman" w:hAnsi="Times New Roman"/>
                <w:iCs/>
                <w:lang w:val="uk-UA"/>
              </w:rPr>
              <w:t>.</w:t>
            </w:r>
          </w:p>
        </w:tc>
      </w:tr>
      <w:tr w:rsidR="002E2265" w:rsidRPr="00F2774D" w14:paraId="720FB01A" w14:textId="77777777" w:rsidTr="00F97496">
        <w:trPr>
          <w:gridBefore w:val="1"/>
          <w:gridAfter w:val="2"/>
          <w:wBefore w:w="108" w:type="dxa"/>
          <w:wAfter w:w="189" w:type="dxa"/>
        </w:trPr>
        <w:tc>
          <w:tcPr>
            <w:tcW w:w="1735" w:type="dxa"/>
            <w:gridSpan w:val="2"/>
          </w:tcPr>
          <w:p w14:paraId="0C2444E2" w14:textId="77777777" w:rsidR="002E2265" w:rsidRPr="00976242" w:rsidRDefault="002E2265" w:rsidP="004A7E25">
            <w:pPr>
              <w:ind w:left="720"/>
              <w:rPr>
                <w:rFonts w:ascii="Times New Roman" w:hAnsi="Times New Roman"/>
                <w:lang w:val="uk-UA"/>
              </w:rPr>
            </w:pPr>
          </w:p>
        </w:tc>
        <w:tc>
          <w:tcPr>
            <w:tcW w:w="8222" w:type="dxa"/>
            <w:gridSpan w:val="2"/>
          </w:tcPr>
          <w:p w14:paraId="6673584F" w14:textId="77777777" w:rsidR="002E2265" w:rsidRPr="00976242" w:rsidRDefault="00562814" w:rsidP="009E513E">
            <w:pPr>
              <w:pStyle w:val="Header3-Paragraph"/>
              <w:widowControl w:val="0"/>
              <w:numPr>
                <w:ilvl w:val="1"/>
                <w:numId w:val="37"/>
              </w:numPr>
              <w:autoSpaceDE w:val="0"/>
              <w:autoSpaceDN w:val="0"/>
              <w:adjustRightInd w:val="0"/>
              <w:contextualSpacing/>
              <w:rPr>
                <w:b/>
                <w:sz w:val="22"/>
                <w:szCs w:val="22"/>
              </w:rPr>
            </w:pPr>
            <w:r w:rsidRPr="00976242">
              <w:rPr>
                <w:sz w:val="22"/>
                <w:szCs w:val="22"/>
                <w:lang w:val="en-GB"/>
              </w:rPr>
              <w:t xml:space="preserve">A material deviation, </w:t>
            </w:r>
            <w:r w:rsidRPr="00976242">
              <w:rPr>
                <w:iCs/>
                <w:lang w:val="en-US"/>
              </w:rPr>
              <w:t>terms</w:t>
            </w:r>
            <w:r w:rsidRPr="00976242">
              <w:rPr>
                <w:sz w:val="22"/>
                <w:szCs w:val="22"/>
                <w:lang w:val="en-GB"/>
              </w:rPr>
              <w:t>, or omission is one that</w:t>
            </w:r>
          </w:p>
        </w:tc>
      </w:tr>
      <w:tr w:rsidR="002E2265" w:rsidRPr="00976242" w14:paraId="7B03DAA4" w14:textId="77777777" w:rsidTr="00F97496">
        <w:trPr>
          <w:gridBefore w:val="1"/>
          <w:gridAfter w:val="2"/>
          <w:wBefore w:w="108" w:type="dxa"/>
          <w:wAfter w:w="189" w:type="dxa"/>
        </w:trPr>
        <w:tc>
          <w:tcPr>
            <w:tcW w:w="1735" w:type="dxa"/>
            <w:gridSpan w:val="2"/>
          </w:tcPr>
          <w:p w14:paraId="5EE3DABE" w14:textId="77777777" w:rsidR="002E2265" w:rsidRPr="00976242" w:rsidRDefault="002E2265" w:rsidP="004A7E25">
            <w:pPr>
              <w:ind w:left="720"/>
              <w:rPr>
                <w:rFonts w:ascii="Times New Roman" w:hAnsi="Times New Roman"/>
                <w:lang w:val="uk-UA"/>
              </w:rPr>
            </w:pPr>
          </w:p>
        </w:tc>
        <w:tc>
          <w:tcPr>
            <w:tcW w:w="8222" w:type="dxa"/>
            <w:gridSpan w:val="2"/>
          </w:tcPr>
          <w:p w14:paraId="664B8A41" w14:textId="77777777" w:rsidR="002E2265" w:rsidRPr="00976242" w:rsidRDefault="002E2265" w:rsidP="00E44BFC">
            <w:pPr>
              <w:widowControl w:val="0"/>
              <w:ind w:left="972" w:hanging="450"/>
              <w:contextualSpacing/>
              <w:rPr>
                <w:rFonts w:ascii="Times New Roman" w:hAnsi="Times New Roman"/>
                <w:iCs/>
                <w:lang w:val="uk-UA"/>
              </w:rPr>
            </w:pPr>
            <w:r w:rsidRPr="00976242">
              <w:rPr>
                <w:rFonts w:ascii="Times New Roman" w:hAnsi="Times New Roman"/>
                <w:iCs/>
                <w:lang w:val="uk-UA"/>
              </w:rPr>
              <w:t xml:space="preserve">(a) </w:t>
            </w:r>
            <w:r w:rsidR="00562814" w:rsidRPr="00976242">
              <w:rPr>
                <w:rFonts w:ascii="Times New Roman" w:hAnsi="Times New Roman"/>
                <w:iCs/>
                <w:lang w:val="en-GB"/>
              </w:rPr>
              <w:t xml:space="preserve"> if accepted, would</w:t>
            </w:r>
            <w:r w:rsidRPr="00976242">
              <w:rPr>
                <w:rFonts w:ascii="Times New Roman" w:hAnsi="Times New Roman"/>
                <w:iCs/>
                <w:lang w:val="uk-UA"/>
              </w:rPr>
              <w:t>:</w:t>
            </w:r>
          </w:p>
        </w:tc>
      </w:tr>
      <w:tr w:rsidR="002E2265" w:rsidRPr="00F2774D" w14:paraId="25D02490" w14:textId="77777777" w:rsidTr="00F97496">
        <w:trPr>
          <w:gridBefore w:val="1"/>
          <w:gridAfter w:val="2"/>
          <w:wBefore w:w="108" w:type="dxa"/>
          <w:wAfter w:w="189" w:type="dxa"/>
        </w:trPr>
        <w:tc>
          <w:tcPr>
            <w:tcW w:w="1735" w:type="dxa"/>
            <w:gridSpan w:val="2"/>
          </w:tcPr>
          <w:p w14:paraId="5DE7CF85" w14:textId="77777777" w:rsidR="002E2265" w:rsidRPr="00976242" w:rsidRDefault="002E2265" w:rsidP="004A7E25">
            <w:pPr>
              <w:ind w:left="720"/>
              <w:rPr>
                <w:rFonts w:ascii="Times New Roman" w:hAnsi="Times New Roman"/>
                <w:lang w:val="uk-UA"/>
              </w:rPr>
            </w:pPr>
          </w:p>
        </w:tc>
        <w:tc>
          <w:tcPr>
            <w:tcW w:w="8222" w:type="dxa"/>
            <w:gridSpan w:val="2"/>
          </w:tcPr>
          <w:p w14:paraId="21110A98" w14:textId="77777777" w:rsidR="002E2265" w:rsidRPr="00976242" w:rsidRDefault="002E2265" w:rsidP="00562814">
            <w:pPr>
              <w:widowControl w:val="0"/>
              <w:tabs>
                <w:tab w:val="left" w:pos="1366"/>
              </w:tabs>
              <w:ind w:left="1366" w:hanging="450"/>
              <w:contextualSpacing/>
              <w:rPr>
                <w:rFonts w:ascii="Times New Roman" w:hAnsi="Times New Roman"/>
                <w:iCs/>
                <w:lang w:val="uk-UA"/>
              </w:rPr>
            </w:pPr>
            <w:r w:rsidRPr="00976242">
              <w:rPr>
                <w:rFonts w:ascii="Times New Roman" w:hAnsi="Times New Roman"/>
                <w:iCs/>
                <w:lang w:val="uk-UA"/>
              </w:rPr>
              <w:t>(i)</w:t>
            </w:r>
            <w:r w:rsidRPr="00976242">
              <w:rPr>
                <w:rFonts w:ascii="Times New Roman" w:hAnsi="Times New Roman"/>
                <w:iCs/>
                <w:lang w:val="uk-UA"/>
              </w:rPr>
              <w:tab/>
            </w:r>
            <w:r w:rsidR="00562814" w:rsidRPr="00976242">
              <w:rPr>
                <w:rFonts w:ascii="Times New Roman" w:hAnsi="Times New Roman"/>
                <w:iCs/>
                <w:lang w:val="en-GB"/>
              </w:rPr>
              <w:t xml:space="preserve">affect in any substantial way the scope, quality, or performance of the </w:t>
            </w:r>
            <w:r w:rsidR="00A10B6D" w:rsidRPr="00976242">
              <w:rPr>
                <w:rFonts w:ascii="Times New Roman" w:hAnsi="Times New Roman"/>
                <w:iCs/>
                <w:lang w:val="en-GB"/>
              </w:rPr>
              <w:t xml:space="preserve">Employer’s </w:t>
            </w:r>
            <w:r w:rsidR="00562814" w:rsidRPr="00976242">
              <w:rPr>
                <w:rFonts w:ascii="Times New Roman" w:hAnsi="Times New Roman"/>
                <w:iCs/>
                <w:lang w:val="en-GB"/>
              </w:rPr>
              <w:t xml:space="preserve">Requirements as specified in Section </w:t>
            </w:r>
            <w:r w:rsidRPr="00976242">
              <w:rPr>
                <w:rFonts w:ascii="Times New Roman" w:hAnsi="Times New Roman"/>
                <w:iCs/>
                <w:lang w:val="uk-UA"/>
              </w:rPr>
              <w:t xml:space="preserve">IV; </w:t>
            </w:r>
          </w:p>
        </w:tc>
      </w:tr>
      <w:tr w:rsidR="002E2265" w:rsidRPr="00F2774D" w14:paraId="02ABC05F" w14:textId="77777777" w:rsidTr="00F97496">
        <w:trPr>
          <w:gridBefore w:val="1"/>
          <w:gridAfter w:val="2"/>
          <w:wBefore w:w="108" w:type="dxa"/>
          <w:wAfter w:w="189" w:type="dxa"/>
        </w:trPr>
        <w:tc>
          <w:tcPr>
            <w:tcW w:w="1735" w:type="dxa"/>
            <w:gridSpan w:val="2"/>
          </w:tcPr>
          <w:p w14:paraId="3D177CC2" w14:textId="77777777" w:rsidR="002E2265" w:rsidRPr="00976242" w:rsidRDefault="002E2265" w:rsidP="004A7E25">
            <w:pPr>
              <w:ind w:left="720"/>
              <w:rPr>
                <w:rFonts w:ascii="Times New Roman" w:hAnsi="Times New Roman"/>
                <w:lang w:val="uk-UA"/>
              </w:rPr>
            </w:pPr>
          </w:p>
        </w:tc>
        <w:tc>
          <w:tcPr>
            <w:tcW w:w="8222" w:type="dxa"/>
            <w:gridSpan w:val="2"/>
          </w:tcPr>
          <w:p w14:paraId="4919ED27" w14:textId="77777777" w:rsidR="002E2265" w:rsidRPr="00976242" w:rsidRDefault="002E2265" w:rsidP="00562814">
            <w:pPr>
              <w:widowControl w:val="0"/>
              <w:tabs>
                <w:tab w:val="left" w:pos="1366"/>
              </w:tabs>
              <w:ind w:left="1366" w:hanging="450"/>
              <w:contextualSpacing/>
              <w:rPr>
                <w:rFonts w:ascii="Times New Roman" w:hAnsi="Times New Roman"/>
                <w:iCs/>
                <w:lang w:val="uk-UA"/>
              </w:rPr>
            </w:pPr>
            <w:r w:rsidRPr="00976242">
              <w:rPr>
                <w:rFonts w:ascii="Times New Roman" w:hAnsi="Times New Roman"/>
                <w:iCs/>
                <w:lang w:val="uk-UA"/>
              </w:rPr>
              <w:t>(ii)</w:t>
            </w:r>
            <w:r w:rsidRPr="00976242">
              <w:rPr>
                <w:rFonts w:ascii="Times New Roman" w:hAnsi="Times New Roman"/>
                <w:iCs/>
                <w:lang w:val="uk-UA"/>
              </w:rPr>
              <w:tab/>
            </w:r>
            <w:r w:rsidR="00562814" w:rsidRPr="00976242">
              <w:rPr>
                <w:rFonts w:ascii="Times New Roman" w:hAnsi="Times New Roman"/>
                <w:iCs/>
                <w:lang w:val="en-GB"/>
              </w:rPr>
              <w:t xml:space="preserve">limit in any substantial way, inconsistent with the Tender Document, the </w:t>
            </w:r>
            <w:r w:rsidR="00A10B6D" w:rsidRPr="00976242">
              <w:rPr>
                <w:rFonts w:ascii="Times New Roman" w:hAnsi="Times New Roman"/>
                <w:iCs/>
                <w:lang w:val="en-GB"/>
              </w:rPr>
              <w:t xml:space="preserve">Employer’s </w:t>
            </w:r>
            <w:r w:rsidR="00562814" w:rsidRPr="00976242">
              <w:rPr>
                <w:rFonts w:ascii="Times New Roman" w:hAnsi="Times New Roman"/>
                <w:iCs/>
                <w:lang w:val="en-GB"/>
              </w:rPr>
              <w:t>rights or the Tenderer’s obligations under the proposed Contract</w:t>
            </w:r>
            <w:r w:rsidRPr="00976242">
              <w:rPr>
                <w:rFonts w:ascii="Times New Roman" w:hAnsi="Times New Roman"/>
                <w:iCs/>
                <w:lang w:val="uk-UA"/>
              </w:rPr>
              <w:t xml:space="preserve">; </w:t>
            </w:r>
          </w:p>
        </w:tc>
      </w:tr>
      <w:tr w:rsidR="002E2265" w:rsidRPr="00F2774D" w14:paraId="30735CDA" w14:textId="77777777" w:rsidTr="00F97496">
        <w:trPr>
          <w:gridBefore w:val="1"/>
          <w:gridAfter w:val="2"/>
          <w:wBefore w:w="108" w:type="dxa"/>
          <w:wAfter w:w="189" w:type="dxa"/>
        </w:trPr>
        <w:tc>
          <w:tcPr>
            <w:tcW w:w="1735" w:type="dxa"/>
            <w:gridSpan w:val="2"/>
          </w:tcPr>
          <w:p w14:paraId="11FFAFC4" w14:textId="77777777" w:rsidR="002E2265" w:rsidRPr="00976242" w:rsidRDefault="002E2265" w:rsidP="004A7E25">
            <w:pPr>
              <w:ind w:left="720"/>
              <w:rPr>
                <w:rFonts w:ascii="Times New Roman" w:hAnsi="Times New Roman"/>
                <w:lang w:val="uk-UA"/>
              </w:rPr>
            </w:pPr>
          </w:p>
        </w:tc>
        <w:tc>
          <w:tcPr>
            <w:tcW w:w="8222" w:type="dxa"/>
            <w:gridSpan w:val="2"/>
          </w:tcPr>
          <w:p w14:paraId="1906AEFA" w14:textId="77777777" w:rsidR="002E2265" w:rsidRPr="00976242" w:rsidRDefault="00562814" w:rsidP="00562814">
            <w:pPr>
              <w:widowControl w:val="0"/>
              <w:contextualSpacing/>
              <w:rPr>
                <w:rFonts w:ascii="Times New Roman" w:hAnsi="Times New Roman"/>
                <w:lang w:val="uk-UA"/>
              </w:rPr>
            </w:pPr>
            <w:r w:rsidRPr="00976242">
              <w:rPr>
                <w:rFonts w:ascii="Times New Roman" w:hAnsi="Times New Roman"/>
                <w:iCs/>
                <w:lang w:val="en-US"/>
              </w:rPr>
              <w:t xml:space="preserve">           </w:t>
            </w:r>
            <w:r w:rsidR="002E2265" w:rsidRPr="00976242">
              <w:rPr>
                <w:rFonts w:ascii="Times New Roman" w:hAnsi="Times New Roman"/>
                <w:iCs/>
                <w:lang w:val="uk-UA"/>
              </w:rPr>
              <w:t xml:space="preserve">(b) </w:t>
            </w:r>
            <w:r w:rsidRPr="00976242">
              <w:rPr>
                <w:rFonts w:ascii="Times New Roman" w:hAnsi="Times New Roman"/>
                <w:iCs/>
                <w:lang w:val="en-GB"/>
              </w:rPr>
              <w:t>if rectified, would unfairly affect th</w:t>
            </w:r>
            <w:r w:rsidR="008742F6" w:rsidRPr="00976242">
              <w:rPr>
                <w:rFonts w:ascii="Times New Roman" w:hAnsi="Times New Roman"/>
                <w:iCs/>
                <w:lang w:val="en-GB"/>
              </w:rPr>
              <w:t xml:space="preserve">e competitive position of other </w:t>
            </w:r>
            <w:r w:rsidRPr="00976242">
              <w:rPr>
                <w:rFonts w:ascii="Times New Roman" w:hAnsi="Times New Roman"/>
                <w:iCs/>
                <w:lang w:val="en-GB"/>
              </w:rPr>
              <w:t>Tenderers presenting substantially responsive Tenders</w:t>
            </w:r>
            <w:r w:rsidR="002E2265" w:rsidRPr="00976242">
              <w:rPr>
                <w:rFonts w:ascii="Times New Roman" w:hAnsi="Times New Roman"/>
                <w:iCs/>
                <w:lang w:val="uk-UA"/>
              </w:rPr>
              <w:t>.</w:t>
            </w:r>
          </w:p>
        </w:tc>
      </w:tr>
      <w:tr w:rsidR="002E2265" w:rsidRPr="00F2774D" w14:paraId="429713C2" w14:textId="77777777" w:rsidTr="00F97496">
        <w:trPr>
          <w:gridBefore w:val="1"/>
          <w:gridAfter w:val="2"/>
          <w:wBefore w:w="108" w:type="dxa"/>
          <w:wAfter w:w="189" w:type="dxa"/>
        </w:trPr>
        <w:tc>
          <w:tcPr>
            <w:tcW w:w="1735" w:type="dxa"/>
            <w:gridSpan w:val="2"/>
          </w:tcPr>
          <w:p w14:paraId="54BDDB3B" w14:textId="77777777" w:rsidR="002E2265" w:rsidRPr="00976242" w:rsidRDefault="002E2265" w:rsidP="004A7E25">
            <w:pPr>
              <w:rPr>
                <w:rFonts w:ascii="Times New Roman" w:hAnsi="Times New Roman"/>
                <w:lang w:val="uk-UA"/>
              </w:rPr>
            </w:pPr>
            <w:bookmarkStart w:id="165" w:name="_Hlt438533232"/>
            <w:bookmarkStart w:id="166" w:name="_Toc438532637"/>
            <w:bookmarkEnd w:id="165"/>
            <w:bookmarkEnd w:id="166"/>
          </w:p>
        </w:tc>
        <w:tc>
          <w:tcPr>
            <w:tcW w:w="8222" w:type="dxa"/>
            <w:gridSpan w:val="2"/>
          </w:tcPr>
          <w:p w14:paraId="12903D94" w14:textId="77777777" w:rsidR="002E2265" w:rsidRPr="00976242" w:rsidRDefault="00C217B6" w:rsidP="009E513E">
            <w:pPr>
              <w:pStyle w:val="Header3-Paragraph"/>
              <w:widowControl w:val="0"/>
              <w:numPr>
                <w:ilvl w:val="1"/>
                <w:numId w:val="38"/>
              </w:numPr>
              <w:autoSpaceDE w:val="0"/>
              <w:autoSpaceDN w:val="0"/>
              <w:adjustRightInd w:val="0"/>
              <w:spacing w:before="120"/>
              <w:ind w:left="357" w:hanging="357"/>
              <w:rPr>
                <w:b/>
                <w:sz w:val="22"/>
                <w:szCs w:val="22"/>
              </w:rPr>
            </w:pPr>
            <w:r w:rsidRPr="00976242">
              <w:rPr>
                <w:sz w:val="22"/>
                <w:szCs w:val="22"/>
                <w:lang w:val="en-GB"/>
              </w:rPr>
              <w:t xml:space="preserve">If a Tender is not substantially responsive to the requirements of the Tender Document, it shall be rejected by the </w:t>
            </w:r>
            <w:r w:rsidR="00A10B6D" w:rsidRPr="00976242">
              <w:rPr>
                <w:sz w:val="22"/>
                <w:szCs w:val="22"/>
                <w:lang w:val="en-GB"/>
              </w:rPr>
              <w:t xml:space="preserve">Employer </w:t>
            </w:r>
            <w:r w:rsidRPr="00976242">
              <w:rPr>
                <w:sz w:val="22"/>
                <w:szCs w:val="22"/>
                <w:lang w:val="en-GB"/>
              </w:rPr>
              <w:t>and may not subsequently be made responsive by correction of the material deviation, terms or omission</w:t>
            </w:r>
            <w:r w:rsidR="002E2265" w:rsidRPr="00976242">
              <w:rPr>
                <w:sz w:val="22"/>
                <w:szCs w:val="22"/>
              </w:rPr>
              <w:t>.</w:t>
            </w:r>
          </w:p>
        </w:tc>
      </w:tr>
      <w:tr w:rsidR="002E2265" w:rsidRPr="00F2774D" w14:paraId="0D952986" w14:textId="77777777" w:rsidTr="00F97496">
        <w:trPr>
          <w:gridBefore w:val="1"/>
          <w:gridAfter w:val="2"/>
          <w:wBefore w:w="108" w:type="dxa"/>
          <w:wAfter w:w="189" w:type="dxa"/>
        </w:trPr>
        <w:tc>
          <w:tcPr>
            <w:tcW w:w="1735" w:type="dxa"/>
            <w:gridSpan w:val="2"/>
          </w:tcPr>
          <w:p w14:paraId="38DDCDC6" w14:textId="77777777" w:rsidR="002E2265" w:rsidRPr="00976242" w:rsidRDefault="002E2265" w:rsidP="004A7E25">
            <w:pPr>
              <w:rPr>
                <w:rFonts w:ascii="Times New Roman" w:hAnsi="Times New Roman"/>
                <w:lang w:val="uk-UA"/>
              </w:rPr>
            </w:pPr>
            <w:bookmarkStart w:id="167" w:name="_Toc438532638"/>
            <w:bookmarkEnd w:id="167"/>
          </w:p>
        </w:tc>
        <w:tc>
          <w:tcPr>
            <w:tcW w:w="8222" w:type="dxa"/>
            <w:gridSpan w:val="2"/>
          </w:tcPr>
          <w:p w14:paraId="302BE5AB" w14:textId="77777777" w:rsidR="002E2265" w:rsidRPr="00976242" w:rsidRDefault="00C217B6" w:rsidP="009E513E">
            <w:pPr>
              <w:pStyle w:val="Header3-Paragraph"/>
              <w:widowControl w:val="0"/>
              <w:numPr>
                <w:ilvl w:val="1"/>
                <w:numId w:val="39"/>
              </w:numPr>
              <w:autoSpaceDE w:val="0"/>
              <w:autoSpaceDN w:val="0"/>
              <w:adjustRightInd w:val="0"/>
              <w:contextualSpacing/>
              <w:rPr>
                <w:b/>
                <w:sz w:val="22"/>
                <w:szCs w:val="22"/>
              </w:rPr>
            </w:pPr>
            <w:r w:rsidRPr="00976242">
              <w:rPr>
                <w:sz w:val="22"/>
                <w:szCs w:val="22"/>
                <w:lang w:val="en-GB"/>
              </w:rPr>
              <w:t>Provided that a Tender</w:t>
            </w:r>
            <w:r w:rsidR="008742F6" w:rsidRPr="00976242">
              <w:rPr>
                <w:sz w:val="22"/>
                <w:szCs w:val="22"/>
                <w:lang w:val="en-GB"/>
              </w:rPr>
              <w:t xml:space="preserve"> </w:t>
            </w:r>
            <w:r w:rsidRPr="00976242">
              <w:rPr>
                <w:sz w:val="22"/>
                <w:szCs w:val="22"/>
                <w:lang w:val="en-GB"/>
              </w:rPr>
              <w:t xml:space="preserve">is substantially responsive, the </w:t>
            </w:r>
            <w:r w:rsidR="00A10B6D" w:rsidRPr="00976242">
              <w:rPr>
                <w:sz w:val="22"/>
                <w:szCs w:val="22"/>
                <w:lang w:val="en-GB"/>
              </w:rPr>
              <w:t xml:space="preserve">Employer </w:t>
            </w:r>
            <w:r w:rsidRPr="00976242">
              <w:rPr>
                <w:sz w:val="22"/>
                <w:szCs w:val="22"/>
                <w:lang w:val="en-GB"/>
              </w:rPr>
              <w:t xml:space="preserve">may waive any quantifiable nonconformity in the Tender that does not constitute a material deviation, terms or omission. The cost of all quantifiable deviations or omissions shall be added to the tender price in question. A reasonable estimate of the cost will be made by the </w:t>
            </w:r>
            <w:r w:rsidR="00A10B6D" w:rsidRPr="00976242">
              <w:rPr>
                <w:sz w:val="22"/>
                <w:szCs w:val="22"/>
                <w:lang w:val="en-GB"/>
              </w:rPr>
              <w:t>Employer</w:t>
            </w:r>
            <w:r w:rsidRPr="00976242">
              <w:rPr>
                <w:sz w:val="22"/>
                <w:szCs w:val="22"/>
                <w:lang w:val="en-GB"/>
              </w:rPr>
              <w:t xml:space="preserve">, taking into consideration the corresponding tender prices of other responsive tenderers or other appropriate market prices. Such costs will be at the </w:t>
            </w:r>
            <w:r w:rsidR="00A10B6D" w:rsidRPr="00976242">
              <w:rPr>
                <w:sz w:val="22"/>
                <w:szCs w:val="22"/>
                <w:lang w:val="en-GB"/>
              </w:rPr>
              <w:t xml:space="preserve">Employer’s </w:t>
            </w:r>
            <w:r w:rsidRPr="00976242">
              <w:rPr>
                <w:sz w:val="22"/>
                <w:szCs w:val="22"/>
                <w:lang w:val="en-GB"/>
              </w:rPr>
              <w:t>sole discretion. A Tenderer will not be requested or permitted to offer a price adjustment for rectifying such deviations or omissions</w:t>
            </w:r>
            <w:r w:rsidR="002E2265" w:rsidRPr="00976242">
              <w:rPr>
                <w:sz w:val="22"/>
                <w:szCs w:val="22"/>
              </w:rPr>
              <w:t>.</w:t>
            </w:r>
          </w:p>
          <w:p w14:paraId="1F16A891" w14:textId="77777777" w:rsidR="002E2265" w:rsidRPr="00976242" w:rsidRDefault="000A0247" w:rsidP="009E513E">
            <w:pPr>
              <w:pStyle w:val="Header3-Paragraph"/>
              <w:widowControl w:val="0"/>
              <w:numPr>
                <w:ilvl w:val="1"/>
                <w:numId w:val="50"/>
              </w:numPr>
              <w:autoSpaceDE w:val="0"/>
              <w:autoSpaceDN w:val="0"/>
              <w:adjustRightInd w:val="0"/>
              <w:contextualSpacing/>
              <w:rPr>
                <w:b/>
                <w:sz w:val="22"/>
                <w:szCs w:val="22"/>
              </w:rPr>
            </w:pPr>
            <w:r w:rsidRPr="00976242">
              <w:rPr>
                <w:sz w:val="22"/>
                <w:szCs w:val="22"/>
                <w:lang w:val="en-GB"/>
              </w:rPr>
              <w:t xml:space="preserve">Provided that a Tender is substantially responsive, the </w:t>
            </w:r>
            <w:r w:rsidR="00A10B6D" w:rsidRPr="00976242">
              <w:rPr>
                <w:sz w:val="22"/>
                <w:szCs w:val="22"/>
                <w:lang w:val="en-GB"/>
              </w:rPr>
              <w:t xml:space="preserve">Employer </w:t>
            </w:r>
            <w:r w:rsidRPr="00976242">
              <w:rPr>
                <w:sz w:val="22"/>
                <w:szCs w:val="22"/>
                <w:lang w:val="en-GB"/>
              </w:rPr>
              <w:t>may request the Tenderer to submit any necessary missing information or documentation, within a reasonable period of time, to rectify nonmaterial nonconformities in the Tender. Requested information or documentation on such nonconformities shall not be related to any aspect of the price of the Tender. Failure of the Tenderer to comply with the request may result in the rejection of its Tender</w:t>
            </w:r>
            <w:r w:rsidR="002E2265" w:rsidRPr="00976242">
              <w:rPr>
                <w:sz w:val="22"/>
                <w:szCs w:val="22"/>
              </w:rPr>
              <w:t>.</w:t>
            </w:r>
          </w:p>
          <w:p w14:paraId="434D752D" w14:textId="77777777" w:rsidR="000B4A9C" w:rsidRPr="00976242" w:rsidRDefault="000B4A9C" w:rsidP="00F44F9E">
            <w:pPr>
              <w:pStyle w:val="Header3-Paragraph"/>
              <w:widowControl w:val="0"/>
              <w:numPr>
                <w:ilvl w:val="0"/>
                <w:numId w:val="0"/>
              </w:numPr>
              <w:autoSpaceDE w:val="0"/>
              <w:autoSpaceDN w:val="0"/>
              <w:adjustRightInd w:val="0"/>
              <w:ind w:left="360" w:hanging="360"/>
              <w:contextualSpacing/>
              <w:rPr>
                <w:b/>
                <w:sz w:val="22"/>
                <w:szCs w:val="22"/>
              </w:rPr>
            </w:pPr>
            <w:r w:rsidRPr="00976242">
              <w:rPr>
                <w:sz w:val="22"/>
                <w:szCs w:val="22"/>
              </w:rPr>
              <w:t xml:space="preserve">22.7 </w:t>
            </w:r>
            <w:r w:rsidR="00A10B6D" w:rsidRPr="00976242">
              <w:rPr>
                <w:sz w:val="22"/>
                <w:szCs w:val="22"/>
                <w:lang w:val="en-US"/>
              </w:rPr>
              <w:t>Employer</w:t>
            </w:r>
            <w:r w:rsidR="00A10B6D" w:rsidRPr="00976242">
              <w:rPr>
                <w:sz w:val="22"/>
                <w:szCs w:val="22"/>
              </w:rPr>
              <w:t xml:space="preserve"> </w:t>
            </w:r>
            <w:r w:rsidR="00A10B6D" w:rsidRPr="00976242">
              <w:rPr>
                <w:sz w:val="22"/>
                <w:szCs w:val="22"/>
                <w:lang w:val="en-US"/>
              </w:rPr>
              <w:t>has</w:t>
            </w:r>
            <w:r w:rsidR="00A10B6D" w:rsidRPr="00976242">
              <w:rPr>
                <w:sz w:val="22"/>
                <w:szCs w:val="22"/>
              </w:rPr>
              <w:t xml:space="preserve"> </w:t>
            </w:r>
            <w:r w:rsidR="000A0247" w:rsidRPr="00976242">
              <w:rPr>
                <w:sz w:val="22"/>
                <w:szCs w:val="22"/>
                <w:lang w:val="en-US"/>
              </w:rPr>
              <w:t>right</w:t>
            </w:r>
            <w:r w:rsidR="000A0247" w:rsidRPr="00976242">
              <w:rPr>
                <w:sz w:val="22"/>
                <w:szCs w:val="22"/>
              </w:rPr>
              <w:t xml:space="preserve"> </w:t>
            </w:r>
            <w:r w:rsidRPr="00976242">
              <w:rPr>
                <w:sz w:val="22"/>
                <w:szCs w:val="22"/>
              </w:rPr>
              <w:t xml:space="preserve"> </w:t>
            </w:r>
            <w:r w:rsidR="000A0247" w:rsidRPr="00976242">
              <w:rPr>
                <w:sz w:val="22"/>
                <w:szCs w:val="22"/>
                <w:lang w:val="en-US"/>
              </w:rPr>
              <w:t>to</w:t>
            </w:r>
            <w:r w:rsidR="000A0247" w:rsidRPr="00976242">
              <w:rPr>
                <w:sz w:val="22"/>
                <w:szCs w:val="22"/>
              </w:rPr>
              <w:t xml:space="preserve"> </w:t>
            </w:r>
            <w:r w:rsidR="000A0247" w:rsidRPr="00976242">
              <w:rPr>
                <w:sz w:val="22"/>
                <w:szCs w:val="22"/>
                <w:lang w:val="en-US"/>
              </w:rPr>
              <w:t>apply for confirmation on information provided by Tenderer to government authorities</w:t>
            </w:r>
            <w:r w:rsidRPr="00976242">
              <w:rPr>
                <w:sz w:val="22"/>
                <w:szCs w:val="22"/>
                <w:lang w:val="en-US"/>
              </w:rPr>
              <w:t xml:space="preserve">, </w:t>
            </w:r>
            <w:r w:rsidR="000A0247" w:rsidRPr="00976242">
              <w:rPr>
                <w:sz w:val="22"/>
                <w:szCs w:val="22"/>
                <w:lang w:val="en-US"/>
              </w:rPr>
              <w:t>enterprises, institutions, organizations according to their competence</w:t>
            </w:r>
            <w:r w:rsidRPr="00976242">
              <w:rPr>
                <w:sz w:val="22"/>
                <w:szCs w:val="22"/>
                <w:lang w:val="en-US"/>
              </w:rPr>
              <w:t xml:space="preserve">. </w:t>
            </w:r>
            <w:r w:rsidR="000A0247" w:rsidRPr="00976242">
              <w:rPr>
                <w:sz w:val="22"/>
                <w:szCs w:val="22"/>
                <w:lang w:val="en-US"/>
              </w:rPr>
              <w:t>In case of acquirement of reliable information about nonconformity to qualification criteria</w:t>
            </w:r>
            <w:r w:rsidRPr="00976242">
              <w:rPr>
                <w:sz w:val="22"/>
                <w:szCs w:val="22"/>
                <w:lang w:val="en-US"/>
              </w:rPr>
              <w:t xml:space="preserve">, </w:t>
            </w:r>
            <w:r w:rsidR="000A0247" w:rsidRPr="00976242">
              <w:rPr>
                <w:sz w:val="22"/>
                <w:szCs w:val="22"/>
                <w:lang w:val="en-US"/>
              </w:rPr>
              <w:t>existence of reasons or fact of</w:t>
            </w:r>
            <w:r w:rsidRPr="00976242">
              <w:rPr>
                <w:sz w:val="22"/>
                <w:szCs w:val="22"/>
                <w:lang w:val="en-US"/>
              </w:rPr>
              <w:t xml:space="preserve"> </w:t>
            </w:r>
            <w:r w:rsidR="00F44F9E" w:rsidRPr="00976242">
              <w:rPr>
                <w:sz w:val="22"/>
                <w:szCs w:val="22"/>
                <w:lang w:val="en-US"/>
              </w:rPr>
              <w:t>any false information in Tender</w:t>
            </w:r>
            <w:r w:rsidRPr="00976242">
              <w:rPr>
                <w:sz w:val="22"/>
                <w:szCs w:val="22"/>
                <w:lang w:val="en-US"/>
              </w:rPr>
              <w:t xml:space="preserve">, </w:t>
            </w:r>
            <w:r w:rsidR="00F44F9E" w:rsidRPr="00976242">
              <w:rPr>
                <w:sz w:val="22"/>
                <w:szCs w:val="22"/>
                <w:lang w:val="en-US"/>
              </w:rPr>
              <w:t xml:space="preserve">which is substantial for Tender </w:t>
            </w:r>
            <w:r w:rsidR="00A10B6D" w:rsidRPr="00976242">
              <w:rPr>
                <w:sz w:val="22"/>
                <w:szCs w:val="22"/>
                <w:lang w:val="en-US"/>
              </w:rPr>
              <w:t>evaluation</w:t>
            </w:r>
            <w:r w:rsidRPr="00976242">
              <w:rPr>
                <w:sz w:val="22"/>
                <w:szCs w:val="22"/>
                <w:lang w:val="en-US"/>
              </w:rPr>
              <w:t xml:space="preserve">, </w:t>
            </w:r>
            <w:r w:rsidR="00A10B6D" w:rsidRPr="00976242">
              <w:rPr>
                <w:sz w:val="22"/>
                <w:szCs w:val="22"/>
                <w:lang w:val="en-US"/>
              </w:rPr>
              <w:t xml:space="preserve">Employer </w:t>
            </w:r>
            <w:r w:rsidR="00F44F9E" w:rsidRPr="00976242">
              <w:rPr>
                <w:sz w:val="22"/>
                <w:szCs w:val="22"/>
                <w:lang w:val="en-US"/>
              </w:rPr>
              <w:t>may reject Tender of such Tenderer</w:t>
            </w:r>
            <w:r w:rsidRPr="00976242">
              <w:rPr>
                <w:sz w:val="22"/>
                <w:szCs w:val="22"/>
                <w:lang w:val="en-US"/>
              </w:rPr>
              <w:t>.</w:t>
            </w:r>
          </w:p>
        </w:tc>
      </w:tr>
      <w:tr w:rsidR="002E2265" w:rsidRPr="00976242" w14:paraId="675085BD" w14:textId="77777777" w:rsidTr="00F97496">
        <w:trPr>
          <w:gridBefore w:val="1"/>
          <w:gridAfter w:val="2"/>
          <w:wBefore w:w="108" w:type="dxa"/>
          <w:wAfter w:w="189" w:type="dxa"/>
        </w:trPr>
        <w:tc>
          <w:tcPr>
            <w:tcW w:w="1735" w:type="dxa"/>
            <w:gridSpan w:val="2"/>
          </w:tcPr>
          <w:p w14:paraId="2E66BBEB" w14:textId="77777777" w:rsidR="002E2265" w:rsidRPr="00976242" w:rsidRDefault="002E2265" w:rsidP="004B1173">
            <w:pPr>
              <w:pStyle w:val="Header1-Clauses"/>
              <w:tabs>
                <w:tab w:val="num" w:pos="432"/>
              </w:tabs>
              <w:ind w:left="432" w:hanging="432"/>
              <w:rPr>
                <w:szCs w:val="24"/>
              </w:rPr>
            </w:pPr>
          </w:p>
        </w:tc>
        <w:tc>
          <w:tcPr>
            <w:tcW w:w="8222" w:type="dxa"/>
            <w:gridSpan w:val="2"/>
          </w:tcPr>
          <w:p w14:paraId="3643EFBA" w14:textId="77777777" w:rsidR="002E2265" w:rsidRPr="00976242" w:rsidRDefault="006C4B8C" w:rsidP="009E513E">
            <w:pPr>
              <w:pStyle w:val="2"/>
              <w:numPr>
                <w:ilvl w:val="1"/>
                <w:numId w:val="24"/>
              </w:numPr>
              <w:suppressAutoHyphens/>
              <w:autoSpaceDE w:val="0"/>
              <w:autoSpaceDN w:val="0"/>
              <w:adjustRightInd w:val="0"/>
              <w:ind w:left="1434" w:hanging="357"/>
              <w:jc w:val="both"/>
              <w:rPr>
                <w:rFonts w:ascii="Times New Roman" w:hAnsi="Times New Roman"/>
                <w:sz w:val="28"/>
                <w:szCs w:val="28"/>
              </w:rPr>
            </w:pPr>
            <w:bookmarkStart w:id="168" w:name="_Toc192578446"/>
            <w:bookmarkStart w:id="169" w:name="_Toc252632640"/>
            <w:r w:rsidRPr="00976242">
              <w:rPr>
                <w:rFonts w:ascii="Times New Roman" w:hAnsi="Times New Roman"/>
                <w:sz w:val="28"/>
                <w:szCs w:val="28"/>
                <w:lang w:val="en-GB"/>
              </w:rPr>
              <w:t>Tender Evaluation and Comparison</w:t>
            </w:r>
            <w:bookmarkEnd w:id="168"/>
            <w:bookmarkEnd w:id="169"/>
          </w:p>
        </w:tc>
      </w:tr>
      <w:tr w:rsidR="002E2265" w:rsidRPr="00976242" w14:paraId="49751F9B" w14:textId="77777777" w:rsidTr="00F97496">
        <w:trPr>
          <w:gridBefore w:val="1"/>
          <w:gridAfter w:val="2"/>
          <w:wBefore w:w="108" w:type="dxa"/>
          <w:wAfter w:w="189" w:type="dxa"/>
        </w:trPr>
        <w:tc>
          <w:tcPr>
            <w:tcW w:w="1735" w:type="dxa"/>
            <w:gridSpan w:val="2"/>
          </w:tcPr>
          <w:p w14:paraId="17279554" w14:textId="77777777" w:rsidR="002E2265" w:rsidRPr="00976242" w:rsidRDefault="006C4B8C" w:rsidP="009E513E">
            <w:pPr>
              <w:pStyle w:val="Header1-Clauses"/>
              <w:numPr>
                <w:ilvl w:val="0"/>
                <w:numId w:val="17"/>
              </w:numPr>
              <w:suppressAutoHyphens/>
              <w:ind w:right="-108"/>
              <w:rPr>
                <w:sz w:val="22"/>
                <w:szCs w:val="22"/>
              </w:rPr>
            </w:pPr>
            <w:r w:rsidRPr="00976242">
              <w:rPr>
                <w:sz w:val="22"/>
                <w:szCs w:val="22"/>
                <w:lang w:val="en-GB"/>
              </w:rPr>
              <w:t>Qualification of the Tenderer</w:t>
            </w:r>
          </w:p>
        </w:tc>
        <w:tc>
          <w:tcPr>
            <w:tcW w:w="8222" w:type="dxa"/>
            <w:gridSpan w:val="2"/>
          </w:tcPr>
          <w:p w14:paraId="6498800B" w14:textId="77777777" w:rsidR="002E2265" w:rsidRPr="00976242" w:rsidRDefault="002E2265" w:rsidP="008742F6">
            <w:pPr>
              <w:pStyle w:val="Header3-Paragraph"/>
              <w:numPr>
                <w:ilvl w:val="0"/>
                <w:numId w:val="0"/>
              </w:numPr>
              <w:suppressAutoHyphens/>
              <w:ind w:left="600" w:hanging="600"/>
              <w:rPr>
                <w:sz w:val="22"/>
                <w:szCs w:val="22"/>
              </w:rPr>
            </w:pPr>
            <w:r w:rsidRPr="00976242">
              <w:rPr>
                <w:sz w:val="22"/>
                <w:szCs w:val="22"/>
              </w:rPr>
              <w:t>23.1</w:t>
            </w:r>
            <w:r w:rsidRPr="00976242">
              <w:rPr>
                <w:sz w:val="22"/>
                <w:szCs w:val="22"/>
              </w:rPr>
              <w:tab/>
              <w:t xml:space="preserve"> </w:t>
            </w:r>
            <w:r w:rsidR="005D5014" w:rsidRPr="00976242">
              <w:rPr>
                <w:sz w:val="22"/>
                <w:szCs w:val="22"/>
                <w:lang w:val="en-GB"/>
              </w:rPr>
              <w:t xml:space="preserve">The </w:t>
            </w:r>
            <w:r w:rsidR="00A10B6D" w:rsidRPr="00976242">
              <w:rPr>
                <w:sz w:val="22"/>
                <w:szCs w:val="22"/>
                <w:lang w:val="en-GB"/>
              </w:rPr>
              <w:t xml:space="preserve">Employer </w:t>
            </w:r>
            <w:r w:rsidR="008742F6" w:rsidRPr="00976242">
              <w:rPr>
                <w:sz w:val="22"/>
                <w:szCs w:val="22"/>
                <w:lang w:val="en-GB"/>
              </w:rPr>
              <w:t xml:space="preserve">shall determine </w:t>
            </w:r>
            <w:r w:rsidR="005D5014" w:rsidRPr="00976242">
              <w:rPr>
                <w:sz w:val="22"/>
                <w:szCs w:val="22"/>
                <w:lang w:val="en-GB"/>
              </w:rPr>
              <w:t xml:space="preserve">whether the Tenderers </w:t>
            </w:r>
            <w:r w:rsidR="005D5014" w:rsidRPr="00976242">
              <w:rPr>
                <w:iCs/>
                <w:sz w:val="22"/>
                <w:szCs w:val="22"/>
                <w:lang w:val="en-GB"/>
              </w:rPr>
              <w:t>meet the qualifying criteria specified in Section II, Evaluation and Qualification Criteria</w:t>
            </w:r>
            <w:r w:rsidR="005D5014" w:rsidRPr="00976242">
              <w:rPr>
                <w:sz w:val="22"/>
                <w:szCs w:val="22"/>
                <w:lang w:val="en-GB"/>
              </w:rPr>
              <w:t>. Tender</w:t>
            </w:r>
            <w:r w:rsidR="00A10B6D" w:rsidRPr="00976242">
              <w:rPr>
                <w:sz w:val="22"/>
                <w:szCs w:val="22"/>
                <w:lang w:val="en-GB"/>
              </w:rPr>
              <w:t>s</w:t>
            </w:r>
            <w:r w:rsidR="005D5014" w:rsidRPr="00976242">
              <w:rPr>
                <w:sz w:val="22"/>
                <w:szCs w:val="22"/>
                <w:lang w:val="en-GB"/>
              </w:rPr>
              <w:t xml:space="preserve"> not meeting the qualification criteria shall be rejected</w:t>
            </w:r>
            <w:r w:rsidRPr="00976242">
              <w:rPr>
                <w:sz w:val="22"/>
                <w:szCs w:val="22"/>
              </w:rPr>
              <w:t>.</w:t>
            </w:r>
          </w:p>
        </w:tc>
      </w:tr>
      <w:tr w:rsidR="002E2265" w:rsidRPr="00976242" w14:paraId="091C40C2" w14:textId="77777777" w:rsidTr="00F97496">
        <w:trPr>
          <w:gridBefore w:val="1"/>
          <w:gridAfter w:val="2"/>
          <w:wBefore w:w="108" w:type="dxa"/>
          <w:wAfter w:w="189" w:type="dxa"/>
        </w:trPr>
        <w:tc>
          <w:tcPr>
            <w:tcW w:w="1735" w:type="dxa"/>
            <w:gridSpan w:val="2"/>
          </w:tcPr>
          <w:p w14:paraId="2D4A4F95" w14:textId="77777777" w:rsidR="002E2265" w:rsidRPr="00976242" w:rsidRDefault="004579DE" w:rsidP="009E513E">
            <w:pPr>
              <w:pStyle w:val="Header1-Clauses"/>
              <w:numPr>
                <w:ilvl w:val="0"/>
                <w:numId w:val="17"/>
              </w:numPr>
              <w:suppressAutoHyphens/>
              <w:ind w:right="-108"/>
              <w:rPr>
                <w:sz w:val="22"/>
                <w:szCs w:val="22"/>
              </w:rPr>
            </w:pPr>
            <w:r w:rsidRPr="00976242">
              <w:rPr>
                <w:sz w:val="22"/>
                <w:szCs w:val="22"/>
                <w:lang w:val="en-GB"/>
              </w:rPr>
              <w:t>Evaluation and Correction of Mathematical Errors</w:t>
            </w:r>
          </w:p>
        </w:tc>
        <w:tc>
          <w:tcPr>
            <w:tcW w:w="8222" w:type="dxa"/>
            <w:gridSpan w:val="2"/>
          </w:tcPr>
          <w:p w14:paraId="16DBCB8B" w14:textId="77777777" w:rsidR="002E2265" w:rsidRPr="00976242" w:rsidRDefault="002E2265" w:rsidP="008742F6">
            <w:pPr>
              <w:pStyle w:val="Header3-Paragraph"/>
              <w:numPr>
                <w:ilvl w:val="0"/>
                <w:numId w:val="0"/>
              </w:numPr>
              <w:suppressAutoHyphens/>
              <w:ind w:left="600" w:hanging="567"/>
              <w:rPr>
                <w:sz w:val="22"/>
                <w:szCs w:val="22"/>
              </w:rPr>
            </w:pPr>
            <w:r w:rsidRPr="00976242">
              <w:rPr>
                <w:sz w:val="22"/>
                <w:szCs w:val="22"/>
              </w:rPr>
              <w:t>24.1</w:t>
            </w:r>
            <w:r w:rsidRPr="00976242">
              <w:rPr>
                <w:sz w:val="22"/>
                <w:szCs w:val="22"/>
              </w:rPr>
              <w:tab/>
              <w:t xml:space="preserve"> </w:t>
            </w:r>
            <w:r w:rsidR="005D5014" w:rsidRPr="00976242">
              <w:rPr>
                <w:sz w:val="22"/>
                <w:szCs w:val="22"/>
                <w:lang w:val="en-GB"/>
              </w:rPr>
              <w:t xml:space="preserve">The </w:t>
            </w:r>
            <w:r w:rsidR="00A10B6D" w:rsidRPr="00976242">
              <w:rPr>
                <w:sz w:val="22"/>
                <w:szCs w:val="22"/>
                <w:lang w:val="en-GB"/>
              </w:rPr>
              <w:t xml:space="preserve">Employer </w:t>
            </w:r>
            <w:r w:rsidR="005D5014" w:rsidRPr="00976242">
              <w:rPr>
                <w:sz w:val="22"/>
                <w:szCs w:val="22"/>
                <w:lang w:val="en-GB"/>
              </w:rPr>
              <w:t>shall use the criteria and methodologies indicated in Section II, Evaluation and Qualification Criteria.  No other evaluation criteria or m</w:t>
            </w:r>
            <w:r w:rsidR="00B74FAF" w:rsidRPr="00976242">
              <w:rPr>
                <w:sz w:val="22"/>
                <w:szCs w:val="22"/>
                <w:lang w:val="en-GB"/>
              </w:rPr>
              <w:t>ethodologies shall be permitted</w:t>
            </w:r>
            <w:r w:rsidRPr="00976242">
              <w:rPr>
                <w:sz w:val="22"/>
                <w:szCs w:val="22"/>
              </w:rPr>
              <w:t>.</w:t>
            </w:r>
          </w:p>
        </w:tc>
      </w:tr>
      <w:tr w:rsidR="002E2265" w:rsidRPr="00F2774D" w14:paraId="63C18FED" w14:textId="77777777" w:rsidTr="00F97496">
        <w:trPr>
          <w:gridBefore w:val="1"/>
          <w:gridAfter w:val="2"/>
          <w:wBefore w:w="108" w:type="dxa"/>
          <w:wAfter w:w="189" w:type="dxa"/>
        </w:trPr>
        <w:tc>
          <w:tcPr>
            <w:tcW w:w="1735" w:type="dxa"/>
            <w:gridSpan w:val="2"/>
          </w:tcPr>
          <w:p w14:paraId="1BECFADE" w14:textId="77777777" w:rsidR="002E2265" w:rsidRPr="00976242" w:rsidRDefault="002E2265" w:rsidP="00E44BFC">
            <w:pPr>
              <w:pStyle w:val="Header1-Clauses"/>
              <w:suppressAutoHyphens/>
              <w:ind w:left="432" w:right="-108"/>
              <w:rPr>
                <w:sz w:val="22"/>
                <w:szCs w:val="22"/>
              </w:rPr>
            </w:pPr>
          </w:p>
        </w:tc>
        <w:tc>
          <w:tcPr>
            <w:tcW w:w="8222" w:type="dxa"/>
            <w:gridSpan w:val="2"/>
          </w:tcPr>
          <w:tbl>
            <w:tblPr>
              <w:tblW w:w="9378" w:type="dxa"/>
              <w:tblLayout w:type="fixed"/>
              <w:tblLook w:val="0000" w:firstRow="0" w:lastRow="0" w:firstColumn="0" w:lastColumn="0" w:noHBand="0" w:noVBand="0"/>
            </w:tblPr>
            <w:tblGrid>
              <w:gridCol w:w="9378"/>
            </w:tblGrid>
            <w:tr w:rsidR="002E2265" w:rsidRPr="00976242" w14:paraId="34AA25A3" w14:textId="77777777" w:rsidTr="00672C5C">
              <w:tc>
                <w:tcPr>
                  <w:tcW w:w="9378" w:type="dxa"/>
                </w:tcPr>
                <w:p w14:paraId="6D60C673" w14:textId="77777777" w:rsidR="002E2265" w:rsidRPr="00976242" w:rsidRDefault="002E2265" w:rsidP="008742F6">
                  <w:pPr>
                    <w:pStyle w:val="Header3-Paragraph"/>
                    <w:numPr>
                      <w:ilvl w:val="0"/>
                      <w:numId w:val="0"/>
                    </w:numPr>
                    <w:autoSpaceDE w:val="0"/>
                    <w:autoSpaceDN w:val="0"/>
                    <w:adjustRightInd w:val="0"/>
                    <w:ind w:left="516" w:right="1440" w:hanging="591"/>
                    <w:rPr>
                      <w:b/>
                      <w:sz w:val="22"/>
                      <w:szCs w:val="22"/>
                    </w:rPr>
                  </w:pPr>
                  <w:r w:rsidRPr="00976242">
                    <w:rPr>
                      <w:sz w:val="22"/>
                      <w:szCs w:val="22"/>
                    </w:rPr>
                    <w:t>24.2</w:t>
                  </w:r>
                  <w:r w:rsidRPr="00976242">
                    <w:rPr>
                      <w:sz w:val="22"/>
                      <w:szCs w:val="22"/>
                    </w:rPr>
                    <w:tab/>
                  </w:r>
                  <w:r w:rsidR="00653406" w:rsidRPr="00976242">
                    <w:rPr>
                      <w:sz w:val="22"/>
                      <w:szCs w:val="22"/>
                      <w:lang w:val="en-GB"/>
                    </w:rPr>
                    <w:t xml:space="preserve">Provided that the Tender is substantially responsive, the </w:t>
                  </w:r>
                  <w:r w:rsidR="00A10B6D" w:rsidRPr="00976242">
                    <w:rPr>
                      <w:sz w:val="22"/>
                      <w:szCs w:val="22"/>
                      <w:lang w:val="en-GB"/>
                    </w:rPr>
                    <w:t xml:space="preserve">Employer </w:t>
                  </w:r>
                  <w:r w:rsidR="00653406" w:rsidRPr="00976242">
                    <w:rPr>
                      <w:sz w:val="22"/>
                      <w:szCs w:val="22"/>
                      <w:lang w:val="en-GB"/>
                    </w:rPr>
                    <w:t>shall correct arithmetical errors as indicated in Section II. Evaluation and Qualification Criteria</w:t>
                  </w:r>
                  <w:r w:rsidRPr="00976242">
                    <w:rPr>
                      <w:sz w:val="22"/>
                      <w:szCs w:val="22"/>
                    </w:rPr>
                    <w:t>.</w:t>
                  </w:r>
                </w:p>
              </w:tc>
            </w:tr>
            <w:tr w:rsidR="002E2265" w:rsidRPr="00F2774D" w14:paraId="5DE0166A" w14:textId="77777777" w:rsidTr="00672C5C">
              <w:tc>
                <w:tcPr>
                  <w:tcW w:w="9378" w:type="dxa"/>
                </w:tcPr>
                <w:p w14:paraId="7E729B6E" w14:textId="77777777" w:rsidR="002E2265" w:rsidRPr="00976242" w:rsidRDefault="002E2265" w:rsidP="008742F6">
                  <w:pPr>
                    <w:pStyle w:val="Header3-Paragraph"/>
                    <w:numPr>
                      <w:ilvl w:val="0"/>
                      <w:numId w:val="0"/>
                    </w:numPr>
                    <w:ind w:left="504" w:right="1474" w:hanging="579"/>
                    <w:rPr>
                      <w:sz w:val="22"/>
                      <w:szCs w:val="22"/>
                    </w:rPr>
                  </w:pPr>
                  <w:r w:rsidRPr="00976242">
                    <w:rPr>
                      <w:sz w:val="22"/>
                      <w:szCs w:val="22"/>
                    </w:rPr>
                    <w:t>24.3</w:t>
                  </w:r>
                  <w:r w:rsidRPr="00976242">
                    <w:rPr>
                      <w:sz w:val="22"/>
                      <w:szCs w:val="22"/>
                    </w:rPr>
                    <w:tab/>
                  </w:r>
                  <w:r w:rsidR="00653406" w:rsidRPr="00976242">
                    <w:rPr>
                      <w:sz w:val="22"/>
                      <w:szCs w:val="22"/>
                      <w:lang w:val="en-GB"/>
                    </w:rPr>
                    <w:t>If a Tenderer does not accept the correction of errors, its Tender shall be declared non-responsive</w:t>
                  </w:r>
                  <w:r w:rsidRPr="00976242">
                    <w:rPr>
                      <w:sz w:val="22"/>
                      <w:szCs w:val="22"/>
                    </w:rPr>
                    <w:t>.</w:t>
                  </w:r>
                </w:p>
                <w:p w14:paraId="0DC1B42A" w14:textId="77777777" w:rsidR="002E2265" w:rsidRPr="00976242" w:rsidRDefault="002E2265" w:rsidP="008742F6">
                  <w:pPr>
                    <w:pStyle w:val="Header3-Paragraph"/>
                    <w:numPr>
                      <w:ilvl w:val="0"/>
                      <w:numId w:val="0"/>
                    </w:numPr>
                    <w:ind w:left="504" w:right="1474" w:hanging="579"/>
                    <w:rPr>
                      <w:color w:val="000000"/>
                      <w:spacing w:val="-2"/>
                      <w:w w:val="104"/>
                      <w:sz w:val="22"/>
                      <w:szCs w:val="22"/>
                    </w:rPr>
                  </w:pPr>
                  <w:r w:rsidRPr="00976242">
                    <w:rPr>
                      <w:sz w:val="22"/>
                      <w:szCs w:val="22"/>
                    </w:rPr>
                    <w:t>24.4</w:t>
                  </w:r>
                  <w:r w:rsidRPr="00976242">
                    <w:rPr>
                      <w:color w:val="000000"/>
                      <w:spacing w:val="-2"/>
                      <w:w w:val="104"/>
                      <w:sz w:val="22"/>
                      <w:szCs w:val="22"/>
                    </w:rPr>
                    <w:t xml:space="preserve"> </w:t>
                  </w:r>
                  <w:r w:rsidR="008742F6" w:rsidRPr="00976242">
                    <w:rPr>
                      <w:color w:val="000000"/>
                      <w:spacing w:val="-2"/>
                      <w:w w:val="104"/>
                      <w:sz w:val="22"/>
                      <w:szCs w:val="22"/>
                      <w:lang w:val="en-US"/>
                    </w:rPr>
                    <w:t xml:space="preserve">  </w:t>
                  </w:r>
                  <w:r w:rsidR="00653406" w:rsidRPr="00976242">
                    <w:rPr>
                      <w:color w:val="000000"/>
                      <w:spacing w:val="-2"/>
                      <w:w w:val="104"/>
                      <w:sz w:val="22"/>
                      <w:szCs w:val="22"/>
                      <w:lang w:val="en-GB"/>
                    </w:rPr>
                    <w:t xml:space="preserve">In the event that a tender is identified during the evaluation process as being considered as abnormally low and the tenderer is subsequently unable to demonstrate beyond reasonable doubt through a clarification process its capability to perform the contract for the offered price, the tender may be rejected </w:t>
                  </w:r>
                  <w:r w:rsidR="00653406" w:rsidRPr="00976242">
                    <w:rPr>
                      <w:color w:val="000000"/>
                      <w:spacing w:val="-2"/>
                      <w:w w:val="104"/>
                      <w:sz w:val="22"/>
                      <w:szCs w:val="22"/>
                      <w:lang w:val="en-GB"/>
                    </w:rPr>
                    <w:lastRenderedPageBreak/>
                    <w:t>subject to prior no-objection by NEFCO</w:t>
                  </w:r>
                  <w:r w:rsidRPr="00976242">
                    <w:rPr>
                      <w:color w:val="000000"/>
                      <w:spacing w:val="-2"/>
                      <w:w w:val="104"/>
                      <w:sz w:val="22"/>
                      <w:szCs w:val="22"/>
                    </w:rPr>
                    <w:t>.</w:t>
                  </w:r>
                </w:p>
                <w:p w14:paraId="5B2963A2" w14:textId="77777777" w:rsidR="002E2265" w:rsidRPr="00976242" w:rsidRDefault="002E2265" w:rsidP="008742F6">
                  <w:pPr>
                    <w:pStyle w:val="Header3-Paragraph"/>
                    <w:numPr>
                      <w:ilvl w:val="0"/>
                      <w:numId w:val="0"/>
                    </w:numPr>
                    <w:ind w:left="516" w:right="1474" w:hanging="591"/>
                    <w:rPr>
                      <w:sz w:val="22"/>
                      <w:szCs w:val="22"/>
                    </w:rPr>
                  </w:pPr>
                  <w:r w:rsidRPr="00976242">
                    <w:rPr>
                      <w:sz w:val="22"/>
                      <w:szCs w:val="22"/>
                    </w:rPr>
                    <w:t>24.5</w:t>
                  </w:r>
                  <w:r w:rsidRPr="00976242">
                    <w:rPr>
                      <w:sz w:val="22"/>
                      <w:szCs w:val="22"/>
                    </w:rPr>
                    <w:tab/>
                    <w:t xml:space="preserve"> </w:t>
                  </w:r>
                  <w:r w:rsidR="00653406" w:rsidRPr="00976242">
                    <w:rPr>
                      <w:sz w:val="22"/>
                      <w:szCs w:val="22"/>
                      <w:lang w:val="en-GB"/>
                    </w:rPr>
                    <w:t>Tender evaluation and comparison and a subsequent contract award shall be carried out in line with</w:t>
                  </w:r>
                  <w:r w:rsidR="00653406" w:rsidRPr="00976242">
                    <w:rPr>
                      <w:sz w:val="22"/>
                      <w:szCs w:val="22"/>
                      <w:lang w:val="en-US"/>
                    </w:rPr>
                    <w:t xml:space="preserve"> NEFCO’</w:t>
                  </w:r>
                  <w:r w:rsidR="00653406" w:rsidRPr="00976242">
                    <w:rPr>
                      <w:sz w:val="22"/>
                      <w:szCs w:val="22"/>
                      <w:lang w:val="en-GB"/>
                    </w:rPr>
                    <w:t>s Tender Evaluation Guide</w:t>
                  </w:r>
                  <w:r w:rsidRPr="00976242">
                    <w:rPr>
                      <w:sz w:val="22"/>
                      <w:szCs w:val="22"/>
                    </w:rPr>
                    <w:t>.</w:t>
                  </w:r>
                </w:p>
              </w:tc>
            </w:tr>
            <w:tr w:rsidR="002E2265" w:rsidRPr="00F2774D" w14:paraId="4BA6CBB4" w14:textId="77777777" w:rsidTr="00672C5C">
              <w:tc>
                <w:tcPr>
                  <w:tcW w:w="9378" w:type="dxa"/>
                </w:tcPr>
                <w:p w14:paraId="78C8D52B" w14:textId="77777777" w:rsidR="002E2265" w:rsidRPr="00976242" w:rsidRDefault="002E2265" w:rsidP="00F90C6E">
                  <w:pPr>
                    <w:pStyle w:val="Header3-Paragraph"/>
                    <w:numPr>
                      <w:ilvl w:val="0"/>
                      <w:numId w:val="0"/>
                    </w:numPr>
                    <w:ind w:right="1474"/>
                    <w:rPr>
                      <w:sz w:val="22"/>
                      <w:szCs w:val="22"/>
                      <w:lang w:val="en-US"/>
                    </w:rPr>
                  </w:pPr>
                </w:p>
              </w:tc>
            </w:tr>
          </w:tbl>
          <w:p w14:paraId="58E1A69C" w14:textId="77777777" w:rsidR="002E2265" w:rsidRPr="00976242" w:rsidRDefault="002E2265" w:rsidP="004B1173">
            <w:pPr>
              <w:pStyle w:val="Header3-Paragraph"/>
              <w:numPr>
                <w:ilvl w:val="0"/>
                <w:numId w:val="0"/>
              </w:numPr>
              <w:suppressAutoHyphens/>
              <w:ind w:left="360" w:hanging="360"/>
              <w:rPr>
                <w:sz w:val="22"/>
                <w:szCs w:val="22"/>
              </w:rPr>
            </w:pPr>
          </w:p>
        </w:tc>
      </w:tr>
      <w:tr w:rsidR="002E2265" w:rsidRPr="00F2774D" w14:paraId="6A17423B" w14:textId="77777777" w:rsidTr="00F97496">
        <w:trPr>
          <w:gridBefore w:val="1"/>
          <w:gridAfter w:val="2"/>
          <w:wBefore w:w="108" w:type="dxa"/>
          <w:wAfter w:w="189" w:type="dxa"/>
        </w:trPr>
        <w:tc>
          <w:tcPr>
            <w:tcW w:w="1735" w:type="dxa"/>
            <w:gridSpan w:val="2"/>
          </w:tcPr>
          <w:p w14:paraId="13BB6E76" w14:textId="77777777" w:rsidR="002E2265" w:rsidRPr="00976242" w:rsidRDefault="00653406" w:rsidP="009E513E">
            <w:pPr>
              <w:pStyle w:val="Header1-Clauses"/>
              <w:numPr>
                <w:ilvl w:val="0"/>
                <w:numId w:val="43"/>
              </w:numPr>
              <w:suppressAutoHyphens/>
              <w:ind w:right="-108"/>
              <w:rPr>
                <w:sz w:val="22"/>
                <w:szCs w:val="22"/>
              </w:rPr>
            </w:pPr>
            <w:bookmarkStart w:id="170" w:name="_Toc192578449"/>
            <w:r w:rsidRPr="00976242">
              <w:rPr>
                <w:sz w:val="22"/>
                <w:szCs w:val="22"/>
                <w:lang w:val="en-GB"/>
              </w:rPr>
              <w:lastRenderedPageBreak/>
              <w:t>Tender Adjustments</w:t>
            </w:r>
            <w:bookmarkEnd w:id="170"/>
          </w:p>
        </w:tc>
        <w:tc>
          <w:tcPr>
            <w:tcW w:w="8222" w:type="dxa"/>
            <w:gridSpan w:val="2"/>
          </w:tcPr>
          <w:p w14:paraId="188965E8" w14:textId="77777777" w:rsidR="002E2265" w:rsidRPr="00976242" w:rsidRDefault="002E2265" w:rsidP="008742F6">
            <w:pPr>
              <w:pStyle w:val="Header3-Paragraph"/>
              <w:numPr>
                <w:ilvl w:val="0"/>
                <w:numId w:val="0"/>
              </w:numPr>
              <w:autoSpaceDE w:val="0"/>
              <w:autoSpaceDN w:val="0"/>
              <w:adjustRightInd w:val="0"/>
              <w:ind w:left="600" w:right="163" w:hanging="567"/>
              <w:rPr>
                <w:sz w:val="22"/>
                <w:szCs w:val="22"/>
              </w:rPr>
            </w:pPr>
            <w:r w:rsidRPr="00976242">
              <w:rPr>
                <w:sz w:val="22"/>
                <w:szCs w:val="22"/>
              </w:rPr>
              <w:t>25.1</w:t>
            </w:r>
            <w:r w:rsidR="008742F6" w:rsidRPr="00976242">
              <w:rPr>
                <w:sz w:val="22"/>
                <w:szCs w:val="22"/>
                <w:lang w:val="en-US"/>
              </w:rPr>
              <w:t xml:space="preserve">  </w:t>
            </w:r>
            <w:r w:rsidRPr="00976242">
              <w:rPr>
                <w:sz w:val="22"/>
                <w:szCs w:val="22"/>
              </w:rPr>
              <w:t xml:space="preserve"> </w:t>
            </w:r>
            <w:r w:rsidR="00653406" w:rsidRPr="00976242">
              <w:rPr>
                <w:sz w:val="22"/>
                <w:szCs w:val="22"/>
                <w:lang w:val="en-GB"/>
              </w:rPr>
              <w:t xml:space="preserve">For the evaluation and comparison purposes the </w:t>
            </w:r>
            <w:r w:rsidR="00A10B6D" w:rsidRPr="00976242">
              <w:rPr>
                <w:sz w:val="22"/>
                <w:szCs w:val="22"/>
                <w:lang w:val="en-GB"/>
              </w:rPr>
              <w:t xml:space="preserve">Employers </w:t>
            </w:r>
            <w:r w:rsidR="00653406" w:rsidRPr="00976242">
              <w:rPr>
                <w:sz w:val="22"/>
                <w:szCs w:val="22"/>
                <w:lang w:val="en-GB"/>
              </w:rPr>
              <w:t>shall adjust the Tender prices using the methodology specified in Sub-clause 22.5 ITT above</w:t>
            </w:r>
            <w:r w:rsidRPr="00976242">
              <w:rPr>
                <w:sz w:val="22"/>
                <w:szCs w:val="22"/>
              </w:rPr>
              <w:t>.</w:t>
            </w:r>
          </w:p>
        </w:tc>
      </w:tr>
      <w:tr w:rsidR="002E2265" w:rsidRPr="00F2774D" w14:paraId="158CD7B6" w14:textId="77777777" w:rsidTr="00F97496">
        <w:trPr>
          <w:gridBefore w:val="1"/>
          <w:gridAfter w:val="2"/>
          <w:wBefore w:w="108" w:type="dxa"/>
          <w:wAfter w:w="189" w:type="dxa"/>
        </w:trPr>
        <w:tc>
          <w:tcPr>
            <w:tcW w:w="1735" w:type="dxa"/>
            <w:gridSpan w:val="2"/>
          </w:tcPr>
          <w:tbl>
            <w:tblPr>
              <w:tblW w:w="10173" w:type="dxa"/>
              <w:tblLayout w:type="fixed"/>
              <w:tblLook w:val="0000" w:firstRow="0" w:lastRow="0" w:firstColumn="0" w:lastColumn="0" w:noHBand="0" w:noVBand="0"/>
            </w:tblPr>
            <w:tblGrid>
              <w:gridCol w:w="1978"/>
              <w:gridCol w:w="8195"/>
            </w:tblGrid>
            <w:tr w:rsidR="002E2265" w:rsidRPr="00F2774D" w14:paraId="11B91C55" w14:textId="77777777" w:rsidTr="00672C5C">
              <w:tc>
                <w:tcPr>
                  <w:tcW w:w="1978" w:type="dxa"/>
                </w:tcPr>
                <w:p w14:paraId="1954C02E" w14:textId="77777777" w:rsidR="002E2265" w:rsidRPr="00976242" w:rsidRDefault="00BE2483" w:rsidP="009E513E">
                  <w:pPr>
                    <w:pStyle w:val="Header1-Clauses"/>
                    <w:numPr>
                      <w:ilvl w:val="0"/>
                      <w:numId w:val="25"/>
                    </w:numPr>
                    <w:tabs>
                      <w:tab w:val="clear" w:pos="432"/>
                      <w:tab w:val="num" w:pos="260"/>
                    </w:tabs>
                    <w:suppressAutoHyphens/>
                    <w:spacing w:after="200"/>
                    <w:ind w:left="260" w:right="-108" w:hanging="360"/>
                    <w:rPr>
                      <w:sz w:val="22"/>
                      <w:szCs w:val="22"/>
                    </w:rPr>
                  </w:pPr>
                  <w:r w:rsidRPr="00976242">
                    <w:rPr>
                      <w:sz w:val="22"/>
                      <w:szCs w:val="22"/>
                      <w:lang w:val="en-GB"/>
                    </w:rPr>
                    <w:t>Customer</w:t>
                  </w:r>
                  <w:r w:rsidR="004645A7" w:rsidRPr="00976242">
                    <w:rPr>
                      <w:sz w:val="22"/>
                      <w:szCs w:val="22"/>
                      <w:lang w:val="en-GB"/>
                    </w:rPr>
                    <w:t xml:space="preserve"> ’s right to accept or reject any or all Tenders</w:t>
                  </w:r>
                </w:p>
              </w:tc>
              <w:tc>
                <w:tcPr>
                  <w:tcW w:w="8195" w:type="dxa"/>
                </w:tcPr>
                <w:p w14:paraId="635D6A05" w14:textId="77777777" w:rsidR="002E2265" w:rsidRPr="00976242" w:rsidRDefault="002E2265" w:rsidP="004B1173">
                  <w:pPr>
                    <w:pStyle w:val="Header3-Paragraph"/>
                    <w:numPr>
                      <w:ilvl w:val="0"/>
                      <w:numId w:val="0"/>
                    </w:numPr>
                    <w:suppressAutoHyphens/>
                    <w:ind w:left="516" w:right="-108" w:hanging="516"/>
                    <w:rPr>
                      <w:b/>
                      <w:sz w:val="22"/>
                      <w:szCs w:val="22"/>
                    </w:rPr>
                  </w:pPr>
                </w:p>
              </w:tc>
            </w:tr>
          </w:tbl>
          <w:p w14:paraId="0580AC8B" w14:textId="77777777" w:rsidR="002E2265" w:rsidRPr="00976242" w:rsidRDefault="002E2265" w:rsidP="004B1173">
            <w:pPr>
              <w:pStyle w:val="Header1-Clauses"/>
              <w:tabs>
                <w:tab w:val="num" w:pos="432"/>
              </w:tabs>
              <w:ind w:left="432" w:hanging="432"/>
              <w:rPr>
                <w:sz w:val="22"/>
                <w:szCs w:val="22"/>
              </w:rPr>
            </w:pPr>
          </w:p>
        </w:tc>
        <w:tc>
          <w:tcPr>
            <w:tcW w:w="8222" w:type="dxa"/>
            <w:gridSpan w:val="2"/>
          </w:tcPr>
          <w:p w14:paraId="346804CC" w14:textId="77777777" w:rsidR="002E2265" w:rsidRPr="00976242" w:rsidRDefault="002E2265" w:rsidP="008742F6">
            <w:pPr>
              <w:pStyle w:val="Header3-Paragraph"/>
              <w:numPr>
                <w:ilvl w:val="0"/>
                <w:numId w:val="0"/>
              </w:numPr>
              <w:suppressAutoHyphens/>
              <w:ind w:left="600" w:hanging="567"/>
              <w:rPr>
                <w:sz w:val="22"/>
                <w:szCs w:val="22"/>
              </w:rPr>
            </w:pPr>
            <w:r w:rsidRPr="00976242">
              <w:rPr>
                <w:sz w:val="22"/>
                <w:szCs w:val="22"/>
              </w:rPr>
              <w:t xml:space="preserve">26.1 </w:t>
            </w:r>
            <w:r w:rsidR="008742F6" w:rsidRPr="00976242">
              <w:rPr>
                <w:sz w:val="22"/>
                <w:szCs w:val="22"/>
                <w:lang w:val="en-US"/>
              </w:rPr>
              <w:t xml:space="preserve"> </w:t>
            </w:r>
            <w:r w:rsidR="00653406" w:rsidRPr="00976242">
              <w:rPr>
                <w:sz w:val="22"/>
                <w:szCs w:val="22"/>
                <w:lang w:val="en-US"/>
              </w:rPr>
              <w:t xml:space="preserve">The </w:t>
            </w:r>
            <w:r w:rsidR="00A10B6D" w:rsidRPr="00976242">
              <w:rPr>
                <w:sz w:val="22"/>
                <w:szCs w:val="22"/>
                <w:lang w:val="en-US"/>
              </w:rPr>
              <w:t xml:space="preserve">Employer </w:t>
            </w:r>
            <w:r w:rsidR="00653406" w:rsidRPr="00976242">
              <w:rPr>
                <w:sz w:val="22"/>
                <w:szCs w:val="22"/>
                <w:lang w:val="en-US"/>
              </w:rPr>
              <w:t>reserves the right to accept or reject any Tender, and to annul the Tendering process and reject all Tender</w:t>
            </w:r>
            <w:r w:rsidR="00A10B6D" w:rsidRPr="00976242">
              <w:rPr>
                <w:sz w:val="22"/>
                <w:szCs w:val="22"/>
                <w:lang w:val="en-US"/>
              </w:rPr>
              <w:t xml:space="preserve">s </w:t>
            </w:r>
            <w:r w:rsidR="00653406" w:rsidRPr="00976242">
              <w:rPr>
                <w:sz w:val="22"/>
                <w:szCs w:val="22"/>
                <w:lang w:val="en-US"/>
              </w:rPr>
              <w:t>at any time prior to contract award, without thereby incurring any liability to Tenderers. In case of annulment, all Tender</w:t>
            </w:r>
            <w:r w:rsidR="00A10B6D" w:rsidRPr="00976242">
              <w:rPr>
                <w:sz w:val="22"/>
                <w:szCs w:val="22"/>
                <w:lang w:val="en-US"/>
              </w:rPr>
              <w:t>s</w:t>
            </w:r>
            <w:r w:rsidR="00653406" w:rsidRPr="00976242">
              <w:rPr>
                <w:sz w:val="22"/>
                <w:szCs w:val="22"/>
                <w:lang w:val="en-US"/>
              </w:rPr>
              <w:t xml:space="preserve"> submitted and specifically Tender </w:t>
            </w:r>
            <w:r w:rsidR="00B74FAF" w:rsidRPr="00976242">
              <w:rPr>
                <w:sz w:val="22"/>
                <w:szCs w:val="22"/>
                <w:lang w:val="en-US"/>
              </w:rPr>
              <w:t>securities</w:t>
            </w:r>
            <w:r w:rsidR="00653406" w:rsidRPr="00976242">
              <w:rPr>
                <w:sz w:val="22"/>
                <w:szCs w:val="22"/>
                <w:lang w:val="en-US"/>
              </w:rPr>
              <w:t xml:space="preserve"> shall be promptly returned to the Tenderers</w:t>
            </w:r>
            <w:r w:rsidRPr="00976242">
              <w:rPr>
                <w:sz w:val="22"/>
                <w:szCs w:val="22"/>
              </w:rPr>
              <w:t>.</w:t>
            </w:r>
          </w:p>
        </w:tc>
      </w:tr>
      <w:tr w:rsidR="002E2265" w:rsidRPr="00976242" w14:paraId="5F61FD0A" w14:textId="77777777" w:rsidTr="00F97496">
        <w:trPr>
          <w:gridBefore w:val="1"/>
          <w:gridAfter w:val="2"/>
          <w:wBefore w:w="108" w:type="dxa"/>
          <w:wAfter w:w="189" w:type="dxa"/>
        </w:trPr>
        <w:tc>
          <w:tcPr>
            <w:tcW w:w="1735" w:type="dxa"/>
            <w:gridSpan w:val="2"/>
          </w:tcPr>
          <w:p w14:paraId="573C0D2D" w14:textId="77777777" w:rsidR="002E2265" w:rsidRPr="00976242" w:rsidRDefault="002E2265" w:rsidP="000A5C2C">
            <w:pPr>
              <w:pStyle w:val="Header1-Clauses"/>
              <w:suppressAutoHyphens/>
              <w:ind w:left="432" w:right="-108"/>
              <w:rPr>
                <w:szCs w:val="24"/>
              </w:rPr>
            </w:pPr>
          </w:p>
        </w:tc>
        <w:tc>
          <w:tcPr>
            <w:tcW w:w="8222" w:type="dxa"/>
            <w:gridSpan w:val="2"/>
          </w:tcPr>
          <w:p w14:paraId="35D249B2" w14:textId="77777777" w:rsidR="002E2265" w:rsidRPr="00976242" w:rsidRDefault="008742F6" w:rsidP="009E513E">
            <w:pPr>
              <w:pStyle w:val="Header3-Paragraph"/>
              <w:numPr>
                <w:ilvl w:val="1"/>
                <w:numId w:val="24"/>
              </w:numPr>
              <w:suppressAutoHyphens/>
              <w:jc w:val="center"/>
              <w:rPr>
                <w:sz w:val="28"/>
                <w:szCs w:val="28"/>
              </w:rPr>
            </w:pPr>
            <w:r w:rsidRPr="00976242">
              <w:rPr>
                <w:b/>
                <w:sz w:val="28"/>
                <w:szCs w:val="28"/>
                <w:lang w:val="en-US"/>
              </w:rPr>
              <w:t>Contract award criteria</w:t>
            </w:r>
          </w:p>
        </w:tc>
      </w:tr>
      <w:tr w:rsidR="002E2265" w:rsidRPr="00F2774D" w14:paraId="56DEC5FC" w14:textId="77777777" w:rsidTr="00F97496">
        <w:trPr>
          <w:gridBefore w:val="1"/>
          <w:gridAfter w:val="2"/>
          <w:wBefore w:w="108" w:type="dxa"/>
          <w:wAfter w:w="189" w:type="dxa"/>
        </w:trPr>
        <w:tc>
          <w:tcPr>
            <w:tcW w:w="1735" w:type="dxa"/>
            <w:gridSpan w:val="2"/>
          </w:tcPr>
          <w:p w14:paraId="4D355E7F" w14:textId="77777777" w:rsidR="002E2265" w:rsidRPr="00976242" w:rsidRDefault="00B729B7" w:rsidP="004A7E25">
            <w:pPr>
              <w:pStyle w:val="Header1-Clauses"/>
              <w:tabs>
                <w:tab w:val="num" w:pos="432"/>
              </w:tabs>
              <w:rPr>
                <w:sz w:val="22"/>
                <w:szCs w:val="22"/>
              </w:rPr>
            </w:pPr>
            <w:r w:rsidRPr="00976242">
              <w:rPr>
                <w:sz w:val="22"/>
                <w:szCs w:val="22"/>
                <w:lang w:val="en-GB"/>
              </w:rPr>
              <w:t>27. Award Criteria</w:t>
            </w:r>
            <w:r w:rsidRPr="00976242">
              <w:rPr>
                <w:sz w:val="22"/>
                <w:szCs w:val="22"/>
                <w:lang w:val="en-US"/>
              </w:rPr>
              <w:t xml:space="preserve"> </w:t>
            </w:r>
          </w:p>
        </w:tc>
        <w:tc>
          <w:tcPr>
            <w:tcW w:w="8222" w:type="dxa"/>
            <w:gridSpan w:val="2"/>
          </w:tcPr>
          <w:p w14:paraId="1376FD44" w14:textId="77777777" w:rsidR="002E2265" w:rsidRPr="00976242" w:rsidRDefault="002E2265" w:rsidP="008742F6">
            <w:pPr>
              <w:pStyle w:val="Header3-Paragraph"/>
              <w:numPr>
                <w:ilvl w:val="0"/>
                <w:numId w:val="0"/>
              </w:numPr>
              <w:suppressAutoHyphens/>
              <w:ind w:left="600" w:hanging="600"/>
              <w:rPr>
                <w:color w:val="000000"/>
                <w:sz w:val="22"/>
                <w:szCs w:val="22"/>
              </w:rPr>
            </w:pPr>
            <w:r w:rsidRPr="00976242">
              <w:rPr>
                <w:sz w:val="22"/>
                <w:szCs w:val="22"/>
              </w:rPr>
              <w:t xml:space="preserve">27.1 </w:t>
            </w:r>
            <w:r w:rsidR="008742F6" w:rsidRPr="00976242">
              <w:rPr>
                <w:sz w:val="22"/>
                <w:szCs w:val="22"/>
                <w:lang w:val="en-US"/>
              </w:rPr>
              <w:t xml:space="preserve">  </w:t>
            </w:r>
            <w:r w:rsidR="00B729B7" w:rsidRPr="00976242">
              <w:rPr>
                <w:sz w:val="22"/>
                <w:szCs w:val="22"/>
                <w:lang w:val="en-GB"/>
              </w:rPr>
              <w:t xml:space="preserve">The </w:t>
            </w:r>
            <w:r w:rsidR="00A10B6D" w:rsidRPr="00976242">
              <w:rPr>
                <w:sz w:val="22"/>
                <w:szCs w:val="22"/>
                <w:lang w:val="en-GB"/>
              </w:rPr>
              <w:t xml:space="preserve">Employer </w:t>
            </w:r>
            <w:r w:rsidR="00B729B7" w:rsidRPr="00976242">
              <w:rPr>
                <w:sz w:val="22"/>
                <w:szCs w:val="22"/>
                <w:lang w:val="en-GB"/>
              </w:rPr>
              <w:t>will award the Contract to the Tenderer whose offer has been determined to be the lowest evaluated Tender and is substantially responsive to the Tender Document, provided further that the Tenderer is determined to be qualified to perform the Contract satisfactorily</w:t>
            </w:r>
            <w:r w:rsidRPr="00976242">
              <w:rPr>
                <w:sz w:val="22"/>
                <w:szCs w:val="22"/>
              </w:rPr>
              <w:t>.</w:t>
            </w:r>
          </w:p>
        </w:tc>
      </w:tr>
      <w:tr w:rsidR="002E2265" w:rsidRPr="00F2774D" w14:paraId="476862E9" w14:textId="77777777" w:rsidTr="00F97496">
        <w:trPr>
          <w:gridBefore w:val="1"/>
          <w:gridAfter w:val="2"/>
          <w:wBefore w:w="108" w:type="dxa"/>
          <w:wAfter w:w="189" w:type="dxa"/>
          <w:trHeight w:val="1403"/>
        </w:trPr>
        <w:tc>
          <w:tcPr>
            <w:tcW w:w="1735" w:type="dxa"/>
            <w:gridSpan w:val="2"/>
          </w:tcPr>
          <w:tbl>
            <w:tblPr>
              <w:tblW w:w="9958" w:type="dxa"/>
              <w:tblLayout w:type="fixed"/>
              <w:tblLook w:val="0000" w:firstRow="0" w:lastRow="0" w:firstColumn="0" w:lastColumn="0" w:noHBand="0" w:noVBand="0"/>
            </w:tblPr>
            <w:tblGrid>
              <w:gridCol w:w="1850"/>
              <w:gridCol w:w="8108"/>
            </w:tblGrid>
            <w:tr w:rsidR="002E2265" w:rsidRPr="00F2774D" w14:paraId="211F1A09" w14:textId="77777777" w:rsidTr="00672C5C">
              <w:trPr>
                <w:trHeight w:val="1403"/>
              </w:trPr>
              <w:tc>
                <w:tcPr>
                  <w:tcW w:w="1850" w:type="dxa"/>
                </w:tcPr>
                <w:p w14:paraId="3B5E3BCC" w14:textId="77777777" w:rsidR="002E2265" w:rsidRPr="00976242" w:rsidRDefault="00B729B7" w:rsidP="009E513E">
                  <w:pPr>
                    <w:pStyle w:val="Header1-Clauses"/>
                    <w:numPr>
                      <w:ilvl w:val="0"/>
                      <w:numId w:val="40"/>
                    </w:numPr>
                    <w:suppressAutoHyphens/>
                    <w:spacing w:after="200"/>
                    <w:ind w:right="-108"/>
                    <w:rPr>
                      <w:sz w:val="22"/>
                      <w:szCs w:val="22"/>
                    </w:rPr>
                  </w:pPr>
                  <w:r w:rsidRPr="00976242">
                    <w:rPr>
                      <w:sz w:val="22"/>
                      <w:szCs w:val="22"/>
                      <w:lang w:val="en-GB"/>
                    </w:rPr>
                    <w:t>Variation of quantities at time of award</w:t>
                  </w:r>
                </w:p>
              </w:tc>
              <w:tc>
                <w:tcPr>
                  <w:tcW w:w="8108" w:type="dxa"/>
                </w:tcPr>
                <w:p w14:paraId="2928E67D" w14:textId="77777777" w:rsidR="002E2265" w:rsidRPr="00976242" w:rsidRDefault="002E2265" w:rsidP="004B1173">
                  <w:pPr>
                    <w:pStyle w:val="Header3-Paragraph"/>
                    <w:numPr>
                      <w:ilvl w:val="0"/>
                      <w:numId w:val="0"/>
                    </w:numPr>
                    <w:suppressAutoHyphens/>
                    <w:ind w:left="516" w:right="-108" w:hanging="516"/>
                    <w:rPr>
                      <w:b/>
                      <w:sz w:val="22"/>
                      <w:szCs w:val="22"/>
                    </w:rPr>
                  </w:pPr>
                </w:p>
              </w:tc>
            </w:tr>
          </w:tbl>
          <w:p w14:paraId="41368FD4" w14:textId="77777777" w:rsidR="002E2265" w:rsidRPr="00976242" w:rsidRDefault="002E2265" w:rsidP="004B1173">
            <w:pPr>
              <w:pStyle w:val="Header1-Clauses"/>
              <w:tabs>
                <w:tab w:val="num" w:pos="432"/>
              </w:tabs>
              <w:ind w:left="432" w:hanging="432"/>
              <w:rPr>
                <w:sz w:val="22"/>
                <w:szCs w:val="22"/>
              </w:rPr>
            </w:pPr>
          </w:p>
        </w:tc>
        <w:tc>
          <w:tcPr>
            <w:tcW w:w="8222" w:type="dxa"/>
            <w:gridSpan w:val="2"/>
          </w:tcPr>
          <w:p w14:paraId="65389992" w14:textId="77777777" w:rsidR="002E2265" w:rsidRPr="00976242" w:rsidRDefault="002E2265" w:rsidP="00011566">
            <w:pPr>
              <w:pStyle w:val="Header3-Paragraph"/>
              <w:numPr>
                <w:ilvl w:val="0"/>
                <w:numId w:val="0"/>
              </w:numPr>
              <w:suppressAutoHyphens/>
              <w:ind w:left="600" w:hanging="567"/>
              <w:rPr>
                <w:sz w:val="22"/>
                <w:szCs w:val="22"/>
              </w:rPr>
            </w:pPr>
            <w:r w:rsidRPr="00976242">
              <w:rPr>
                <w:sz w:val="22"/>
                <w:szCs w:val="22"/>
              </w:rPr>
              <w:t xml:space="preserve">28.1 </w:t>
            </w:r>
            <w:r w:rsidR="008742F6" w:rsidRPr="00976242">
              <w:rPr>
                <w:sz w:val="22"/>
                <w:szCs w:val="22"/>
                <w:lang w:val="en-US"/>
              </w:rPr>
              <w:t xml:space="preserve">  </w:t>
            </w:r>
            <w:r w:rsidR="00B729B7" w:rsidRPr="00976242">
              <w:rPr>
                <w:sz w:val="22"/>
                <w:szCs w:val="22"/>
                <w:lang w:val="en-GB"/>
              </w:rPr>
              <w:t xml:space="preserve">The </w:t>
            </w:r>
            <w:r w:rsidR="00A10B6D" w:rsidRPr="00976242">
              <w:rPr>
                <w:sz w:val="22"/>
                <w:szCs w:val="22"/>
                <w:lang w:val="en-GB"/>
              </w:rPr>
              <w:t xml:space="preserve">Employer </w:t>
            </w:r>
            <w:r w:rsidR="00B729B7" w:rsidRPr="00976242">
              <w:rPr>
                <w:sz w:val="22"/>
                <w:szCs w:val="22"/>
                <w:lang w:val="en-GB"/>
              </w:rPr>
              <w:t xml:space="preserve">reserves the right at the time of award of the contract to increase or decrease the scope of </w:t>
            </w:r>
            <w:r w:rsidR="00E73723" w:rsidRPr="00976242">
              <w:rPr>
                <w:sz w:val="22"/>
                <w:szCs w:val="22"/>
                <w:lang w:val="en-GB"/>
              </w:rPr>
              <w:t>works</w:t>
            </w:r>
            <w:r w:rsidR="00B729B7" w:rsidRPr="00976242">
              <w:rPr>
                <w:sz w:val="22"/>
                <w:szCs w:val="22"/>
                <w:lang w:val="en-GB"/>
              </w:rPr>
              <w:t xml:space="preserve"> specified in the </w:t>
            </w:r>
            <w:r w:rsidR="00216B51" w:rsidRPr="00976242">
              <w:rPr>
                <w:sz w:val="22"/>
                <w:szCs w:val="22"/>
                <w:lang w:val="en-US"/>
              </w:rPr>
              <w:t>Section</w:t>
            </w:r>
            <w:r w:rsidR="00E73723" w:rsidRPr="00976242">
              <w:rPr>
                <w:sz w:val="22"/>
                <w:szCs w:val="22"/>
              </w:rPr>
              <w:t xml:space="preserve"> ІV «</w:t>
            </w:r>
            <w:r w:rsidR="00216B51" w:rsidRPr="00976242">
              <w:rPr>
                <w:sz w:val="22"/>
                <w:szCs w:val="22"/>
                <w:lang w:val="en-US"/>
              </w:rPr>
              <w:t>Employer`s requirements</w:t>
            </w:r>
            <w:r w:rsidR="00E73723" w:rsidRPr="00976242">
              <w:rPr>
                <w:sz w:val="22"/>
                <w:szCs w:val="22"/>
              </w:rPr>
              <w:t xml:space="preserve">», </w:t>
            </w:r>
            <w:r w:rsidR="00B729B7" w:rsidRPr="00976242">
              <w:rPr>
                <w:sz w:val="22"/>
                <w:szCs w:val="22"/>
                <w:lang w:val="en-GB"/>
              </w:rPr>
              <w:t xml:space="preserve"> up to</w:t>
            </w:r>
            <w:r w:rsidRPr="00976242">
              <w:rPr>
                <w:sz w:val="22"/>
                <w:szCs w:val="22"/>
              </w:rPr>
              <w:t xml:space="preserve"> </w:t>
            </w:r>
            <w:r w:rsidR="00CD2AE3" w:rsidRPr="00976242">
              <w:rPr>
                <w:sz w:val="22"/>
                <w:szCs w:val="22"/>
              </w:rPr>
              <w:t>15</w:t>
            </w:r>
            <w:r w:rsidRPr="00976242">
              <w:rPr>
                <w:sz w:val="22"/>
                <w:szCs w:val="22"/>
              </w:rPr>
              <w:t xml:space="preserve">%, </w:t>
            </w:r>
            <w:r w:rsidR="00B74FAF" w:rsidRPr="00976242">
              <w:rPr>
                <w:sz w:val="22"/>
                <w:szCs w:val="22"/>
                <w:lang w:val="en-GB"/>
              </w:rPr>
              <w:t>percentage</w:t>
            </w:r>
            <w:r w:rsidR="00B729B7" w:rsidRPr="00976242">
              <w:rPr>
                <w:sz w:val="22"/>
                <w:szCs w:val="22"/>
                <w:lang w:val="en-GB"/>
              </w:rPr>
              <w:t xml:space="preserve">, without any change in the unit rates or prices for goods or services or other </w:t>
            </w:r>
            <w:r w:rsidR="00011566" w:rsidRPr="00976242">
              <w:rPr>
                <w:sz w:val="22"/>
                <w:szCs w:val="22"/>
                <w:lang w:val="en-GB"/>
              </w:rPr>
              <w:t xml:space="preserve">Contract </w:t>
            </w:r>
            <w:r w:rsidR="00B729B7" w:rsidRPr="00976242">
              <w:rPr>
                <w:sz w:val="22"/>
                <w:szCs w:val="22"/>
                <w:lang w:val="en-GB"/>
              </w:rPr>
              <w:t>terms and conditions</w:t>
            </w:r>
            <w:r w:rsidRPr="00976242">
              <w:rPr>
                <w:sz w:val="22"/>
                <w:szCs w:val="22"/>
              </w:rPr>
              <w:t>.</w:t>
            </w:r>
          </w:p>
        </w:tc>
      </w:tr>
      <w:tr w:rsidR="002E2265" w:rsidRPr="00F2774D" w14:paraId="61C9267F" w14:textId="77777777" w:rsidTr="00F97496">
        <w:trPr>
          <w:gridBefore w:val="1"/>
          <w:gridAfter w:val="2"/>
          <w:wBefore w:w="108" w:type="dxa"/>
          <w:wAfter w:w="189" w:type="dxa"/>
        </w:trPr>
        <w:tc>
          <w:tcPr>
            <w:tcW w:w="1735" w:type="dxa"/>
            <w:gridSpan w:val="2"/>
          </w:tcPr>
          <w:p w14:paraId="0AA75B91" w14:textId="77777777" w:rsidR="002E2265" w:rsidRPr="00976242" w:rsidRDefault="00E40337" w:rsidP="009E513E">
            <w:pPr>
              <w:pStyle w:val="Sub-ClauseText"/>
              <w:numPr>
                <w:ilvl w:val="0"/>
                <w:numId w:val="41"/>
              </w:numPr>
              <w:spacing w:before="0"/>
              <w:jc w:val="left"/>
              <w:rPr>
                <w:sz w:val="22"/>
                <w:szCs w:val="22"/>
              </w:rPr>
            </w:pPr>
            <w:bookmarkStart w:id="171" w:name="_Toc438438865"/>
            <w:bookmarkStart w:id="172" w:name="_Toc438532659"/>
            <w:bookmarkStart w:id="173" w:name="_Toc438734009"/>
            <w:bookmarkStart w:id="174" w:name="_Toc438907045"/>
            <w:bookmarkStart w:id="175" w:name="_Toc438907244"/>
            <w:r w:rsidRPr="00976242">
              <w:rPr>
                <w:b/>
                <w:sz w:val="22"/>
                <w:szCs w:val="22"/>
                <w:lang w:val="en-GB"/>
              </w:rPr>
              <w:t>Notification of Award</w:t>
            </w:r>
            <w:bookmarkEnd w:id="171"/>
            <w:bookmarkEnd w:id="172"/>
            <w:bookmarkEnd w:id="173"/>
            <w:bookmarkEnd w:id="174"/>
            <w:bookmarkEnd w:id="175"/>
          </w:p>
        </w:tc>
        <w:tc>
          <w:tcPr>
            <w:tcW w:w="8222" w:type="dxa"/>
            <w:gridSpan w:val="2"/>
          </w:tcPr>
          <w:p w14:paraId="517071C3" w14:textId="77777777" w:rsidR="002E2265" w:rsidRPr="00976242" w:rsidRDefault="002E2265">
            <w:pPr>
              <w:pStyle w:val="Header3-Paragraph"/>
              <w:widowControl w:val="0"/>
              <w:numPr>
                <w:ilvl w:val="0"/>
                <w:numId w:val="0"/>
              </w:numPr>
              <w:autoSpaceDE w:val="0"/>
              <w:autoSpaceDN w:val="0"/>
              <w:adjustRightInd w:val="0"/>
              <w:ind w:left="516" w:hanging="516"/>
              <w:contextualSpacing/>
              <w:rPr>
                <w:sz w:val="22"/>
                <w:szCs w:val="22"/>
              </w:rPr>
            </w:pPr>
            <w:r w:rsidRPr="00976242">
              <w:rPr>
                <w:sz w:val="22"/>
                <w:szCs w:val="22"/>
              </w:rPr>
              <w:t>29.1</w:t>
            </w:r>
            <w:r w:rsidRPr="00976242">
              <w:rPr>
                <w:sz w:val="22"/>
                <w:szCs w:val="22"/>
              </w:rPr>
              <w:tab/>
            </w:r>
            <w:r w:rsidR="008521FD" w:rsidRPr="00976242">
              <w:rPr>
                <w:sz w:val="22"/>
                <w:szCs w:val="22"/>
                <w:lang w:val="en-GB"/>
              </w:rPr>
              <w:t xml:space="preserve">Prior to the expiration of the period of Tender validity, the </w:t>
            </w:r>
            <w:r w:rsidR="00A10B6D" w:rsidRPr="00976242">
              <w:rPr>
                <w:sz w:val="22"/>
                <w:szCs w:val="22"/>
                <w:lang w:val="en-GB"/>
              </w:rPr>
              <w:t xml:space="preserve">Employer </w:t>
            </w:r>
            <w:r w:rsidR="008521FD" w:rsidRPr="00976242">
              <w:rPr>
                <w:sz w:val="22"/>
                <w:szCs w:val="22"/>
                <w:lang w:val="en-GB"/>
              </w:rPr>
              <w:t>shall notify the successful Tenderer, in writing, that its Tender proposal has been accepted</w:t>
            </w:r>
            <w:r w:rsidRPr="00976242">
              <w:rPr>
                <w:sz w:val="22"/>
                <w:szCs w:val="22"/>
              </w:rPr>
              <w:t>.</w:t>
            </w:r>
          </w:p>
        </w:tc>
      </w:tr>
      <w:tr w:rsidR="002E2265" w:rsidRPr="00F2774D" w14:paraId="50654C73" w14:textId="77777777" w:rsidTr="00F97496">
        <w:trPr>
          <w:gridBefore w:val="1"/>
          <w:gridAfter w:val="2"/>
          <w:wBefore w:w="108" w:type="dxa"/>
          <w:wAfter w:w="189" w:type="dxa"/>
        </w:trPr>
        <w:tc>
          <w:tcPr>
            <w:tcW w:w="1735" w:type="dxa"/>
            <w:gridSpan w:val="2"/>
          </w:tcPr>
          <w:p w14:paraId="7CD6BC1C" w14:textId="77777777" w:rsidR="002E2265" w:rsidRPr="00976242" w:rsidRDefault="002E2265" w:rsidP="004E26AA">
            <w:pPr>
              <w:pStyle w:val="Sub-ClauseText"/>
              <w:jc w:val="left"/>
              <w:rPr>
                <w:b/>
                <w:sz w:val="22"/>
                <w:szCs w:val="22"/>
              </w:rPr>
            </w:pPr>
          </w:p>
        </w:tc>
        <w:tc>
          <w:tcPr>
            <w:tcW w:w="8222" w:type="dxa"/>
            <w:gridSpan w:val="2"/>
          </w:tcPr>
          <w:p w14:paraId="54FB868A" w14:textId="77777777" w:rsidR="00604F7B" w:rsidRPr="00976242" w:rsidRDefault="002E2265" w:rsidP="000D6F5F">
            <w:pPr>
              <w:pStyle w:val="Header3-Paragraph"/>
              <w:widowControl w:val="0"/>
              <w:numPr>
                <w:ilvl w:val="0"/>
                <w:numId w:val="0"/>
              </w:numPr>
              <w:autoSpaceDE w:val="0"/>
              <w:autoSpaceDN w:val="0"/>
              <w:adjustRightInd w:val="0"/>
              <w:ind w:left="516" w:hanging="516"/>
              <w:contextualSpacing/>
              <w:rPr>
                <w:sz w:val="22"/>
                <w:szCs w:val="22"/>
              </w:rPr>
            </w:pPr>
            <w:r w:rsidRPr="00976242">
              <w:rPr>
                <w:sz w:val="22"/>
                <w:szCs w:val="22"/>
              </w:rPr>
              <w:t>29.2</w:t>
            </w:r>
            <w:r w:rsidRPr="00976242">
              <w:rPr>
                <w:sz w:val="22"/>
                <w:szCs w:val="22"/>
              </w:rPr>
              <w:tab/>
            </w:r>
            <w:r w:rsidR="008521FD" w:rsidRPr="00976242">
              <w:rPr>
                <w:sz w:val="22"/>
                <w:szCs w:val="22"/>
                <w:lang w:val="en-GB"/>
              </w:rPr>
              <w:t xml:space="preserve">Until a formal </w:t>
            </w:r>
            <w:r w:rsidR="008742F6" w:rsidRPr="00976242">
              <w:rPr>
                <w:sz w:val="22"/>
                <w:szCs w:val="22"/>
                <w:lang w:val="en-GB"/>
              </w:rPr>
              <w:t>C</w:t>
            </w:r>
            <w:r w:rsidR="008521FD" w:rsidRPr="00976242">
              <w:rPr>
                <w:sz w:val="22"/>
                <w:szCs w:val="22"/>
                <w:lang w:val="en-GB"/>
              </w:rPr>
              <w:t>ontract is prepared and executed, the notification of award shall constitute a binding Contract</w:t>
            </w:r>
            <w:r w:rsidRPr="00976242">
              <w:rPr>
                <w:sz w:val="22"/>
                <w:szCs w:val="22"/>
              </w:rPr>
              <w:t>.</w:t>
            </w:r>
          </w:p>
        </w:tc>
      </w:tr>
      <w:tr w:rsidR="002E2265" w:rsidRPr="00F2774D" w14:paraId="7FFACE4A" w14:textId="77777777" w:rsidTr="00F97496">
        <w:trPr>
          <w:gridBefore w:val="1"/>
          <w:gridAfter w:val="2"/>
          <w:wBefore w:w="108" w:type="dxa"/>
          <w:wAfter w:w="189" w:type="dxa"/>
        </w:trPr>
        <w:tc>
          <w:tcPr>
            <w:tcW w:w="1735" w:type="dxa"/>
            <w:gridSpan w:val="2"/>
          </w:tcPr>
          <w:p w14:paraId="5932BC54" w14:textId="77777777" w:rsidR="002E2265" w:rsidRPr="00976242" w:rsidRDefault="002E2265" w:rsidP="004A7E25">
            <w:pPr>
              <w:pStyle w:val="Sub-ClauseText"/>
              <w:jc w:val="left"/>
              <w:rPr>
                <w:sz w:val="22"/>
                <w:szCs w:val="22"/>
              </w:rPr>
            </w:pPr>
          </w:p>
        </w:tc>
        <w:tc>
          <w:tcPr>
            <w:tcW w:w="8222" w:type="dxa"/>
            <w:gridSpan w:val="2"/>
          </w:tcPr>
          <w:p w14:paraId="0A6FD995" w14:textId="77777777" w:rsidR="002E2265" w:rsidRPr="00976242" w:rsidRDefault="002E2265" w:rsidP="008521FD">
            <w:pPr>
              <w:pStyle w:val="Header3-Paragraph"/>
              <w:widowControl w:val="0"/>
              <w:numPr>
                <w:ilvl w:val="0"/>
                <w:numId w:val="0"/>
              </w:numPr>
              <w:autoSpaceDE w:val="0"/>
              <w:autoSpaceDN w:val="0"/>
              <w:adjustRightInd w:val="0"/>
              <w:ind w:left="516" w:hanging="516"/>
              <w:contextualSpacing/>
              <w:rPr>
                <w:b/>
                <w:sz w:val="22"/>
                <w:szCs w:val="22"/>
              </w:rPr>
            </w:pPr>
            <w:r w:rsidRPr="00976242">
              <w:rPr>
                <w:sz w:val="22"/>
                <w:szCs w:val="22"/>
              </w:rPr>
              <w:t>29.3</w:t>
            </w:r>
            <w:r w:rsidRPr="00976242">
              <w:rPr>
                <w:sz w:val="22"/>
                <w:szCs w:val="22"/>
              </w:rPr>
              <w:tab/>
            </w:r>
            <w:r w:rsidR="008521FD" w:rsidRPr="00976242">
              <w:rPr>
                <w:sz w:val="22"/>
                <w:szCs w:val="22"/>
                <w:lang w:val="en-GB"/>
              </w:rPr>
              <w:t xml:space="preserve">At the same time, the </w:t>
            </w:r>
            <w:r w:rsidR="00A10B6D" w:rsidRPr="00976242">
              <w:rPr>
                <w:sz w:val="22"/>
                <w:szCs w:val="22"/>
                <w:lang w:val="en-GB"/>
              </w:rPr>
              <w:t xml:space="preserve">Employer </w:t>
            </w:r>
            <w:r w:rsidR="008521FD" w:rsidRPr="00976242">
              <w:rPr>
                <w:sz w:val="22"/>
                <w:szCs w:val="22"/>
                <w:lang w:val="en-GB"/>
              </w:rPr>
              <w:t xml:space="preserve">shall also notify all other Tenderers of the results of the Tendering, identifying the name of the winning Tenderer and the price it offered. After receiving this notification, the unsuccessful Tenderers may request in writing to the </w:t>
            </w:r>
            <w:r w:rsidR="00BE2483" w:rsidRPr="00976242">
              <w:rPr>
                <w:sz w:val="22"/>
                <w:szCs w:val="22"/>
                <w:lang w:val="en-GB"/>
              </w:rPr>
              <w:t>Customer</w:t>
            </w:r>
            <w:r w:rsidR="008521FD" w:rsidRPr="00976242">
              <w:rPr>
                <w:sz w:val="22"/>
                <w:szCs w:val="22"/>
                <w:lang w:val="en-GB"/>
              </w:rPr>
              <w:t xml:space="preserve"> for a debriefing seeking explanations on the grounds on which their Tenders were not selected</w:t>
            </w:r>
            <w:r w:rsidRPr="00976242">
              <w:rPr>
                <w:sz w:val="22"/>
                <w:szCs w:val="22"/>
              </w:rPr>
              <w:t xml:space="preserve">. </w:t>
            </w:r>
            <w:r w:rsidR="008521FD" w:rsidRPr="00976242">
              <w:rPr>
                <w:sz w:val="22"/>
                <w:szCs w:val="22"/>
                <w:lang w:val="en-GB"/>
              </w:rPr>
              <w:t>The</w:t>
            </w:r>
            <w:r w:rsidR="008521FD" w:rsidRPr="00976242">
              <w:rPr>
                <w:sz w:val="22"/>
                <w:szCs w:val="22"/>
              </w:rPr>
              <w:t xml:space="preserve"> </w:t>
            </w:r>
            <w:r w:rsidR="00A10B6D" w:rsidRPr="00976242">
              <w:rPr>
                <w:sz w:val="22"/>
                <w:szCs w:val="22"/>
                <w:lang w:val="en-GB"/>
              </w:rPr>
              <w:t>Employer</w:t>
            </w:r>
            <w:r w:rsidR="00A10B6D" w:rsidRPr="00976242">
              <w:rPr>
                <w:sz w:val="22"/>
                <w:szCs w:val="22"/>
              </w:rPr>
              <w:t xml:space="preserve"> </w:t>
            </w:r>
            <w:r w:rsidR="008521FD" w:rsidRPr="00976242">
              <w:rPr>
                <w:sz w:val="22"/>
                <w:szCs w:val="22"/>
                <w:lang w:val="en-GB"/>
              </w:rPr>
              <w:t>shall</w:t>
            </w:r>
            <w:r w:rsidR="008521FD" w:rsidRPr="00976242">
              <w:rPr>
                <w:sz w:val="22"/>
                <w:szCs w:val="22"/>
              </w:rPr>
              <w:t xml:space="preserve"> </w:t>
            </w:r>
            <w:r w:rsidR="008521FD" w:rsidRPr="00976242">
              <w:rPr>
                <w:sz w:val="22"/>
                <w:szCs w:val="22"/>
                <w:lang w:val="en-GB"/>
              </w:rPr>
              <w:t>promptly</w:t>
            </w:r>
            <w:r w:rsidR="008521FD" w:rsidRPr="00976242">
              <w:rPr>
                <w:sz w:val="22"/>
                <w:szCs w:val="22"/>
              </w:rPr>
              <w:t xml:space="preserve"> </w:t>
            </w:r>
            <w:r w:rsidR="008521FD" w:rsidRPr="00976242">
              <w:rPr>
                <w:sz w:val="22"/>
                <w:szCs w:val="22"/>
                <w:lang w:val="en-GB"/>
              </w:rPr>
              <w:t>respond</w:t>
            </w:r>
            <w:r w:rsidR="008521FD" w:rsidRPr="00976242">
              <w:rPr>
                <w:sz w:val="22"/>
                <w:szCs w:val="22"/>
              </w:rPr>
              <w:t xml:space="preserve"> </w:t>
            </w:r>
            <w:r w:rsidR="008521FD" w:rsidRPr="00976242">
              <w:rPr>
                <w:sz w:val="22"/>
                <w:szCs w:val="22"/>
                <w:lang w:val="en-GB"/>
              </w:rPr>
              <w:t>in</w:t>
            </w:r>
            <w:r w:rsidR="008521FD" w:rsidRPr="00976242">
              <w:rPr>
                <w:sz w:val="22"/>
                <w:szCs w:val="22"/>
              </w:rPr>
              <w:t xml:space="preserve"> </w:t>
            </w:r>
            <w:r w:rsidR="008521FD" w:rsidRPr="00976242">
              <w:rPr>
                <w:sz w:val="22"/>
                <w:szCs w:val="22"/>
                <w:lang w:val="en-GB"/>
              </w:rPr>
              <w:t>writing</w:t>
            </w:r>
            <w:r w:rsidR="004E26AA" w:rsidRPr="00976242">
              <w:rPr>
                <w:sz w:val="22"/>
                <w:szCs w:val="22"/>
              </w:rPr>
              <w:t xml:space="preserve"> (</w:t>
            </w:r>
            <w:r w:rsidR="008521FD" w:rsidRPr="00976242">
              <w:rPr>
                <w:sz w:val="22"/>
                <w:szCs w:val="22"/>
                <w:lang w:val="en-US"/>
              </w:rPr>
              <w:t>during</w:t>
            </w:r>
            <w:r w:rsidR="004E26AA" w:rsidRPr="00976242">
              <w:rPr>
                <w:sz w:val="22"/>
                <w:szCs w:val="22"/>
              </w:rPr>
              <w:t xml:space="preserve"> </w:t>
            </w:r>
            <w:r w:rsidR="007C4200" w:rsidRPr="00976242">
              <w:rPr>
                <w:sz w:val="22"/>
                <w:szCs w:val="22"/>
              </w:rPr>
              <w:t xml:space="preserve">7 </w:t>
            </w:r>
            <w:r w:rsidR="008521FD" w:rsidRPr="00976242">
              <w:rPr>
                <w:sz w:val="22"/>
                <w:szCs w:val="22"/>
                <w:lang w:val="en-US"/>
              </w:rPr>
              <w:t>working days</w:t>
            </w:r>
            <w:r w:rsidR="004E26AA" w:rsidRPr="00976242">
              <w:rPr>
                <w:sz w:val="22"/>
                <w:szCs w:val="22"/>
              </w:rPr>
              <w:t>)</w:t>
            </w:r>
            <w:r w:rsidRPr="00976242">
              <w:rPr>
                <w:sz w:val="22"/>
                <w:szCs w:val="22"/>
              </w:rPr>
              <w:t xml:space="preserve"> </w:t>
            </w:r>
            <w:r w:rsidR="008521FD" w:rsidRPr="00976242">
              <w:rPr>
                <w:sz w:val="22"/>
                <w:szCs w:val="22"/>
                <w:lang w:val="en-GB"/>
              </w:rPr>
              <w:t>to any unsuccessful Tenderer who requested a debriefing</w:t>
            </w:r>
            <w:r w:rsidRPr="00976242">
              <w:rPr>
                <w:sz w:val="22"/>
                <w:szCs w:val="22"/>
              </w:rPr>
              <w:t>.</w:t>
            </w:r>
          </w:p>
        </w:tc>
      </w:tr>
      <w:tr w:rsidR="002E2265" w:rsidRPr="00F2774D" w14:paraId="7440ABC4" w14:textId="77777777" w:rsidTr="00F97496">
        <w:trPr>
          <w:gridBefore w:val="1"/>
          <w:gridAfter w:val="2"/>
          <w:wBefore w:w="108" w:type="dxa"/>
          <w:wAfter w:w="189" w:type="dxa"/>
        </w:trPr>
        <w:tc>
          <w:tcPr>
            <w:tcW w:w="1735" w:type="dxa"/>
            <w:gridSpan w:val="2"/>
          </w:tcPr>
          <w:p w14:paraId="53C8F0AE" w14:textId="77777777" w:rsidR="002E2265" w:rsidRPr="00976242" w:rsidRDefault="008521FD" w:rsidP="009E513E">
            <w:pPr>
              <w:pStyle w:val="Sub-ClauseText"/>
              <w:widowControl w:val="0"/>
              <w:numPr>
                <w:ilvl w:val="0"/>
                <w:numId w:val="41"/>
              </w:numPr>
              <w:tabs>
                <w:tab w:val="clear" w:pos="432"/>
                <w:tab w:val="num" w:pos="352"/>
              </w:tabs>
              <w:contextualSpacing/>
              <w:jc w:val="left"/>
              <w:rPr>
                <w:b/>
                <w:sz w:val="22"/>
                <w:szCs w:val="22"/>
              </w:rPr>
            </w:pPr>
            <w:bookmarkStart w:id="176" w:name="_Toc438438867"/>
            <w:bookmarkStart w:id="177" w:name="_Toc438532661"/>
            <w:bookmarkStart w:id="178" w:name="_Toc438734011"/>
            <w:bookmarkStart w:id="179" w:name="_Toc438907047"/>
            <w:bookmarkStart w:id="180" w:name="_Toc438907246"/>
            <w:r w:rsidRPr="00976242">
              <w:rPr>
                <w:b/>
                <w:sz w:val="22"/>
                <w:szCs w:val="22"/>
                <w:lang w:val="en-GB"/>
              </w:rPr>
              <w:t>Signing of Contract</w:t>
            </w:r>
            <w:bookmarkEnd w:id="176"/>
            <w:bookmarkEnd w:id="177"/>
            <w:bookmarkEnd w:id="178"/>
            <w:bookmarkEnd w:id="179"/>
            <w:bookmarkEnd w:id="180"/>
          </w:p>
        </w:tc>
        <w:tc>
          <w:tcPr>
            <w:tcW w:w="8222" w:type="dxa"/>
            <w:gridSpan w:val="2"/>
          </w:tcPr>
          <w:p w14:paraId="5EC63088" w14:textId="77777777" w:rsidR="002E2265" w:rsidRPr="00976242" w:rsidRDefault="002E2265" w:rsidP="008521FD">
            <w:pPr>
              <w:pStyle w:val="Header3-Paragraph"/>
              <w:widowControl w:val="0"/>
              <w:numPr>
                <w:ilvl w:val="0"/>
                <w:numId w:val="0"/>
              </w:numPr>
              <w:autoSpaceDE w:val="0"/>
              <w:autoSpaceDN w:val="0"/>
              <w:adjustRightInd w:val="0"/>
              <w:ind w:left="516" w:hanging="516"/>
              <w:contextualSpacing/>
              <w:rPr>
                <w:sz w:val="22"/>
                <w:szCs w:val="22"/>
              </w:rPr>
            </w:pPr>
            <w:r w:rsidRPr="00976242">
              <w:rPr>
                <w:sz w:val="22"/>
                <w:szCs w:val="22"/>
              </w:rPr>
              <w:t>30.1</w:t>
            </w:r>
            <w:r w:rsidRPr="00976242">
              <w:rPr>
                <w:sz w:val="22"/>
                <w:szCs w:val="22"/>
              </w:rPr>
              <w:tab/>
            </w:r>
            <w:r w:rsidR="008521FD" w:rsidRPr="00976242">
              <w:rPr>
                <w:sz w:val="22"/>
                <w:szCs w:val="22"/>
                <w:lang w:val="en-GB"/>
              </w:rPr>
              <w:t xml:space="preserve">Promptly upon notification, the </w:t>
            </w:r>
            <w:r w:rsidR="00832079" w:rsidRPr="00976242">
              <w:rPr>
                <w:sz w:val="22"/>
                <w:szCs w:val="22"/>
                <w:lang w:val="en-GB"/>
              </w:rPr>
              <w:t xml:space="preserve">Employer </w:t>
            </w:r>
            <w:r w:rsidR="008521FD" w:rsidRPr="00976242">
              <w:rPr>
                <w:sz w:val="22"/>
                <w:szCs w:val="22"/>
                <w:lang w:val="en-GB"/>
              </w:rPr>
              <w:t>shall send the successful Tenderer the Contract for signing</w:t>
            </w:r>
            <w:r w:rsidRPr="00976242">
              <w:rPr>
                <w:sz w:val="22"/>
                <w:szCs w:val="22"/>
              </w:rPr>
              <w:t>.</w:t>
            </w:r>
          </w:p>
        </w:tc>
      </w:tr>
      <w:tr w:rsidR="002E2265" w:rsidRPr="00F2774D" w14:paraId="513FDD32" w14:textId="77777777" w:rsidTr="00F97496">
        <w:trPr>
          <w:gridBefore w:val="1"/>
          <w:gridAfter w:val="2"/>
          <w:wBefore w:w="108" w:type="dxa"/>
          <w:wAfter w:w="189" w:type="dxa"/>
          <w:trHeight w:val="426"/>
        </w:trPr>
        <w:tc>
          <w:tcPr>
            <w:tcW w:w="1735" w:type="dxa"/>
            <w:gridSpan w:val="2"/>
          </w:tcPr>
          <w:p w14:paraId="700A80A7" w14:textId="77777777" w:rsidR="002E2265" w:rsidRPr="00976242" w:rsidRDefault="002E2265" w:rsidP="004A7E25">
            <w:pPr>
              <w:rPr>
                <w:rFonts w:ascii="Times New Roman" w:hAnsi="Times New Roman"/>
                <w:lang w:val="uk-UA"/>
              </w:rPr>
            </w:pPr>
          </w:p>
        </w:tc>
        <w:tc>
          <w:tcPr>
            <w:tcW w:w="8222" w:type="dxa"/>
            <w:gridSpan w:val="2"/>
          </w:tcPr>
          <w:p w14:paraId="5DF669A6" w14:textId="77777777" w:rsidR="002E2265" w:rsidRPr="00976242" w:rsidRDefault="002E2265" w:rsidP="008521FD">
            <w:pPr>
              <w:pStyle w:val="Header3-Paragraph"/>
              <w:widowControl w:val="0"/>
              <w:numPr>
                <w:ilvl w:val="0"/>
                <w:numId w:val="0"/>
              </w:numPr>
              <w:autoSpaceDE w:val="0"/>
              <w:autoSpaceDN w:val="0"/>
              <w:adjustRightInd w:val="0"/>
              <w:ind w:left="516" w:hanging="516"/>
              <w:contextualSpacing/>
              <w:rPr>
                <w:sz w:val="22"/>
                <w:szCs w:val="22"/>
              </w:rPr>
            </w:pPr>
            <w:r w:rsidRPr="00976242">
              <w:rPr>
                <w:sz w:val="22"/>
                <w:szCs w:val="22"/>
              </w:rPr>
              <w:t>30.2</w:t>
            </w:r>
            <w:r w:rsidRPr="00976242">
              <w:rPr>
                <w:sz w:val="22"/>
                <w:szCs w:val="22"/>
              </w:rPr>
              <w:tab/>
            </w:r>
            <w:r w:rsidR="008521FD" w:rsidRPr="00976242">
              <w:rPr>
                <w:sz w:val="22"/>
                <w:szCs w:val="22"/>
                <w:lang w:val="en-GB"/>
              </w:rPr>
              <w:t xml:space="preserve">Within twenty-eight (28) days of receipt of the Contract Agreement, the successful Tenderer should sign, date, and return it to the </w:t>
            </w:r>
            <w:r w:rsidR="00832079" w:rsidRPr="00976242">
              <w:rPr>
                <w:sz w:val="22"/>
                <w:szCs w:val="22"/>
                <w:lang w:val="en-GB"/>
              </w:rPr>
              <w:t>Employer</w:t>
            </w:r>
            <w:r w:rsidRPr="00976242">
              <w:rPr>
                <w:sz w:val="22"/>
                <w:szCs w:val="22"/>
              </w:rPr>
              <w:t>.</w:t>
            </w:r>
          </w:p>
        </w:tc>
      </w:tr>
      <w:tr w:rsidR="00BE78E3" w:rsidRPr="00F2774D" w14:paraId="24805A0E" w14:textId="77777777" w:rsidTr="00F97496">
        <w:trPr>
          <w:gridAfter w:val="1"/>
          <w:wAfter w:w="21" w:type="dxa"/>
        </w:trPr>
        <w:tc>
          <w:tcPr>
            <w:tcW w:w="1985" w:type="dxa"/>
            <w:gridSpan w:val="4"/>
            <w:shd w:val="clear" w:color="auto" w:fill="auto"/>
          </w:tcPr>
          <w:p w14:paraId="1A15A37A" w14:textId="77777777" w:rsidR="00BE78E3" w:rsidRPr="00976242" w:rsidRDefault="00BE78E3" w:rsidP="00BE78E3">
            <w:pPr>
              <w:pStyle w:val="Sub-ClauseText"/>
              <w:spacing w:line="259" w:lineRule="auto"/>
              <w:jc w:val="left"/>
              <w:rPr>
                <w:b/>
                <w:sz w:val="22"/>
                <w:szCs w:val="22"/>
              </w:rPr>
            </w:pPr>
            <w:r w:rsidRPr="00976242">
              <w:rPr>
                <w:b/>
                <w:sz w:val="22"/>
                <w:szCs w:val="22"/>
              </w:rPr>
              <w:t xml:space="preserve"> 31. </w:t>
            </w:r>
            <w:r w:rsidR="008521FD" w:rsidRPr="00976242">
              <w:rPr>
                <w:b/>
                <w:sz w:val="22"/>
                <w:szCs w:val="22"/>
                <w:lang w:val="en-GB"/>
              </w:rPr>
              <w:t>Performance Security</w:t>
            </w:r>
          </w:p>
        </w:tc>
        <w:tc>
          <w:tcPr>
            <w:tcW w:w="8248" w:type="dxa"/>
            <w:gridSpan w:val="2"/>
            <w:shd w:val="clear" w:color="auto" w:fill="auto"/>
          </w:tcPr>
          <w:p w14:paraId="4B2D50C4" w14:textId="77777777" w:rsidR="00BE78E3" w:rsidRPr="00976242" w:rsidRDefault="003873A6" w:rsidP="008742F6">
            <w:pPr>
              <w:pStyle w:val="Header3-Paragraph"/>
              <w:numPr>
                <w:ilvl w:val="0"/>
                <w:numId w:val="0"/>
              </w:numPr>
              <w:ind w:left="1418" w:hanging="426"/>
              <w:rPr>
                <w:sz w:val="22"/>
                <w:szCs w:val="22"/>
              </w:rPr>
            </w:pPr>
            <w:r w:rsidRPr="00976242">
              <w:rPr>
                <w:sz w:val="22"/>
                <w:szCs w:val="22"/>
                <w:lang w:val="en-US"/>
              </w:rPr>
              <w:t>31</w:t>
            </w:r>
            <w:r w:rsidR="00BE78E3" w:rsidRPr="00976242">
              <w:rPr>
                <w:sz w:val="22"/>
                <w:szCs w:val="22"/>
              </w:rPr>
              <w:t>.1</w:t>
            </w:r>
            <w:r w:rsidR="00BE78E3" w:rsidRPr="00976242">
              <w:rPr>
                <w:sz w:val="22"/>
                <w:szCs w:val="22"/>
              </w:rPr>
              <w:tab/>
            </w:r>
            <w:r w:rsidR="008521FD" w:rsidRPr="00976242">
              <w:rPr>
                <w:sz w:val="22"/>
                <w:szCs w:val="22"/>
                <w:lang w:val="en-GB"/>
              </w:rPr>
              <w:t xml:space="preserve">Within twenty-eight (28) days of the receipt of notification of award from the </w:t>
            </w:r>
            <w:r w:rsidR="00832079" w:rsidRPr="00976242">
              <w:rPr>
                <w:sz w:val="22"/>
                <w:szCs w:val="22"/>
                <w:lang w:val="en-GB"/>
              </w:rPr>
              <w:t>Employer</w:t>
            </w:r>
            <w:r w:rsidR="008521FD" w:rsidRPr="00976242">
              <w:rPr>
                <w:sz w:val="22"/>
                <w:szCs w:val="22"/>
                <w:lang w:val="en-GB"/>
              </w:rPr>
              <w:t>, the successful Tenderer should provide the performance security in accordance to conditions of the</w:t>
            </w:r>
            <w:r w:rsidR="00B74FAF" w:rsidRPr="00976242">
              <w:rPr>
                <w:sz w:val="22"/>
                <w:szCs w:val="22"/>
                <w:lang w:val="en-GB"/>
              </w:rPr>
              <w:t xml:space="preserve"> C</w:t>
            </w:r>
            <w:r w:rsidR="008521FD" w:rsidRPr="00976242">
              <w:rPr>
                <w:sz w:val="22"/>
                <w:szCs w:val="22"/>
                <w:lang w:val="en-GB"/>
              </w:rPr>
              <w:t>ontract</w:t>
            </w:r>
            <w:r w:rsidR="00BE78E3" w:rsidRPr="00976242">
              <w:rPr>
                <w:sz w:val="22"/>
                <w:szCs w:val="22"/>
              </w:rPr>
              <w:t>.</w:t>
            </w:r>
          </w:p>
        </w:tc>
      </w:tr>
      <w:tr w:rsidR="00BE78E3" w:rsidRPr="00F2774D" w14:paraId="6A7B5ED7" w14:textId="77777777" w:rsidTr="00F97496">
        <w:trPr>
          <w:gridAfter w:val="1"/>
          <w:wAfter w:w="21" w:type="dxa"/>
          <w:trHeight w:val="450"/>
        </w:trPr>
        <w:tc>
          <w:tcPr>
            <w:tcW w:w="1985" w:type="dxa"/>
            <w:gridSpan w:val="4"/>
            <w:shd w:val="clear" w:color="auto" w:fill="auto"/>
          </w:tcPr>
          <w:p w14:paraId="6B0B7F4F" w14:textId="77777777" w:rsidR="00BE78E3" w:rsidRPr="00976242" w:rsidRDefault="00BE78E3" w:rsidP="0062087D">
            <w:pPr>
              <w:pStyle w:val="explanatorynotes"/>
              <w:rPr>
                <w:rFonts w:ascii="Times New Roman" w:hAnsi="Times New Roman"/>
                <w:b/>
                <w:sz w:val="22"/>
                <w:szCs w:val="22"/>
                <w:lang w:val="uk-UA"/>
              </w:rPr>
            </w:pPr>
          </w:p>
        </w:tc>
        <w:tc>
          <w:tcPr>
            <w:tcW w:w="8248" w:type="dxa"/>
            <w:gridSpan w:val="2"/>
            <w:shd w:val="clear" w:color="auto" w:fill="auto"/>
          </w:tcPr>
          <w:p w14:paraId="331FEAB1" w14:textId="77777777" w:rsidR="00BE78E3" w:rsidRPr="00976242" w:rsidRDefault="003873A6" w:rsidP="008742F6">
            <w:pPr>
              <w:pStyle w:val="Header3-Paragraph"/>
              <w:numPr>
                <w:ilvl w:val="0"/>
                <w:numId w:val="0"/>
              </w:numPr>
              <w:spacing w:after="120"/>
              <w:ind w:left="1418" w:hanging="426"/>
              <w:rPr>
                <w:sz w:val="22"/>
                <w:szCs w:val="22"/>
              </w:rPr>
            </w:pPr>
            <w:r w:rsidRPr="00976242">
              <w:rPr>
                <w:sz w:val="22"/>
                <w:szCs w:val="22"/>
                <w:lang w:val="en-US"/>
              </w:rPr>
              <w:t>31</w:t>
            </w:r>
            <w:r w:rsidR="00BE78E3" w:rsidRPr="00976242">
              <w:rPr>
                <w:sz w:val="22"/>
                <w:szCs w:val="22"/>
              </w:rPr>
              <w:t>.2</w:t>
            </w:r>
            <w:r w:rsidR="00BE78E3" w:rsidRPr="00976242">
              <w:rPr>
                <w:sz w:val="22"/>
                <w:szCs w:val="22"/>
              </w:rPr>
              <w:tab/>
            </w:r>
            <w:r w:rsidR="008521FD" w:rsidRPr="00976242">
              <w:rPr>
                <w:sz w:val="22"/>
                <w:szCs w:val="22"/>
                <w:lang w:val="en-GB"/>
              </w:rPr>
              <w:t xml:space="preserve">Failure of the successful Tenderer to submit the above-mentioned Performance Security or sign the Contract shall constitute sufficient grounds for the annulment of the award.  In that event the </w:t>
            </w:r>
            <w:r w:rsidR="00832079" w:rsidRPr="00976242">
              <w:rPr>
                <w:sz w:val="22"/>
                <w:szCs w:val="22"/>
                <w:lang w:val="en-GB"/>
              </w:rPr>
              <w:t>Employer</w:t>
            </w:r>
            <w:r w:rsidR="00832079" w:rsidRPr="00976242" w:rsidDel="00B52F1C">
              <w:rPr>
                <w:sz w:val="22"/>
                <w:szCs w:val="22"/>
                <w:lang w:val="en-GB"/>
              </w:rPr>
              <w:t xml:space="preserve"> </w:t>
            </w:r>
            <w:r w:rsidR="008521FD" w:rsidRPr="00976242">
              <w:rPr>
                <w:sz w:val="22"/>
                <w:szCs w:val="22"/>
                <w:lang w:val="en-GB"/>
              </w:rPr>
              <w:t xml:space="preserve">may award the Contract to the next lowest evaluated Tenderer whose offer is substantially responsive and is determined by the </w:t>
            </w:r>
            <w:r w:rsidR="00832079" w:rsidRPr="00976242">
              <w:rPr>
                <w:sz w:val="22"/>
                <w:szCs w:val="22"/>
                <w:lang w:val="en-GB"/>
              </w:rPr>
              <w:t xml:space="preserve">Employer </w:t>
            </w:r>
            <w:r w:rsidR="008521FD" w:rsidRPr="00976242">
              <w:rPr>
                <w:sz w:val="22"/>
                <w:szCs w:val="22"/>
                <w:lang w:val="en-GB"/>
              </w:rPr>
              <w:t>to be qualified to perform the Contract satisfactorily</w:t>
            </w:r>
            <w:r w:rsidR="00BE78E3" w:rsidRPr="00976242">
              <w:rPr>
                <w:sz w:val="22"/>
                <w:szCs w:val="22"/>
              </w:rPr>
              <w:t>.</w:t>
            </w:r>
          </w:p>
        </w:tc>
      </w:tr>
    </w:tbl>
    <w:p w14:paraId="19F25671" w14:textId="77777777" w:rsidR="002E2265" w:rsidRPr="00976242" w:rsidRDefault="002E2265">
      <w:pPr>
        <w:rPr>
          <w:rFonts w:ascii="Times New Roman" w:hAnsi="Times New Roman"/>
          <w:sz w:val="28"/>
          <w:szCs w:val="28"/>
          <w:lang w:val="uk-UA"/>
        </w:rPr>
      </w:pPr>
      <w:r w:rsidRPr="00976242">
        <w:rPr>
          <w:rFonts w:ascii="Times New Roman" w:hAnsi="Times New Roman"/>
          <w:sz w:val="28"/>
          <w:szCs w:val="28"/>
          <w:lang w:val="uk-UA"/>
        </w:rPr>
        <w:br w:type="page"/>
      </w:r>
    </w:p>
    <w:tbl>
      <w:tblPr>
        <w:tblW w:w="9789" w:type="dxa"/>
        <w:tblInd w:w="-34" w:type="dxa"/>
        <w:tblLayout w:type="fixed"/>
        <w:tblLook w:val="0000" w:firstRow="0" w:lastRow="0" w:firstColumn="0" w:lastColumn="0" w:noHBand="0" w:noVBand="0"/>
      </w:tblPr>
      <w:tblGrid>
        <w:gridCol w:w="34"/>
        <w:gridCol w:w="15"/>
        <w:gridCol w:w="377"/>
        <w:gridCol w:w="418"/>
        <w:gridCol w:w="8121"/>
        <w:gridCol w:w="745"/>
        <w:gridCol w:w="34"/>
        <w:gridCol w:w="45"/>
      </w:tblGrid>
      <w:tr w:rsidR="002E2265" w:rsidRPr="00F2774D" w14:paraId="51D07D61" w14:textId="77777777" w:rsidTr="000470E9">
        <w:trPr>
          <w:gridAfter w:val="1"/>
          <w:wAfter w:w="45" w:type="dxa"/>
          <w:cantSplit/>
          <w:trHeight w:val="1260"/>
        </w:trPr>
        <w:tc>
          <w:tcPr>
            <w:tcW w:w="9744" w:type="dxa"/>
            <w:gridSpan w:val="7"/>
            <w:tcBorders>
              <w:top w:val="nil"/>
            </w:tcBorders>
            <w:vAlign w:val="center"/>
          </w:tcPr>
          <w:p w14:paraId="00EAFBF4" w14:textId="77777777" w:rsidR="002E2265" w:rsidRPr="00976242" w:rsidRDefault="004E7DD6" w:rsidP="001F0573">
            <w:pPr>
              <w:pStyle w:val="ab"/>
              <w:suppressAutoHyphens/>
              <w:rPr>
                <w:sz w:val="36"/>
                <w:szCs w:val="36"/>
              </w:rPr>
            </w:pPr>
            <w:bookmarkStart w:id="181" w:name="_Toc438266925"/>
            <w:bookmarkStart w:id="182" w:name="_Toc438267899"/>
            <w:bookmarkStart w:id="183" w:name="_Toc438366666"/>
            <w:bookmarkStart w:id="184" w:name="_Toc438954444"/>
            <w:bookmarkStart w:id="185" w:name="_Toc252632596"/>
            <w:bookmarkStart w:id="186" w:name="_Toc516155944"/>
            <w:r w:rsidRPr="00976242">
              <w:rPr>
                <w:sz w:val="36"/>
                <w:szCs w:val="36"/>
                <w:lang w:val="en-US"/>
              </w:rPr>
              <w:lastRenderedPageBreak/>
              <w:t>Section</w:t>
            </w:r>
            <w:r w:rsidR="002E2265" w:rsidRPr="00976242">
              <w:rPr>
                <w:sz w:val="36"/>
                <w:szCs w:val="36"/>
              </w:rPr>
              <w:t xml:space="preserve"> II. </w:t>
            </w:r>
            <w:r w:rsidR="00707EFE" w:rsidRPr="00976242">
              <w:rPr>
                <w:sz w:val="36"/>
                <w:szCs w:val="36"/>
                <w:lang w:val="en-GB"/>
              </w:rPr>
              <w:t>Evaluation</w:t>
            </w:r>
            <w:r w:rsidR="00707EFE" w:rsidRPr="00976242">
              <w:rPr>
                <w:sz w:val="36"/>
                <w:szCs w:val="36"/>
                <w:lang w:val="en-US"/>
              </w:rPr>
              <w:t xml:space="preserve"> </w:t>
            </w:r>
            <w:r w:rsidR="00707EFE" w:rsidRPr="00976242">
              <w:rPr>
                <w:sz w:val="36"/>
                <w:szCs w:val="36"/>
                <w:lang w:val="en-GB"/>
              </w:rPr>
              <w:t>and</w:t>
            </w:r>
            <w:r w:rsidR="00707EFE" w:rsidRPr="00976242">
              <w:rPr>
                <w:sz w:val="36"/>
                <w:szCs w:val="36"/>
                <w:lang w:val="en-US"/>
              </w:rPr>
              <w:t xml:space="preserve"> </w:t>
            </w:r>
            <w:r w:rsidR="00707EFE" w:rsidRPr="00976242">
              <w:rPr>
                <w:sz w:val="36"/>
                <w:szCs w:val="36"/>
                <w:lang w:val="en-GB"/>
              </w:rPr>
              <w:t>Qualification</w:t>
            </w:r>
            <w:r w:rsidR="00707EFE" w:rsidRPr="00976242">
              <w:rPr>
                <w:sz w:val="36"/>
                <w:szCs w:val="36"/>
                <w:lang w:val="en-US"/>
              </w:rPr>
              <w:t xml:space="preserve"> </w:t>
            </w:r>
            <w:r w:rsidR="00707EFE" w:rsidRPr="00976242">
              <w:rPr>
                <w:sz w:val="36"/>
                <w:szCs w:val="36"/>
                <w:lang w:val="en-GB"/>
              </w:rPr>
              <w:t>Criteria</w:t>
            </w:r>
            <w:bookmarkEnd w:id="181"/>
            <w:bookmarkEnd w:id="182"/>
            <w:bookmarkEnd w:id="183"/>
            <w:bookmarkEnd w:id="184"/>
            <w:bookmarkEnd w:id="185"/>
            <w:bookmarkEnd w:id="186"/>
          </w:p>
        </w:tc>
      </w:tr>
      <w:tr w:rsidR="002E2265" w:rsidRPr="00F2774D" w14:paraId="5877A32D" w14:textId="77777777" w:rsidTr="000470E9">
        <w:tblPrEx>
          <w:tblLook w:val="01E0" w:firstRow="1" w:lastRow="1" w:firstColumn="1" w:lastColumn="1" w:noHBand="0" w:noVBand="0"/>
        </w:tblPrEx>
        <w:trPr>
          <w:gridBefore w:val="1"/>
          <w:gridAfter w:val="2"/>
          <w:wBefore w:w="34" w:type="dxa"/>
          <w:wAfter w:w="79" w:type="dxa"/>
        </w:trPr>
        <w:tc>
          <w:tcPr>
            <w:tcW w:w="9676" w:type="dxa"/>
            <w:gridSpan w:val="5"/>
          </w:tcPr>
          <w:p w14:paraId="4666E5DB" w14:textId="77777777" w:rsidR="00A338CB" w:rsidRPr="00976242" w:rsidRDefault="00CE3056" w:rsidP="00A338CB">
            <w:pPr>
              <w:suppressAutoHyphens/>
              <w:spacing w:before="120" w:after="120" w:line="240" w:lineRule="auto"/>
              <w:jc w:val="both"/>
              <w:rPr>
                <w:rFonts w:ascii="Times New Roman" w:hAnsi="Times New Roman"/>
                <w:iCs/>
                <w:lang w:val="uk-UA"/>
              </w:rPr>
            </w:pPr>
            <w:r w:rsidRPr="00976242">
              <w:rPr>
                <w:rFonts w:ascii="Times New Roman" w:eastAsia="Calibri" w:hAnsi="Times New Roman"/>
                <w:lang w:val="en-US" w:eastAsia="en-US"/>
              </w:rPr>
              <w:t>This</w:t>
            </w:r>
            <w:r w:rsidRPr="00976242">
              <w:rPr>
                <w:rFonts w:ascii="Times New Roman" w:eastAsia="Calibri" w:hAnsi="Times New Roman"/>
                <w:lang w:val="uk-UA" w:eastAsia="en-US"/>
              </w:rPr>
              <w:t xml:space="preserve"> </w:t>
            </w:r>
            <w:r w:rsidRPr="00976242">
              <w:rPr>
                <w:rFonts w:ascii="Times New Roman" w:eastAsia="Calibri" w:hAnsi="Times New Roman"/>
                <w:lang w:val="en-US" w:eastAsia="en-US"/>
              </w:rPr>
              <w:t>section</w:t>
            </w:r>
            <w:r w:rsidRPr="00976242">
              <w:rPr>
                <w:rFonts w:ascii="Times New Roman" w:eastAsia="Calibri" w:hAnsi="Times New Roman"/>
                <w:lang w:val="uk-UA" w:eastAsia="en-US"/>
              </w:rPr>
              <w:t xml:space="preserve"> </w:t>
            </w:r>
            <w:r w:rsidRPr="00976242">
              <w:rPr>
                <w:rFonts w:ascii="Times New Roman" w:eastAsia="Calibri" w:hAnsi="Times New Roman"/>
                <w:lang w:val="en-US" w:eastAsia="en-US"/>
              </w:rPr>
              <w:t>includes</w:t>
            </w:r>
            <w:r w:rsidRPr="00976242">
              <w:rPr>
                <w:rFonts w:ascii="Times New Roman" w:eastAsia="Calibri" w:hAnsi="Times New Roman"/>
                <w:lang w:val="uk-UA" w:eastAsia="en-US"/>
              </w:rPr>
              <w:t xml:space="preserve"> </w:t>
            </w:r>
            <w:r w:rsidRPr="00976242">
              <w:rPr>
                <w:rFonts w:ascii="Times New Roman" w:eastAsia="Calibri" w:hAnsi="Times New Roman"/>
                <w:lang w:val="en-US" w:eastAsia="en-US"/>
              </w:rPr>
              <w:t>all</w:t>
            </w:r>
            <w:r w:rsidRPr="00976242">
              <w:rPr>
                <w:rFonts w:ascii="Times New Roman" w:eastAsia="Calibri" w:hAnsi="Times New Roman"/>
                <w:lang w:val="uk-UA" w:eastAsia="en-US"/>
              </w:rPr>
              <w:t xml:space="preserve"> </w:t>
            </w:r>
            <w:r w:rsidRPr="00976242">
              <w:rPr>
                <w:rFonts w:ascii="Times New Roman" w:eastAsia="Calibri" w:hAnsi="Times New Roman"/>
                <w:lang w:val="en-US" w:eastAsia="en-US"/>
              </w:rPr>
              <w:t>criteria</w:t>
            </w:r>
            <w:r w:rsidRPr="00976242">
              <w:rPr>
                <w:rFonts w:ascii="Times New Roman" w:eastAsia="Calibri" w:hAnsi="Times New Roman"/>
                <w:lang w:val="uk-UA" w:eastAsia="en-US"/>
              </w:rPr>
              <w:t xml:space="preserve"> </w:t>
            </w:r>
            <w:r w:rsidRPr="00976242">
              <w:rPr>
                <w:rFonts w:ascii="Times New Roman" w:eastAsia="Calibri" w:hAnsi="Times New Roman"/>
                <w:lang w:val="en-US" w:eastAsia="en-US"/>
              </w:rPr>
              <w:t>which</w:t>
            </w:r>
            <w:r w:rsidRPr="00976242">
              <w:rPr>
                <w:rFonts w:ascii="Times New Roman" w:eastAsia="Calibri" w:hAnsi="Times New Roman"/>
                <w:lang w:val="uk-UA" w:eastAsia="en-US"/>
              </w:rPr>
              <w:t xml:space="preserve"> </w:t>
            </w:r>
            <w:r w:rsidR="00832079" w:rsidRPr="00976242">
              <w:rPr>
                <w:rFonts w:ascii="Times New Roman" w:eastAsia="Calibri" w:hAnsi="Times New Roman"/>
                <w:lang w:val="en-US" w:eastAsia="en-US"/>
              </w:rPr>
              <w:t>Employer</w:t>
            </w:r>
            <w:r w:rsidR="00832079" w:rsidRPr="00976242">
              <w:rPr>
                <w:rFonts w:ascii="Times New Roman" w:eastAsia="Calibri" w:hAnsi="Times New Roman"/>
                <w:lang w:val="uk-UA" w:eastAsia="en-US"/>
              </w:rPr>
              <w:t xml:space="preserve"> </w:t>
            </w:r>
            <w:r w:rsidRPr="00976242">
              <w:rPr>
                <w:rFonts w:ascii="Times New Roman" w:eastAsia="Calibri" w:hAnsi="Times New Roman"/>
                <w:lang w:val="en-US" w:eastAsia="en-US"/>
              </w:rPr>
              <w:t>should</w:t>
            </w:r>
            <w:r w:rsidRPr="00976242">
              <w:rPr>
                <w:rFonts w:ascii="Times New Roman" w:eastAsia="Calibri" w:hAnsi="Times New Roman"/>
                <w:lang w:val="uk-UA" w:eastAsia="en-US"/>
              </w:rPr>
              <w:t xml:space="preserve"> </w:t>
            </w:r>
            <w:r w:rsidRPr="00976242">
              <w:rPr>
                <w:rFonts w:ascii="Times New Roman" w:eastAsia="Calibri" w:hAnsi="Times New Roman"/>
                <w:lang w:val="en-US" w:eastAsia="en-US"/>
              </w:rPr>
              <w:t>utilize</w:t>
            </w:r>
            <w:r w:rsidRPr="00976242">
              <w:rPr>
                <w:rFonts w:ascii="Times New Roman" w:eastAsia="Calibri" w:hAnsi="Times New Roman"/>
                <w:lang w:val="uk-UA" w:eastAsia="en-US"/>
              </w:rPr>
              <w:t xml:space="preserve"> </w:t>
            </w:r>
            <w:r w:rsidRPr="00976242">
              <w:rPr>
                <w:rFonts w:ascii="Times New Roman" w:eastAsia="Calibri" w:hAnsi="Times New Roman"/>
                <w:lang w:val="en-US" w:eastAsia="en-US"/>
              </w:rPr>
              <w:t>for</w:t>
            </w:r>
            <w:r w:rsidRPr="00976242">
              <w:rPr>
                <w:rFonts w:ascii="Times New Roman" w:eastAsia="Calibri" w:hAnsi="Times New Roman"/>
                <w:lang w:val="uk-UA" w:eastAsia="en-US"/>
              </w:rPr>
              <w:t xml:space="preserve"> </w:t>
            </w:r>
            <w:r w:rsidRPr="00976242">
              <w:rPr>
                <w:rFonts w:ascii="Times New Roman" w:eastAsia="Calibri" w:hAnsi="Times New Roman"/>
                <w:lang w:val="en-US" w:eastAsia="en-US"/>
              </w:rPr>
              <w:t xml:space="preserve">evaluation of Tender proposals and </w:t>
            </w:r>
            <w:r w:rsidR="00B1617C" w:rsidRPr="00976242">
              <w:rPr>
                <w:rFonts w:ascii="Times New Roman" w:eastAsia="Calibri" w:hAnsi="Times New Roman"/>
                <w:lang w:val="en-US" w:eastAsia="en-US"/>
              </w:rPr>
              <w:t>definitions</w:t>
            </w:r>
            <w:r w:rsidRPr="00976242">
              <w:rPr>
                <w:rFonts w:ascii="Times New Roman" w:eastAsia="Calibri" w:hAnsi="Times New Roman"/>
                <w:lang w:val="en-US" w:eastAsia="en-US"/>
              </w:rPr>
              <w:t xml:space="preserve"> </w:t>
            </w:r>
            <w:r w:rsidR="00B1617C" w:rsidRPr="00976242">
              <w:rPr>
                <w:rFonts w:ascii="Times New Roman" w:eastAsia="Calibri" w:hAnsi="Times New Roman"/>
                <w:lang w:val="en-US" w:eastAsia="en-US"/>
              </w:rPr>
              <w:t xml:space="preserve">of </w:t>
            </w:r>
            <w:r w:rsidRPr="00976242">
              <w:rPr>
                <w:rFonts w:ascii="Times New Roman" w:eastAsia="Calibri" w:hAnsi="Times New Roman"/>
                <w:lang w:val="en-US" w:eastAsia="en-US"/>
              </w:rPr>
              <w:t>qualification of Tenderers</w:t>
            </w:r>
            <w:r w:rsidR="00A338CB" w:rsidRPr="00976242">
              <w:rPr>
                <w:rFonts w:ascii="Times New Roman" w:eastAsia="Calibri" w:hAnsi="Times New Roman"/>
                <w:lang w:val="en-US" w:eastAsia="en-US"/>
              </w:rPr>
              <w:t xml:space="preserve">. </w:t>
            </w:r>
            <w:r w:rsidRPr="00976242">
              <w:rPr>
                <w:rFonts w:ascii="Times New Roman" w:eastAsia="Calibri" w:hAnsi="Times New Roman"/>
                <w:lang w:val="en-US" w:eastAsia="en-US"/>
              </w:rPr>
              <w:t xml:space="preserve">According to IIT all </w:t>
            </w:r>
            <w:r w:rsidR="006B635F" w:rsidRPr="00976242">
              <w:rPr>
                <w:rFonts w:ascii="Times New Roman" w:eastAsia="Calibri" w:hAnsi="Times New Roman"/>
                <w:lang w:val="en-US" w:eastAsia="en-US"/>
              </w:rPr>
              <w:t>different</w:t>
            </w:r>
            <w:r w:rsidRPr="00976242">
              <w:rPr>
                <w:rFonts w:ascii="Times New Roman" w:eastAsia="Calibri" w:hAnsi="Times New Roman"/>
                <w:lang w:val="en-US" w:eastAsia="en-US"/>
              </w:rPr>
              <w:t xml:space="preserve"> factors, methods or criteria should not be </w:t>
            </w:r>
            <w:r w:rsidR="00B1617C" w:rsidRPr="00976242">
              <w:rPr>
                <w:rFonts w:ascii="Times New Roman" w:eastAsia="Calibri" w:hAnsi="Times New Roman"/>
                <w:lang w:val="en-US" w:eastAsia="en-US"/>
              </w:rPr>
              <w:t>utilized</w:t>
            </w:r>
            <w:r w:rsidR="00A338CB" w:rsidRPr="00976242">
              <w:rPr>
                <w:rFonts w:ascii="Times New Roman" w:eastAsia="Calibri" w:hAnsi="Times New Roman"/>
                <w:lang w:val="en-US" w:eastAsia="en-US"/>
              </w:rPr>
              <w:t xml:space="preserve">. </w:t>
            </w:r>
            <w:r w:rsidR="00FC6AF8" w:rsidRPr="00976242">
              <w:rPr>
                <w:rFonts w:ascii="Times New Roman" w:eastAsia="Calibri" w:hAnsi="Times New Roman"/>
                <w:lang w:val="en-US" w:eastAsia="en-US"/>
              </w:rPr>
              <w:t>Tenderer should provide all information</w:t>
            </w:r>
            <w:r w:rsidR="00A338CB" w:rsidRPr="00976242">
              <w:rPr>
                <w:rFonts w:ascii="Times New Roman" w:eastAsia="Calibri" w:hAnsi="Times New Roman"/>
                <w:lang w:val="en-US" w:eastAsia="en-US"/>
              </w:rPr>
              <w:t xml:space="preserve"> </w:t>
            </w:r>
            <w:r w:rsidR="00FC6AF8" w:rsidRPr="00976242">
              <w:rPr>
                <w:rFonts w:ascii="Times New Roman" w:eastAsia="Calibri" w:hAnsi="Times New Roman"/>
                <w:lang w:val="en-US" w:eastAsia="en-US"/>
              </w:rPr>
              <w:t xml:space="preserve">required by forms included in Section </w:t>
            </w:r>
            <w:r w:rsidR="00A338CB" w:rsidRPr="00976242">
              <w:rPr>
                <w:rFonts w:ascii="Times New Roman" w:eastAsia="Calibri" w:hAnsi="Times New Roman"/>
                <w:lang w:val="en-US" w:eastAsia="en-US"/>
              </w:rPr>
              <w:t xml:space="preserve">ІІІ </w:t>
            </w:r>
            <w:r w:rsidR="00FC6AF8" w:rsidRPr="00976242">
              <w:rPr>
                <w:rFonts w:ascii="Times New Roman" w:eastAsia="Calibri" w:hAnsi="Times New Roman"/>
                <w:lang w:val="en-US" w:eastAsia="en-US"/>
              </w:rPr>
              <w:t>Tender Forms</w:t>
            </w:r>
            <w:r w:rsidR="00A338CB" w:rsidRPr="00976242">
              <w:rPr>
                <w:rFonts w:ascii="Times New Roman" w:eastAsia="Calibri" w:hAnsi="Times New Roman"/>
                <w:lang w:val="uk-UA" w:eastAsia="en-US"/>
              </w:rPr>
              <w:t>.</w:t>
            </w:r>
          </w:p>
          <w:p w14:paraId="748CCBE9" w14:textId="77777777" w:rsidR="002E2265" w:rsidRPr="00976242" w:rsidRDefault="00C63C65" w:rsidP="00295E4B">
            <w:pPr>
              <w:suppressAutoHyphens/>
              <w:spacing w:before="120" w:after="120" w:line="240" w:lineRule="auto"/>
              <w:jc w:val="center"/>
              <w:rPr>
                <w:rFonts w:ascii="Times New Roman" w:hAnsi="Times New Roman"/>
                <w:sz w:val="24"/>
                <w:szCs w:val="24"/>
                <w:lang w:val="uk-UA"/>
              </w:rPr>
            </w:pPr>
            <w:r w:rsidRPr="00976242">
              <w:rPr>
                <w:rFonts w:ascii="Times New Roman" w:hAnsi="Times New Roman"/>
                <w:b/>
                <w:iCs/>
                <w:sz w:val="24"/>
                <w:szCs w:val="24"/>
                <w:lang w:val="uk-UA"/>
              </w:rPr>
              <w:t xml:space="preserve">А. </w:t>
            </w:r>
            <w:r w:rsidR="00CE3056" w:rsidRPr="00976242">
              <w:rPr>
                <w:rFonts w:ascii="Times New Roman" w:hAnsi="Times New Roman"/>
                <w:b/>
                <w:iCs/>
                <w:sz w:val="24"/>
                <w:szCs w:val="24"/>
                <w:lang w:val="en-GB"/>
              </w:rPr>
              <w:t>Evaluation Criteria and Methodology</w:t>
            </w:r>
          </w:p>
        </w:tc>
      </w:tr>
      <w:tr w:rsidR="002E2265" w:rsidRPr="00F2774D" w:rsidDel="005928E7" w14:paraId="6E150692" w14:textId="77777777" w:rsidTr="000470E9">
        <w:tblPrEx>
          <w:tblLook w:val="01E0" w:firstRow="1" w:lastRow="1" w:firstColumn="1" w:lastColumn="1" w:noHBand="0" w:noVBand="0"/>
        </w:tblPrEx>
        <w:trPr>
          <w:gridBefore w:val="2"/>
          <w:wBefore w:w="49" w:type="dxa"/>
          <w:trHeight w:val="224"/>
        </w:trPr>
        <w:tc>
          <w:tcPr>
            <w:tcW w:w="795" w:type="dxa"/>
            <w:gridSpan w:val="2"/>
          </w:tcPr>
          <w:p w14:paraId="00BBE72B" w14:textId="77777777" w:rsidR="002E2265" w:rsidRPr="00976242" w:rsidRDefault="002E2265" w:rsidP="00DE2837">
            <w:pPr>
              <w:spacing w:before="120" w:after="120"/>
              <w:rPr>
                <w:rFonts w:ascii="Times New Roman" w:hAnsi="Times New Roman"/>
                <w:b/>
                <w:lang w:val="uk-UA"/>
              </w:rPr>
            </w:pPr>
          </w:p>
        </w:tc>
        <w:tc>
          <w:tcPr>
            <w:tcW w:w="8945" w:type="dxa"/>
            <w:gridSpan w:val="4"/>
          </w:tcPr>
          <w:p w14:paraId="43A00CBA" w14:textId="77777777" w:rsidR="002E2265" w:rsidRPr="00976242" w:rsidDel="005928E7" w:rsidRDefault="00FC6AF8" w:rsidP="00E35237">
            <w:pPr>
              <w:keepNext/>
              <w:spacing w:before="120" w:after="120"/>
              <w:ind w:left="11" w:hanging="11"/>
              <w:jc w:val="both"/>
              <w:rPr>
                <w:rFonts w:ascii="Times New Roman" w:hAnsi="Times New Roman"/>
                <w:b/>
                <w:lang w:val="uk-UA"/>
              </w:rPr>
            </w:pPr>
            <w:r w:rsidRPr="00976242">
              <w:rPr>
                <w:rFonts w:ascii="Times New Roman" w:hAnsi="Times New Roman"/>
                <w:iCs/>
                <w:lang w:val="en-GB"/>
              </w:rPr>
              <w:t xml:space="preserve">The evaluation of Tenders and the correction of arithmetical errors shall be undertaken by the </w:t>
            </w:r>
            <w:r w:rsidR="00502A11" w:rsidRPr="00976242">
              <w:rPr>
                <w:rFonts w:ascii="Times New Roman" w:hAnsi="Times New Roman"/>
                <w:iCs/>
                <w:lang w:val="en-GB"/>
              </w:rPr>
              <w:t xml:space="preserve">Employer </w:t>
            </w:r>
            <w:r w:rsidRPr="00976242">
              <w:rPr>
                <w:rFonts w:ascii="Times New Roman" w:hAnsi="Times New Roman"/>
                <w:iCs/>
                <w:lang w:val="en-GB"/>
              </w:rPr>
              <w:t>in accordance with the following methodology</w:t>
            </w:r>
            <w:r w:rsidR="002E2265" w:rsidRPr="00976242">
              <w:rPr>
                <w:rFonts w:ascii="Times New Roman" w:hAnsi="Times New Roman"/>
                <w:iCs/>
                <w:lang w:val="uk-UA"/>
              </w:rPr>
              <w:t>:</w:t>
            </w:r>
          </w:p>
        </w:tc>
      </w:tr>
      <w:tr w:rsidR="002E2265" w:rsidRPr="00976242" w14:paraId="61EDCFA5" w14:textId="77777777" w:rsidTr="000470E9">
        <w:tblPrEx>
          <w:tblLook w:val="01E0" w:firstRow="1" w:lastRow="1" w:firstColumn="1" w:lastColumn="1" w:noHBand="0" w:noVBand="0"/>
        </w:tblPrEx>
        <w:trPr>
          <w:gridBefore w:val="2"/>
          <w:wBefore w:w="49" w:type="dxa"/>
        </w:trPr>
        <w:tc>
          <w:tcPr>
            <w:tcW w:w="795" w:type="dxa"/>
            <w:gridSpan w:val="2"/>
          </w:tcPr>
          <w:p w14:paraId="37AA13E3" w14:textId="77777777" w:rsidR="002E2265" w:rsidRPr="00976242" w:rsidRDefault="002E2265" w:rsidP="00AF06EA">
            <w:pPr>
              <w:spacing w:before="120" w:after="120"/>
              <w:rPr>
                <w:rFonts w:ascii="Times New Roman" w:hAnsi="Times New Roman"/>
                <w:b/>
                <w:iCs/>
                <w:lang w:val="uk-UA"/>
              </w:rPr>
            </w:pPr>
            <w:r w:rsidRPr="00976242">
              <w:rPr>
                <w:rFonts w:ascii="Times New Roman" w:hAnsi="Times New Roman"/>
                <w:b/>
                <w:bCs/>
                <w:iCs/>
                <w:lang w:val="uk-UA"/>
              </w:rPr>
              <w:t>1)</w:t>
            </w:r>
          </w:p>
        </w:tc>
        <w:tc>
          <w:tcPr>
            <w:tcW w:w="8945" w:type="dxa"/>
            <w:gridSpan w:val="4"/>
          </w:tcPr>
          <w:p w14:paraId="12C9C741" w14:textId="77777777" w:rsidR="002E2265" w:rsidRPr="00976242" w:rsidRDefault="00FC6AF8" w:rsidP="00E35237">
            <w:pPr>
              <w:spacing w:before="120" w:after="120"/>
              <w:jc w:val="both"/>
              <w:rPr>
                <w:rFonts w:ascii="Times New Roman" w:hAnsi="Times New Roman"/>
                <w:b/>
                <w:iCs/>
                <w:lang w:val="uk-UA"/>
              </w:rPr>
            </w:pPr>
            <w:r w:rsidRPr="00976242">
              <w:rPr>
                <w:rFonts w:ascii="Times New Roman" w:hAnsi="Times New Roman"/>
                <w:b/>
                <w:lang w:val="en-GB"/>
              </w:rPr>
              <w:t>Establishing the Qualification</w:t>
            </w:r>
          </w:p>
        </w:tc>
      </w:tr>
      <w:tr w:rsidR="002E2265" w:rsidRPr="00F2774D" w14:paraId="7286A51E" w14:textId="77777777" w:rsidTr="000470E9">
        <w:tblPrEx>
          <w:tblLook w:val="01E0" w:firstRow="1" w:lastRow="1" w:firstColumn="1" w:lastColumn="1" w:noHBand="0" w:noVBand="0"/>
        </w:tblPrEx>
        <w:trPr>
          <w:gridBefore w:val="2"/>
          <w:wBefore w:w="49" w:type="dxa"/>
        </w:trPr>
        <w:tc>
          <w:tcPr>
            <w:tcW w:w="795" w:type="dxa"/>
            <w:gridSpan w:val="2"/>
          </w:tcPr>
          <w:p w14:paraId="7B43CE45" w14:textId="77777777" w:rsidR="002E2265" w:rsidRPr="00976242" w:rsidRDefault="002E2265" w:rsidP="0084226A">
            <w:pPr>
              <w:spacing w:before="120" w:after="120"/>
              <w:rPr>
                <w:rFonts w:ascii="Times New Roman" w:hAnsi="Times New Roman"/>
                <w:b/>
                <w:iCs/>
                <w:lang w:val="uk-UA"/>
              </w:rPr>
            </w:pPr>
          </w:p>
        </w:tc>
        <w:tc>
          <w:tcPr>
            <w:tcW w:w="8945" w:type="dxa"/>
            <w:gridSpan w:val="4"/>
          </w:tcPr>
          <w:p w14:paraId="734D2B65" w14:textId="77777777" w:rsidR="002E2265" w:rsidRPr="00976242" w:rsidRDefault="00FC6AF8" w:rsidP="006B635F">
            <w:pPr>
              <w:spacing w:before="120" w:after="120"/>
              <w:jc w:val="both"/>
              <w:rPr>
                <w:rFonts w:ascii="Times New Roman" w:hAnsi="Times New Roman"/>
                <w:b/>
                <w:iCs/>
                <w:lang w:val="uk-UA"/>
              </w:rPr>
            </w:pPr>
            <w:r w:rsidRPr="00976242">
              <w:rPr>
                <w:rFonts w:ascii="Times New Roman" w:hAnsi="Times New Roman"/>
                <w:iCs/>
                <w:lang w:val="en-GB"/>
              </w:rPr>
              <w:t xml:space="preserve">The </w:t>
            </w:r>
            <w:r w:rsidR="00502A11" w:rsidRPr="00976242">
              <w:rPr>
                <w:rFonts w:ascii="Times New Roman" w:hAnsi="Times New Roman"/>
                <w:iCs/>
                <w:lang w:val="en-GB"/>
              </w:rPr>
              <w:t xml:space="preserve">Employer </w:t>
            </w:r>
            <w:r w:rsidRPr="00976242">
              <w:rPr>
                <w:rFonts w:ascii="Times New Roman" w:hAnsi="Times New Roman"/>
                <w:iCs/>
                <w:lang w:val="en-GB"/>
              </w:rPr>
              <w:t xml:space="preserve">shall establish whether the Tenderers are qualified to perform the Contract in accordance with the provisions of </w:t>
            </w:r>
            <w:r w:rsidR="006B635F" w:rsidRPr="00976242">
              <w:rPr>
                <w:rFonts w:ascii="Times New Roman" w:hAnsi="Times New Roman"/>
                <w:iCs/>
                <w:lang w:val="en-GB"/>
              </w:rPr>
              <w:t>paragraph</w:t>
            </w:r>
            <w:r w:rsidRPr="00976242">
              <w:rPr>
                <w:rFonts w:ascii="Times New Roman" w:hAnsi="Times New Roman"/>
                <w:iCs/>
                <w:lang w:val="en-GB"/>
              </w:rPr>
              <w:t xml:space="preserve"> B: Qualification Criteria below. If the Tenderer is determined to be qualified to perform the Contract in accordance with 23.1 ITT </w:t>
            </w:r>
            <w:r w:rsidR="006B635F" w:rsidRPr="00976242">
              <w:rPr>
                <w:rFonts w:ascii="Times New Roman" w:hAnsi="Times New Roman"/>
                <w:iCs/>
                <w:lang w:val="en-GB"/>
              </w:rPr>
              <w:t>it</w:t>
            </w:r>
            <w:r w:rsidRPr="00976242">
              <w:rPr>
                <w:rFonts w:ascii="Times New Roman" w:hAnsi="Times New Roman"/>
                <w:iCs/>
                <w:lang w:val="en-GB"/>
              </w:rPr>
              <w:t xml:space="preserve"> shall be determined as eligible for Contract award</w:t>
            </w:r>
            <w:r w:rsidR="002E2265" w:rsidRPr="00976242">
              <w:rPr>
                <w:rFonts w:ascii="Times New Roman" w:hAnsi="Times New Roman"/>
                <w:iCs/>
                <w:lang w:val="uk-UA"/>
              </w:rPr>
              <w:t>.</w:t>
            </w:r>
          </w:p>
        </w:tc>
      </w:tr>
      <w:tr w:rsidR="002E2265" w:rsidRPr="00976242" w14:paraId="61D9E8F8" w14:textId="77777777" w:rsidTr="000470E9">
        <w:tblPrEx>
          <w:tblLook w:val="01E0" w:firstRow="1" w:lastRow="1" w:firstColumn="1" w:lastColumn="1" w:noHBand="0" w:noVBand="0"/>
        </w:tblPrEx>
        <w:trPr>
          <w:gridBefore w:val="2"/>
          <w:wBefore w:w="49" w:type="dxa"/>
        </w:trPr>
        <w:tc>
          <w:tcPr>
            <w:tcW w:w="795" w:type="dxa"/>
            <w:gridSpan w:val="2"/>
          </w:tcPr>
          <w:p w14:paraId="3279719A" w14:textId="77777777" w:rsidR="002E2265" w:rsidRPr="00976242" w:rsidRDefault="002E2265" w:rsidP="00DE2837">
            <w:pPr>
              <w:spacing w:before="120" w:after="120"/>
              <w:rPr>
                <w:rFonts w:ascii="Times New Roman" w:hAnsi="Times New Roman"/>
                <w:b/>
                <w:iCs/>
                <w:lang w:val="uk-UA"/>
              </w:rPr>
            </w:pPr>
            <w:r w:rsidRPr="00976242">
              <w:rPr>
                <w:rFonts w:ascii="Times New Roman" w:hAnsi="Times New Roman"/>
                <w:b/>
                <w:iCs/>
                <w:lang w:val="uk-UA"/>
              </w:rPr>
              <w:t>2)</w:t>
            </w:r>
          </w:p>
        </w:tc>
        <w:tc>
          <w:tcPr>
            <w:tcW w:w="8945" w:type="dxa"/>
            <w:gridSpan w:val="4"/>
          </w:tcPr>
          <w:p w14:paraId="7807E49A" w14:textId="77777777" w:rsidR="002E2265" w:rsidRPr="00976242" w:rsidRDefault="00FC6AF8" w:rsidP="00E35237">
            <w:pPr>
              <w:spacing w:before="120" w:after="120"/>
              <w:jc w:val="both"/>
              <w:rPr>
                <w:rFonts w:ascii="Times New Roman" w:hAnsi="Times New Roman"/>
                <w:b/>
                <w:iCs/>
                <w:lang w:val="uk-UA"/>
              </w:rPr>
            </w:pPr>
            <w:r w:rsidRPr="00976242">
              <w:rPr>
                <w:rFonts w:ascii="Times New Roman" w:hAnsi="Times New Roman"/>
                <w:b/>
                <w:iCs/>
                <w:lang w:val="en-US"/>
              </w:rPr>
              <w:t>Discounts</w:t>
            </w:r>
          </w:p>
        </w:tc>
      </w:tr>
      <w:tr w:rsidR="002E2265" w:rsidRPr="00F2774D" w14:paraId="26E9C0EE" w14:textId="77777777" w:rsidTr="000470E9">
        <w:tblPrEx>
          <w:tblLook w:val="01E0" w:firstRow="1" w:lastRow="1" w:firstColumn="1" w:lastColumn="1" w:noHBand="0" w:noVBand="0"/>
        </w:tblPrEx>
        <w:trPr>
          <w:gridBefore w:val="2"/>
          <w:wBefore w:w="49" w:type="dxa"/>
        </w:trPr>
        <w:tc>
          <w:tcPr>
            <w:tcW w:w="795" w:type="dxa"/>
            <w:gridSpan w:val="2"/>
          </w:tcPr>
          <w:p w14:paraId="7FCB6A33" w14:textId="77777777" w:rsidR="002E2265" w:rsidRPr="00976242" w:rsidRDefault="002E2265" w:rsidP="00DE2837">
            <w:pPr>
              <w:spacing w:before="120" w:after="120"/>
              <w:jc w:val="center"/>
              <w:rPr>
                <w:rFonts w:ascii="Times New Roman" w:hAnsi="Times New Roman"/>
                <w:lang w:val="uk-UA"/>
              </w:rPr>
            </w:pPr>
          </w:p>
        </w:tc>
        <w:tc>
          <w:tcPr>
            <w:tcW w:w="8945" w:type="dxa"/>
            <w:gridSpan w:val="4"/>
          </w:tcPr>
          <w:p w14:paraId="39B62D40" w14:textId="77777777" w:rsidR="002E2265" w:rsidRPr="000F52F2" w:rsidRDefault="00FC6AF8" w:rsidP="00E35237">
            <w:pPr>
              <w:spacing w:before="120" w:after="120"/>
              <w:jc w:val="both"/>
              <w:rPr>
                <w:rFonts w:ascii="Times New Roman" w:hAnsi="Times New Roman"/>
                <w:lang w:val="uk-UA"/>
              </w:rPr>
            </w:pPr>
            <w:r w:rsidRPr="000F52F2">
              <w:rPr>
                <w:rFonts w:ascii="Times New Roman" w:hAnsi="Times New Roman"/>
                <w:lang w:val="en-GB"/>
              </w:rPr>
              <w:t xml:space="preserve">The </w:t>
            </w:r>
            <w:r w:rsidR="00502A11" w:rsidRPr="000F52F2">
              <w:rPr>
                <w:rFonts w:ascii="Times New Roman" w:hAnsi="Times New Roman"/>
                <w:lang w:val="en-GB"/>
              </w:rPr>
              <w:t xml:space="preserve">Employer </w:t>
            </w:r>
            <w:r w:rsidRPr="000F52F2">
              <w:rPr>
                <w:rFonts w:ascii="Times New Roman" w:hAnsi="Times New Roman"/>
                <w:lang w:val="en-GB"/>
              </w:rPr>
              <w:t>will adjust the Tender Price, using the methodology prescribed by the Tenderer in its Letter of Tender, to taking  into account  Discounts offered by the Tenderer as read out during the Tender Opening</w:t>
            </w:r>
            <w:r w:rsidR="002E2265" w:rsidRPr="000F52F2">
              <w:rPr>
                <w:rFonts w:ascii="Times New Roman" w:hAnsi="Times New Roman"/>
                <w:lang w:val="uk-UA"/>
              </w:rPr>
              <w:t xml:space="preserve">. </w:t>
            </w:r>
          </w:p>
          <w:p w14:paraId="01FC6B9F" w14:textId="77777777" w:rsidR="002E2265" w:rsidRPr="000F52F2" w:rsidRDefault="00FC6AF8" w:rsidP="00E35237">
            <w:pPr>
              <w:spacing w:before="120" w:after="120"/>
              <w:jc w:val="both"/>
              <w:rPr>
                <w:rFonts w:ascii="Times New Roman" w:hAnsi="Times New Roman"/>
                <w:lang w:val="en-GB"/>
              </w:rPr>
            </w:pPr>
            <w:r w:rsidRPr="000F52F2">
              <w:rPr>
                <w:rFonts w:ascii="Times New Roman" w:hAnsi="Times New Roman"/>
                <w:lang w:val="en-GB"/>
              </w:rPr>
              <w:t xml:space="preserve">In the event of any ambiguity in the Tenderer’s methodology, the benefit of the doubt shall be given to the </w:t>
            </w:r>
            <w:r w:rsidR="00502A11" w:rsidRPr="000F52F2">
              <w:rPr>
                <w:rFonts w:ascii="Times New Roman" w:hAnsi="Times New Roman"/>
                <w:lang w:val="en-GB"/>
              </w:rPr>
              <w:t>Employer</w:t>
            </w:r>
            <w:r w:rsidRPr="000F52F2">
              <w:rPr>
                <w:rFonts w:ascii="Times New Roman" w:hAnsi="Times New Roman"/>
                <w:lang w:val="en-GB"/>
              </w:rPr>
              <w:t xml:space="preserve">. If a Tenderer does not accept the </w:t>
            </w:r>
            <w:r w:rsidR="00502A11" w:rsidRPr="000F52F2">
              <w:rPr>
                <w:rFonts w:ascii="Times New Roman" w:hAnsi="Times New Roman"/>
                <w:lang w:val="en-GB"/>
              </w:rPr>
              <w:t xml:space="preserve">Employer’s </w:t>
            </w:r>
            <w:r w:rsidRPr="000F52F2">
              <w:rPr>
                <w:rFonts w:ascii="Times New Roman" w:hAnsi="Times New Roman"/>
                <w:lang w:val="en-GB"/>
              </w:rPr>
              <w:t>determination, its tender shall be declared non-responsive.</w:t>
            </w:r>
          </w:p>
          <w:p w14:paraId="1CF2BA82" w14:textId="47265BC9" w:rsidR="00A1307C" w:rsidRPr="00A1307C" w:rsidRDefault="00A1307C" w:rsidP="00A1307C">
            <w:pPr>
              <w:spacing w:before="120" w:after="120"/>
              <w:jc w:val="both"/>
              <w:rPr>
                <w:rFonts w:ascii="Times New Roman" w:hAnsi="Times New Roman"/>
                <w:lang w:val="en-GB"/>
              </w:rPr>
            </w:pPr>
            <w:r w:rsidRPr="000F52F2">
              <w:rPr>
                <w:rFonts w:ascii="Times New Roman" w:hAnsi="Times New Roman"/>
                <w:lang w:val="en-GB"/>
              </w:rPr>
              <w:t>The discount methodology prescribed by the Tenderer cannot be anyhow related or tied to tender proposals of other Tenderers.</w:t>
            </w:r>
          </w:p>
        </w:tc>
      </w:tr>
      <w:tr w:rsidR="002E2265" w:rsidRPr="00976242" w14:paraId="058B8FBA" w14:textId="77777777" w:rsidTr="000470E9">
        <w:tblPrEx>
          <w:tblLook w:val="01E0" w:firstRow="1" w:lastRow="1" w:firstColumn="1" w:lastColumn="1" w:noHBand="0" w:noVBand="0"/>
        </w:tblPrEx>
        <w:trPr>
          <w:gridBefore w:val="2"/>
          <w:wBefore w:w="49" w:type="dxa"/>
          <w:trHeight w:val="377"/>
        </w:trPr>
        <w:tc>
          <w:tcPr>
            <w:tcW w:w="795" w:type="dxa"/>
            <w:gridSpan w:val="2"/>
          </w:tcPr>
          <w:p w14:paraId="709B2AAC" w14:textId="77777777" w:rsidR="002E2265" w:rsidRPr="00976242" w:rsidRDefault="002E2265" w:rsidP="00DE2837">
            <w:pPr>
              <w:spacing w:before="120" w:after="120"/>
              <w:rPr>
                <w:rFonts w:ascii="Times New Roman" w:hAnsi="Times New Roman"/>
                <w:b/>
                <w:iCs/>
                <w:lang w:val="uk-UA"/>
              </w:rPr>
            </w:pPr>
            <w:r w:rsidRPr="00976242">
              <w:rPr>
                <w:rFonts w:ascii="Times New Roman" w:hAnsi="Times New Roman"/>
                <w:b/>
                <w:iCs/>
                <w:lang w:val="uk-UA"/>
              </w:rPr>
              <w:t>3)</w:t>
            </w:r>
          </w:p>
        </w:tc>
        <w:tc>
          <w:tcPr>
            <w:tcW w:w="8945" w:type="dxa"/>
            <w:gridSpan w:val="4"/>
          </w:tcPr>
          <w:p w14:paraId="0BC0FBE1" w14:textId="77777777" w:rsidR="002E2265" w:rsidRPr="00976242" w:rsidRDefault="00FC6AF8" w:rsidP="00DE2837">
            <w:pPr>
              <w:spacing w:before="120" w:after="120"/>
              <w:rPr>
                <w:rFonts w:ascii="Times New Roman" w:hAnsi="Times New Roman"/>
                <w:b/>
                <w:iCs/>
                <w:lang w:val="uk-UA"/>
              </w:rPr>
            </w:pPr>
            <w:r w:rsidRPr="00976242">
              <w:rPr>
                <w:rFonts w:ascii="Times New Roman" w:hAnsi="Times New Roman"/>
                <w:b/>
                <w:iCs/>
                <w:lang w:val="en-GB"/>
              </w:rPr>
              <w:t>Correction of Mathematical Errors</w:t>
            </w:r>
          </w:p>
        </w:tc>
      </w:tr>
      <w:tr w:rsidR="002E2265" w:rsidRPr="00F2774D" w14:paraId="63FB5A49" w14:textId="77777777" w:rsidTr="000470E9">
        <w:tblPrEx>
          <w:tblLook w:val="01E0" w:firstRow="1" w:lastRow="1" w:firstColumn="1" w:lastColumn="1" w:noHBand="0" w:noVBand="0"/>
        </w:tblPrEx>
        <w:trPr>
          <w:gridBefore w:val="2"/>
          <w:wBefore w:w="49" w:type="dxa"/>
          <w:trHeight w:val="980"/>
        </w:trPr>
        <w:tc>
          <w:tcPr>
            <w:tcW w:w="795" w:type="dxa"/>
            <w:gridSpan w:val="2"/>
          </w:tcPr>
          <w:p w14:paraId="561593C2" w14:textId="77777777" w:rsidR="002E2265" w:rsidRPr="00976242" w:rsidRDefault="002E2265" w:rsidP="00DE2837">
            <w:pPr>
              <w:spacing w:before="120" w:after="120"/>
              <w:jc w:val="right"/>
              <w:rPr>
                <w:rFonts w:ascii="Times New Roman" w:hAnsi="Times New Roman"/>
                <w:color w:val="000000"/>
                <w:lang w:val="uk-UA"/>
              </w:rPr>
            </w:pPr>
          </w:p>
        </w:tc>
        <w:tc>
          <w:tcPr>
            <w:tcW w:w="8945" w:type="dxa"/>
            <w:gridSpan w:val="4"/>
          </w:tcPr>
          <w:p w14:paraId="14D2545E" w14:textId="77777777" w:rsidR="002E2265" w:rsidRPr="00976242" w:rsidRDefault="002E2265" w:rsidP="00E35237">
            <w:pPr>
              <w:pStyle w:val="3"/>
              <w:spacing w:before="120" w:after="120"/>
              <w:ind w:left="459" w:hanging="459"/>
              <w:jc w:val="both"/>
              <w:rPr>
                <w:rFonts w:ascii="Times New Roman" w:hAnsi="Times New Roman"/>
                <w:b w:val="0"/>
                <w:bCs/>
                <w:color w:val="000000"/>
                <w:sz w:val="22"/>
                <w:szCs w:val="22"/>
                <w:lang w:val="uk-UA"/>
              </w:rPr>
            </w:pPr>
            <w:r w:rsidRPr="00976242">
              <w:rPr>
                <w:rFonts w:ascii="Times New Roman" w:hAnsi="Times New Roman"/>
                <w:b w:val="0"/>
                <w:bCs/>
                <w:color w:val="000000"/>
                <w:sz w:val="22"/>
                <w:szCs w:val="22"/>
                <w:lang w:val="uk-UA"/>
              </w:rPr>
              <w:t xml:space="preserve">(a) </w:t>
            </w:r>
            <w:r w:rsidRPr="00976242">
              <w:rPr>
                <w:rFonts w:ascii="Times New Roman" w:hAnsi="Times New Roman"/>
                <w:b w:val="0"/>
                <w:bCs/>
                <w:color w:val="000000"/>
                <w:sz w:val="22"/>
                <w:szCs w:val="22"/>
                <w:lang w:val="uk-UA"/>
              </w:rPr>
              <w:tab/>
            </w:r>
            <w:r w:rsidR="002634AF" w:rsidRPr="00976242">
              <w:rPr>
                <w:rFonts w:ascii="Times New Roman" w:hAnsi="Times New Roman"/>
                <w:b w:val="0"/>
                <w:bCs/>
                <w:color w:val="000000"/>
                <w:sz w:val="22"/>
                <w:szCs w:val="22"/>
                <w:lang w:val="en-GB"/>
              </w:rPr>
              <w:t>Where there are errors between the total of the amounts given under the column for the price breakdown and the amount given under the Total Price, the former shall prevail and the latter will be corrected accordingly</w:t>
            </w:r>
            <w:r w:rsidRPr="00976242">
              <w:rPr>
                <w:rFonts w:ascii="Times New Roman" w:hAnsi="Times New Roman"/>
                <w:b w:val="0"/>
                <w:bCs/>
                <w:color w:val="000000"/>
                <w:sz w:val="22"/>
                <w:szCs w:val="22"/>
                <w:lang w:val="uk-UA"/>
              </w:rPr>
              <w:t>;</w:t>
            </w:r>
          </w:p>
        </w:tc>
      </w:tr>
      <w:tr w:rsidR="002E2265" w:rsidRPr="00F2774D" w14:paraId="46FBB1FE" w14:textId="77777777" w:rsidTr="000470E9">
        <w:tblPrEx>
          <w:tblLook w:val="01E0" w:firstRow="1" w:lastRow="1" w:firstColumn="1" w:lastColumn="1" w:noHBand="0" w:noVBand="0"/>
        </w:tblPrEx>
        <w:trPr>
          <w:gridBefore w:val="2"/>
          <w:wBefore w:w="49" w:type="dxa"/>
        </w:trPr>
        <w:tc>
          <w:tcPr>
            <w:tcW w:w="795" w:type="dxa"/>
            <w:gridSpan w:val="2"/>
          </w:tcPr>
          <w:p w14:paraId="3CC38EF1" w14:textId="77777777" w:rsidR="002E2265" w:rsidRPr="00976242" w:rsidRDefault="002E2265" w:rsidP="00DE2837">
            <w:pPr>
              <w:spacing w:before="120" w:after="120"/>
              <w:jc w:val="right"/>
              <w:rPr>
                <w:rFonts w:ascii="Times New Roman" w:hAnsi="Times New Roman"/>
                <w:color w:val="000000"/>
                <w:lang w:val="uk-UA"/>
              </w:rPr>
            </w:pPr>
          </w:p>
        </w:tc>
        <w:tc>
          <w:tcPr>
            <w:tcW w:w="8945" w:type="dxa"/>
            <w:gridSpan w:val="4"/>
          </w:tcPr>
          <w:p w14:paraId="354F8706" w14:textId="77777777" w:rsidR="002E2265" w:rsidRPr="00976242" w:rsidRDefault="002E2265" w:rsidP="00E35237">
            <w:pPr>
              <w:pStyle w:val="3"/>
              <w:spacing w:before="120" w:after="120"/>
              <w:ind w:left="459" w:hanging="459"/>
              <w:jc w:val="both"/>
              <w:rPr>
                <w:rFonts w:ascii="Times New Roman" w:hAnsi="Times New Roman"/>
                <w:b w:val="0"/>
                <w:bCs/>
                <w:color w:val="000000"/>
                <w:sz w:val="22"/>
                <w:szCs w:val="22"/>
                <w:lang w:val="uk-UA"/>
              </w:rPr>
            </w:pPr>
            <w:r w:rsidRPr="00976242">
              <w:rPr>
                <w:rFonts w:ascii="Times New Roman" w:hAnsi="Times New Roman"/>
                <w:b w:val="0"/>
                <w:bCs/>
                <w:color w:val="000000"/>
                <w:sz w:val="22"/>
                <w:szCs w:val="22"/>
                <w:lang w:val="uk-UA"/>
              </w:rPr>
              <w:t xml:space="preserve">(b) </w:t>
            </w:r>
            <w:r w:rsidRPr="00976242">
              <w:rPr>
                <w:rFonts w:ascii="Times New Roman" w:hAnsi="Times New Roman"/>
                <w:b w:val="0"/>
                <w:bCs/>
                <w:color w:val="000000"/>
                <w:sz w:val="22"/>
                <w:szCs w:val="22"/>
                <w:lang w:val="uk-UA"/>
              </w:rPr>
              <w:tab/>
            </w:r>
            <w:r w:rsidR="002634AF" w:rsidRPr="00976242">
              <w:rPr>
                <w:rFonts w:ascii="Times New Roman" w:hAnsi="Times New Roman"/>
                <w:b w:val="0"/>
                <w:bCs/>
                <w:color w:val="000000"/>
                <w:sz w:val="22"/>
                <w:szCs w:val="22"/>
                <w:lang w:val="en-GB"/>
              </w:rPr>
              <w:t xml:space="preserve">If there is a discrepancy between the unit price and the total price that is obtained by multiplying the unit price and quantity, the unit price shall prevail and the total price shall be corrected, unless in the opinion of the </w:t>
            </w:r>
            <w:r w:rsidR="00502A11" w:rsidRPr="00976242">
              <w:rPr>
                <w:rFonts w:ascii="Times New Roman" w:hAnsi="Times New Roman"/>
                <w:b w:val="0"/>
                <w:bCs/>
                <w:color w:val="000000"/>
                <w:sz w:val="22"/>
                <w:szCs w:val="22"/>
                <w:lang w:val="en-GB"/>
              </w:rPr>
              <w:t xml:space="preserve">Employer </w:t>
            </w:r>
            <w:r w:rsidR="002634AF" w:rsidRPr="00976242">
              <w:rPr>
                <w:rFonts w:ascii="Times New Roman" w:hAnsi="Times New Roman"/>
                <w:b w:val="0"/>
                <w:bCs/>
                <w:color w:val="000000"/>
                <w:sz w:val="22"/>
                <w:szCs w:val="22"/>
                <w:lang w:val="en-GB"/>
              </w:rPr>
              <w:t>there is an obvious misplacement of the decimal point in the unit price, in which case the total price as quoted shall govern and the unit price shall be corrected</w:t>
            </w:r>
            <w:r w:rsidRPr="00976242">
              <w:rPr>
                <w:rFonts w:ascii="Times New Roman" w:hAnsi="Times New Roman"/>
                <w:b w:val="0"/>
                <w:bCs/>
                <w:color w:val="000000"/>
                <w:sz w:val="22"/>
                <w:szCs w:val="22"/>
                <w:lang w:val="uk-UA"/>
              </w:rPr>
              <w:t>;</w:t>
            </w:r>
          </w:p>
        </w:tc>
      </w:tr>
      <w:tr w:rsidR="002E2265" w:rsidRPr="00F2774D" w14:paraId="334276FA" w14:textId="77777777" w:rsidTr="000470E9">
        <w:tblPrEx>
          <w:tblLook w:val="01E0" w:firstRow="1" w:lastRow="1" w:firstColumn="1" w:lastColumn="1" w:noHBand="0" w:noVBand="0"/>
        </w:tblPrEx>
        <w:trPr>
          <w:gridBefore w:val="2"/>
          <w:wBefore w:w="49" w:type="dxa"/>
        </w:trPr>
        <w:tc>
          <w:tcPr>
            <w:tcW w:w="795" w:type="dxa"/>
            <w:gridSpan w:val="2"/>
          </w:tcPr>
          <w:p w14:paraId="40E83BAF" w14:textId="77777777" w:rsidR="002E2265" w:rsidRPr="00976242" w:rsidRDefault="002E2265" w:rsidP="00DE2837">
            <w:pPr>
              <w:spacing w:before="120" w:after="120"/>
              <w:jc w:val="right"/>
              <w:rPr>
                <w:rFonts w:ascii="Times New Roman" w:hAnsi="Times New Roman"/>
                <w:color w:val="000000"/>
                <w:lang w:val="uk-UA"/>
              </w:rPr>
            </w:pPr>
          </w:p>
        </w:tc>
        <w:tc>
          <w:tcPr>
            <w:tcW w:w="8945" w:type="dxa"/>
            <w:gridSpan w:val="4"/>
          </w:tcPr>
          <w:p w14:paraId="28467D52" w14:textId="77777777" w:rsidR="002E2265" w:rsidRPr="00976242" w:rsidRDefault="002E2265" w:rsidP="00E35237">
            <w:pPr>
              <w:pStyle w:val="51"/>
              <w:ind w:left="430" w:hanging="430"/>
              <w:jc w:val="both"/>
              <w:rPr>
                <w:rFonts w:ascii="Times New Roman" w:hAnsi="Times New Roman"/>
                <w:color w:val="000000"/>
                <w:sz w:val="22"/>
                <w:szCs w:val="22"/>
                <w:lang w:val="uk-UA"/>
              </w:rPr>
            </w:pPr>
            <w:r w:rsidRPr="00976242">
              <w:rPr>
                <w:rFonts w:ascii="Times New Roman" w:hAnsi="Times New Roman"/>
                <w:color w:val="000000"/>
                <w:sz w:val="22"/>
                <w:szCs w:val="22"/>
                <w:lang w:val="uk-UA"/>
              </w:rPr>
              <w:t xml:space="preserve">(c) </w:t>
            </w:r>
            <w:r w:rsidRPr="00976242">
              <w:rPr>
                <w:rFonts w:ascii="Times New Roman" w:hAnsi="Times New Roman"/>
                <w:color w:val="000000"/>
                <w:sz w:val="22"/>
                <w:szCs w:val="22"/>
                <w:lang w:val="uk-UA"/>
              </w:rPr>
              <w:tab/>
            </w:r>
            <w:r w:rsidR="002634AF" w:rsidRPr="00976242">
              <w:rPr>
                <w:rFonts w:ascii="Times New Roman" w:hAnsi="Times New Roman"/>
                <w:color w:val="000000"/>
                <w:sz w:val="22"/>
                <w:szCs w:val="22"/>
                <w:lang w:val="en-GB"/>
              </w:rPr>
              <w:t>If there is an error in a total corresponding to the addition or subtraction of subtotals, the subtotals shall prevail and the total shall be corrected</w:t>
            </w:r>
            <w:r w:rsidRPr="00976242">
              <w:rPr>
                <w:rFonts w:ascii="Times New Roman" w:hAnsi="Times New Roman"/>
                <w:color w:val="000000"/>
                <w:sz w:val="22"/>
                <w:szCs w:val="22"/>
                <w:lang w:val="uk-UA"/>
              </w:rPr>
              <w:t xml:space="preserve">; </w:t>
            </w:r>
          </w:p>
        </w:tc>
      </w:tr>
      <w:tr w:rsidR="002E2265" w:rsidRPr="00F2774D" w14:paraId="28CDA755" w14:textId="77777777" w:rsidTr="000470E9">
        <w:tblPrEx>
          <w:tblLook w:val="01E0" w:firstRow="1" w:lastRow="1" w:firstColumn="1" w:lastColumn="1" w:noHBand="0" w:noVBand="0"/>
        </w:tblPrEx>
        <w:trPr>
          <w:gridBefore w:val="2"/>
          <w:wBefore w:w="49" w:type="dxa"/>
        </w:trPr>
        <w:tc>
          <w:tcPr>
            <w:tcW w:w="795" w:type="dxa"/>
            <w:gridSpan w:val="2"/>
          </w:tcPr>
          <w:p w14:paraId="17DB138A" w14:textId="77777777" w:rsidR="002E2265" w:rsidRPr="00976242" w:rsidRDefault="002E2265" w:rsidP="00DE2837">
            <w:pPr>
              <w:spacing w:before="120" w:after="120"/>
              <w:jc w:val="right"/>
              <w:rPr>
                <w:rFonts w:ascii="Times New Roman" w:hAnsi="Times New Roman"/>
                <w:color w:val="000000"/>
                <w:lang w:val="uk-UA"/>
              </w:rPr>
            </w:pPr>
          </w:p>
        </w:tc>
        <w:tc>
          <w:tcPr>
            <w:tcW w:w="8945" w:type="dxa"/>
            <w:gridSpan w:val="4"/>
          </w:tcPr>
          <w:p w14:paraId="4A8949E2" w14:textId="77777777" w:rsidR="002E2265" w:rsidRPr="00976242" w:rsidRDefault="002634AF" w:rsidP="009E513E">
            <w:pPr>
              <w:pStyle w:val="51"/>
              <w:numPr>
                <w:ilvl w:val="2"/>
                <w:numId w:val="34"/>
              </w:numPr>
              <w:jc w:val="both"/>
              <w:rPr>
                <w:rFonts w:ascii="Times New Roman" w:hAnsi="Times New Roman"/>
                <w:color w:val="000000"/>
                <w:sz w:val="22"/>
                <w:szCs w:val="22"/>
                <w:lang w:val="en-US"/>
              </w:rPr>
            </w:pPr>
            <w:r w:rsidRPr="00976242">
              <w:rPr>
                <w:rFonts w:ascii="Times New Roman" w:hAnsi="Times New Roman"/>
                <w:color w:val="000000"/>
                <w:sz w:val="22"/>
                <w:szCs w:val="22"/>
                <w:lang w:val="en-GB"/>
              </w:rPr>
              <w:t>If there is a discrepancy between words and figures, the amount in words shall prevail, unless the amount expressed in words is related to an arithmetic error, in which case the amount in figures shall prevail subject to (a) and (b) above</w:t>
            </w:r>
            <w:r w:rsidR="002E2265" w:rsidRPr="00976242">
              <w:rPr>
                <w:rFonts w:ascii="Times New Roman" w:hAnsi="Times New Roman"/>
                <w:color w:val="000000"/>
                <w:sz w:val="22"/>
                <w:szCs w:val="22"/>
                <w:lang w:val="uk-UA"/>
              </w:rPr>
              <w:t>.</w:t>
            </w:r>
          </w:p>
          <w:p w14:paraId="0FE43826" w14:textId="77777777" w:rsidR="006B635F" w:rsidRPr="00976242" w:rsidRDefault="006B635F" w:rsidP="006B635F">
            <w:pPr>
              <w:pStyle w:val="a8"/>
              <w:ind w:left="864"/>
              <w:rPr>
                <w:lang w:val="en-US"/>
              </w:rPr>
            </w:pPr>
          </w:p>
          <w:p w14:paraId="414AC380" w14:textId="77777777" w:rsidR="006B635F" w:rsidRPr="00976242" w:rsidRDefault="006B635F" w:rsidP="006B635F">
            <w:pPr>
              <w:pStyle w:val="a8"/>
              <w:ind w:left="864"/>
              <w:rPr>
                <w:lang w:val="en-US"/>
              </w:rPr>
            </w:pPr>
          </w:p>
          <w:p w14:paraId="6C3ADA17" w14:textId="77777777" w:rsidR="00F90C6E" w:rsidRPr="00976242" w:rsidRDefault="00F90C6E" w:rsidP="006B635F">
            <w:pPr>
              <w:pStyle w:val="a8"/>
              <w:ind w:left="864"/>
              <w:rPr>
                <w:lang w:val="en-US"/>
              </w:rPr>
            </w:pPr>
          </w:p>
        </w:tc>
      </w:tr>
      <w:tr w:rsidR="002E2265" w:rsidRPr="00976242" w14:paraId="1AA5C20C" w14:textId="77777777" w:rsidTr="000470E9">
        <w:tblPrEx>
          <w:tblLook w:val="01E0" w:firstRow="1" w:lastRow="1" w:firstColumn="1" w:lastColumn="1" w:noHBand="0" w:noVBand="0"/>
        </w:tblPrEx>
        <w:trPr>
          <w:gridBefore w:val="2"/>
          <w:wBefore w:w="49" w:type="dxa"/>
        </w:trPr>
        <w:tc>
          <w:tcPr>
            <w:tcW w:w="795" w:type="dxa"/>
            <w:gridSpan w:val="2"/>
          </w:tcPr>
          <w:p w14:paraId="74992ED5" w14:textId="77777777" w:rsidR="002E2265" w:rsidRPr="00976242" w:rsidDel="00FE5E74" w:rsidRDefault="002E2265" w:rsidP="00DE2837">
            <w:pPr>
              <w:tabs>
                <w:tab w:val="right" w:pos="7254"/>
              </w:tabs>
              <w:rPr>
                <w:rFonts w:ascii="Times New Roman" w:hAnsi="Times New Roman"/>
                <w:b/>
                <w:bCs/>
                <w:iCs/>
                <w:lang w:val="uk-UA"/>
              </w:rPr>
            </w:pPr>
            <w:r w:rsidRPr="00976242">
              <w:rPr>
                <w:rFonts w:ascii="Times New Roman" w:hAnsi="Times New Roman"/>
                <w:b/>
                <w:bCs/>
                <w:iCs/>
                <w:lang w:val="uk-UA"/>
              </w:rPr>
              <w:lastRenderedPageBreak/>
              <w:t>4)</w:t>
            </w:r>
          </w:p>
        </w:tc>
        <w:tc>
          <w:tcPr>
            <w:tcW w:w="8945" w:type="dxa"/>
            <w:gridSpan w:val="4"/>
          </w:tcPr>
          <w:p w14:paraId="33A6A21B" w14:textId="77777777" w:rsidR="002E2265" w:rsidRPr="00976242" w:rsidRDefault="002634AF" w:rsidP="00DE2837">
            <w:pPr>
              <w:ind w:left="53"/>
              <w:rPr>
                <w:rFonts w:ascii="Times New Roman" w:hAnsi="Times New Roman"/>
                <w:b/>
                <w:lang w:val="uk-UA"/>
              </w:rPr>
            </w:pPr>
            <w:r w:rsidRPr="00976242">
              <w:rPr>
                <w:rFonts w:ascii="Times New Roman" w:hAnsi="Times New Roman"/>
                <w:b/>
                <w:lang w:val="en-GB"/>
              </w:rPr>
              <w:t>Detailed Evaluation</w:t>
            </w:r>
          </w:p>
        </w:tc>
      </w:tr>
      <w:tr w:rsidR="002E2265" w:rsidRPr="00F2774D" w14:paraId="007FB056" w14:textId="77777777" w:rsidTr="000470E9">
        <w:tblPrEx>
          <w:tblLook w:val="01E0" w:firstRow="1" w:lastRow="1" w:firstColumn="1" w:lastColumn="1" w:noHBand="0" w:noVBand="0"/>
        </w:tblPrEx>
        <w:trPr>
          <w:gridBefore w:val="2"/>
          <w:wBefore w:w="49" w:type="dxa"/>
        </w:trPr>
        <w:tc>
          <w:tcPr>
            <w:tcW w:w="795" w:type="dxa"/>
            <w:gridSpan w:val="2"/>
          </w:tcPr>
          <w:p w14:paraId="641210D6" w14:textId="77777777" w:rsidR="002E2265" w:rsidRPr="00976242" w:rsidDel="00FE5E74" w:rsidRDefault="002E2265" w:rsidP="00DE2837">
            <w:pPr>
              <w:tabs>
                <w:tab w:val="right" w:pos="7254"/>
              </w:tabs>
              <w:rPr>
                <w:rFonts w:ascii="Times New Roman" w:hAnsi="Times New Roman"/>
                <w:b/>
                <w:bCs/>
                <w:iCs/>
                <w:lang w:val="uk-UA"/>
              </w:rPr>
            </w:pPr>
          </w:p>
        </w:tc>
        <w:tc>
          <w:tcPr>
            <w:tcW w:w="8945" w:type="dxa"/>
            <w:gridSpan w:val="4"/>
          </w:tcPr>
          <w:p w14:paraId="241CD0B7" w14:textId="77777777" w:rsidR="002E2265" w:rsidRPr="00976242" w:rsidRDefault="002634AF" w:rsidP="006B635F">
            <w:pPr>
              <w:ind w:left="53"/>
              <w:jc w:val="both"/>
              <w:rPr>
                <w:rFonts w:ascii="Times New Roman" w:hAnsi="Times New Roman"/>
                <w:lang w:val="uk-UA"/>
              </w:rPr>
            </w:pPr>
            <w:r w:rsidRPr="00976242">
              <w:rPr>
                <w:rFonts w:ascii="Times New Roman" w:hAnsi="Times New Roman"/>
                <w:iCs/>
                <w:lang w:val="en-GB"/>
              </w:rPr>
              <w:t xml:space="preserve">Following the completion of 1) - 2) above, the </w:t>
            </w:r>
            <w:r w:rsidR="00502A11" w:rsidRPr="00976242">
              <w:rPr>
                <w:rFonts w:ascii="Times New Roman" w:hAnsi="Times New Roman"/>
                <w:iCs/>
                <w:lang w:val="en-GB"/>
              </w:rPr>
              <w:t xml:space="preserve">Employer </w:t>
            </w:r>
            <w:r w:rsidRPr="00976242">
              <w:rPr>
                <w:rFonts w:ascii="Times New Roman" w:hAnsi="Times New Roman"/>
                <w:iCs/>
                <w:lang w:val="en-GB"/>
              </w:rPr>
              <w:t xml:space="preserve">shall subject only the </w:t>
            </w:r>
            <w:r w:rsidR="006B635F" w:rsidRPr="00976242">
              <w:rPr>
                <w:rFonts w:ascii="Times New Roman" w:hAnsi="Times New Roman"/>
                <w:iCs/>
                <w:lang w:val="en-GB"/>
              </w:rPr>
              <w:t>Tender proposals</w:t>
            </w:r>
            <w:r w:rsidRPr="00976242">
              <w:rPr>
                <w:rFonts w:ascii="Times New Roman" w:hAnsi="Times New Roman"/>
                <w:iCs/>
                <w:lang w:val="en-US"/>
              </w:rPr>
              <w:t xml:space="preserve"> that were not rejected in the above-described steps 1) – 2)</w:t>
            </w:r>
            <w:r w:rsidRPr="00976242">
              <w:rPr>
                <w:rFonts w:ascii="Times New Roman" w:hAnsi="Times New Roman"/>
                <w:iCs/>
                <w:lang w:val="en-GB"/>
              </w:rPr>
              <w:t xml:space="preserve"> to a detailed evaluation to determine whether these </w:t>
            </w:r>
            <w:r w:rsidR="006B635F" w:rsidRPr="00976242">
              <w:rPr>
                <w:rFonts w:ascii="Times New Roman" w:hAnsi="Times New Roman"/>
                <w:iCs/>
                <w:lang w:val="en-GB"/>
              </w:rPr>
              <w:t xml:space="preserve">the Tender proposals </w:t>
            </w:r>
            <w:r w:rsidRPr="00976242">
              <w:rPr>
                <w:rFonts w:ascii="Times New Roman" w:hAnsi="Times New Roman"/>
                <w:iCs/>
                <w:lang w:val="en-GB"/>
              </w:rPr>
              <w:t xml:space="preserve">are substantially responsive to the tender documents in accordance with the provisions of Clause 22 ITT. In doing so, the </w:t>
            </w:r>
            <w:r w:rsidR="00502A11" w:rsidRPr="00976242">
              <w:rPr>
                <w:rFonts w:ascii="Times New Roman" w:hAnsi="Times New Roman"/>
                <w:iCs/>
                <w:lang w:val="en-GB"/>
              </w:rPr>
              <w:t xml:space="preserve">Employer </w:t>
            </w:r>
            <w:r w:rsidRPr="00976242">
              <w:rPr>
                <w:rFonts w:ascii="Times New Roman" w:hAnsi="Times New Roman"/>
                <w:iCs/>
                <w:lang w:val="en-GB"/>
              </w:rPr>
              <w:t xml:space="preserve">shall follow the procedure described in NEFCO’s Tender </w:t>
            </w:r>
            <w:r w:rsidR="006B635F" w:rsidRPr="00976242">
              <w:rPr>
                <w:rFonts w:ascii="Times New Roman" w:hAnsi="Times New Roman"/>
                <w:iCs/>
                <w:lang w:val="en-GB"/>
              </w:rPr>
              <w:t xml:space="preserve">proposal </w:t>
            </w:r>
            <w:r w:rsidRPr="00976242">
              <w:rPr>
                <w:rFonts w:ascii="Times New Roman" w:hAnsi="Times New Roman"/>
                <w:iCs/>
                <w:lang w:val="en-GB"/>
              </w:rPr>
              <w:t>Evaluation Guide</w:t>
            </w:r>
            <w:r w:rsidR="002E2265" w:rsidRPr="00976242">
              <w:rPr>
                <w:rFonts w:ascii="Times New Roman" w:hAnsi="Times New Roman"/>
                <w:iCs/>
                <w:lang w:val="uk-UA"/>
              </w:rPr>
              <w:t xml:space="preserve">. </w:t>
            </w:r>
          </w:p>
        </w:tc>
      </w:tr>
      <w:tr w:rsidR="002E2265" w:rsidRPr="00976242" w14:paraId="2D8FAFDD" w14:textId="77777777" w:rsidTr="000470E9">
        <w:tblPrEx>
          <w:tblLook w:val="01E0" w:firstRow="1" w:lastRow="1" w:firstColumn="1" w:lastColumn="1" w:noHBand="0" w:noVBand="0"/>
        </w:tblPrEx>
        <w:trPr>
          <w:gridBefore w:val="2"/>
          <w:wBefore w:w="49" w:type="dxa"/>
        </w:trPr>
        <w:tc>
          <w:tcPr>
            <w:tcW w:w="795" w:type="dxa"/>
            <w:gridSpan w:val="2"/>
          </w:tcPr>
          <w:p w14:paraId="3D9C7B08" w14:textId="77777777" w:rsidR="002E2265" w:rsidRPr="00976242" w:rsidRDefault="002E2265" w:rsidP="00DE2837">
            <w:pPr>
              <w:spacing w:before="120" w:after="120"/>
              <w:rPr>
                <w:rFonts w:ascii="Times New Roman" w:hAnsi="Times New Roman"/>
                <w:b/>
                <w:iCs/>
                <w:lang w:val="uk-UA"/>
              </w:rPr>
            </w:pPr>
            <w:r w:rsidRPr="00976242">
              <w:rPr>
                <w:rFonts w:ascii="Times New Roman" w:hAnsi="Times New Roman"/>
                <w:b/>
                <w:iCs/>
                <w:lang w:val="uk-UA"/>
              </w:rPr>
              <w:t>5)</w:t>
            </w:r>
          </w:p>
        </w:tc>
        <w:tc>
          <w:tcPr>
            <w:tcW w:w="8945" w:type="dxa"/>
            <w:gridSpan w:val="4"/>
          </w:tcPr>
          <w:p w14:paraId="3728A6B1" w14:textId="77777777" w:rsidR="002E2265" w:rsidRPr="00976242" w:rsidRDefault="00E35237" w:rsidP="00DE2837">
            <w:pPr>
              <w:spacing w:before="120" w:after="120"/>
              <w:rPr>
                <w:rFonts w:ascii="Times New Roman" w:hAnsi="Times New Roman"/>
                <w:b/>
                <w:iCs/>
                <w:lang w:val="uk-UA"/>
              </w:rPr>
            </w:pPr>
            <w:r w:rsidRPr="00976242">
              <w:rPr>
                <w:rFonts w:ascii="Times New Roman" w:hAnsi="Times New Roman"/>
                <w:b/>
                <w:iCs/>
                <w:lang w:val="en-GB"/>
              </w:rPr>
              <w:t>Reassessment of Tender Ranking</w:t>
            </w:r>
          </w:p>
        </w:tc>
      </w:tr>
      <w:tr w:rsidR="002E2265" w:rsidRPr="00F2774D" w14:paraId="7D8EF6F7" w14:textId="77777777" w:rsidTr="000470E9">
        <w:tblPrEx>
          <w:tblLook w:val="01E0" w:firstRow="1" w:lastRow="1" w:firstColumn="1" w:lastColumn="1" w:noHBand="0" w:noVBand="0"/>
        </w:tblPrEx>
        <w:trPr>
          <w:gridBefore w:val="2"/>
          <w:wBefore w:w="49" w:type="dxa"/>
        </w:trPr>
        <w:tc>
          <w:tcPr>
            <w:tcW w:w="795" w:type="dxa"/>
            <w:gridSpan w:val="2"/>
          </w:tcPr>
          <w:p w14:paraId="7C5A89C6" w14:textId="77777777" w:rsidR="002E2265" w:rsidRPr="00976242" w:rsidRDefault="002E2265" w:rsidP="00DE2837">
            <w:pPr>
              <w:tabs>
                <w:tab w:val="right" w:pos="7254"/>
              </w:tabs>
              <w:jc w:val="center"/>
              <w:rPr>
                <w:rFonts w:ascii="Times New Roman" w:hAnsi="Times New Roman"/>
                <w:i/>
                <w:lang w:val="uk-UA"/>
              </w:rPr>
            </w:pPr>
          </w:p>
        </w:tc>
        <w:tc>
          <w:tcPr>
            <w:tcW w:w="8945" w:type="dxa"/>
            <w:gridSpan w:val="4"/>
          </w:tcPr>
          <w:p w14:paraId="38645EA0" w14:textId="77777777" w:rsidR="002E2265" w:rsidRPr="00976242" w:rsidRDefault="00E35237" w:rsidP="00E35237">
            <w:pPr>
              <w:ind w:left="53"/>
              <w:jc w:val="both"/>
              <w:rPr>
                <w:rFonts w:ascii="Times New Roman" w:hAnsi="Times New Roman"/>
                <w:i/>
                <w:lang w:val="uk-UA"/>
              </w:rPr>
            </w:pPr>
            <w:r w:rsidRPr="00976242">
              <w:rPr>
                <w:rFonts w:ascii="Times New Roman" w:hAnsi="Times New Roman"/>
                <w:iCs/>
                <w:lang w:val="en-GB"/>
              </w:rPr>
              <w:t xml:space="preserve">In the event that the lowest priced </w:t>
            </w:r>
            <w:r w:rsidR="006B635F" w:rsidRPr="00976242">
              <w:rPr>
                <w:rFonts w:ascii="Times New Roman" w:hAnsi="Times New Roman"/>
                <w:iCs/>
                <w:lang w:val="en-GB"/>
              </w:rPr>
              <w:t xml:space="preserve">the Tender proposals </w:t>
            </w:r>
            <w:r w:rsidRPr="00976242">
              <w:rPr>
                <w:rFonts w:ascii="Times New Roman" w:hAnsi="Times New Roman"/>
                <w:iCs/>
                <w:lang w:val="en-GB"/>
              </w:rPr>
              <w:t xml:space="preserve">is determined to be substantially responsive in accordance with the provisions of Clause 22 ITT, the </w:t>
            </w:r>
            <w:r w:rsidR="00502A11" w:rsidRPr="00976242">
              <w:rPr>
                <w:rFonts w:ascii="Times New Roman" w:hAnsi="Times New Roman"/>
                <w:iCs/>
                <w:lang w:val="en-GB"/>
              </w:rPr>
              <w:t xml:space="preserve">Employer </w:t>
            </w:r>
            <w:r w:rsidRPr="00976242">
              <w:rPr>
                <w:rFonts w:ascii="Times New Roman" w:hAnsi="Times New Roman"/>
                <w:iCs/>
                <w:lang w:val="en-GB"/>
              </w:rPr>
              <w:t xml:space="preserve">shall establish whether it contains a quantifiable deviation or omission in accordance with Sub-clause 22.5 ITT and whether after adding the cost of the deviation to the evaluated tender price it remains the lowest priced tender. If not, then the </w:t>
            </w:r>
            <w:r w:rsidR="00502A11" w:rsidRPr="00976242">
              <w:rPr>
                <w:rFonts w:ascii="Times New Roman" w:hAnsi="Times New Roman"/>
                <w:iCs/>
                <w:lang w:val="en-GB"/>
              </w:rPr>
              <w:t xml:space="preserve">Employer </w:t>
            </w:r>
            <w:r w:rsidRPr="00976242">
              <w:rPr>
                <w:rFonts w:ascii="Times New Roman" w:hAnsi="Times New Roman"/>
                <w:iCs/>
                <w:lang w:val="en-GB"/>
              </w:rPr>
              <w:t xml:space="preserve">shall reassess tender ranking in order to establish the lowest evaluated </w:t>
            </w:r>
            <w:r w:rsidR="006B635F" w:rsidRPr="00976242">
              <w:rPr>
                <w:rFonts w:ascii="Times New Roman" w:hAnsi="Times New Roman"/>
                <w:iCs/>
                <w:lang w:val="en-GB"/>
              </w:rPr>
              <w:t>the Tender proposal</w:t>
            </w:r>
            <w:r w:rsidRPr="00976242">
              <w:rPr>
                <w:rFonts w:ascii="Times New Roman" w:hAnsi="Times New Roman"/>
                <w:iCs/>
                <w:lang w:val="en-GB"/>
              </w:rPr>
              <w:t>.</w:t>
            </w:r>
          </w:p>
        </w:tc>
      </w:tr>
      <w:tr w:rsidR="002E2265" w:rsidRPr="00F2774D" w14:paraId="06819911" w14:textId="77777777" w:rsidTr="000470E9">
        <w:tblPrEx>
          <w:tblLook w:val="01E0" w:firstRow="1" w:lastRow="1" w:firstColumn="1" w:lastColumn="1" w:noHBand="0" w:noVBand="0"/>
        </w:tblPrEx>
        <w:trPr>
          <w:gridAfter w:val="3"/>
          <w:wAfter w:w="824" w:type="dxa"/>
        </w:trPr>
        <w:tc>
          <w:tcPr>
            <w:tcW w:w="8965" w:type="dxa"/>
            <w:gridSpan w:val="5"/>
          </w:tcPr>
          <w:p w14:paraId="70A54F93" w14:textId="77777777" w:rsidR="002E2265" w:rsidRPr="00976242" w:rsidRDefault="00C63C65" w:rsidP="009F6186">
            <w:pPr>
              <w:keepNext/>
              <w:suppressAutoHyphens/>
              <w:spacing w:after="240" w:line="240" w:lineRule="auto"/>
              <w:jc w:val="center"/>
              <w:rPr>
                <w:rFonts w:ascii="Times New Roman" w:hAnsi="Times New Roman"/>
                <w:b/>
                <w:sz w:val="28"/>
                <w:szCs w:val="28"/>
                <w:lang w:val="uk-UA"/>
              </w:rPr>
            </w:pPr>
            <w:r w:rsidRPr="00976242">
              <w:rPr>
                <w:rFonts w:ascii="Times New Roman" w:hAnsi="Times New Roman"/>
                <w:b/>
                <w:sz w:val="28"/>
                <w:szCs w:val="28"/>
                <w:lang w:val="uk-UA"/>
              </w:rPr>
              <w:lastRenderedPageBreak/>
              <w:t xml:space="preserve">В. </w:t>
            </w:r>
            <w:r w:rsidR="00E35237" w:rsidRPr="00976242">
              <w:rPr>
                <w:rFonts w:ascii="Times New Roman" w:hAnsi="Times New Roman"/>
                <w:b/>
                <w:sz w:val="28"/>
                <w:szCs w:val="28"/>
                <w:lang w:val="en-GB"/>
              </w:rPr>
              <w:t>Qualification Criteria</w:t>
            </w:r>
          </w:p>
          <w:tbl>
            <w:tblPr>
              <w:tblW w:w="8719" w:type="dxa"/>
              <w:tblLayout w:type="fixed"/>
              <w:tblLook w:val="01E0" w:firstRow="1" w:lastRow="1" w:firstColumn="1" w:lastColumn="1" w:noHBand="0" w:noVBand="0"/>
            </w:tblPr>
            <w:tblGrid>
              <w:gridCol w:w="1139"/>
              <w:gridCol w:w="7580"/>
            </w:tblGrid>
            <w:tr w:rsidR="008767B8" w:rsidRPr="00F2774D" w14:paraId="5E6ECF3E" w14:textId="77777777" w:rsidTr="00313545">
              <w:tc>
                <w:tcPr>
                  <w:tcW w:w="1139" w:type="dxa"/>
                  <w:hideMark/>
                </w:tcPr>
                <w:p w14:paraId="10EA9F55" w14:textId="77777777" w:rsidR="008767B8" w:rsidRPr="00976242" w:rsidRDefault="00F60DDF" w:rsidP="008767B8">
                  <w:pPr>
                    <w:keepNext/>
                    <w:spacing w:after="120"/>
                    <w:rPr>
                      <w:rFonts w:ascii="Times New Roman" w:eastAsia="Calibri" w:hAnsi="Times New Roman"/>
                      <w:b/>
                      <w:lang w:val="uk-UA" w:eastAsia="en-US"/>
                    </w:rPr>
                  </w:pPr>
                  <w:r w:rsidRPr="00976242">
                    <w:rPr>
                      <w:rFonts w:ascii="Times New Roman" w:hAnsi="Times New Roman"/>
                      <w:b/>
                      <w:lang w:val="en-US"/>
                    </w:rPr>
                    <w:t>IIT</w:t>
                  </w:r>
                  <w:r w:rsidR="008767B8" w:rsidRPr="00976242">
                    <w:rPr>
                      <w:rFonts w:ascii="Times New Roman" w:hAnsi="Times New Roman"/>
                      <w:b/>
                      <w:lang w:val="uk-UA"/>
                    </w:rPr>
                    <w:t xml:space="preserve"> 23.1</w:t>
                  </w:r>
                </w:p>
              </w:tc>
              <w:tc>
                <w:tcPr>
                  <w:tcW w:w="7580" w:type="dxa"/>
                  <w:hideMark/>
                </w:tcPr>
                <w:p w14:paraId="13EF4D22" w14:textId="77777777" w:rsidR="008767B8" w:rsidRPr="00976242" w:rsidRDefault="004645A7" w:rsidP="00583729">
                  <w:pPr>
                    <w:keepNext/>
                    <w:spacing w:after="120"/>
                    <w:jc w:val="both"/>
                    <w:rPr>
                      <w:rFonts w:ascii="Times New Roman" w:eastAsia="Calibri" w:hAnsi="Times New Roman"/>
                      <w:b/>
                      <w:i/>
                      <w:lang w:val="uk-UA" w:eastAsia="en-US"/>
                    </w:rPr>
                  </w:pPr>
                  <w:r w:rsidRPr="00976242">
                    <w:rPr>
                      <w:rFonts w:ascii="Times New Roman" w:hAnsi="Times New Roman"/>
                      <w:lang w:val="en-US"/>
                    </w:rPr>
                    <w:t>In</w:t>
                  </w:r>
                  <w:r w:rsidRPr="00976242">
                    <w:rPr>
                      <w:rFonts w:ascii="Times New Roman" w:hAnsi="Times New Roman"/>
                      <w:lang w:val="uk-UA"/>
                    </w:rPr>
                    <w:t xml:space="preserve"> </w:t>
                  </w:r>
                  <w:r w:rsidRPr="00976242">
                    <w:rPr>
                      <w:rFonts w:ascii="Times New Roman" w:hAnsi="Times New Roman"/>
                      <w:lang w:val="en-US"/>
                    </w:rPr>
                    <w:t>order</w:t>
                  </w:r>
                  <w:r w:rsidRPr="00976242">
                    <w:rPr>
                      <w:rFonts w:ascii="Times New Roman" w:hAnsi="Times New Roman"/>
                      <w:lang w:val="uk-UA"/>
                    </w:rPr>
                    <w:t xml:space="preserve"> </w:t>
                  </w:r>
                  <w:r w:rsidRPr="00976242">
                    <w:rPr>
                      <w:rFonts w:ascii="Times New Roman" w:hAnsi="Times New Roman"/>
                      <w:lang w:val="en-US"/>
                    </w:rPr>
                    <w:t>to</w:t>
                  </w:r>
                  <w:r w:rsidRPr="00976242">
                    <w:rPr>
                      <w:rFonts w:ascii="Times New Roman" w:hAnsi="Times New Roman"/>
                      <w:lang w:val="uk-UA"/>
                    </w:rPr>
                    <w:t xml:space="preserve"> </w:t>
                  </w:r>
                  <w:r w:rsidRPr="00976242">
                    <w:rPr>
                      <w:rFonts w:ascii="Times New Roman" w:hAnsi="Times New Roman"/>
                      <w:lang w:val="en-US"/>
                    </w:rPr>
                    <w:t>be</w:t>
                  </w:r>
                  <w:r w:rsidRPr="00976242">
                    <w:rPr>
                      <w:rFonts w:ascii="Times New Roman" w:hAnsi="Times New Roman"/>
                      <w:lang w:val="uk-UA"/>
                    </w:rPr>
                    <w:t xml:space="preserve"> </w:t>
                  </w:r>
                  <w:r w:rsidRPr="00976242">
                    <w:rPr>
                      <w:rFonts w:ascii="Times New Roman" w:hAnsi="Times New Roman"/>
                      <w:lang w:val="en-US"/>
                    </w:rPr>
                    <w:t>qualified</w:t>
                  </w:r>
                  <w:r w:rsidRPr="00976242">
                    <w:rPr>
                      <w:rFonts w:ascii="Times New Roman" w:hAnsi="Times New Roman"/>
                      <w:lang w:val="uk-UA"/>
                    </w:rPr>
                    <w:t xml:space="preserve"> </w:t>
                  </w:r>
                  <w:r w:rsidRPr="00976242">
                    <w:rPr>
                      <w:rFonts w:ascii="Times New Roman" w:hAnsi="Times New Roman"/>
                      <w:lang w:val="en-US"/>
                    </w:rPr>
                    <w:t>for</w:t>
                  </w:r>
                  <w:r w:rsidRPr="00976242">
                    <w:rPr>
                      <w:rFonts w:ascii="Times New Roman" w:hAnsi="Times New Roman"/>
                      <w:lang w:val="uk-UA"/>
                    </w:rPr>
                    <w:t xml:space="preserve"> </w:t>
                  </w:r>
                  <w:r w:rsidRPr="00976242">
                    <w:rPr>
                      <w:rFonts w:ascii="Times New Roman" w:hAnsi="Times New Roman"/>
                      <w:lang w:val="en-US"/>
                    </w:rPr>
                    <w:t>Contract</w:t>
                  </w:r>
                  <w:r w:rsidRPr="00976242">
                    <w:rPr>
                      <w:rFonts w:ascii="Times New Roman" w:hAnsi="Times New Roman"/>
                      <w:lang w:val="uk-UA"/>
                    </w:rPr>
                    <w:t xml:space="preserve"> </w:t>
                  </w:r>
                  <w:r w:rsidRPr="00976242">
                    <w:rPr>
                      <w:rFonts w:ascii="Times New Roman" w:hAnsi="Times New Roman"/>
                      <w:lang w:val="en-US"/>
                    </w:rPr>
                    <w:t>according</w:t>
                  </w:r>
                  <w:r w:rsidRPr="00976242">
                    <w:rPr>
                      <w:rFonts w:ascii="Times New Roman" w:hAnsi="Times New Roman"/>
                      <w:lang w:val="uk-UA"/>
                    </w:rPr>
                    <w:t xml:space="preserve"> </w:t>
                  </w:r>
                  <w:r w:rsidRPr="00976242">
                    <w:rPr>
                      <w:rFonts w:ascii="Times New Roman" w:hAnsi="Times New Roman"/>
                      <w:lang w:val="en-US"/>
                    </w:rPr>
                    <w:t>to</w:t>
                  </w:r>
                  <w:r w:rsidRPr="00976242">
                    <w:rPr>
                      <w:rFonts w:ascii="Times New Roman" w:hAnsi="Times New Roman"/>
                      <w:lang w:val="uk-UA"/>
                    </w:rPr>
                    <w:t xml:space="preserve"> </w:t>
                  </w:r>
                  <w:r w:rsidRPr="00976242">
                    <w:rPr>
                      <w:rFonts w:ascii="Times New Roman" w:hAnsi="Times New Roman"/>
                      <w:lang w:val="en-US"/>
                    </w:rPr>
                    <w:t>paragraph</w:t>
                  </w:r>
                  <w:r w:rsidRPr="00976242">
                    <w:rPr>
                      <w:rFonts w:ascii="Times New Roman" w:hAnsi="Times New Roman"/>
                      <w:lang w:val="uk-UA"/>
                    </w:rPr>
                    <w:t xml:space="preserve"> </w:t>
                  </w:r>
                  <w:r w:rsidR="008767B8" w:rsidRPr="00976242">
                    <w:rPr>
                      <w:rFonts w:ascii="Times New Roman" w:hAnsi="Times New Roman"/>
                      <w:lang w:val="uk-UA"/>
                    </w:rPr>
                    <w:t xml:space="preserve"> 23.1 </w:t>
                  </w:r>
                  <w:r w:rsidRPr="00976242">
                    <w:rPr>
                      <w:rFonts w:ascii="Times New Roman" w:hAnsi="Times New Roman"/>
                      <w:lang w:val="en-US"/>
                    </w:rPr>
                    <w:t>IIT</w:t>
                  </w:r>
                  <w:r w:rsidR="008767B8" w:rsidRPr="00976242">
                    <w:rPr>
                      <w:rFonts w:ascii="Times New Roman" w:hAnsi="Times New Roman"/>
                      <w:lang w:val="uk-UA"/>
                    </w:rPr>
                    <w:t xml:space="preserve">, </w:t>
                  </w:r>
                  <w:r w:rsidRPr="00976242">
                    <w:rPr>
                      <w:rFonts w:ascii="Times New Roman" w:hAnsi="Times New Roman"/>
                      <w:lang w:val="en-US"/>
                    </w:rPr>
                    <w:t>Tenderer</w:t>
                  </w:r>
                  <w:r w:rsidR="008767B8" w:rsidRPr="00976242">
                    <w:rPr>
                      <w:rFonts w:ascii="Times New Roman" w:hAnsi="Times New Roman"/>
                      <w:lang w:val="uk-UA"/>
                    </w:rPr>
                    <w:t xml:space="preserve"> (</w:t>
                  </w:r>
                  <w:r w:rsidRPr="00976242">
                    <w:rPr>
                      <w:rFonts w:ascii="Times New Roman" w:hAnsi="Times New Roman"/>
                      <w:lang w:val="en-US"/>
                    </w:rPr>
                    <w:t>individually</w:t>
                  </w:r>
                  <w:r w:rsidRPr="00976242">
                    <w:rPr>
                      <w:rFonts w:ascii="Times New Roman" w:hAnsi="Times New Roman"/>
                      <w:lang w:val="uk-UA"/>
                    </w:rPr>
                    <w:t xml:space="preserve"> </w:t>
                  </w:r>
                  <w:r w:rsidRPr="00976242">
                    <w:rPr>
                      <w:rFonts w:ascii="Times New Roman" w:hAnsi="Times New Roman"/>
                      <w:lang w:val="en-US"/>
                    </w:rPr>
                    <w:t>or</w:t>
                  </w:r>
                  <w:r w:rsidRPr="00976242">
                    <w:rPr>
                      <w:rFonts w:ascii="Times New Roman" w:hAnsi="Times New Roman"/>
                      <w:lang w:val="uk-UA"/>
                    </w:rPr>
                    <w:t xml:space="preserve"> </w:t>
                  </w:r>
                  <w:r w:rsidRPr="00976242">
                    <w:rPr>
                      <w:rFonts w:ascii="Times New Roman" w:hAnsi="Times New Roman"/>
                      <w:lang w:val="en-US"/>
                    </w:rPr>
                    <w:t>collectively</w:t>
                  </w:r>
                  <w:r w:rsidR="008767B8" w:rsidRPr="00976242">
                    <w:rPr>
                      <w:rFonts w:ascii="Times New Roman" w:hAnsi="Times New Roman"/>
                      <w:lang w:val="uk-UA"/>
                    </w:rPr>
                    <w:t xml:space="preserve"> </w:t>
                  </w:r>
                  <w:r w:rsidRPr="00976242">
                    <w:rPr>
                      <w:rFonts w:ascii="Times New Roman" w:hAnsi="Times New Roman"/>
                      <w:lang w:val="en-US"/>
                    </w:rPr>
                    <w:t>as</w:t>
                  </w:r>
                  <w:r w:rsidRPr="00976242">
                    <w:rPr>
                      <w:rFonts w:ascii="Times New Roman" w:hAnsi="Times New Roman"/>
                      <w:lang w:val="uk-UA"/>
                    </w:rPr>
                    <w:t xml:space="preserve"> </w:t>
                  </w:r>
                  <w:r w:rsidRPr="00976242">
                    <w:rPr>
                      <w:rFonts w:ascii="Times New Roman" w:hAnsi="Times New Roman"/>
                      <w:iCs/>
                      <w:lang w:val="en-GB"/>
                    </w:rPr>
                    <w:t>JVCA</w:t>
                  </w:r>
                  <w:r w:rsidR="008767B8" w:rsidRPr="00976242">
                    <w:rPr>
                      <w:rFonts w:ascii="Times New Roman" w:hAnsi="Times New Roman"/>
                      <w:lang w:val="uk-UA"/>
                    </w:rPr>
                    <w:t xml:space="preserve">) </w:t>
                  </w:r>
                  <w:r w:rsidRPr="00976242">
                    <w:rPr>
                      <w:rFonts w:ascii="Times New Roman" w:hAnsi="Times New Roman"/>
                      <w:lang w:val="en-US"/>
                    </w:rPr>
                    <w:t>should</w:t>
                  </w:r>
                  <w:r w:rsidR="008767B8" w:rsidRPr="00976242">
                    <w:rPr>
                      <w:rFonts w:ascii="Times New Roman" w:hAnsi="Times New Roman"/>
                      <w:lang w:val="uk-UA"/>
                    </w:rPr>
                    <w:t xml:space="preserve"> </w:t>
                  </w:r>
                  <w:r w:rsidRPr="00976242">
                    <w:rPr>
                      <w:rFonts w:ascii="Times New Roman" w:hAnsi="Times New Roman"/>
                      <w:lang w:val="en-US"/>
                    </w:rPr>
                    <w:t>demonstrate</w:t>
                  </w:r>
                  <w:r w:rsidRPr="00976242">
                    <w:rPr>
                      <w:rFonts w:ascii="Times New Roman" w:hAnsi="Times New Roman"/>
                      <w:lang w:val="uk-UA"/>
                    </w:rPr>
                    <w:t xml:space="preserve"> </w:t>
                  </w:r>
                  <w:r w:rsidRPr="00976242">
                    <w:rPr>
                      <w:rFonts w:ascii="Times New Roman" w:hAnsi="Times New Roman"/>
                      <w:lang w:val="en-US"/>
                    </w:rPr>
                    <w:t>to</w:t>
                  </w:r>
                  <w:r w:rsidRPr="00976242">
                    <w:rPr>
                      <w:rFonts w:ascii="Times New Roman" w:hAnsi="Times New Roman"/>
                      <w:lang w:val="uk-UA"/>
                    </w:rPr>
                    <w:t xml:space="preserve"> </w:t>
                  </w:r>
                  <w:r w:rsidRPr="00976242">
                    <w:rPr>
                      <w:rFonts w:ascii="Times New Roman" w:hAnsi="Times New Roman"/>
                      <w:lang w:val="en-US"/>
                    </w:rPr>
                    <w:t>the</w:t>
                  </w:r>
                  <w:r w:rsidRPr="00976242">
                    <w:rPr>
                      <w:rFonts w:ascii="Times New Roman" w:hAnsi="Times New Roman"/>
                      <w:lang w:val="uk-UA"/>
                    </w:rPr>
                    <w:t xml:space="preserve"> </w:t>
                  </w:r>
                  <w:r w:rsidR="00502A11" w:rsidRPr="00976242">
                    <w:rPr>
                      <w:rFonts w:ascii="Times New Roman" w:hAnsi="Times New Roman"/>
                      <w:lang w:val="en-US"/>
                    </w:rPr>
                    <w:t xml:space="preserve">Employer </w:t>
                  </w:r>
                  <w:r w:rsidRPr="00976242">
                    <w:rPr>
                      <w:rFonts w:ascii="Times New Roman" w:hAnsi="Times New Roman"/>
                      <w:lang w:val="en-US"/>
                    </w:rPr>
                    <w:t>its conformity to requirements of</w:t>
                  </w:r>
                  <w:r w:rsidR="008767B8" w:rsidRPr="00976242">
                    <w:rPr>
                      <w:rFonts w:ascii="Times New Roman" w:hAnsi="Times New Roman"/>
                      <w:lang w:val="uk-UA"/>
                    </w:rPr>
                    <w:t xml:space="preserve"> </w:t>
                  </w:r>
                  <w:r w:rsidR="00062553" w:rsidRPr="00976242">
                    <w:rPr>
                      <w:rFonts w:ascii="Times New Roman" w:hAnsi="Times New Roman"/>
                      <w:lang w:val="en-US"/>
                    </w:rPr>
                    <w:t>competence</w:t>
                  </w:r>
                  <w:r w:rsidR="008767B8" w:rsidRPr="00976242">
                    <w:rPr>
                      <w:rFonts w:ascii="Times New Roman" w:hAnsi="Times New Roman"/>
                      <w:lang w:val="uk-UA"/>
                    </w:rPr>
                    <w:t xml:space="preserve">, </w:t>
                  </w:r>
                  <w:r w:rsidR="00062553" w:rsidRPr="00976242">
                    <w:rPr>
                      <w:rFonts w:ascii="Times New Roman" w:hAnsi="Times New Roman"/>
                      <w:lang w:val="en-US"/>
                    </w:rPr>
                    <w:t>experience</w:t>
                  </w:r>
                  <w:r w:rsidR="008767B8" w:rsidRPr="00976242">
                    <w:rPr>
                      <w:rFonts w:ascii="Times New Roman" w:hAnsi="Times New Roman"/>
                      <w:lang w:val="uk-UA"/>
                    </w:rPr>
                    <w:t xml:space="preserve">, </w:t>
                  </w:r>
                  <w:r w:rsidR="00062553" w:rsidRPr="00976242">
                    <w:rPr>
                      <w:rFonts w:ascii="Times New Roman" w:hAnsi="Times New Roman"/>
                      <w:lang w:val="en-US"/>
                    </w:rPr>
                    <w:t>financial health</w:t>
                  </w:r>
                  <w:r w:rsidR="008767B8" w:rsidRPr="00976242">
                    <w:rPr>
                      <w:rFonts w:ascii="Times New Roman" w:hAnsi="Times New Roman"/>
                      <w:lang w:val="uk-UA"/>
                    </w:rPr>
                    <w:t xml:space="preserve"> </w:t>
                  </w:r>
                  <w:r w:rsidR="00062553" w:rsidRPr="00976242">
                    <w:rPr>
                      <w:rFonts w:ascii="Times New Roman" w:hAnsi="Times New Roman"/>
                      <w:lang w:val="en-US"/>
                    </w:rPr>
                    <w:t>and</w:t>
                  </w:r>
                  <w:r w:rsidR="008767B8" w:rsidRPr="00976242">
                    <w:rPr>
                      <w:rFonts w:ascii="Times New Roman" w:hAnsi="Times New Roman"/>
                      <w:lang w:val="uk-UA"/>
                    </w:rPr>
                    <w:t xml:space="preserve"> </w:t>
                  </w:r>
                  <w:r w:rsidR="00062553" w:rsidRPr="00976242">
                    <w:rPr>
                      <w:rFonts w:ascii="Times New Roman" w:hAnsi="Times New Roman"/>
                      <w:lang w:val="en-US"/>
                    </w:rPr>
                    <w:t>courts history</w:t>
                  </w:r>
                  <w:r w:rsidR="008767B8" w:rsidRPr="00976242">
                    <w:rPr>
                      <w:rFonts w:ascii="Times New Roman" w:hAnsi="Times New Roman"/>
                      <w:lang w:val="uk-UA"/>
                    </w:rPr>
                    <w:t xml:space="preserve">, </w:t>
                  </w:r>
                  <w:r w:rsidR="00583729" w:rsidRPr="00976242">
                    <w:rPr>
                      <w:rFonts w:ascii="Times New Roman" w:hAnsi="Times New Roman"/>
                      <w:lang w:val="en-US"/>
                    </w:rPr>
                    <w:t>specified below</w:t>
                  </w:r>
                  <w:r w:rsidR="008767B8" w:rsidRPr="00976242">
                    <w:rPr>
                      <w:rFonts w:ascii="Times New Roman" w:hAnsi="Times New Roman"/>
                      <w:lang w:val="uk-UA"/>
                    </w:rPr>
                    <w:t xml:space="preserve">: </w:t>
                  </w:r>
                </w:p>
              </w:tc>
            </w:tr>
            <w:tr w:rsidR="008767B8" w:rsidRPr="00F2774D" w14:paraId="4603B2D0" w14:textId="77777777" w:rsidTr="00313545">
              <w:tc>
                <w:tcPr>
                  <w:tcW w:w="1139" w:type="dxa"/>
                </w:tcPr>
                <w:p w14:paraId="5C1158B6" w14:textId="77777777" w:rsidR="008767B8" w:rsidRPr="00976242" w:rsidRDefault="008767B8" w:rsidP="008767B8">
                  <w:pPr>
                    <w:keepNext/>
                    <w:spacing w:after="120"/>
                    <w:rPr>
                      <w:rFonts w:ascii="Times New Roman" w:eastAsia="Calibri" w:hAnsi="Times New Roman"/>
                      <w:b/>
                      <w:lang w:val="uk-UA" w:eastAsia="en-US"/>
                    </w:rPr>
                  </w:pPr>
                </w:p>
              </w:tc>
              <w:tc>
                <w:tcPr>
                  <w:tcW w:w="7580" w:type="dxa"/>
                </w:tcPr>
                <w:p w14:paraId="20851A22" w14:textId="77777777" w:rsidR="008767B8" w:rsidRPr="00976242" w:rsidRDefault="002B1522" w:rsidP="00DB2954">
                  <w:pPr>
                    <w:numPr>
                      <w:ilvl w:val="0"/>
                      <w:numId w:val="62"/>
                    </w:numPr>
                    <w:spacing w:before="120" w:after="120" w:line="240" w:lineRule="auto"/>
                    <w:ind w:left="596" w:hanging="596"/>
                    <w:jc w:val="both"/>
                    <w:rPr>
                      <w:rFonts w:ascii="Times New Roman" w:eastAsia="Calibri" w:hAnsi="Times New Roman"/>
                      <w:color w:val="000000"/>
                      <w:lang w:val="uk-UA" w:eastAsia="en-US"/>
                    </w:rPr>
                  </w:pPr>
                  <w:r w:rsidRPr="00976242">
                    <w:rPr>
                      <w:rFonts w:ascii="Times New Roman" w:hAnsi="Times New Roman"/>
                      <w:color w:val="000000"/>
                      <w:lang w:val="en-US"/>
                    </w:rPr>
                    <w:t>Tenderers</w:t>
                  </w:r>
                  <w:r w:rsidRPr="00976242">
                    <w:rPr>
                      <w:rFonts w:ascii="Times New Roman" w:hAnsi="Times New Roman"/>
                      <w:color w:val="000000"/>
                      <w:lang w:val="uk-UA"/>
                    </w:rPr>
                    <w:t xml:space="preserve"> </w:t>
                  </w:r>
                  <w:r w:rsidRPr="00976242">
                    <w:rPr>
                      <w:rFonts w:ascii="Times New Roman" w:hAnsi="Times New Roman"/>
                      <w:color w:val="000000"/>
                      <w:lang w:val="en-US"/>
                    </w:rPr>
                    <w:t>should</w:t>
                  </w:r>
                  <w:r w:rsidRPr="00976242">
                    <w:rPr>
                      <w:rFonts w:ascii="Times New Roman" w:hAnsi="Times New Roman"/>
                      <w:color w:val="000000"/>
                      <w:lang w:val="uk-UA"/>
                    </w:rPr>
                    <w:t xml:space="preserve"> </w:t>
                  </w:r>
                  <w:r w:rsidR="008767B8" w:rsidRPr="00976242">
                    <w:rPr>
                      <w:rFonts w:ascii="Times New Roman" w:hAnsi="Times New Roman"/>
                      <w:color w:val="000000"/>
                      <w:lang w:val="uk-UA"/>
                    </w:rPr>
                    <w:t xml:space="preserve"> </w:t>
                  </w:r>
                  <w:r w:rsidRPr="00976242">
                    <w:rPr>
                      <w:rFonts w:ascii="Times New Roman" w:hAnsi="Times New Roman"/>
                      <w:color w:val="000000"/>
                      <w:lang w:val="en-US"/>
                    </w:rPr>
                    <w:t>comply</w:t>
                  </w:r>
                  <w:r w:rsidRPr="00976242">
                    <w:rPr>
                      <w:rFonts w:ascii="Times New Roman" w:hAnsi="Times New Roman"/>
                      <w:color w:val="000000"/>
                      <w:lang w:val="uk-UA"/>
                    </w:rPr>
                    <w:t xml:space="preserve"> </w:t>
                  </w:r>
                  <w:r w:rsidR="00502A11" w:rsidRPr="00976242">
                    <w:rPr>
                      <w:rFonts w:ascii="Times New Roman" w:hAnsi="Times New Roman"/>
                      <w:color w:val="000000"/>
                      <w:lang w:val="en-US"/>
                    </w:rPr>
                    <w:t>eligibility</w:t>
                  </w:r>
                  <w:r w:rsidR="00502A11" w:rsidRPr="00976242">
                    <w:rPr>
                      <w:rFonts w:ascii="Times New Roman" w:hAnsi="Times New Roman"/>
                      <w:color w:val="000000"/>
                      <w:lang w:val="uk-UA"/>
                    </w:rPr>
                    <w:t xml:space="preserve"> </w:t>
                  </w:r>
                  <w:r w:rsidRPr="00976242">
                    <w:rPr>
                      <w:rFonts w:ascii="Times New Roman" w:hAnsi="Times New Roman"/>
                      <w:color w:val="000000"/>
                      <w:lang w:val="en-US"/>
                    </w:rPr>
                    <w:t>requirements</w:t>
                  </w:r>
                  <w:r w:rsidR="008767B8" w:rsidRPr="00976242">
                    <w:rPr>
                      <w:rFonts w:ascii="Times New Roman" w:hAnsi="Times New Roman"/>
                      <w:color w:val="000000"/>
                      <w:lang w:val="uk-UA"/>
                    </w:rPr>
                    <w:t xml:space="preserve">, </w:t>
                  </w:r>
                  <w:r w:rsidRPr="00976242">
                    <w:rPr>
                      <w:rFonts w:ascii="Times New Roman" w:hAnsi="Times New Roman"/>
                      <w:color w:val="000000"/>
                      <w:lang w:val="en-US"/>
                    </w:rPr>
                    <w:t>stated in</w:t>
                  </w:r>
                  <w:r w:rsidR="008767B8" w:rsidRPr="00976242">
                    <w:rPr>
                      <w:rFonts w:ascii="Times New Roman" w:hAnsi="Times New Roman"/>
                      <w:color w:val="000000"/>
                      <w:lang w:val="uk-UA"/>
                    </w:rPr>
                    <w:t xml:space="preserve"> </w:t>
                  </w:r>
                  <w:r w:rsidRPr="00976242">
                    <w:rPr>
                      <w:rFonts w:ascii="Times New Roman" w:hAnsi="Times New Roman"/>
                      <w:color w:val="000000"/>
                      <w:lang w:val="en-US"/>
                    </w:rPr>
                    <w:t>IIT</w:t>
                  </w:r>
                  <w:r w:rsidR="008767B8" w:rsidRPr="00976242">
                    <w:rPr>
                      <w:rFonts w:ascii="Times New Roman" w:hAnsi="Times New Roman"/>
                      <w:color w:val="000000"/>
                      <w:lang w:val="uk-UA"/>
                    </w:rPr>
                    <w:t xml:space="preserve">, </w:t>
                  </w:r>
                  <w:r w:rsidRPr="00976242">
                    <w:rPr>
                      <w:rFonts w:ascii="Times New Roman" w:hAnsi="Times New Roman"/>
                      <w:color w:val="000000"/>
                      <w:lang w:val="en-US"/>
                    </w:rPr>
                    <w:t xml:space="preserve">paragraph </w:t>
                  </w:r>
                  <w:r w:rsidR="008767B8" w:rsidRPr="00976242">
                    <w:rPr>
                      <w:rFonts w:ascii="Times New Roman" w:hAnsi="Times New Roman"/>
                      <w:color w:val="000000"/>
                      <w:lang w:val="uk-UA"/>
                    </w:rPr>
                    <w:t>4 (</w:t>
                  </w:r>
                  <w:r w:rsidRPr="00976242">
                    <w:rPr>
                      <w:rFonts w:ascii="Times New Roman" w:hAnsi="Times New Roman"/>
                      <w:color w:val="000000"/>
                      <w:lang w:val="en-US"/>
                    </w:rPr>
                    <w:t xml:space="preserve">as stated in </w:t>
                  </w:r>
                  <w:r w:rsidR="00502A11" w:rsidRPr="00976242">
                    <w:rPr>
                      <w:rFonts w:ascii="Times New Roman" w:hAnsi="Times New Roman"/>
                      <w:color w:val="000000"/>
                      <w:lang w:val="en-US"/>
                    </w:rPr>
                    <w:t xml:space="preserve">the Letter of Tender </w:t>
                  </w:r>
                  <w:r w:rsidR="008767B8" w:rsidRPr="00976242">
                    <w:rPr>
                      <w:rFonts w:ascii="Times New Roman" w:hAnsi="Times New Roman"/>
                      <w:color w:val="000000"/>
                      <w:lang w:val="uk-UA"/>
                    </w:rPr>
                    <w:t>):</w:t>
                  </w:r>
                </w:p>
                <w:p w14:paraId="2D483FED" w14:textId="77777777" w:rsidR="008767B8" w:rsidRPr="00976242" w:rsidRDefault="006A2D4D" w:rsidP="00DB2954">
                  <w:pPr>
                    <w:numPr>
                      <w:ilvl w:val="2"/>
                      <w:numId w:val="62"/>
                    </w:numPr>
                    <w:spacing w:before="120" w:after="120" w:line="240" w:lineRule="auto"/>
                    <w:ind w:left="1163" w:hanging="425"/>
                    <w:jc w:val="both"/>
                    <w:rPr>
                      <w:rFonts w:ascii="Times New Roman" w:hAnsi="Times New Roman"/>
                      <w:color w:val="000000"/>
                      <w:lang w:val="uk-UA"/>
                    </w:rPr>
                  </w:pPr>
                  <w:r w:rsidRPr="00976242">
                    <w:rPr>
                      <w:rFonts w:ascii="Times New Roman" w:hAnsi="Times New Roman"/>
                      <w:color w:val="000000"/>
                      <w:lang w:val="en-US"/>
                    </w:rPr>
                    <w:t>Has no conflict of interest as described in ITT</w:t>
                  </w:r>
                  <w:r w:rsidR="008767B8" w:rsidRPr="00976242">
                    <w:rPr>
                      <w:rFonts w:ascii="Times New Roman" w:hAnsi="Times New Roman"/>
                      <w:color w:val="000000"/>
                      <w:lang w:val="uk-UA"/>
                    </w:rPr>
                    <w:t xml:space="preserve"> 4.3;</w:t>
                  </w:r>
                </w:p>
                <w:p w14:paraId="47C93C11" w14:textId="77777777" w:rsidR="008767B8" w:rsidRPr="00976242" w:rsidRDefault="006A2D4D" w:rsidP="00DB2954">
                  <w:pPr>
                    <w:numPr>
                      <w:ilvl w:val="2"/>
                      <w:numId w:val="62"/>
                    </w:numPr>
                    <w:spacing w:before="120" w:after="120" w:line="240" w:lineRule="auto"/>
                    <w:ind w:left="1163" w:hanging="425"/>
                    <w:jc w:val="both"/>
                    <w:rPr>
                      <w:rFonts w:ascii="Times New Roman" w:hAnsi="Times New Roman"/>
                      <w:color w:val="000000"/>
                      <w:lang w:val="uk-UA"/>
                    </w:rPr>
                  </w:pPr>
                  <w:r w:rsidRPr="00976242">
                    <w:rPr>
                      <w:rFonts w:ascii="Times New Roman" w:hAnsi="Times New Roman"/>
                      <w:iCs/>
                      <w:lang w:val="en-GB"/>
                    </w:rPr>
                    <w:t>Tenderer</w:t>
                  </w:r>
                  <w:r w:rsidRPr="00976242">
                    <w:rPr>
                      <w:rFonts w:ascii="Times New Roman" w:hAnsi="Times New Roman"/>
                      <w:iCs/>
                      <w:lang w:val="uk-UA"/>
                    </w:rPr>
                    <w:t xml:space="preserve"> </w:t>
                  </w:r>
                  <w:r w:rsidRPr="00976242">
                    <w:rPr>
                      <w:rFonts w:ascii="Times New Roman" w:hAnsi="Times New Roman"/>
                      <w:iCs/>
                      <w:lang w:val="en-GB"/>
                    </w:rPr>
                    <w:t>was</w:t>
                  </w:r>
                  <w:r w:rsidRPr="00976242">
                    <w:rPr>
                      <w:rFonts w:ascii="Times New Roman" w:hAnsi="Times New Roman"/>
                      <w:iCs/>
                      <w:lang w:val="uk-UA"/>
                    </w:rPr>
                    <w:t xml:space="preserve"> </w:t>
                  </w:r>
                  <w:r w:rsidRPr="00976242">
                    <w:rPr>
                      <w:rFonts w:ascii="Times New Roman" w:hAnsi="Times New Roman"/>
                      <w:iCs/>
                      <w:lang w:val="en-GB"/>
                    </w:rPr>
                    <w:t>not</w:t>
                  </w:r>
                  <w:r w:rsidRPr="00976242">
                    <w:rPr>
                      <w:rFonts w:ascii="Times New Roman" w:hAnsi="Times New Roman"/>
                      <w:iCs/>
                      <w:lang w:val="uk-UA"/>
                    </w:rPr>
                    <w:t xml:space="preserve"> </w:t>
                  </w:r>
                  <w:r w:rsidRPr="00976242">
                    <w:rPr>
                      <w:rFonts w:ascii="Times New Roman" w:hAnsi="Times New Roman"/>
                      <w:iCs/>
                      <w:lang w:val="en-GB"/>
                    </w:rPr>
                    <w:t>determined</w:t>
                  </w:r>
                  <w:r w:rsidRPr="00976242">
                    <w:rPr>
                      <w:rFonts w:ascii="Times New Roman" w:hAnsi="Times New Roman"/>
                      <w:iCs/>
                      <w:lang w:val="uk-UA"/>
                    </w:rPr>
                    <w:t xml:space="preserve"> </w:t>
                  </w:r>
                  <w:r w:rsidRPr="00976242">
                    <w:rPr>
                      <w:rFonts w:ascii="Times New Roman" w:hAnsi="Times New Roman"/>
                      <w:iCs/>
                      <w:lang w:val="en-GB"/>
                    </w:rPr>
                    <w:t>as</w:t>
                  </w:r>
                  <w:r w:rsidRPr="00976242">
                    <w:rPr>
                      <w:rFonts w:ascii="Times New Roman" w:hAnsi="Times New Roman"/>
                      <w:iCs/>
                      <w:lang w:val="uk-UA"/>
                    </w:rPr>
                    <w:t xml:space="preserve"> </w:t>
                  </w:r>
                  <w:r w:rsidRPr="00976242">
                    <w:rPr>
                      <w:rFonts w:ascii="Times New Roman" w:hAnsi="Times New Roman"/>
                      <w:iCs/>
                      <w:lang w:val="en-US"/>
                    </w:rPr>
                    <w:t>non</w:t>
                  </w:r>
                  <w:r w:rsidRPr="00976242">
                    <w:rPr>
                      <w:rFonts w:ascii="Times New Roman" w:hAnsi="Times New Roman"/>
                      <w:iCs/>
                      <w:lang w:val="uk-UA"/>
                    </w:rPr>
                    <w:t>-</w:t>
                  </w:r>
                  <w:r w:rsidRPr="00976242">
                    <w:rPr>
                      <w:rFonts w:ascii="Times New Roman" w:hAnsi="Times New Roman"/>
                      <w:iCs/>
                      <w:lang w:val="en-GB"/>
                    </w:rPr>
                    <w:t>eligible</w:t>
                  </w:r>
                  <w:r w:rsidRPr="00976242">
                    <w:rPr>
                      <w:rFonts w:ascii="Times New Roman" w:hAnsi="Times New Roman"/>
                      <w:iCs/>
                      <w:lang w:val="uk-UA"/>
                    </w:rPr>
                    <w:t xml:space="preserve"> </w:t>
                  </w:r>
                  <w:r w:rsidRPr="00976242">
                    <w:rPr>
                      <w:rFonts w:ascii="Times New Roman" w:hAnsi="Times New Roman"/>
                      <w:color w:val="000000"/>
                      <w:lang w:val="en-US"/>
                    </w:rPr>
                    <w:t xml:space="preserve">as a result of non-compliance with requirements </w:t>
                  </w:r>
                  <w:r w:rsidR="008767B8" w:rsidRPr="00976242">
                    <w:rPr>
                      <w:rFonts w:ascii="Times New Roman" w:hAnsi="Times New Roman"/>
                      <w:color w:val="000000"/>
                      <w:lang w:val="uk-UA"/>
                    </w:rPr>
                    <w:t xml:space="preserve"> </w:t>
                  </w:r>
                  <w:r w:rsidRPr="00976242">
                    <w:rPr>
                      <w:rFonts w:ascii="Times New Roman" w:hAnsi="Times New Roman"/>
                      <w:color w:val="000000"/>
                      <w:lang w:val="en-US"/>
                    </w:rPr>
                    <w:t>stated in ITT</w:t>
                  </w:r>
                  <w:r w:rsidR="008767B8" w:rsidRPr="00976242">
                    <w:rPr>
                      <w:rFonts w:ascii="Times New Roman" w:hAnsi="Times New Roman"/>
                      <w:color w:val="000000"/>
                      <w:lang w:val="uk-UA"/>
                    </w:rPr>
                    <w:t xml:space="preserve"> 4.4;</w:t>
                  </w:r>
                </w:p>
                <w:p w14:paraId="0E123145" w14:textId="77777777" w:rsidR="00313545" w:rsidRPr="00976242" w:rsidRDefault="006A2D4D" w:rsidP="00DB2954">
                  <w:pPr>
                    <w:numPr>
                      <w:ilvl w:val="2"/>
                      <w:numId w:val="62"/>
                    </w:numPr>
                    <w:spacing w:before="120" w:after="120" w:line="240" w:lineRule="auto"/>
                    <w:ind w:left="1163" w:hanging="425"/>
                    <w:jc w:val="both"/>
                    <w:rPr>
                      <w:rFonts w:ascii="Times New Roman" w:hAnsi="Times New Roman"/>
                      <w:b/>
                      <w:color w:val="000000"/>
                      <w:lang w:val="en-GB"/>
                    </w:rPr>
                  </w:pPr>
                  <w:r w:rsidRPr="00976242">
                    <w:rPr>
                      <w:rFonts w:ascii="Times New Roman" w:hAnsi="Times New Roman"/>
                      <w:color w:val="000000"/>
                      <w:lang w:val="en-US"/>
                    </w:rPr>
                    <w:t>Documents</w:t>
                  </w:r>
                  <w:r w:rsidRPr="00976242">
                    <w:rPr>
                      <w:rFonts w:ascii="Times New Roman" w:hAnsi="Times New Roman"/>
                      <w:color w:val="000000"/>
                      <w:lang w:val="uk-UA"/>
                    </w:rPr>
                    <w:t xml:space="preserve"> </w:t>
                  </w:r>
                  <w:r w:rsidRPr="00976242">
                    <w:rPr>
                      <w:rFonts w:ascii="Times New Roman" w:hAnsi="Times New Roman"/>
                      <w:color w:val="000000"/>
                      <w:lang w:val="en-US"/>
                    </w:rPr>
                    <w:t>provided</w:t>
                  </w:r>
                  <w:r w:rsidRPr="00976242">
                    <w:rPr>
                      <w:rFonts w:ascii="Times New Roman" w:hAnsi="Times New Roman"/>
                      <w:color w:val="000000"/>
                      <w:lang w:val="uk-UA"/>
                    </w:rPr>
                    <w:t xml:space="preserve"> </w:t>
                  </w:r>
                  <w:r w:rsidRPr="00976242">
                    <w:rPr>
                      <w:rFonts w:ascii="Times New Roman" w:hAnsi="Times New Roman"/>
                      <w:color w:val="000000"/>
                      <w:lang w:val="en-US"/>
                    </w:rPr>
                    <w:t>in</w:t>
                  </w:r>
                  <w:r w:rsidRPr="00976242">
                    <w:rPr>
                      <w:rFonts w:ascii="Times New Roman" w:hAnsi="Times New Roman"/>
                      <w:color w:val="000000"/>
                      <w:lang w:val="uk-UA"/>
                    </w:rPr>
                    <w:t xml:space="preserve"> </w:t>
                  </w:r>
                  <w:r w:rsidRPr="00976242">
                    <w:rPr>
                      <w:rFonts w:ascii="Times New Roman" w:hAnsi="Times New Roman"/>
                      <w:color w:val="000000"/>
                      <w:lang w:val="en-US"/>
                    </w:rPr>
                    <w:t>accordance</w:t>
                  </w:r>
                  <w:r w:rsidRPr="00976242">
                    <w:rPr>
                      <w:rFonts w:ascii="Times New Roman" w:hAnsi="Times New Roman"/>
                      <w:color w:val="000000"/>
                      <w:lang w:val="uk-UA"/>
                    </w:rPr>
                    <w:t xml:space="preserve"> </w:t>
                  </w:r>
                  <w:r w:rsidRPr="00976242">
                    <w:rPr>
                      <w:rFonts w:ascii="Times New Roman" w:hAnsi="Times New Roman"/>
                      <w:color w:val="000000"/>
                      <w:lang w:val="en-US"/>
                    </w:rPr>
                    <w:t>with</w:t>
                  </w:r>
                  <w:r w:rsidRPr="00976242">
                    <w:rPr>
                      <w:rFonts w:ascii="Times New Roman" w:hAnsi="Times New Roman"/>
                      <w:color w:val="000000"/>
                      <w:lang w:val="uk-UA"/>
                    </w:rPr>
                    <w:t xml:space="preserve"> </w:t>
                  </w:r>
                  <w:r w:rsidR="00E25947" w:rsidRPr="00976242">
                    <w:rPr>
                      <w:rFonts w:ascii="Times New Roman" w:hAnsi="Times New Roman"/>
                      <w:color w:val="000000"/>
                      <w:lang w:val="en-GB"/>
                    </w:rPr>
                    <w:t>Tender Information Sheet in Tender Forms and</w:t>
                  </w:r>
                  <w:r w:rsidR="00CA3272" w:rsidRPr="00976242">
                    <w:rPr>
                      <w:rFonts w:ascii="Times New Roman" w:hAnsi="Times New Roman"/>
                      <w:color w:val="000000"/>
                      <w:lang w:val="uk-UA"/>
                    </w:rPr>
                    <w:t xml:space="preserve"> </w:t>
                  </w:r>
                  <w:r w:rsidRPr="00976242">
                    <w:rPr>
                      <w:rFonts w:ascii="Times New Roman" w:hAnsi="Times New Roman"/>
                      <w:color w:val="000000"/>
                      <w:lang w:val="en-US"/>
                    </w:rPr>
                    <w:t>signed</w:t>
                  </w:r>
                  <w:r w:rsidR="00CA3272" w:rsidRPr="00976242">
                    <w:rPr>
                      <w:rFonts w:ascii="Times New Roman" w:hAnsi="Times New Roman"/>
                      <w:color w:val="000000"/>
                      <w:lang w:val="uk-UA"/>
                    </w:rPr>
                    <w:t xml:space="preserve"> </w:t>
                  </w:r>
                  <w:bookmarkStart w:id="187" w:name="_Toc510200304"/>
                  <w:bookmarkStart w:id="188" w:name="_Toc510200503"/>
                  <w:bookmarkStart w:id="189" w:name="_Toc510201301"/>
                  <w:r w:rsidR="00807BF7" w:rsidRPr="00976242">
                    <w:rPr>
                      <w:rFonts w:ascii="Times New Roman" w:hAnsi="Times New Roman"/>
                      <w:color w:val="000000"/>
                      <w:lang w:val="en-GB"/>
                    </w:rPr>
                    <w:t>Covenant of Integrity</w:t>
                  </w:r>
                  <w:bookmarkEnd w:id="187"/>
                  <w:bookmarkEnd w:id="188"/>
                  <w:bookmarkEnd w:id="189"/>
                  <w:r w:rsidR="00807BF7" w:rsidRPr="00976242">
                    <w:rPr>
                      <w:rFonts w:ascii="Times New Roman" w:hAnsi="Times New Roman"/>
                      <w:b/>
                      <w:color w:val="000000"/>
                      <w:lang w:val="en-GB"/>
                    </w:rPr>
                    <w:t xml:space="preserve"> </w:t>
                  </w:r>
                  <w:r w:rsidRPr="00976242">
                    <w:rPr>
                      <w:rFonts w:ascii="Times New Roman" w:hAnsi="Times New Roman"/>
                      <w:color w:val="000000"/>
                      <w:lang w:val="en-US"/>
                    </w:rPr>
                    <w:t>provided by Tenderer</w:t>
                  </w:r>
                </w:p>
                <w:p w14:paraId="0605F480" w14:textId="5C8AB973" w:rsidR="001322FC" w:rsidRPr="001322FC" w:rsidRDefault="006B635F" w:rsidP="00C315C3">
                  <w:pPr>
                    <w:pStyle w:val="a8"/>
                    <w:numPr>
                      <w:ilvl w:val="0"/>
                      <w:numId w:val="62"/>
                    </w:numPr>
                    <w:rPr>
                      <w:sz w:val="22"/>
                      <w:szCs w:val="22"/>
                    </w:rPr>
                  </w:pPr>
                  <w:r w:rsidRPr="00976242">
                    <w:rPr>
                      <w:iCs/>
                      <w:sz w:val="22"/>
                      <w:szCs w:val="22"/>
                      <w:lang w:val="en-GB"/>
                    </w:rPr>
                    <w:t>Tenderer</w:t>
                  </w:r>
                  <w:r w:rsidR="00583729" w:rsidRPr="00976242">
                    <w:rPr>
                      <w:iCs/>
                      <w:sz w:val="22"/>
                      <w:szCs w:val="22"/>
                      <w:lang w:val="en-GB"/>
                    </w:rPr>
                    <w:t xml:space="preserve"> has the financial, technical and production capability and capacity </w:t>
                  </w:r>
                  <w:r w:rsidRPr="00976242">
                    <w:rPr>
                      <w:iCs/>
                      <w:sz w:val="22"/>
                      <w:szCs w:val="22"/>
                      <w:lang w:val="en-GB"/>
                    </w:rPr>
                    <w:t>required to perform the Contract</w:t>
                  </w:r>
                  <w:r w:rsidR="00583729" w:rsidRPr="00976242">
                    <w:rPr>
                      <w:iCs/>
                      <w:sz w:val="22"/>
                      <w:szCs w:val="22"/>
                      <w:lang w:val="en-GB"/>
                    </w:rPr>
                    <w:t xml:space="preserve"> and Tenderer’s</w:t>
                  </w:r>
                  <w:r w:rsidR="00583729" w:rsidRPr="00976242">
                    <w:rPr>
                      <w:iCs/>
                      <w:sz w:val="22"/>
                      <w:szCs w:val="22"/>
                      <w:lang w:val="en-US"/>
                    </w:rPr>
                    <w:t xml:space="preserve"> </w:t>
                  </w:r>
                  <w:r w:rsidR="00583729" w:rsidRPr="00976242">
                    <w:rPr>
                      <w:iCs/>
                      <w:sz w:val="22"/>
                      <w:szCs w:val="22"/>
                      <w:lang w:val="en-GB"/>
                    </w:rPr>
                    <w:t xml:space="preserve">average annual income in </w:t>
                  </w:r>
                  <w:r w:rsidR="00583729" w:rsidRPr="00C315C3">
                    <w:rPr>
                      <w:iCs/>
                      <w:sz w:val="22"/>
                      <w:szCs w:val="22"/>
                      <w:lang w:val="en-GB"/>
                    </w:rPr>
                    <w:t xml:space="preserve">the </w:t>
                  </w:r>
                  <w:r w:rsidR="00C315C3" w:rsidRPr="00C315C3">
                    <w:rPr>
                      <w:sz w:val="22"/>
                      <w:szCs w:val="22"/>
                      <w:lang w:val="en-GB"/>
                    </w:rPr>
                    <w:t xml:space="preserve">3 (three) full years (2019, 2020, 2021) </w:t>
                  </w:r>
                  <w:r w:rsidR="00583729" w:rsidRPr="00C315C3">
                    <w:rPr>
                      <w:iCs/>
                      <w:sz w:val="22"/>
                      <w:szCs w:val="22"/>
                      <w:lang w:val="en-GB"/>
                    </w:rPr>
                    <w:t>was at le</w:t>
                  </w:r>
                  <w:r w:rsidR="00123235" w:rsidRPr="00C315C3">
                    <w:rPr>
                      <w:iCs/>
                      <w:sz w:val="22"/>
                      <w:szCs w:val="22"/>
                      <w:lang w:val="en-GB"/>
                    </w:rPr>
                    <w:t>a</w:t>
                  </w:r>
                  <w:r w:rsidR="00583729" w:rsidRPr="00C315C3">
                    <w:rPr>
                      <w:iCs/>
                      <w:sz w:val="22"/>
                      <w:szCs w:val="22"/>
                      <w:lang w:val="en-GB"/>
                    </w:rPr>
                    <w:t>st</w:t>
                  </w:r>
                  <w:r w:rsidR="00C659AC" w:rsidRPr="00C315C3">
                    <w:rPr>
                      <w:sz w:val="22"/>
                      <w:szCs w:val="22"/>
                      <w:lang w:val="en-GB"/>
                    </w:rPr>
                    <w:t xml:space="preserve"> </w:t>
                  </w:r>
                  <w:r w:rsidR="00160734" w:rsidRPr="00C315C3">
                    <w:rPr>
                      <w:b/>
                      <w:bCs/>
                      <w:sz w:val="22"/>
                      <w:szCs w:val="22"/>
                      <w:lang w:val="en-GB"/>
                    </w:rPr>
                    <w:t xml:space="preserve">29,4 </w:t>
                  </w:r>
                  <w:r w:rsidR="00583729" w:rsidRPr="00C315C3">
                    <w:rPr>
                      <w:b/>
                      <w:bCs/>
                      <w:sz w:val="22"/>
                      <w:szCs w:val="22"/>
                      <w:lang w:val="en-GB"/>
                    </w:rPr>
                    <w:t>m</w:t>
                  </w:r>
                  <w:r w:rsidR="00757318" w:rsidRPr="00C315C3">
                    <w:rPr>
                      <w:b/>
                      <w:bCs/>
                      <w:sz w:val="22"/>
                      <w:szCs w:val="22"/>
                      <w:lang w:val="en-GB"/>
                    </w:rPr>
                    <w:t>il</w:t>
                  </w:r>
                  <w:r w:rsidR="00C659AC" w:rsidRPr="00C315C3">
                    <w:rPr>
                      <w:b/>
                      <w:bCs/>
                      <w:sz w:val="22"/>
                      <w:szCs w:val="22"/>
                      <w:lang w:val="en-GB"/>
                    </w:rPr>
                    <w:t>.</w:t>
                  </w:r>
                  <w:r w:rsidR="00C659AC" w:rsidRPr="00BF472B">
                    <w:rPr>
                      <w:b/>
                      <w:bCs/>
                      <w:sz w:val="22"/>
                      <w:szCs w:val="22"/>
                    </w:rPr>
                    <w:t xml:space="preserve"> </w:t>
                  </w:r>
                  <w:r w:rsidR="00E25947" w:rsidRPr="00BF472B">
                    <w:rPr>
                      <w:b/>
                      <w:bCs/>
                      <w:sz w:val="22"/>
                      <w:szCs w:val="22"/>
                      <w:lang w:val="en-US"/>
                    </w:rPr>
                    <w:t>UAH</w:t>
                  </w:r>
                  <w:r w:rsidR="00583729" w:rsidRPr="00976242">
                    <w:rPr>
                      <w:b/>
                      <w:bCs/>
                      <w:sz w:val="22"/>
                      <w:szCs w:val="22"/>
                    </w:rPr>
                    <w:t>.</w:t>
                  </w:r>
                  <w:r w:rsidR="00C659AC" w:rsidRPr="00976242">
                    <w:rPr>
                      <w:sz w:val="22"/>
                      <w:szCs w:val="22"/>
                    </w:rPr>
                    <w:t xml:space="preserve"> </w:t>
                  </w:r>
                  <w:r w:rsidR="00583729" w:rsidRPr="00976242">
                    <w:rPr>
                      <w:iCs/>
                      <w:sz w:val="22"/>
                      <w:szCs w:val="22"/>
                      <w:lang w:val="en-GB"/>
                    </w:rPr>
                    <w:t>In case of tender submitted by JVCA, the leading partner should demonstrate at least</w:t>
                  </w:r>
                  <w:r w:rsidR="00C659AC" w:rsidRPr="00976242">
                    <w:rPr>
                      <w:sz w:val="22"/>
                      <w:szCs w:val="22"/>
                    </w:rPr>
                    <w:t xml:space="preserve"> </w:t>
                  </w:r>
                  <w:r w:rsidR="00C659AC" w:rsidRPr="00976242">
                    <w:rPr>
                      <w:b/>
                      <w:bCs/>
                      <w:sz w:val="22"/>
                      <w:szCs w:val="22"/>
                    </w:rPr>
                    <w:t>60%</w:t>
                  </w:r>
                  <w:r w:rsidR="00583729" w:rsidRPr="00976242">
                    <w:rPr>
                      <w:iCs/>
                      <w:sz w:val="20"/>
                      <w:lang w:val="en-GB" w:eastAsia="en-US"/>
                    </w:rPr>
                    <w:t xml:space="preserve"> </w:t>
                  </w:r>
                  <w:r w:rsidR="00583729" w:rsidRPr="00976242">
                    <w:rPr>
                      <w:bCs/>
                      <w:iCs/>
                      <w:sz w:val="22"/>
                      <w:szCs w:val="22"/>
                      <w:lang w:val="en-GB"/>
                    </w:rPr>
                    <w:t>compliance with the requirement</w:t>
                  </w:r>
                  <w:r w:rsidR="00C659AC" w:rsidRPr="00976242">
                    <w:rPr>
                      <w:sz w:val="22"/>
                      <w:szCs w:val="22"/>
                    </w:rPr>
                    <w:t>;</w:t>
                  </w:r>
                </w:p>
                <w:p w14:paraId="5C2BC2EE" w14:textId="24454AC5" w:rsidR="001322FC" w:rsidRDefault="001322FC" w:rsidP="001322FC">
                  <w:pPr>
                    <w:pStyle w:val="a8"/>
                    <w:ind w:left="665"/>
                    <w:rPr>
                      <w:sz w:val="22"/>
                      <w:szCs w:val="22"/>
                      <w:lang w:val="en-US"/>
                    </w:rPr>
                  </w:pPr>
                </w:p>
                <w:p w14:paraId="4161404D" w14:textId="77777777" w:rsidR="008A4183" w:rsidRPr="004E69B2" w:rsidRDefault="008A4183" w:rsidP="008A4183">
                  <w:pPr>
                    <w:pStyle w:val="a8"/>
                    <w:rPr>
                      <w:sz w:val="22"/>
                      <w:szCs w:val="22"/>
                    </w:rPr>
                  </w:pPr>
                  <w:r w:rsidRPr="004E69B2">
                    <w:rPr>
                      <w:sz w:val="22"/>
                      <w:szCs w:val="22"/>
                      <w:lang w:val="en-US"/>
                    </w:rPr>
                    <w:t>Financial capacity confirmation</w:t>
                  </w:r>
                  <w:r w:rsidRPr="004E69B2">
                    <w:rPr>
                      <w:sz w:val="22"/>
                      <w:szCs w:val="22"/>
                    </w:rPr>
                    <w:t xml:space="preserve">: </w:t>
                  </w:r>
                </w:p>
                <w:p w14:paraId="4AECA6F5" w14:textId="77777777" w:rsidR="008A4183" w:rsidRPr="004E69B2" w:rsidRDefault="008A4183" w:rsidP="00DB2954">
                  <w:pPr>
                    <w:pStyle w:val="a8"/>
                    <w:numPr>
                      <w:ilvl w:val="0"/>
                      <w:numId w:val="63"/>
                    </w:numPr>
                    <w:rPr>
                      <w:sz w:val="22"/>
                      <w:szCs w:val="22"/>
                    </w:rPr>
                  </w:pPr>
                  <w:r w:rsidRPr="004E69B2">
                    <w:rPr>
                      <w:sz w:val="22"/>
                      <w:szCs w:val="22"/>
                      <w:lang w:val="en-US"/>
                    </w:rPr>
                    <w:t>Financial</w:t>
                  </w:r>
                  <w:r w:rsidRPr="004E69B2">
                    <w:rPr>
                      <w:sz w:val="22"/>
                      <w:szCs w:val="22"/>
                    </w:rPr>
                    <w:t xml:space="preserve"> </w:t>
                  </w:r>
                  <w:r w:rsidRPr="004E69B2">
                    <w:rPr>
                      <w:sz w:val="22"/>
                      <w:szCs w:val="22"/>
                      <w:lang w:val="en-US"/>
                    </w:rPr>
                    <w:t>information</w:t>
                  </w:r>
                  <w:r w:rsidRPr="004E69B2">
                    <w:rPr>
                      <w:sz w:val="22"/>
                      <w:szCs w:val="22"/>
                    </w:rPr>
                    <w:t xml:space="preserve"> </w:t>
                  </w:r>
                  <w:r w:rsidRPr="004E69B2">
                    <w:rPr>
                      <w:sz w:val="22"/>
                      <w:szCs w:val="22"/>
                      <w:lang w:val="en-US"/>
                    </w:rPr>
                    <w:t>provision</w:t>
                  </w:r>
                  <w:r w:rsidRPr="004E69B2">
                    <w:rPr>
                      <w:sz w:val="22"/>
                      <w:szCs w:val="22"/>
                    </w:rPr>
                    <w:t xml:space="preserve"> </w:t>
                  </w:r>
                  <w:r w:rsidRPr="004E69B2">
                    <w:rPr>
                      <w:sz w:val="22"/>
                      <w:szCs w:val="22"/>
                      <w:lang w:val="en-US"/>
                    </w:rPr>
                    <w:t>according</w:t>
                  </w:r>
                  <w:r w:rsidRPr="004E69B2">
                    <w:rPr>
                      <w:sz w:val="22"/>
                      <w:szCs w:val="22"/>
                    </w:rPr>
                    <w:t xml:space="preserve"> </w:t>
                  </w:r>
                  <w:r w:rsidRPr="004E69B2">
                    <w:rPr>
                      <w:sz w:val="22"/>
                      <w:szCs w:val="22"/>
                      <w:lang w:val="en-US"/>
                    </w:rPr>
                    <w:t>to</w:t>
                  </w:r>
                  <w:r w:rsidRPr="004E69B2">
                    <w:rPr>
                      <w:sz w:val="22"/>
                      <w:szCs w:val="22"/>
                    </w:rPr>
                    <w:t xml:space="preserve"> </w:t>
                  </w:r>
                  <w:r w:rsidRPr="004E69B2">
                    <w:rPr>
                      <w:sz w:val="22"/>
                      <w:szCs w:val="22"/>
                      <w:lang w:val="en-US"/>
                    </w:rPr>
                    <w:t>instructions</w:t>
                  </w:r>
                  <w:r w:rsidRPr="004E69B2">
                    <w:rPr>
                      <w:sz w:val="22"/>
                      <w:szCs w:val="22"/>
                    </w:rPr>
                    <w:t xml:space="preserve"> </w:t>
                  </w:r>
                  <w:r w:rsidRPr="004E69B2">
                    <w:rPr>
                      <w:sz w:val="22"/>
                      <w:szCs w:val="22"/>
                      <w:lang w:val="en-US"/>
                    </w:rPr>
                    <w:t>stated in</w:t>
                  </w:r>
                  <w:r w:rsidRPr="004E69B2">
                    <w:rPr>
                      <w:sz w:val="22"/>
                      <w:szCs w:val="22"/>
                    </w:rPr>
                    <w:t xml:space="preserve"> «</w:t>
                  </w:r>
                  <w:r w:rsidRPr="004E69B2">
                    <w:rPr>
                      <w:sz w:val="22"/>
                      <w:szCs w:val="22"/>
                      <w:lang w:val="en-US"/>
                    </w:rPr>
                    <w:t>Tenderer</w:t>
                  </w:r>
                  <w:r w:rsidRPr="004E69B2">
                    <w:rPr>
                      <w:sz w:val="22"/>
                      <w:szCs w:val="22"/>
                    </w:rPr>
                    <w:t xml:space="preserve"> </w:t>
                  </w:r>
                  <w:r w:rsidRPr="004E69B2">
                    <w:rPr>
                      <w:sz w:val="22"/>
                      <w:szCs w:val="22"/>
                      <w:lang w:val="en-US"/>
                    </w:rPr>
                    <w:t>average</w:t>
                  </w:r>
                  <w:r w:rsidRPr="004E69B2">
                    <w:rPr>
                      <w:sz w:val="22"/>
                      <w:szCs w:val="22"/>
                    </w:rPr>
                    <w:t xml:space="preserve"> </w:t>
                  </w:r>
                  <w:r w:rsidRPr="004E69B2">
                    <w:rPr>
                      <w:sz w:val="22"/>
                      <w:szCs w:val="22"/>
                      <w:lang w:val="en-US"/>
                    </w:rPr>
                    <w:t>annual</w:t>
                  </w:r>
                  <w:r w:rsidRPr="004E69B2">
                    <w:rPr>
                      <w:sz w:val="22"/>
                      <w:szCs w:val="22"/>
                    </w:rPr>
                    <w:t xml:space="preserve"> </w:t>
                  </w:r>
                  <w:r w:rsidRPr="004E69B2">
                    <w:rPr>
                      <w:sz w:val="22"/>
                      <w:szCs w:val="22"/>
                      <w:lang w:val="en-US"/>
                    </w:rPr>
                    <w:t>turnover</w:t>
                  </w:r>
                  <w:r w:rsidRPr="004E69B2">
                    <w:rPr>
                      <w:sz w:val="22"/>
                      <w:szCs w:val="22"/>
                    </w:rPr>
                    <w:t>»</w:t>
                  </w:r>
                  <w:r w:rsidRPr="004E69B2">
                    <w:rPr>
                      <w:sz w:val="22"/>
                      <w:szCs w:val="22"/>
                      <w:lang w:val="en-US"/>
                    </w:rPr>
                    <w:t xml:space="preserve"> form</w:t>
                  </w:r>
                  <w:r w:rsidRPr="004E69B2">
                    <w:rPr>
                      <w:sz w:val="22"/>
                      <w:szCs w:val="22"/>
                    </w:rPr>
                    <w:t xml:space="preserve">, </w:t>
                  </w:r>
                  <w:r w:rsidRPr="004E69B2">
                    <w:rPr>
                      <w:sz w:val="22"/>
                      <w:szCs w:val="22"/>
                      <w:lang w:val="en-US"/>
                    </w:rPr>
                    <w:t>Provided by</w:t>
                  </w:r>
                  <w:r w:rsidRPr="004E69B2">
                    <w:rPr>
                      <w:sz w:val="22"/>
                      <w:szCs w:val="22"/>
                    </w:rPr>
                    <w:t xml:space="preserve"> </w:t>
                  </w:r>
                  <w:r w:rsidRPr="004E69B2">
                    <w:rPr>
                      <w:sz w:val="22"/>
                      <w:szCs w:val="22"/>
                      <w:lang w:val="en-US"/>
                    </w:rPr>
                    <w:t>Section</w:t>
                  </w:r>
                  <w:r w:rsidRPr="004E69B2">
                    <w:rPr>
                      <w:sz w:val="22"/>
                      <w:szCs w:val="22"/>
                    </w:rPr>
                    <w:t xml:space="preserve"> ІІІ «</w:t>
                  </w:r>
                  <w:r w:rsidRPr="004E69B2">
                    <w:rPr>
                      <w:sz w:val="22"/>
                      <w:szCs w:val="22"/>
                      <w:lang w:val="en-US"/>
                    </w:rPr>
                    <w:t>Tender Forms</w:t>
                  </w:r>
                  <w:r w:rsidRPr="004E69B2">
                    <w:rPr>
                      <w:sz w:val="22"/>
                      <w:szCs w:val="22"/>
                    </w:rPr>
                    <w:t>».</w:t>
                  </w:r>
                </w:p>
                <w:p w14:paraId="73CDEECD" w14:textId="648F63BB" w:rsidR="008A4183" w:rsidRPr="000D36FB" w:rsidRDefault="008A4183" w:rsidP="00160734">
                  <w:pPr>
                    <w:pStyle w:val="a8"/>
                    <w:numPr>
                      <w:ilvl w:val="0"/>
                      <w:numId w:val="63"/>
                    </w:numPr>
                    <w:rPr>
                      <w:sz w:val="22"/>
                      <w:szCs w:val="22"/>
                    </w:rPr>
                  </w:pPr>
                  <w:r w:rsidRPr="004E69B2">
                    <w:rPr>
                      <w:sz w:val="22"/>
                      <w:szCs w:val="22"/>
                      <w:lang w:val="en-US"/>
                    </w:rPr>
                    <w:t>Tenderer</w:t>
                  </w:r>
                  <w:r w:rsidRPr="004E69B2">
                    <w:rPr>
                      <w:sz w:val="22"/>
                      <w:szCs w:val="22"/>
                    </w:rPr>
                    <w:t xml:space="preserve"> </w:t>
                  </w:r>
                  <w:r w:rsidRPr="004E69B2">
                    <w:rPr>
                      <w:sz w:val="22"/>
                      <w:szCs w:val="22"/>
                      <w:lang w:val="en-US"/>
                    </w:rPr>
                    <w:t>must</w:t>
                  </w:r>
                  <w:r w:rsidRPr="004E69B2">
                    <w:rPr>
                      <w:sz w:val="22"/>
                      <w:szCs w:val="22"/>
                    </w:rPr>
                    <w:t xml:space="preserve"> </w:t>
                  </w:r>
                  <w:r w:rsidRPr="004E69B2">
                    <w:rPr>
                      <w:sz w:val="22"/>
                      <w:szCs w:val="22"/>
                      <w:lang w:val="en-US"/>
                    </w:rPr>
                    <w:t>confirm</w:t>
                  </w:r>
                  <w:r w:rsidRPr="004E69B2">
                    <w:rPr>
                      <w:sz w:val="22"/>
                      <w:szCs w:val="22"/>
                    </w:rPr>
                    <w:t xml:space="preserve"> </w:t>
                  </w:r>
                  <w:r w:rsidRPr="004E69B2">
                    <w:rPr>
                      <w:sz w:val="22"/>
                      <w:szCs w:val="22"/>
                      <w:lang w:val="en-US"/>
                    </w:rPr>
                    <w:t>financial</w:t>
                  </w:r>
                  <w:r w:rsidRPr="004E69B2">
                    <w:rPr>
                      <w:sz w:val="22"/>
                      <w:szCs w:val="22"/>
                    </w:rPr>
                    <w:t xml:space="preserve"> </w:t>
                  </w:r>
                  <w:r w:rsidRPr="004E69B2">
                    <w:rPr>
                      <w:sz w:val="22"/>
                      <w:szCs w:val="22"/>
                      <w:lang w:val="en-US"/>
                    </w:rPr>
                    <w:t>means</w:t>
                  </w:r>
                  <w:r w:rsidRPr="004E69B2">
                    <w:rPr>
                      <w:sz w:val="22"/>
                      <w:szCs w:val="22"/>
                    </w:rPr>
                    <w:t xml:space="preserve"> (</w:t>
                  </w:r>
                  <w:r>
                    <w:rPr>
                      <w:sz w:val="22"/>
                      <w:szCs w:val="22"/>
                      <w:lang w:val="en-GB"/>
                    </w:rPr>
                    <w:t xml:space="preserve">e.g. </w:t>
                  </w:r>
                  <w:r w:rsidRPr="004E69B2">
                    <w:rPr>
                      <w:sz w:val="22"/>
                      <w:szCs w:val="22"/>
                      <w:lang w:val="en-US"/>
                    </w:rPr>
                    <w:t>liquid</w:t>
                  </w:r>
                  <w:r w:rsidRPr="004E69B2">
                    <w:rPr>
                      <w:sz w:val="22"/>
                      <w:szCs w:val="22"/>
                    </w:rPr>
                    <w:t xml:space="preserve"> </w:t>
                  </w:r>
                  <w:r w:rsidRPr="004E69B2">
                    <w:rPr>
                      <w:sz w:val="22"/>
                      <w:szCs w:val="22"/>
                      <w:lang w:val="en-US"/>
                    </w:rPr>
                    <w:t>assets</w:t>
                  </w:r>
                  <w:r w:rsidRPr="004E69B2">
                    <w:rPr>
                      <w:sz w:val="22"/>
                      <w:szCs w:val="22"/>
                    </w:rPr>
                    <w:t xml:space="preserve">) </w:t>
                  </w:r>
                  <w:r w:rsidRPr="004E69B2">
                    <w:rPr>
                      <w:sz w:val="22"/>
                      <w:szCs w:val="22"/>
                      <w:lang w:val="en-US"/>
                    </w:rPr>
                    <w:t>availability</w:t>
                  </w:r>
                  <w:r w:rsidRPr="004E69B2">
                    <w:rPr>
                      <w:sz w:val="22"/>
                      <w:szCs w:val="22"/>
                    </w:rPr>
                    <w:t xml:space="preserve"> </w:t>
                  </w:r>
                  <w:r w:rsidRPr="004E69B2">
                    <w:rPr>
                      <w:sz w:val="22"/>
                      <w:szCs w:val="22"/>
                      <w:lang w:val="en-US"/>
                    </w:rPr>
                    <w:t>for</w:t>
                  </w:r>
                  <w:r w:rsidRPr="004E69B2">
                    <w:rPr>
                      <w:sz w:val="22"/>
                      <w:szCs w:val="22"/>
                    </w:rPr>
                    <w:t xml:space="preserve"> </w:t>
                  </w:r>
                  <w:r w:rsidRPr="004E69B2">
                    <w:rPr>
                      <w:sz w:val="22"/>
                      <w:szCs w:val="22"/>
                      <w:lang w:val="en-US"/>
                    </w:rPr>
                    <w:t>Contract</w:t>
                  </w:r>
                  <w:r w:rsidRPr="004E69B2">
                    <w:rPr>
                      <w:sz w:val="22"/>
                      <w:szCs w:val="22"/>
                    </w:rPr>
                    <w:t xml:space="preserve"> </w:t>
                  </w:r>
                  <w:r w:rsidRPr="004E69B2">
                    <w:rPr>
                      <w:sz w:val="22"/>
                      <w:szCs w:val="22"/>
                      <w:lang w:val="en-US"/>
                    </w:rPr>
                    <w:t>fulfillment estimated</w:t>
                  </w:r>
                  <w:r w:rsidRPr="004E69B2">
                    <w:rPr>
                      <w:sz w:val="22"/>
                      <w:szCs w:val="22"/>
                    </w:rPr>
                    <w:t xml:space="preserve"> </w:t>
                  </w:r>
                  <w:r w:rsidRPr="004E69B2">
                    <w:rPr>
                      <w:sz w:val="22"/>
                      <w:szCs w:val="22"/>
                      <w:lang w:val="en-US"/>
                    </w:rPr>
                    <w:t>in</w:t>
                  </w:r>
                  <w:r w:rsidRPr="004E69B2">
                    <w:rPr>
                      <w:sz w:val="22"/>
                      <w:szCs w:val="22"/>
                    </w:rPr>
                    <w:t xml:space="preserve"> </w:t>
                  </w:r>
                  <w:r w:rsidRPr="004E69B2">
                    <w:rPr>
                      <w:sz w:val="22"/>
                      <w:szCs w:val="22"/>
                      <w:lang w:val="en-US"/>
                    </w:rPr>
                    <w:t>sum</w:t>
                  </w:r>
                  <w:r w:rsidRPr="004E69B2">
                    <w:rPr>
                      <w:sz w:val="22"/>
                      <w:szCs w:val="22"/>
                    </w:rPr>
                    <w:t xml:space="preserve"> </w:t>
                  </w:r>
                  <w:r w:rsidRPr="004E69B2">
                    <w:rPr>
                      <w:sz w:val="22"/>
                      <w:szCs w:val="22"/>
                      <w:lang w:val="en-US"/>
                    </w:rPr>
                    <w:t>at</w:t>
                  </w:r>
                  <w:r w:rsidRPr="004E69B2">
                    <w:rPr>
                      <w:sz w:val="22"/>
                      <w:szCs w:val="22"/>
                    </w:rPr>
                    <w:t xml:space="preserve"> </w:t>
                  </w:r>
                  <w:r w:rsidRPr="00C315C3">
                    <w:rPr>
                      <w:sz w:val="22"/>
                      <w:szCs w:val="22"/>
                      <w:lang w:val="en-US"/>
                    </w:rPr>
                    <w:t>least</w:t>
                  </w:r>
                  <w:r w:rsidRPr="00C315C3">
                    <w:rPr>
                      <w:sz w:val="22"/>
                      <w:szCs w:val="22"/>
                    </w:rPr>
                    <w:t xml:space="preserve"> </w:t>
                  </w:r>
                  <w:r w:rsidR="00160734" w:rsidRPr="00C315C3">
                    <w:rPr>
                      <w:b/>
                      <w:sz w:val="22"/>
                      <w:szCs w:val="22"/>
                      <w:lang w:val="en-US"/>
                    </w:rPr>
                    <w:t xml:space="preserve">2,9 </w:t>
                  </w:r>
                  <w:r w:rsidRPr="00C315C3">
                    <w:rPr>
                      <w:b/>
                      <w:sz w:val="22"/>
                      <w:szCs w:val="22"/>
                      <w:lang w:val="en-US"/>
                    </w:rPr>
                    <w:t>mil</w:t>
                  </w:r>
                  <w:r w:rsidRPr="00C315C3">
                    <w:rPr>
                      <w:b/>
                      <w:bCs/>
                      <w:sz w:val="22"/>
                      <w:szCs w:val="22"/>
                    </w:rPr>
                    <w:t xml:space="preserve"> </w:t>
                  </w:r>
                  <w:r w:rsidRPr="00C315C3">
                    <w:rPr>
                      <w:b/>
                      <w:bCs/>
                      <w:sz w:val="22"/>
                      <w:szCs w:val="22"/>
                      <w:lang w:val="en-US"/>
                    </w:rPr>
                    <w:t>UAH</w:t>
                  </w:r>
                  <w:r w:rsidRPr="00C315C3">
                    <w:rPr>
                      <w:sz w:val="22"/>
                      <w:szCs w:val="22"/>
                    </w:rPr>
                    <w:t xml:space="preserve"> (</w:t>
                  </w:r>
                  <w:r w:rsidRPr="00C315C3">
                    <w:rPr>
                      <w:sz w:val="22"/>
                      <w:szCs w:val="22"/>
                      <w:lang w:val="en-US"/>
                    </w:rPr>
                    <w:t>Certificate</w:t>
                  </w:r>
                  <w:r w:rsidRPr="00C315C3">
                    <w:rPr>
                      <w:sz w:val="22"/>
                      <w:szCs w:val="22"/>
                    </w:rPr>
                    <w:t xml:space="preserve"> </w:t>
                  </w:r>
                  <w:r w:rsidRPr="00C315C3">
                    <w:rPr>
                      <w:sz w:val="22"/>
                      <w:szCs w:val="22"/>
                      <w:lang w:val="en-US"/>
                    </w:rPr>
                    <w:t>that</w:t>
                  </w:r>
                  <w:r w:rsidRPr="00C315C3">
                    <w:rPr>
                      <w:sz w:val="22"/>
                      <w:szCs w:val="22"/>
                    </w:rPr>
                    <w:t xml:space="preserve"> </w:t>
                  </w:r>
                  <w:r w:rsidRPr="00C315C3">
                    <w:rPr>
                      <w:sz w:val="22"/>
                      <w:szCs w:val="22"/>
                      <w:lang w:val="en-US"/>
                    </w:rPr>
                    <w:t>confirms</w:t>
                  </w:r>
                  <w:r w:rsidRPr="00C315C3">
                    <w:rPr>
                      <w:sz w:val="22"/>
                      <w:szCs w:val="22"/>
                    </w:rPr>
                    <w:t xml:space="preserve"> </w:t>
                  </w:r>
                  <w:r w:rsidRPr="00C315C3">
                    <w:rPr>
                      <w:sz w:val="22"/>
                      <w:szCs w:val="22"/>
                      <w:lang w:val="en-US"/>
                    </w:rPr>
                    <w:t>Tenderer`s</w:t>
                  </w:r>
                  <w:r w:rsidRPr="00C315C3">
                    <w:rPr>
                      <w:sz w:val="22"/>
                      <w:szCs w:val="22"/>
                    </w:rPr>
                    <w:t xml:space="preserve"> </w:t>
                  </w:r>
                  <w:r w:rsidRPr="00C315C3">
                    <w:rPr>
                      <w:sz w:val="22"/>
                      <w:szCs w:val="22"/>
                      <w:lang w:val="en-US"/>
                    </w:rPr>
                    <w:t>financial means (e.g.</w:t>
                  </w:r>
                  <w:r>
                    <w:rPr>
                      <w:sz w:val="22"/>
                      <w:szCs w:val="22"/>
                      <w:lang w:val="en-US"/>
                    </w:rPr>
                    <w:t xml:space="preserve"> </w:t>
                  </w:r>
                  <w:r w:rsidRPr="004E69B2">
                    <w:rPr>
                      <w:sz w:val="22"/>
                      <w:szCs w:val="22"/>
                      <w:lang w:val="en-US"/>
                    </w:rPr>
                    <w:t>liquid assets</w:t>
                  </w:r>
                  <w:r w:rsidRPr="000D36FB">
                    <w:rPr>
                      <w:sz w:val="22"/>
                      <w:szCs w:val="22"/>
                      <w:lang w:val="en-US"/>
                    </w:rPr>
                    <w:t>) availability</w:t>
                  </w:r>
                  <w:r w:rsidRPr="000D36FB">
                    <w:rPr>
                      <w:sz w:val="22"/>
                      <w:szCs w:val="22"/>
                    </w:rPr>
                    <w:t xml:space="preserve"> </w:t>
                  </w:r>
                  <w:r w:rsidRPr="000D36FB">
                    <w:rPr>
                      <w:sz w:val="22"/>
                      <w:szCs w:val="22"/>
                      <w:lang w:val="en-US"/>
                    </w:rPr>
                    <w:t>and</w:t>
                  </w:r>
                  <w:r w:rsidRPr="000D36FB">
                    <w:rPr>
                      <w:sz w:val="22"/>
                      <w:szCs w:val="22"/>
                    </w:rPr>
                    <w:t xml:space="preserve"> </w:t>
                  </w:r>
                  <w:r w:rsidRPr="000D36FB">
                    <w:rPr>
                      <w:sz w:val="22"/>
                      <w:szCs w:val="22"/>
                      <w:lang w:val="en-US"/>
                    </w:rPr>
                    <w:t>filled</w:t>
                  </w:r>
                  <w:r w:rsidRPr="000D36FB">
                    <w:rPr>
                      <w:sz w:val="22"/>
                      <w:szCs w:val="22"/>
                    </w:rPr>
                    <w:t xml:space="preserve"> «</w:t>
                  </w:r>
                  <w:r w:rsidRPr="000D36FB">
                    <w:rPr>
                      <w:sz w:val="22"/>
                      <w:szCs w:val="22"/>
                      <w:lang w:val="en-US"/>
                    </w:rPr>
                    <w:t>Financial means</w:t>
                  </w:r>
                  <w:r w:rsidRPr="000D36FB">
                    <w:rPr>
                      <w:sz w:val="22"/>
                      <w:szCs w:val="22"/>
                    </w:rPr>
                    <w:t xml:space="preserve">», </w:t>
                  </w:r>
                  <w:r w:rsidRPr="000D36FB">
                    <w:rPr>
                      <w:sz w:val="22"/>
                      <w:szCs w:val="22"/>
                      <w:lang w:val="en-US"/>
                    </w:rPr>
                    <w:t>provided in Section</w:t>
                  </w:r>
                  <w:r w:rsidRPr="000D36FB">
                    <w:rPr>
                      <w:sz w:val="22"/>
                      <w:szCs w:val="22"/>
                    </w:rPr>
                    <w:t xml:space="preserve"> ІІІ «</w:t>
                  </w:r>
                  <w:r w:rsidRPr="000D36FB">
                    <w:rPr>
                      <w:sz w:val="22"/>
                      <w:szCs w:val="22"/>
                      <w:lang w:val="en-US"/>
                    </w:rPr>
                    <w:t>Tender Forms</w:t>
                  </w:r>
                  <w:r w:rsidRPr="000D36FB">
                    <w:rPr>
                      <w:sz w:val="22"/>
                      <w:szCs w:val="22"/>
                    </w:rPr>
                    <w:t>»</w:t>
                  </w:r>
                  <w:r w:rsidRPr="000D36FB">
                    <w:rPr>
                      <w:sz w:val="22"/>
                      <w:szCs w:val="22"/>
                      <w:lang w:val="en-US"/>
                    </w:rPr>
                    <w:t>).</w:t>
                  </w:r>
                </w:p>
                <w:p w14:paraId="545D8E64" w14:textId="242C6F51" w:rsidR="008A4183" w:rsidRDefault="008A4183" w:rsidP="001322FC">
                  <w:pPr>
                    <w:pStyle w:val="a8"/>
                    <w:ind w:left="665"/>
                    <w:rPr>
                      <w:sz w:val="22"/>
                      <w:szCs w:val="22"/>
                      <w:lang w:val="en-US"/>
                    </w:rPr>
                  </w:pPr>
                </w:p>
                <w:p w14:paraId="55D8E1DE" w14:textId="2D818082" w:rsidR="00C659AC" w:rsidRPr="001322FC" w:rsidRDefault="00E25947" w:rsidP="001322FC">
                  <w:pPr>
                    <w:pStyle w:val="a8"/>
                    <w:ind w:left="665"/>
                    <w:rPr>
                      <w:sz w:val="22"/>
                      <w:szCs w:val="22"/>
                    </w:rPr>
                  </w:pPr>
                  <w:r w:rsidRPr="001322FC">
                    <w:rPr>
                      <w:sz w:val="22"/>
                      <w:szCs w:val="22"/>
                      <w:lang w:val="en-US"/>
                    </w:rPr>
                    <w:t>Technical and production capacity</w:t>
                  </w:r>
                  <w:r w:rsidR="00BD6376" w:rsidRPr="001322FC">
                    <w:rPr>
                      <w:sz w:val="22"/>
                      <w:szCs w:val="22"/>
                      <w:lang w:val="en-US"/>
                    </w:rPr>
                    <w:t xml:space="preserve"> confirmation</w:t>
                  </w:r>
                  <w:r w:rsidR="00C659AC" w:rsidRPr="001322FC">
                    <w:rPr>
                      <w:sz w:val="22"/>
                      <w:szCs w:val="22"/>
                    </w:rPr>
                    <w:t>:</w:t>
                  </w:r>
                </w:p>
                <w:p w14:paraId="7C5DE407" w14:textId="77777777" w:rsidR="009E6626" w:rsidRPr="00976242" w:rsidRDefault="00E25947" w:rsidP="00DB2954">
                  <w:pPr>
                    <w:pStyle w:val="a8"/>
                    <w:numPr>
                      <w:ilvl w:val="0"/>
                      <w:numId w:val="63"/>
                    </w:numPr>
                    <w:rPr>
                      <w:sz w:val="22"/>
                      <w:szCs w:val="22"/>
                    </w:rPr>
                  </w:pPr>
                  <w:r w:rsidRPr="00976242">
                    <w:rPr>
                      <w:sz w:val="22"/>
                      <w:szCs w:val="22"/>
                      <w:lang w:val="en-US"/>
                    </w:rPr>
                    <w:t>Tenderer shall provide</w:t>
                  </w:r>
                  <w:r w:rsidR="00BD6376" w:rsidRPr="00976242">
                    <w:rPr>
                      <w:sz w:val="22"/>
                      <w:szCs w:val="22"/>
                    </w:rPr>
                    <w:t xml:space="preserve"> </w:t>
                  </w:r>
                  <w:r w:rsidR="00BD6376" w:rsidRPr="00976242">
                    <w:rPr>
                      <w:sz w:val="22"/>
                      <w:szCs w:val="22"/>
                      <w:lang w:val="en-US"/>
                    </w:rPr>
                    <w:t>information</w:t>
                  </w:r>
                  <w:r w:rsidR="00BD6376" w:rsidRPr="00976242">
                    <w:rPr>
                      <w:sz w:val="22"/>
                      <w:szCs w:val="22"/>
                    </w:rPr>
                    <w:t xml:space="preserve"> </w:t>
                  </w:r>
                  <w:r w:rsidR="00BD6376" w:rsidRPr="00976242">
                    <w:rPr>
                      <w:sz w:val="22"/>
                      <w:szCs w:val="22"/>
                      <w:lang w:val="en-US"/>
                    </w:rPr>
                    <w:t>according</w:t>
                  </w:r>
                  <w:r w:rsidR="00BD6376" w:rsidRPr="00976242">
                    <w:rPr>
                      <w:sz w:val="22"/>
                      <w:szCs w:val="22"/>
                    </w:rPr>
                    <w:t xml:space="preserve"> </w:t>
                  </w:r>
                  <w:r w:rsidR="00BD6376" w:rsidRPr="00976242">
                    <w:rPr>
                      <w:sz w:val="22"/>
                      <w:szCs w:val="22"/>
                      <w:lang w:val="en-US"/>
                    </w:rPr>
                    <w:t>to</w:t>
                  </w:r>
                  <w:r w:rsidR="00BD6376" w:rsidRPr="00976242">
                    <w:rPr>
                      <w:sz w:val="22"/>
                      <w:szCs w:val="22"/>
                    </w:rPr>
                    <w:t xml:space="preserve"> </w:t>
                  </w:r>
                  <w:r w:rsidR="00BD6376" w:rsidRPr="00976242">
                    <w:rPr>
                      <w:sz w:val="22"/>
                      <w:szCs w:val="22"/>
                      <w:lang w:val="en-US"/>
                    </w:rPr>
                    <w:t>Contractor`s equipment form</w:t>
                  </w:r>
                  <w:r w:rsidR="006B635F" w:rsidRPr="00976242">
                    <w:rPr>
                      <w:sz w:val="22"/>
                      <w:szCs w:val="22"/>
                      <w:lang w:val="en-US"/>
                    </w:rPr>
                    <w:t xml:space="preserve"> </w:t>
                  </w:r>
                  <w:r w:rsidR="000A2089" w:rsidRPr="00976242">
                    <w:rPr>
                      <w:sz w:val="22"/>
                      <w:szCs w:val="22"/>
                    </w:rPr>
                    <w:t>(</w:t>
                  </w:r>
                  <w:r w:rsidR="00BD6376" w:rsidRPr="00976242">
                    <w:rPr>
                      <w:sz w:val="22"/>
                      <w:szCs w:val="22"/>
                      <w:lang w:val="en-US"/>
                    </w:rPr>
                    <w:t>Section</w:t>
                  </w:r>
                  <w:r w:rsidR="00506186" w:rsidRPr="00976242">
                    <w:rPr>
                      <w:sz w:val="22"/>
                      <w:szCs w:val="22"/>
                    </w:rPr>
                    <w:t xml:space="preserve"> ІІІ «</w:t>
                  </w:r>
                  <w:r w:rsidR="00BD6376" w:rsidRPr="00976242">
                    <w:rPr>
                      <w:sz w:val="22"/>
                      <w:szCs w:val="22"/>
                      <w:lang w:val="en-US"/>
                    </w:rPr>
                    <w:t xml:space="preserve">Tender </w:t>
                  </w:r>
                  <w:r w:rsidRPr="00976242">
                    <w:rPr>
                      <w:sz w:val="22"/>
                      <w:szCs w:val="22"/>
                      <w:lang w:val="en-US"/>
                    </w:rPr>
                    <w:t>F</w:t>
                  </w:r>
                  <w:r w:rsidR="00BD6376" w:rsidRPr="00976242">
                    <w:rPr>
                      <w:sz w:val="22"/>
                      <w:szCs w:val="22"/>
                      <w:lang w:val="en-US"/>
                    </w:rPr>
                    <w:t>orms</w:t>
                  </w:r>
                  <w:r w:rsidR="00506186" w:rsidRPr="00976242">
                    <w:rPr>
                      <w:sz w:val="22"/>
                      <w:szCs w:val="22"/>
                    </w:rPr>
                    <w:t>»</w:t>
                  </w:r>
                  <w:r w:rsidR="000A2089" w:rsidRPr="00976242">
                    <w:rPr>
                      <w:sz w:val="22"/>
                      <w:szCs w:val="22"/>
                    </w:rPr>
                    <w:t>)</w:t>
                  </w:r>
                  <w:r w:rsidR="006B635F" w:rsidRPr="00976242">
                    <w:rPr>
                      <w:sz w:val="22"/>
                      <w:szCs w:val="22"/>
                      <w:lang w:val="en-US"/>
                    </w:rPr>
                    <w:t>.</w:t>
                  </w:r>
                </w:p>
                <w:p w14:paraId="3901CD57" w14:textId="1247844F" w:rsidR="00C659AC" w:rsidRPr="008D2376" w:rsidRDefault="00E25947" w:rsidP="00DB2954">
                  <w:pPr>
                    <w:pStyle w:val="a8"/>
                    <w:numPr>
                      <w:ilvl w:val="0"/>
                      <w:numId w:val="63"/>
                    </w:numPr>
                    <w:rPr>
                      <w:sz w:val="22"/>
                      <w:szCs w:val="22"/>
                    </w:rPr>
                  </w:pPr>
                  <w:r w:rsidRPr="00976242">
                    <w:rPr>
                      <w:sz w:val="22"/>
                      <w:szCs w:val="22"/>
                      <w:lang w:val="en-US"/>
                    </w:rPr>
                    <w:t>Tenderer shall provide</w:t>
                  </w:r>
                  <w:r w:rsidRPr="00976242">
                    <w:rPr>
                      <w:sz w:val="22"/>
                      <w:szCs w:val="22"/>
                      <w:lang w:val="en-GB"/>
                    </w:rPr>
                    <w:t xml:space="preserve"> </w:t>
                  </w:r>
                  <w:r w:rsidR="001A5045" w:rsidRPr="00976242">
                    <w:rPr>
                      <w:sz w:val="22"/>
                      <w:szCs w:val="22"/>
                      <w:lang w:val="en-US"/>
                    </w:rPr>
                    <w:t>information</w:t>
                  </w:r>
                  <w:r w:rsidR="001A5045" w:rsidRPr="00976242">
                    <w:rPr>
                      <w:sz w:val="22"/>
                      <w:szCs w:val="22"/>
                    </w:rPr>
                    <w:t xml:space="preserve"> </w:t>
                  </w:r>
                  <w:r w:rsidR="001A5045" w:rsidRPr="00976242">
                    <w:rPr>
                      <w:sz w:val="22"/>
                      <w:szCs w:val="22"/>
                      <w:lang w:val="en-US"/>
                    </w:rPr>
                    <w:t>about</w:t>
                  </w:r>
                  <w:r w:rsidR="001A5045" w:rsidRPr="00976242">
                    <w:rPr>
                      <w:sz w:val="22"/>
                      <w:szCs w:val="22"/>
                    </w:rPr>
                    <w:t xml:space="preserve"> </w:t>
                  </w:r>
                  <w:r w:rsidR="001A5045" w:rsidRPr="00976242">
                    <w:rPr>
                      <w:sz w:val="22"/>
                      <w:szCs w:val="22"/>
                      <w:lang w:val="en-US"/>
                    </w:rPr>
                    <w:t>staff</w:t>
                  </w:r>
                  <w:r w:rsidR="001A5045" w:rsidRPr="00976242">
                    <w:rPr>
                      <w:sz w:val="22"/>
                      <w:szCs w:val="22"/>
                    </w:rPr>
                    <w:t xml:space="preserve"> </w:t>
                  </w:r>
                  <w:r w:rsidR="001A5045" w:rsidRPr="00976242">
                    <w:rPr>
                      <w:sz w:val="22"/>
                      <w:szCs w:val="22"/>
                      <w:lang w:val="en-US"/>
                    </w:rPr>
                    <w:t>according</w:t>
                  </w:r>
                  <w:r w:rsidR="001A5045" w:rsidRPr="00976242">
                    <w:rPr>
                      <w:sz w:val="22"/>
                      <w:szCs w:val="22"/>
                    </w:rPr>
                    <w:t xml:space="preserve"> </w:t>
                  </w:r>
                  <w:r w:rsidR="001A5045" w:rsidRPr="00976242">
                    <w:rPr>
                      <w:sz w:val="22"/>
                      <w:szCs w:val="22"/>
                      <w:lang w:val="en-US"/>
                    </w:rPr>
                    <w:t>to</w:t>
                  </w:r>
                  <w:r w:rsidR="001A5045" w:rsidRPr="00976242">
                    <w:rPr>
                      <w:sz w:val="22"/>
                      <w:szCs w:val="22"/>
                    </w:rPr>
                    <w:t xml:space="preserve"> </w:t>
                  </w:r>
                  <w:r w:rsidR="001A5045" w:rsidRPr="00976242">
                    <w:rPr>
                      <w:sz w:val="22"/>
                      <w:szCs w:val="22"/>
                      <w:lang w:val="en-US"/>
                    </w:rPr>
                    <w:t>Contractor</w:t>
                  </w:r>
                  <w:r w:rsidR="001A5045" w:rsidRPr="00976242">
                    <w:rPr>
                      <w:sz w:val="22"/>
                      <w:szCs w:val="22"/>
                    </w:rPr>
                    <w:t>`</w:t>
                  </w:r>
                  <w:r w:rsidR="001A5045" w:rsidRPr="00976242">
                    <w:rPr>
                      <w:sz w:val="22"/>
                      <w:szCs w:val="22"/>
                      <w:lang w:val="en-US"/>
                    </w:rPr>
                    <w:t>s</w:t>
                  </w:r>
                  <w:r w:rsidR="001A5045" w:rsidRPr="00976242">
                    <w:rPr>
                      <w:sz w:val="22"/>
                      <w:szCs w:val="22"/>
                    </w:rPr>
                    <w:t xml:space="preserve"> </w:t>
                  </w:r>
                  <w:r w:rsidR="001A5045" w:rsidRPr="00976242">
                    <w:rPr>
                      <w:sz w:val="22"/>
                      <w:szCs w:val="22"/>
                      <w:lang w:val="en-US"/>
                    </w:rPr>
                    <w:t>Staff</w:t>
                  </w:r>
                  <w:r w:rsidR="00CA3272" w:rsidRPr="00976242">
                    <w:rPr>
                      <w:sz w:val="22"/>
                      <w:szCs w:val="22"/>
                    </w:rPr>
                    <w:t xml:space="preserve"> </w:t>
                  </w:r>
                  <w:r w:rsidR="001A5045" w:rsidRPr="00976242">
                    <w:rPr>
                      <w:sz w:val="22"/>
                      <w:szCs w:val="22"/>
                      <w:lang w:val="en-US"/>
                    </w:rPr>
                    <w:t>form</w:t>
                  </w:r>
                  <w:r w:rsidR="001A5045" w:rsidRPr="00976242">
                    <w:rPr>
                      <w:sz w:val="22"/>
                      <w:szCs w:val="22"/>
                    </w:rPr>
                    <w:t xml:space="preserve"> </w:t>
                  </w:r>
                  <w:r w:rsidR="001A5045" w:rsidRPr="00976242">
                    <w:rPr>
                      <w:sz w:val="22"/>
                      <w:szCs w:val="22"/>
                      <w:lang w:val="en-US"/>
                    </w:rPr>
                    <w:t>and</w:t>
                  </w:r>
                  <w:r w:rsidR="001A5045" w:rsidRPr="00976242">
                    <w:rPr>
                      <w:sz w:val="22"/>
                      <w:szCs w:val="22"/>
                    </w:rPr>
                    <w:t xml:space="preserve"> </w:t>
                  </w:r>
                  <w:r w:rsidR="001A5045" w:rsidRPr="00976242">
                    <w:rPr>
                      <w:sz w:val="22"/>
                      <w:szCs w:val="22"/>
                      <w:lang w:val="en-US"/>
                    </w:rPr>
                    <w:t>Proposed</w:t>
                  </w:r>
                  <w:r w:rsidR="001A5045" w:rsidRPr="00976242">
                    <w:rPr>
                      <w:sz w:val="22"/>
                      <w:szCs w:val="22"/>
                    </w:rPr>
                    <w:t xml:space="preserve"> </w:t>
                  </w:r>
                  <w:r w:rsidR="001A5045" w:rsidRPr="00976242">
                    <w:rPr>
                      <w:sz w:val="22"/>
                      <w:szCs w:val="22"/>
                      <w:lang w:val="en-US"/>
                    </w:rPr>
                    <w:t>staff</w:t>
                  </w:r>
                  <w:r w:rsidR="001A5045" w:rsidRPr="00976242">
                    <w:rPr>
                      <w:sz w:val="22"/>
                      <w:szCs w:val="22"/>
                    </w:rPr>
                    <w:t xml:space="preserve"> </w:t>
                  </w:r>
                  <w:r w:rsidRPr="00976242">
                    <w:rPr>
                      <w:sz w:val="22"/>
                      <w:szCs w:val="22"/>
                      <w:lang w:val="en-US"/>
                    </w:rPr>
                    <w:t xml:space="preserve">CVs </w:t>
                  </w:r>
                  <w:r w:rsidR="000A2089" w:rsidRPr="00976242">
                    <w:rPr>
                      <w:sz w:val="22"/>
                      <w:szCs w:val="22"/>
                    </w:rPr>
                    <w:t>(</w:t>
                  </w:r>
                  <w:r w:rsidR="00BD6376" w:rsidRPr="00976242">
                    <w:rPr>
                      <w:sz w:val="22"/>
                      <w:szCs w:val="22"/>
                      <w:lang w:val="en-US"/>
                    </w:rPr>
                    <w:t>Section</w:t>
                  </w:r>
                  <w:r w:rsidR="00BD6376" w:rsidRPr="00976242">
                    <w:rPr>
                      <w:sz w:val="22"/>
                      <w:szCs w:val="22"/>
                    </w:rPr>
                    <w:t xml:space="preserve"> ІІІ «</w:t>
                  </w:r>
                  <w:r w:rsidR="00BD6376" w:rsidRPr="00976242">
                    <w:rPr>
                      <w:sz w:val="22"/>
                      <w:szCs w:val="22"/>
                      <w:lang w:val="en-US"/>
                    </w:rPr>
                    <w:t>Tender</w:t>
                  </w:r>
                  <w:r w:rsidR="00BD6376" w:rsidRPr="00976242">
                    <w:rPr>
                      <w:sz w:val="22"/>
                      <w:szCs w:val="22"/>
                    </w:rPr>
                    <w:t xml:space="preserve"> </w:t>
                  </w:r>
                  <w:r w:rsidRPr="00976242">
                    <w:rPr>
                      <w:sz w:val="22"/>
                      <w:szCs w:val="22"/>
                      <w:lang w:val="en-US"/>
                    </w:rPr>
                    <w:t>F</w:t>
                  </w:r>
                  <w:r w:rsidR="00BD6376" w:rsidRPr="00976242">
                    <w:rPr>
                      <w:sz w:val="22"/>
                      <w:szCs w:val="22"/>
                      <w:lang w:val="en-US"/>
                    </w:rPr>
                    <w:t>orms</w:t>
                  </w:r>
                  <w:r w:rsidR="00BD6376" w:rsidRPr="00976242">
                    <w:rPr>
                      <w:sz w:val="22"/>
                      <w:szCs w:val="22"/>
                    </w:rPr>
                    <w:t>»</w:t>
                  </w:r>
                  <w:r w:rsidR="000A2089" w:rsidRPr="00976242">
                    <w:rPr>
                      <w:sz w:val="22"/>
                      <w:szCs w:val="22"/>
                    </w:rPr>
                    <w:t>)</w:t>
                  </w:r>
                  <w:r w:rsidR="006B635F" w:rsidRPr="00976242">
                    <w:rPr>
                      <w:sz w:val="22"/>
                      <w:szCs w:val="22"/>
                      <w:lang w:val="en-US"/>
                    </w:rPr>
                    <w:t>.</w:t>
                  </w:r>
                </w:p>
                <w:p w14:paraId="152F528F" w14:textId="7E462FC7" w:rsidR="00C659AC" w:rsidRPr="00C315C3" w:rsidRDefault="001A5045" w:rsidP="00C315C3">
                  <w:pPr>
                    <w:numPr>
                      <w:ilvl w:val="0"/>
                      <w:numId w:val="62"/>
                    </w:numPr>
                    <w:spacing w:before="120" w:after="120" w:line="240" w:lineRule="auto"/>
                    <w:jc w:val="both"/>
                    <w:rPr>
                      <w:rFonts w:ascii="Times New Roman" w:hAnsi="Times New Roman"/>
                      <w:iCs/>
                      <w:lang w:val="uk-UA"/>
                    </w:rPr>
                  </w:pPr>
                  <w:r w:rsidRPr="00BF472B">
                    <w:rPr>
                      <w:rFonts w:ascii="Times New Roman" w:hAnsi="Times New Roman"/>
                      <w:iCs/>
                      <w:lang w:val="en-GB"/>
                    </w:rPr>
                    <w:t xml:space="preserve">Tenderer has satisfactorily </w:t>
                  </w:r>
                  <w:r w:rsidR="00FF4206" w:rsidRPr="00BF472B">
                    <w:rPr>
                      <w:rFonts w:ascii="Times New Roman" w:hAnsi="Times New Roman"/>
                      <w:iCs/>
                      <w:lang w:val="en-GB"/>
                    </w:rPr>
                    <w:t>executed</w:t>
                  </w:r>
                  <w:r w:rsidRPr="00BF472B">
                    <w:rPr>
                      <w:rFonts w:ascii="Times New Roman" w:hAnsi="Times New Roman"/>
                      <w:iCs/>
                      <w:lang w:val="en-GB"/>
                    </w:rPr>
                    <w:t xml:space="preserve"> similar works to customers</w:t>
                  </w:r>
                  <w:r w:rsidR="00FF4206" w:rsidRPr="00BF472B">
                    <w:rPr>
                      <w:rFonts w:ascii="Times New Roman" w:hAnsi="Times New Roman"/>
                      <w:iCs/>
                      <w:lang w:val="en-GB"/>
                    </w:rPr>
                    <w:t>,</w:t>
                  </w:r>
                  <w:r w:rsidRPr="00BF472B">
                    <w:rPr>
                      <w:rFonts w:ascii="Times New Roman" w:hAnsi="Times New Roman"/>
                      <w:iCs/>
                      <w:lang w:val="en-GB"/>
                    </w:rPr>
                    <w:t xml:space="preserve"> </w:t>
                  </w:r>
                  <w:r w:rsidR="00FF4206" w:rsidRPr="00BF472B">
                    <w:rPr>
                      <w:rFonts w:ascii="Times New Roman" w:hAnsi="Times New Roman"/>
                      <w:iCs/>
                      <w:lang w:val="en-GB"/>
                    </w:rPr>
                    <w:t xml:space="preserve">which were fully and successfully </w:t>
                  </w:r>
                  <w:r w:rsidRPr="00BF472B">
                    <w:rPr>
                      <w:rFonts w:ascii="Times New Roman" w:hAnsi="Times New Roman"/>
                      <w:iCs/>
                      <w:lang w:val="en-GB"/>
                    </w:rPr>
                    <w:t xml:space="preserve">and </w:t>
                  </w:r>
                  <w:r w:rsidR="00FB4A2B" w:rsidRPr="00BF472B">
                    <w:rPr>
                      <w:rFonts w:ascii="Times New Roman" w:hAnsi="Times New Roman"/>
                      <w:iCs/>
                      <w:lang w:val="en-GB"/>
                    </w:rPr>
                    <w:t>executed</w:t>
                  </w:r>
                  <w:r w:rsidR="00FF4206" w:rsidRPr="00BF472B">
                    <w:rPr>
                      <w:rFonts w:ascii="Times New Roman" w:hAnsi="Times New Roman"/>
                      <w:iCs/>
                      <w:lang w:val="en-GB"/>
                    </w:rPr>
                    <w:t>,</w:t>
                  </w:r>
                  <w:r w:rsidRPr="00BF472B">
                    <w:rPr>
                      <w:rFonts w:ascii="Times New Roman" w:hAnsi="Times New Roman"/>
                      <w:iCs/>
                      <w:lang w:val="en-GB"/>
                    </w:rPr>
                    <w:t xml:space="preserve"> at least</w:t>
                  </w:r>
                  <w:r w:rsidR="004039F8" w:rsidRPr="00BF472B">
                    <w:rPr>
                      <w:rFonts w:ascii="Times New Roman" w:hAnsi="Times New Roman"/>
                      <w:iCs/>
                      <w:lang w:val="uk-UA"/>
                    </w:rPr>
                    <w:t xml:space="preserve">, </w:t>
                  </w:r>
                  <w:r w:rsidRPr="00BF472B">
                    <w:rPr>
                      <w:rFonts w:ascii="Times New Roman" w:hAnsi="Times New Roman"/>
                      <w:b/>
                      <w:iCs/>
                      <w:lang w:val="en-US"/>
                    </w:rPr>
                    <w:t>three</w:t>
                  </w:r>
                  <w:r w:rsidR="001D5E30" w:rsidRPr="00BF472B">
                    <w:rPr>
                      <w:rFonts w:ascii="Times New Roman" w:hAnsi="Times New Roman"/>
                      <w:b/>
                      <w:iCs/>
                      <w:lang w:val="uk-UA"/>
                    </w:rPr>
                    <w:t xml:space="preserve"> (3)</w:t>
                  </w:r>
                  <w:r w:rsidR="001D5E30" w:rsidRPr="00BF472B">
                    <w:rPr>
                      <w:rFonts w:ascii="Times New Roman" w:hAnsi="Times New Roman"/>
                      <w:iCs/>
                      <w:lang w:val="uk-UA"/>
                    </w:rPr>
                    <w:t xml:space="preserve"> </w:t>
                  </w:r>
                  <w:r w:rsidRPr="00BF472B">
                    <w:rPr>
                      <w:rFonts w:ascii="Times New Roman" w:hAnsi="Times New Roman"/>
                      <w:iCs/>
                      <w:lang w:val="en-GB"/>
                    </w:rPr>
                    <w:t xml:space="preserve">similar contracts </w:t>
                  </w:r>
                  <w:r w:rsidR="00C315C3" w:rsidRPr="00C315C3">
                    <w:rPr>
                      <w:rFonts w:ascii="Times New Roman" w:hAnsi="Times New Roman"/>
                      <w:iCs/>
                      <w:lang w:val="en-GB"/>
                    </w:rPr>
                    <w:t>during any of 2019, 2020, 2021</w:t>
                  </w:r>
                  <w:r w:rsidR="00EE2A06">
                    <w:rPr>
                      <w:rFonts w:ascii="Times New Roman" w:hAnsi="Times New Roman"/>
                      <w:iCs/>
                      <w:lang w:val="uk-UA"/>
                    </w:rPr>
                    <w:t>, 2022, 2023</w:t>
                  </w:r>
                  <w:r w:rsidR="00C315C3">
                    <w:rPr>
                      <w:rFonts w:ascii="Times New Roman" w:hAnsi="Times New Roman"/>
                      <w:iCs/>
                      <w:lang w:val="en-GB"/>
                    </w:rPr>
                    <w:t xml:space="preserve"> years</w:t>
                  </w:r>
                  <w:r w:rsidR="004039F8" w:rsidRPr="00BF472B">
                    <w:rPr>
                      <w:rFonts w:ascii="Times New Roman" w:hAnsi="Times New Roman"/>
                      <w:iCs/>
                      <w:lang w:val="uk-UA"/>
                    </w:rPr>
                    <w:t xml:space="preserve">, </w:t>
                  </w:r>
                  <w:r w:rsidR="00D25669" w:rsidRPr="00BF472B">
                    <w:rPr>
                      <w:rFonts w:ascii="Times New Roman" w:hAnsi="Times New Roman"/>
                      <w:iCs/>
                      <w:lang w:val="en-US"/>
                    </w:rPr>
                    <w:t>for the total amount minimum</w:t>
                  </w:r>
                  <w:r w:rsidR="004039F8" w:rsidRPr="00BF472B">
                    <w:rPr>
                      <w:rFonts w:ascii="Times New Roman" w:hAnsi="Times New Roman"/>
                      <w:iCs/>
                      <w:lang w:val="uk-UA"/>
                    </w:rPr>
                    <w:t xml:space="preserve"> </w:t>
                  </w:r>
                  <w:r w:rsidR="00160734" w:rsidRPr="00C315C3">
                    <w:rPr>
                      <w:rFonts w:ascii="Times New Roman" w:hAnsi="Times New Roman"/>
                      <w:b/>
                      <w:iCs/>
                      <w:lang w:val="uk-UA"/>
                    </w:rPr>
                    <w:t>14,6</w:t>
                  </w:r>
                  <w:r w:rsidR="00160734" w:rsidRPr="00C315C3">
                    <w:rPr>
                      <w:rFonts w:ascii="Times New Roman" w:hAnsi="Times New Roman"/>
                      <w:b/>
                      <w:bCs/>
                      <w:iCs/>
                      <w:lang w:val="uk-UA"/>
                    </w:rPr>
                    <w:t xml:space="preserve"> </w:t>
                  </w:r>
                  <w:r w:rsidR="009E3C0F" w:rsidRPr="00C315C3">
                    <w:rPr>
                      <w:rFonts w:ascii="Times New Roman" w:hAnsi="Times New Roman"/>
                      <w:b/>
                      <w:iCs/>
                      <w:lang w:val="en-US"/>
                    </w:rPr>
                    <w:t>mil</w:t>
                  </w:r>
                  <w:r w:rsidR="004039F8" w:rsidRPr="00C315C3">
                    <w:rPr>
                      <w:rFonts w:ascii="Times New Roman" w:hAnsi="Times New Roman"/>
                      <w:b/>
                      <w:iCs/>
                      <w:lang w:val="uk-UA"/>
                    </w:rPr>
                    <w:t xml:space="preserve"> </w:t>
                  </w:r>
                  <w:r w:rsidR="00B4469B" w:rsidRPr="00C315C3">
                    <w:rPr>
                      <w:rFonts w:ascii="Times New Roman" w:hAnsi="Times New Roman"/>
                      <w:b/>
                      <w:iCs/>
                      <w:lang w:val="en-US"/>
                    </w:rPr>
                    <w:t>UAH</w:t>
                  </w:r>
                  <w:r w:rsidR="004039F8" w:rsidRPr="00C315C3">
                    <w:rPr>
                      <w:rFonts w:ascii="Times New Roman" w:hAnsi="Times New Roman"/>
                      <w:iCs/>
                      <w:lang w:val="uk-UA"/>
                    </w:rPr>
                    <w:t>.</w:t>
                  </w:r>
                </w:p>
                <w:p w14:paraId="537EE428" w14:textId="77777777" w:rsidR="00C659AC" w:rsidRPr="00976242" w:rsidRDefault="001A5045" w:rsidP="001A5045">
                  <w:pPr>
                    <w:spacing w:before="120" w:after="120" w:line="240" w:lineRule="auto"/>
                    <w:ind w:left="720"/>
                    <w:jc w:val="both"/>
                    <w:rPr>
                      <w:rFonts w:ascii="Times New Roman" w:hAnsi="Times New Roman"/>
                      <w:color w:val="000000"/>
                      <w:lang w:val="uk-UA"/>
                    </w:rPr>
                  </w:pPr>
                  <w:r w:rsidRPr="00976242">
                    <w:rPr>
                      <w:rFonts w:ascii="Times New Roman" w:hAnsi="Times New Roman"/>
                      <w:iCs/>
                      <w:lang w:val="en-US"/>
                    </w:rPr>
                    <w:t>Confirmation</w:t>
                  </w:r>
                  <w:r w:rsidR="00C659AC" w:rsidRPr="00976242">
                    <w:rPr>
                      <w:rFonts w:ascii="Times New Roman" w:hAnsi="Times New Roman"/>
                      <w:iCs/>
                      <w:lang w:val="uk-UA"/>
                    </w:rPr>
                    <w:t xml:space="preserve">: </w:t>
                  </w:r>
                  <w:r w:rsidR="00D25669" w:rsidRPr="00976242">
                    <w:rPr>
                      <w:rFonts w:ascii="Times New Roman" w:hAnsi="Times New Roman"/>
                      <w:iCs/>
                      <w:lang w:val="en-US"/>
                    </w:rPr>
                    <w:t>Tenderer shall provide</w:t>
                  </w:r>
                  <w:r w:rsidR="004A20D9" w:rsidRPr="00976242">
                    <w:rPr>
                      <w:rFonts w:ascii="Times New Roman" w:hAnsi="Times New Roman"/>
                      <w:iCs/>
                      <w:lang w:val="uk-UA"/>
                    </w:rPr>
                    <w:t xml:space="preserve"> </w:t>
                  </w:r>
                  <w:r w:rsidR="004A20D9" w:rsidRPr="00976242">
                    <w:rPr>
                      <w:rFonts w:ascii="Times New Roman" w:hAnsi="Times New Roman"/>
                      <w:iCs/>
                      <w:lang w:val="en-GB"/>
                    </w:rPr>
                    <w:t>information</w:t>
                  </w:r>
                  <w:r w:rsidRPr="00976242">
                    <w:rPr>
                      <w:rFonts w:ascii="Times New Roman" w:hAnsi="Times New Roman"/>
                      <w:iCs/>
                      <w:lang w:val="uk-UA"/>
                    </w:rPr>
                    <w:t xml:space="preserve"> </w:t>
                  </w:r>
                  <w:r w:rsidRPr="00976242">
                    <w:rPr>
                      <w:rFonts w:ascii="Times New Roman" w:hAnsi="Times New Roman"/>
                      <w:iCs/>
                      <w:lang w:val="en-US"/>
                    </w:rPr>
                    <w:t>according</w:t>
                  </w:r>
                  <w:r w:rsidRPr="00976242">
                    <w:rPr>
                      <w:rFonts w:ascii="Times New Roman" w:hAnsi="Times New Roman"/>
                      <w:iCs/>
                      <w:lang w:val="uk-UA"/>
                    </w:rPr>
                    <w:t xml:space="preserve"> </w:t>
                  </w:r>
                  <w:r w:rsidRPr="00976242">
                    <w:rPr>
                      <w:rFonts w:ascii="Times New Roman" w:hAnsi="Times New Roman"/>
                      <w:iCs/>
                      <w:lang w:val="en-US"/>
                    </w:rPr>
                    <w:t>to</w:t>
                  </w:r>
                  <w:r w:rsidR="004A20D9" w:rsidRPr="00976242">
                    <w:rPr>
                      <w:rFonts w:ascii="Times New Roman" w:hAnsi="Times New Roman"/>
                      <w:iCs/>
                      <w:lang w:val="en-GB"/>
                    </w:rPr>
                    <w:t xml:space="preserve"> </w:t>
                  </w:r>
                  <w:r w:rsidR="00C659AC" w:rsidRPr="00976242">
                    <w:rPr>
                      <w:rFonts w:ascii="Times New Roman" w:hAnsi="Times New Roman"/>
                      <w:iCs/>
                      <w:lang w:val="uk-UA"/>
                    </w:rPr>
                    <w:t>«</w:t>
                  </w:r>
                  <w:r w:rsidRPr="00976242">
                    <w:rPr>
                      <w:rFonts w:ascii="Times New Roman" w:hAnsi="Times New Roman"/>
                      <w:iCs/>
                      <w:lang w:val="en-US"/>
                    </w:rPr>
                    <w:t>Experience</w:t>
                  </w:r>
                  <w:r w:rsidR="00C659AC" w:rsidRPr="00976242">
                    <w:rPr>
                      <w:rFonts w:ascii="Times New Roman" w:hAnsi="Times New Roman"/>
                      <w:iCs/>
                      <w:lang w:val="uk-UA"/>
                    </w:rPr>
                    <w:t>»</w:t>
                  </w:r>
                  <w:r w:rsidRPr="00976242">
                    <w:rPr>
                      <w:rFonts w:ascii="Times New Roman" w:hAnsi="Times New Roman"/>
                      <w:iCs/>
                      <w:lang w:val="en-US"/>
                    </w:rPr>
                    <w:t xml:space="preserve"> form </w:t>
                  </w:r>
                  <w:r w:rsidR="004A20D9" w:rsidRPr="00976242">
                    <w:rPr>
                      <w:rFonts w:ascii="Times New Roman" w:hAnsi="Times New Roman"/>
                      <w:iCs/>
                      <w:lang w:val="en-US"/>
                    </w:rPr>
                    <w:t xml:space="preserve">with data required in it, </w:t>
                  </w:r>
                  <w:r w:rsidRPr="00976242">
                    <w:rPr>
                      <w:rFonts w:ascii="Times New Roman" w:hAnsi="Times New Roman"/>
                      <w:iCs/>
                      <w:lang w:val="en-US"/>
                    </w:rPr>
                    <w:t xml:space="preserve"> provided by</w:t>
                  </w:r>
                  <w:r w:rsidR="00C659AC" w:rsidRPr="00976242">
                    <w:rPr>
                      <w:rFonts w:ascii="Times New Roman" w:hAnsi="Times New Roman"/>
                      <w:iCs/>
                      <w:lang w:val="uk-UA"/>
                    </w:rPr>
                    <w:t xml:space="preserve"> </w:t>
                  </w:r>
                  <w:r w:rsidRPr="00976242">
                    <w:rPr>
                      <w:rFonts w:ascii="Times New Roman" w:hAnsi="Times New Roman"/>
                      <w:iCs/>
                      <w:lang w:val="en-US"/>
                    </w:rPr>
                    <w:t xml:space="preserve">Section </w:t>
                  </w:r>
                  <w:r w:rsidRPr="00976242">
                    <w:rPr>
                      <w:rFonts w:ascii="Times New Roman" w:hAnsi="Times New Roman"/>
                      <w:iCs/>
                    </w:rPr>
                    <w:t>ІІІ</w:t>
                  </w:r>
                  <w:r w:rsidRPr="00976242">
                    <w:rPr>
                      <w:rFonts w:ascii="Times New Roman" w:hAnsi="Times New Roman"/>
                      <w:iCs/>
                      <w:lang w:val="en-US"/>
                    </w:rPr>
                    <w:t xml:space="preserve"> «Tender </w:t>
                  </w:r>
                  <w:r w:rsidR="004A20D9" w:rsidRPr="00976242">
                    <w:rPr>
                      <w:rFonts w:ascii="Times New Roman" w:hAnsi="Times New Roman"/>
                      <w:iCs/>
                      <w:lang w:val="en-US"/>
                    </w:rPr>
                    <w:t>F</w:t>
                  </w:r>
                  <w:r w:rsidRPr="00976242">
                    <w:rPr>
                      <w:rFonts w:ascii="Times New Roman" w:hAnsi="Times New Roman"/>
                      <w:iCs/>
                      <w:lang w:val="en-US"/>
                    </w:rPr>
                    <w:t>orms</w:t>
                  </w:r>
                  <w:r w:rsidR="00C659AC" w:rsidRPr="00976242">
                    <w:rPr>
                      <w:rFonts w:ascii="Times New Roman" w:hAnsi="Times New Roman"/>
                      <w:iCs/>
                      <w:lang w:val="uk-UA"/>
                    </w:rPr>
                    <w:t>».</w:t>
                  </w:r>
                </w:p>
              </w:tc>
            </w:tr>
          </w:tbl>
          <w:p w14:paraId="16EFBF10" w14:textId="77777777" w:rsidR="008767B8" w:rsidRPr="00976242" w:rsidRDefault="008767B8" w:rsidP="008767B8">
            <w:pPr>
              <w:keepNext/>
              <w:suppressAutoHyphens/>
              <w:spacing w:after="240" w:line="240" w:lineRule="auto"/>
              <w:jc w:val="both"/>
              <w:rPr>
                <w:rFonts w:ascii="Times New Roman" w:hAnsi="Times New Roman"/>
                <w:bCs/>
                <w:iCs/>
                <w:lang w:val="uk-UA"/>
              </w:rPr>
            </w:pPr>
          </w:p>
        </w:tc>
      </w:tr>
      <w:tr w:rsidR="002E2265" w:rsidRPr="00F2774D" w14:paraId="2D0966A8" w14:textId="77777777" w:rsidTr="000470E9">
        <w:tblPrEx>
          <w:tblLook w:val="01E0" w:firstRow="1" w:lastRow="1" w:firstColumn="1" w:lastColumn="1" w:noHBand="0" w:noVBand="0"/>
        </w:tblPrEx>
        <w:trPr>
          <w:gridAfter w:val="2"/>
          <w:wAfter w:w="79" w:type="dxa"/>
        </w:trPr>
        <w:tc>
          <w:tcPr>
            <w:tcW w:w="426" w:type="dxa"/>
            <w:gridSpan w:val="3"/>
          </w:tcPr>
          <w:p w14:paraId="34D9C2E5" w14:textId="77777777" w:rsidR="002E2265" w:rsidRPr="00976242" w:rsidRDefault="002E2265" w:rsidP="007071FA">
            <w:pPr>
              <w:keepNext/>
              <w:suppressAutoHyphens/>
              <w:spacing w:before="120" w:after="120" w:line="240" w:lineRule="auto"/>
              <w:rPr>
                <w:rFonts w:ascii="Times New Roman" w:hAnsi="Times New Roman"/>
                <w:b/>
                <w:sz w:val="20"/>
                <w:lang w:val="uk-UA"/>
              </w:rPr>
            </w:pPr>
          </w:p>
        </w:tc>
        <w:tc>
          <w:tcPr>
            <w:tcW w:w="9284" w:type="dxa"/>
            <w:gridSpan w:val="3"/>
          </w:tcPr>
          <w:p w14:paraId="21169AFE" w14:textId="77777777" w:rsidR="00FF4206" w:rsidRPr="00976242" w:rsidRDefault="00C96CE4" w:rsidP="00DB2954">
            <w:pPr>
              <w:numPr>
                <w:ilvl w:val="0"/>
                <w:numId w:val="62"/>
              </w:numPr>
              <w:spacing w:before="120" w:after="120" w:line="240" w:lineRule="auto"/>
              <w:ind w:hanging="512"/>
              <w:jc w:val="both"/>
              <w:rPr>
                <w:rFonts w:ascii="Times New Roman" w:hAnsi="Times New Roman"/>
                <w:iCs/>
                <w:color w:val="000000"/>
                <w:lang w:val="uk-UA"/>
              </w:rPr>
            </w:pPr>
            <w:r w:rsidRPr="00976242">
              <w:rPr>
                <w:rFonts w:ascii="Times New Roman" w:hAnsi="Times New Roman"/>
                <w:iCs/>
                <w:lang w:val="en-US"/>
              </w:rPr>
              <w:t>Tenderer</w:t>
            </w:r>
            <w:r w:rsidRPr="00976242">
              <w:rPr>
                <w:rFonts w:ascii="Times New Roman" w:hAnsi="Times New Roman"/>
                <w:iCs/>
                <w:lang w:val="uk-UA"/>
              </w:rPr>
              <w:t xml:space="preserve"> </w:t>
            </w:r>
            <w:r w:rsidRPr="00976242">
              <w:rPr>
                <w:rFonts w:ascii="Times New Roman" w:hAnsi="Times New Roman"/>
                <w:iCs/>
                <w:lang w:val="en-US"/>
              </w:rPr>
              <w:t>or</w:t>
            </w:r>
            <w:r w:rsidRPr="00976242">
              <w:rPr>
                <w:rFonts w:ascii="Times New Roman" w:hAnsi="Times New Roman"/>
                <w:iCs/>
                <w:lang w:val="uk-UA"/>
              </w:rPr>
              <w:t xml:space="preserve"> </w:t>
            </w:r>
            <w:r w:rsidRPr="00976242">
              <w:rPr>
                <w:rFonts w:ascii="Times New Roman" w:hAnsi="Times New Roman"/>
                <w:iCs/>
                <w:lang w:val="en-US"/>
              </w:rPr>
              <w:t>its</w:t>
            </w:r>
            <w:r w:rsidRPr="00976242">
              <w:rPr>
                <w:rFonts w:ascii="Times New Roman" w:hAnsi="Times New Roman"/>
                <w:iCs/>
                <w:lang w:val="uk-UA"/>
              </w:rPr>
              <w:t xml:space="preserve"> </w:t>
            </w:r>
            <w:r w:rsidRPr="00976242">
              <w:rPr>
                <w:rFonts w:ascii="Times New Roman" w:hAnsi="Times New Roman"/>
                <w:iCs/>
                <w:lang w:val="en-US"/>
              </w:rPr>
              <w:t>agent</w:t>
            </w:r>
            <w:r w:rsidRPr="00976242">
              <w:rPr>
                <w:rFonts w:ascii="Times New Roman" w:hAnsi="Times New Roman"/>
                <w:iCs/>
                <w:lang w:val="uk-UA"/>
              </w:rPr>
              <w:t xml:space="preserve"> </w:t>
            </w:r>
            <w:r w:rsidRPr="00976242">
              <w:rPr>
                <w:rFonts w:ascii="Times New Roman" w:hAnsi="Times New Roman"/>
                <w:iCs/>
                <w:lang w:val="en-US"/>
              </w:rPr>
              <w:t>can</w:t>
            </w:r>
            <w:r w:rsidRPr="00976242">
              <w:rPr>
                <w:rFonts w:ascii="Times New Roman" w:hAnsi="Times New Roman"/>
                <w:iCs/>
                <w:lang w:val="uk-UA"/>
              </w:rPr>
              <w:t xml:space="preserve"> </w:t>
            </w:r>
            <w:r w:rsidRPr="00976242">
              <w:rPr>
                <w:rFonts w:ascii="Times New Roman" w:hAnsi="Times New Roman"/>
                <w:iCs/>
                <w:lang w:val="en-US"/>
              </w:rPr>
              <w:t>undertake</w:t>
            </w:r>
            <w:r w:rsidRPr="00976242">
              <w:rPr>
                <w:rFonts w:ascii="Times New Roman" w:hAnsi="Times New Roman"/>
                <w:iCs/>
                <w:lang w:val="uk-UA"/>
              </w:rPr>
              <w:t xml:space="preserve"> </w:t>
            </w:r>
            <w:r w:rsidRPr="00976242">
              <w:rPr>
                <w:rFonts w:ascii="Times New Roman" w:hAnsi="Times New Roman"/>
                <w:iCs/>
                <w:lang w:val="en-US"/>
              </w:rPr>
              <w:t>guarantee</w:t>
            </w:r>
            <w:r w:rsidRPr="00976242">
              <w:rPr>
                <w:rFonts w:ascii="Times New Roman" w:hAnsi="Times New Roman"/>
                <w:iCs/>
                <w:lang w:val="uk-UA"/>
              </w:rPr>
              <w:t xml:space="preserve"> </w:t>
            </w:r>
            <w:r w:rsidRPr="00976242">
              <w:rPr>
                <w:rFonts w:ascii="Times New Roman" w:hAnsi="Times New Roman"/>
                <w:iCs/>
                <w:lang w:val="en-US"/>
              </w:rPr>
              <w:t>obligations</w:t>
            </w:r>
            <w:r w:rsidR="000D6F5F" w:rsidRPr="00976242">
              <w:rPr>
                <w:rFonts w:ascii="Times New Roman" w:hAnsi="Times New Roman"/>
                <w:iCs/>
                <w:color w:val="000000"/>
                <w:lang w:val="en-US"/>
              </w:rPr>
              <w:t>.</w:t>
            </w:r>
          </w:p>
          <w:p w14:paraId="7B44C6E8" w14:textId="77777777" w:rsidR="008767B8" w:rsidRPr="00976242" w:rsidRDefault="00C96CE4" w:rsidP="00DB2954">
            <w:pPr>
              <w:numPr>
                <w:ilvl w:val="0"/>
                <w:numId w:val="62"/>
              </w:numPr>
              <w:spacing w:before="120" w:after="120" w:line="240" w:lineRule="auto"/>
              <w:ind w:hanging="512"/>
              <w:jc w:val="both"/>
              <w:rPr>
                <w:rFonts w:ascii="Times New Roman" w:hAnsi="Times New Roman"/>
                <w:iCs/>
                <w:color w:val="000000"/>
                <w:lang w:val="uk-UA"/>
              </w:rPr>
            </w:pPr>
            <w:r w:rsidRPr="00976242">
              <w:rPr>
                <w:rFonts w:ascii="Times New Roman" w:hAnsi="Times New Roman"/>
                <w:iCs/>
                <w:lang w:val="en-GB"/>
              </w:rPr>
              <w:t>The Tenderer (each partner of JVCA) is not bankrupt or under bankruptcy procedures according to the national legislation or regulations</w:t>
            </w:r>
            <w:r w:rsidR="0020613D" w:rsidRPr="00976242">
              <w:rPr>
                <w:rFonts w:ascii="Times New Roman" w:hAnsi="Times New Roman"/>
                <w:iCs/>
                <w:color w:val="000000"/>
                <w:lang w:val="uk-UA"/>
              </w:rPr>
              <w:t>.</w:t>
            </w:r>
          </w:p>
          <w:p w14:paraId="5832B9A9" w14:textId="4F704559" w:rsidR="008767B8" w:rsidRPr="00976242" w:rsidRDefault="00C96CE4" w:rsidP="008D2376">
            <w:pPr>
              <w:spacing w:before="120" w:after="120" w:line="240" w:lineRule="auto"/>
              <w:ind w:left="720"/>
              <w:jc w:val="both"/>
              <w:rPr>
                <w:rFonts w:ascii="Times New Roman" w:hAnsi="Times New Roman"/>
                <w:b/>
                <w:sz w:val="24"/>
                <w:szCs w:val="24"/>
                <w:lang w:val="uk-UA"/>
              </w:rPr>
            </w:pPr>
            <w:r w:rsidRPr="00976242">
              <w:rPr>
                <w:rFonts w:ascii="Times New Roman" w:hAnsi="Times New Roman"/>
                <w:iCs/>
                <w:color w:val="000000"/>
                <w:lang w:val="en-US"/>
              </w:rPr>
              <w:t>Confirmed</w:t>
            </w:r>
            <w:r w:rsidRPr="00976242">
              <w:rPr>
                <w:rFonts w:ascii="Times New Roman" w:hAnsi="Times New Roman"/>
                <w:iCs/>
                <w:color w:val="000000"/>
                <w:lang w:val="uk-UA"/>
              </w:rPr>
              <w:t xml:space="preserve"> </w:t>
            </w:r>
            <w:r w:rsidRPr="00976242">
              <w:rPr>
                <w:rFonts w:ascii="Times New Roman" w:hAnsi="Times New Roman"/>
                <w:iCs/>
                <w:color w:val="000000"/>
                <w:lang w:val="en-US"/>
              </w:rPr>
              <w:t>via</w:t>
            </w:r>
            <w:r w:rsidRPr="00976242">
              <w:rPr>
                <w:rFonts w:ascii="Times New Roman" w:hAnsi="Times New Roman"/>
                <w:iCs/>
                <w:color w:val="000000"/>
                <w:lang w:val="uk-UA"/>
              </w:rPr>
              <w:t xml:space="preserve"> </w:t>
            </w:r>
            <w:r w:rsidRPr="00976242">
              <w:rPr>
                <w:rFonts w:ascii="Times New Roman" w:hAnsi="Times New Roman"/>
                <w:iCs/>
                <w:color w:val="000000"/>
                <w:lang w:val="en-US"/>
              </w:rPr>
              <w:t>documents</w:t>
            </w:r>
            <w:r w:rsidRPr="00976242">
              <w:rPr>
                <w:rFonts w:ascii="Times New Roman" w:hAnsi="Times New Roman"/>
                <w:iCs/>
                <w:color w:val="000000"/>
                <w:lang w:val="uk-UA"/>
              </w:rPr>
              <w:t xml:space="preserve"> </w:t>
            </w:r>
            <w:r w:rsidRPr="00976242">
              <w:rPr>
                <w:rFonts w:ascii="Times New Roman" w:hAnsi="Times New Roman"/>
                <w:iCs/>
                <w:color w:val="000000"/>
                <w:lang w:val="en-US"/>
              </w:rPr>
              <w:t>provided</w:t>
            </w:r>
            <w:r w:rsidRPr="00976242">
              <w:rPr>
                <w:rFonts w:ascii="Times New Roman" w:hAnsi="Times New Roman"/>
                <w:iCs/>
                <w:color w:val="000000"/>
                <w:lang w:val="uk-UA"/>
              </w:rPr>
              <w:t xml:space="preserve"> </w:t>
            </w:r>
            <w:r w:rsidRPr="00976242">
              <w:rPr>
                <w:rFonts w:ascii="Times New Roman" w:hAnsi="Times New Roman"/>
                <w:iCs/>
                <w:color w:val="000000"/>
                <w:lang w:val="en-US"/>
              </w:rPr>
              <w:t>by authorized</w:t>
            </w:r>
            <w:r w:rsidRPr="00976242">
              <w:rPr>
                <w:rFonts w:ascii="Times New Roman" w:hAnsi="Times New Roman"/>
                <w:iCs/>
                <w:color w:val="000000"/>
                <w:lang w:val="uk-UA"/>
              </w:rPr>
              <w:t xml:space="preserve"> </w:t>
            </w:r>
            <w:r w:rsidRPr="00976242">
              <w:rPr>
                <w:rFonts w:ascii="Times New Roman" w:hAnsi="Times New Roman"/>
                <w:iCs/>
                <w:color w:val="000000"/>
                <w:lang w:val="en-US"/>
              </w:rPr>
              <w:t>official</w:t>
            </w:r>
            <w:r w:rsidRPr="00976242">
              <w:rPr>
                <w:rFonts w:ascii="Times New Roman" w:hAnsi="Times New Roman"/>
                <w:iCs/>
                <w:color w:val="000000"/>
                <w:lang w:val="uk-UA"/>
              </w:rPr>
              <w:t xml:space="preserve"> </w:t>
            </w:r>
            <w:r w:rsidRPr="00976242">
              <w:rPr>
                <w:rFonts w:ascii="Times New Roman" w:hAnsi="Times New Roman"/>
                <w:iCs/>
                <w:color w:val="000000"/>
                <w:lang w:val="en-US"/>
              </w:rPr>
              <w:t>body</w:t>
            </w:r>
            <w:r w:rsidR="0020613D" w:rsidRPr="00976242">
              <w:rPr>
                <w:rFonts w:ascii="Times New Roman" w:hAnsi="Times New Roman"/>
                <w:iCs/>
                <w:color w:val="000000"/>
                <w:lang w:val="uk-UA"/>
              </w:rPr>
              <w:t xml:space="preserve"> </w:t>
            </w:r>
            <w:r w:rsidRPr="00976242">
              <w:rPr>
                <w:rFonts w:ascii="Times New Roman" w:hAnsi="Times New Roman"/>
                <w:iCs/>
                <w:color w:val="000000"/>
                <w:lang w:val="en-US"/>
              </w:rPr>
              <w:t>Tenderer`s registration country</w:t>
            </w:r>
            <w:r w:rsidR="0020613D" w:rsidRPr="00976242">
              <w:rPr>
                <w:rFonts w:ascii="Times New Roman" w:hAnsi="Times New Roman"/>
                <w:iCs/>
                <w:color w:val="000000"/>
                <w:lang w:val="uk-UA"/>
              </w:rPr>
              <w:t xml:space="preserve">, </w:t>
            </w:r>
            <w:r w:rsidR="00C70349" w:rsidRPr="00976242">
              <w:rPr>
                <w:rFonts w:ascii="Times New Roman" w:hAnsi="Times New Roman"/>
                <w:iCs/>
                <w:color w:val="000000"/>
                <w:lang w:val="en-US"/>
              </w:rPr>
              <w:t>which confirm such fact.</w:t>
            </w:r>
          </w:p>
        </w:tc>
      </w:tr>
    </w:tbl>
    <w:p w14:paraId="177481FA" w14:textId="77777777" w:rsidR="00190BA5" w:rsidRPr="00976242" w:rsidRDefault="00190BA5">
      <w:pPr>
        <w:spacing w:after="0" w:line="240" w:lineRule="auto"/>
        <w:rPr>
          <w:rFonts w:ascii="Times New Roman" w:hAnsi="Times New Roman"/>
          <w:b/>
          <w:strike/>
          <w:sz w:val="24"/>
          <w:szCs w:val="24"/>
          <w:lang w:val="uk-UA"/>
        </w:rPr>
      </w:pPr>
      <w:r w:rsidRPr="00976242">
        <w:rPr>
          <w:rFonts w:ascii="Times New Roman" w:hAnsi="Times New Roman"/>
          <w:b/>
          <w:strike/>
          <w:sz w:val="24"/>
          <w:szCs w:val="24"/>
          <w:lang w:val="uk-UA"/>
        </w:rPr>
        <w:br w:type="page"/>
      </w:r>
    </w:p>
    <w:p w14:paraId="1E1D91A1" w14:textId="77777777" w:rsidR="00BB1E34" w:rsidRPr="00976242" w:rsidRDefault="00BB1E34" w:rsidP="00B3716F">
      <w:pPr>
        <w:spacing w:before="240" w:after="160" w:line="320" w:lineRule="atLeast"/>
        <w:contextualSpacing/>
        <w:jc w:val="both"/>
        <w:rPr>
          <w:rFonts w:ascii="Times New Roman" w:hAnsi="Times New Roman"/>
          <w:b/>
          <w:strike/>
          <w:sz w:val="24"/>
          <w:szCs w:val="24"/>
          <w:lang w:val="uk-UA"/>
        </w:rPr>
      </w:pPr>
    </w:p>
    <w:p w14:paraId="00B76189" w14:textId="77777777" w:rsidR="006E7157" w:rsidRPr="00976242" w:rsidRDefault="006E7157" w:rsidP="006E7157">
      <w:pPr>
        <w:spacing w:before="120" w:after="120" w:line="240" w:lineRule="auto"/>
        <w:ind w:left="720"/>
        <w:jc w:val="center"/>
        <w:rPr>
          <w:rFonts w:ascii="Times New Roman" w:hAnsi="Times New Roman"/>
          <w:b/>
          <w:iCs/>
          <w:color w:val="000000"/>
          <w:lang w:val="uk-UA"/>
        </w:rPr>
      </w:pPr>
      <w:r w:rsidRPr="00976242">
        <w:rPr>
          <w:rFonts w:ascii="Times New Roman" w:hAnsi="Times New Roman"/>
          <w:b/>
          <w:sz w:val="36"/>
          <w:szCs w:val="36"/>
          <w:lang w:val="en-US"/>
        </w:rPr>
        <w:t>Section I</w:t>
      </w:r>
      <w:r w:rsidRPr="00976242">
        <w:rPr>
          <w:rFonts w:ascii="Times New Roman" w:hAnsi="Times New Roman"/>
          <w:b/>
          <w:sz w:val="36"/>
          <w:szCs w:val="36"/>
        </w:rPr>
        <w:t>ІІ</w:t>
      </w:r>
      <w:r w:rsidRPr="00976242">
        <w:rPr>
          <w:rFonts w:ascii="Times New Roman" w:hAnsi="Times New Roman"/>
          <w:b/>
          <w:sz w:val="36"/>
          <w:szCs w:val="36"/>
          <w:lang w:val="en-US"/>
        </w:rPr>
        <w:t xml:space="preserve">. </w:t>
      </w:r>
      <w:r w:rsidRPr="00976242">
        <w:rPr>
          <w:rFonts w:ascii="Times New Roman" w:hAnsi="Times New Roman"/>
          <w:b/>
          <w:sz w:val="36"/>
          <w:szCs w:val="36"/>
          <w:lang w:val="en-GB"/>
        </w:rPr>
        <w:t>Tender Forms</w:t>
      </w:r>
    </w:p>
    <w:p w14:paraId="162582BD" w14:textId="77777777" w:rsidR="006E7157" w:rsidRPr="00976242" w:rsidRDefault="006E7157" w:rsidP="006E7157">
      <w:pPr>
        <w:spacing w:before="120" w:after="120" w:line="240" w:lineRule="auto"/>
        <w:jc w:val="center"/>
        <w:rPr>
          <w:rFonts w:ascii="Times New Roman" w:hAnsi="Times New Roman"/>
          <w:b/>
          <w:spacing w:val="-2"/>
          <w:sz w:val="28"/>
          <w:szCs w:val="28"/>
          <w:lang w:val="en-US" w:eastAsia="en-US"/>
        </w:rPr>
      </w:pPr>
      <w:r w:rsidRPr="00976242">
        <w:rPr>
          <w:rFonts w:ascii="Times New Roman" w:hAnsi="Times New Roman"/>
          <w:b/>
          <w:spacing w:val="-2"/>
          <w:sz w:val="28"/>
          <w:szCs w:val="28"/>
          <w:lang w:val="en-US" w:eastAsia="en-US"/>
        </w:rPr>
        <w:t xml:space="preserve">Table of forms </w:t>
      </w:r>
    </w:p>
    <w:p w14:paraId="38154874" w14:textId="7E7E6FEB" w:rsidR="006E7157" w:rsidRPr="00976242" w:rsidRDefault="006E7157" w:rsidP="006E7157">
      <w:pPr>
        <w:tabs>
          <w:tab w:val="right" w:leader="dot" w:pos="8778"/>
        </w:tabs>
        <w:spacing w:before="120" w:after="120" w:line="240" w:lineRule="auto"/>
        <w:rPr>
          <w:noProof/>
          <w:lang w:val="uk-UA" w:eastAsia="uk-UA"/>
        </w:rPr>
      </w:pPr>
      <w:r w:rsidRPr="00976242">
        <w:rPr>
          <w:rFonts w:cs="Calibri"/>
          <w:b/>
          <w:bCs/>
          <w:caps/>
          <w:smallCaps/>
          <w:sz w:val="20"/>
          <w:szCs w:val="20"/>
          <w:u w:val="single"/>
          <w:lang w:val="uk-UA" w:eastAsia="en-US"/>
        </w:rPr>
        <w:fldChar w:fldCharType="begin"/>
      </w:r>
      <w:r w:rsidRPr="00976242">
        <w:rPr>
          <w:rFonts w:cs="Calibri"/>
          <w:b/>
          <w:bCs/>
          <w:caps/>
          <w:smallCaps/>
          <w:sz w:val="20"/>
          <w:szCs w:val="20"/>
          <w:u w:val="single"/>
          <w:lang w:val="uk-UA" w:eastAsia="en-US"/>
        </w:rPr>
        <w:instrText xml:space="preserve"> TOC \h \z \t "Subheader1,1" </w:instrText>
      </w:r>
      <w:r w:rsidRPr="00976242">
        <w:rPr>
          <w:rFonts w:cs="Calibri"/>
          <w:b/>
          <w:bCs/>
          <w:caps/>
          <w:smallCaps/>
          <w:sz w:val="20"/>
          <w:szCs w:val="20"/>
          <w:u w:val="single"/>
          <w:lang w:val="uk-UA" w:eastAsia="en-US"/>
        </w:rPr>
        <w:fldChar w:fldCharType="separate"/>
      </w:r>
      <w:hyperlink w:anchor="_Toc14365736" w:history="1">
        <w:r w:rsidRPr="00976242">
          <w:rPr>
            <w:rStyle w:val="aa"/>
            <w:sz w:val="28"/>
            <w:szCs w:val="28"/>
            <w:lang w:val="en-US"/>
          </w:rPr>
          <w:t xml:space="preserve"> </w:t>
        </w:r>
        <w:r w:rsidR="00484AB2" w:rsidRPr="00484AB2">
          <w:rPr>
            <w:rStyle w:val="aa"/>
            <w:rFonts w:cs="Calibri"/>
            <w:b/>
            <w:bCs/>
            <w:caps/>
            <w:noProof/>
            <w:sz w:val="20"/>
            <w:szCs w:val="20"/>
            <w:lang w:val="en-US" w:eastAsia="en-US"/>
          </w:rPr>
          <w:t>Letter of Tender</w:t>
        </w:r>
        <w:r w:rsidRPr="00976242">
          <w:rPr>
            <w:rStyle w:val="aa"/>
            <w:rFonts w:cs="Calibri"/>
            <w:b/>
            <w:bCs/>
            <w:caps/>
            <w:noProof/>
            <w:webHidden/>
            <w:sz w:val="20"/>
            <w:szCs w:val="20"/>
            <w:lang w:val="en-GB" w:eastAsia="en-US"/>
          </w:rPr>
          <w:tab/>
        </w:r>
        <w:r w:rsidR="00C84A9E" w:rsidRPr="00976242">
          <w:rPr>
            <w:rStyle w:val="aa"/>
            <w:rFonts w:cs="Calibri"/>
            <w:b/>
            <w:bCs/>
            <w:caps/>
            <w:noProof/>
            <w:webHidden/>
            <w:sz w:val="20"/>
            <w:szCs w:val="20"/>
            <w:lang w:val="uk-UA" w:eastAsia="en-US"/>
          </w:rPr>
          <w:t>19</w:t>
        </w:r>
      </w:hyperlink>
    </w:p>
    <w:p w14:paraId="23896D89" w14:textId="77777777" w:rsidR="006E7157" w:rsidRPr="00976242" w:rsidRDefault="00EB52D0" w:rsidP="006E7157">
      <w:pPr>
        <w:tabs>
          <w:tab w:val="right" w:leader="dot" w:pos="8778"/>
        </w:tabs>
        <w:spacing w:before="120" w:after="120" w:line="240" w:lineRule="auto"/>
        <w:rPr>
          <w:noProof/>
          <w:lang w:val="uk-UA" w:eastAsia="uk-UA"/>
        </w:rPr>
      </w:pPr>
      <w:hyperlink w:anchor="_Toc14365737" w:history="1">
        <w:r w:rsidR="006E7157" w:rsidRPr="00976242">
          <w:rPr>
            <w:rStyle w:val="aa"/>
            <w:rFonts w:ascii="Times New Roman" w:hAnsi="Times New Roman"/>
            <w:b/>
            <w:sz w:val="28"/>
            <w:szCs w:val="20"/>
            <w:lang w:val="en-GB"/>
          </w:rPr>
          <w:t xml:space="preserve"> </w:t>
        </w:r>
        <w:r w:rsidR="006E7157" w:rsidRPr="00976242">
          <w:rPr>
            <w:rStyle w:val="aa"/>
            <w:rFonts w:cs="Calibri"/>
            <w:b/>
            <w:bCs/>
            <w:caps/>
            <w:noProof/>
            <w:sz w:val="20"/>
            <w:szCs w:val="20"/>
            <w:lang w:val="en-GB" w:eastAsia="en-US"/>
          </w:rPr>
          <w:t>Covenant of Integrity</w:t>
        </w:r>
        <w:r w:rsidR="006E7157" w:rsidRPr="00976242">
          <w:rPr>
            <w:rStyle w:val="aa"/>
            <w:rFonts w:cs="Calibri"/>
            <w:b/>
            <w:bCs/>
            <w:caps/>
            <w:noProof/>
            <w:webHidden/>
            <w:sz w:val="20"/>
            <w:szCs w:val="20"/>
            <w:lang w:val="en-GB" w:eastAsia="en-US"/>
          </w:rPr>
          <w:tab/>
        </w:r>
        <w:r w:rsidR="006E7157" w:rsidRPr="00976242">
          <w:rPr>
            <w:rStyle w:val="aa"/>
            <w:rFonts w:cs="Calibri"/>
            <w:b/>
            <w:bCs/>
            <w:caps/>
            <w:noProof/>
            <w:webHidden/>
            <w:sz w:val="20"/>
            <w:szCs w:val="20"/>
            <w:lang w:val="en-GB" w:eastAsia="en-US"/>
          </w:rPr>
          <w:fldChar w:fldCharType="begin"/>
        </w:r>
        <w:r w:rsidR="006E7157" w:rsidRPr="00976242">
          <w:rPr>
            <w:rStyle w:val="aa"/>
            <w:rFonts w:cs="Calibri"/>
            <w:b/>
            <w:bCs/>
            <w:caps/>
            <w:noProof/>
            <w:webHidden/>
            <w:sz w:val="20"/>
            <w:szCs w:val="20"/>
            <w:lang w:val="en-GB" w:eastAsia="en-US"/>
          </w:rPr>
          <w:instrText xml:space="preserve"> PAGEREF _Toc14365737 \h </w:instrText>
        </w:r>
        <w:r w:rsidR="006E7157" w:rsidRPr="00976242">
          <w:rPr>
            <w:rStyle w:val="aa"/>
            <w:rFonts w:cs="Calibri"/>
            <w:b/>
            <w:bCs/>
            <w:caps/>
            <w:noProof/>
            <w:webHidden/>
            <w:sz w:val="20"/>
            <w:szCs w:val="20"/>
            <w:lang w:val="en-GB" w:eastAsia="en-US"/>
          </w:rPr>
        </w:r>
        <w:r w:rsidR="006E7157" w:rsidRPr="00976242">
          <w:rPr>
            <w:rStyle w:val="aa"/>
            <w:rFonts w:cs="Calibri"/>
            <w:b/>
            <w:bCs/>
            <w:caps/>
            <w:noProof/>
            <w:webHidden/>
            <w:sz w:val="20"/>
            <w:szCs w:val="20"/>
            <w:lang w:val="en-GB" w:eastAsia="en-US"/>
          </w:rPr>
          <w:fldChar w:fldCharType="separate"/>
        </w:r>
        <w:r w:rsidR="006E7157" w:rsidRPr="00976242">
          <w:rPr>
            <w:rStyle w:val="aa"/>
            <w:rFonts w:cs="Calibri"/>
            <w:b/>
            <w:bCs/>
            <w:caps/>
            <w:noProof/>
            <w:webHidden/>
            <w:sz w:val="20"/>
            <w:szCs w:val="20"/>
            <w:lang w:val="en-GB" w:eastAsia="en-US"/>
          </w:rPr>
          <w:t>2</w:t>
        </w:r>
        <w:r w:rsidR="00C84A9E" w:rsidRPr="00976242">
          <w:rPr>
            <w:rStyle w:val="aa"/>
            <w:rFonts w:cs="Calibri"/>
            <w:b/>
            <w:bCs/>
            <w:caps/>
            <w:noProof/>
            <w:webHidden/>
            <w:sz w:val="20"/>
            <w:szCs w:val="20"/>
            <w:lang w:val="uk-UA" w:eastAsia="en-US"/>
          </w:rPr>
          <w:t>1</w:t>
        </w:r>
        <w:r w:rsidR="006E7157" w:rsidRPr="00976242">
          <w:rPr>
            <w:rStyle w:val="aa"/>
            <w:rFonts w:cs="Calibri"/>
            <w:b/>
            <w:bCs/>
            <w:caps/>
            <w:noProof/>
            <w:webHidden/>
            <w:sz w:val="20"/>
            <w:szCs w:val="20"/>
            <w:lang w:val="en-GB" w:eastAsia="en-US"/>
          </w:rPr>
          <w:fldChar w:fldCharType="end"/>
        </w:r>
      </w:hyperlink>
    </w:p>
    <w:p w14:paraId="6A3BE567" w14:textId="78F17EB8" w:rsidR="006E7157" w:rsidRPr="00976242" w:rsidRDefault="00EB52D0" w:rsidP="006E7157">
      <w:pPr>
        <w:tabs>
          <w:tab w:val="right" w:leader="dot" w:pos="8778"/>
        </w:tabs>
        <w:spacing w:before="120" w:after="120" w:line="240" w:lineRule="auto"/>
        <w:rPr>
          <w:rFonts w:cs="Calibri"/>
          <w:b/>
          <w:bCs/>
          <w:caps/>
          <w:noProof/>
          <w:sz w:val="20"/>
          <w:szCs w:val="20"/>
          <w:lang w:val="en-GB" w:eastAsia="en-US"/>
        </w:rPr>
      </w:pPr>
      <w:hyperlink w:anchor="_Toc14365738" w:history="1">
        <w:r w:rsidR="006E7157" w:rsidRPr="00976242">
          <w:rPr>
            <w:rStyle w:val="aa"/>
            <w:rFonts w:ascii="Times New Roman" w:hAnsi="Times New Roman"/>
            <w:b/>
            <w:sz w:val="28"/>
            <w:szCs w:val="28"/>
            <w:lang w:val="en-GB"/>
          </w:rPr>
          <w:t xml:space="preserve"> </w:t>
        </w:r>
        <w:r w:rsidR="00484AB2" w:rsidRPr="00484AB2">
          <w:rPr>
            <w:rStyle w:val="aa"/>
            <w:rFonts w:cs="Calibri"/>
            <w:b/>
            <w:bCs/>
            <w:caps/>
            <w:noProof/>
            <w:sz w:val="20"/>
            <w:szCs w:val="20"/>
            <w:lang w:val="en-GB" w:eastAsia="en-US"/>
          </w:rPr>
          <w:t>Price schedules / WORKS LIST</w:t>
        </w:r>
        <w:r w:rsidR="006E7157" w:rsidRPr="00976242">
          <w:rPr>
            <w:rStyle w:val="aa"/>
            <w:rFonts w:cs="Calibri"/>
            <w:b/>
            <w:bCs/>
            <w:caps/>
            <w:noProof/>
            <w:webHidden/>
            <w:sz w:val="20"/>
            <w:szCs w:val="20"/>
            <w:lang w:val="en-GB" w:eastAsia="en-US"/>
          </w:rPr>
          <w:tab/>
        </w:r>
        <w:r w:rsidR="006E7157" w:rsidRPr="00976242">
          <w:rPr>
            <w:rStyle w:val="aa"/>
            <w:rFonts w:cs="Calibri"/>
            <w:b/>
            <w:bCs/>
            <w:caps/>
            <w:noProof/>
            <w:webHidden/>
            <w:sz w:val="20"/>
            <w:szCs w:val="20"/>
            <w:lang w:val="en-GB" w:eastAsia="en-US"/>
          </w:rPr>
          <w:fldChar w:fldCharType="begin"/>
        </w:r>
        <w:r w:rsidR="006E7157" w:rsidRPr="00976242">
          <w:rPr>
            <w:rStyle w:val="aa"/>
            <w:rFonts w:cs="Calibri"/>
            <w:b/>
            <w:bCs/>
            <w:caps/>
            <w:noProof/>
            <w:webHidden/>
            <w:sz w:val="20"/>
            <w:szCs w:val="20"/>
            <w:lang w:val="en-GB" w:eastAsia="en-US"/>
          </w:rPr>
          <w:instrText xml:space="preserve"> PAGEREF _Toc14365738 \h </w:instrText>
        </w:r>
        <w:r w:rsidR="006E7157" w:rsidRPr="00976242">
          <w:rPr>
            <w:rStyle w:val="aa"/>
            <w:rFonts w:cs="Calibri"/>
            <w:b/>
            <w:bCs/>
            <w:caps/>
            <w:noProof/>
            <w:webHidden/>
            <w:sz w:val="20"/>
            <w:szCs w:val="20"/>
            <w:lang w:val="en-GB" w:eastAsia="en-US"/>
          </w:rPr>
        </w:r>
        <w:r w:rsidR="006E7157" w:rsidRPr="00976242">
          <w:rPr>
            <w:rStyle w:val="aa"/>
            <w:rFonts w:cs="Calibri"/>
            <w:b/>
            <w:bCs/>
            <w:caps/>
            <w:noProof/>
            <w:webHidden/>
            <w:sz w:val="20"/>
            <w:szCs w:val="20"/>
            <w:lang w:val="en-GB" w:eastAsia="en-US"/>
          </w:rPr>
          <w:fldChar w:fldCharType="separate"/>
        </w:r>
        <w:r w:rsidR="006E7157" w:rsidRPr="00976242">
          <w:rPr>
            <w:rStyle w:val="aa"/>
            <w:rFonts w:cs="Calibri"/>
            <w:b/>
            <w:bCs/>
            <w:caps/>
            <w:noProof/>
            <w:webHidden/>
            <w:sz w:val="20"/>
            <w:szCs w:val="20"/>
            <w:lang w:val="en-GB" w:eastAsia="en-US"/>
          </w:rPr>
          <w:t>2</w:t>
        </w:r>
        <w:r w:rsidR="00C84A9E" w:rsidRPr="00976242">
          <w:rPr>
            <w:rStyle w:val="aa"/>
            <w:rFonts w:cs="Calibri"/>
            <w:b/>
            <w:bCs/>
            <w:caps/>
            <w:noProof/>
            <w:webHidden/>
            <w:sz w:val="20"/>
            <w:szCs w:val="20"/>
            <w:lang w:val="en-GB" w:eastAsia="en-US"/>
          </w:rPr>
          <w:t>3</w:t>
        </w:r>
        <w:r w:rsidR="006E7157" w:rsidRPr="00976242">
          <w:rPr>
            <w:rStyle w:val="aa"/>
            <w:rFonts w:cs="Calibri"/>
            <w:b/>
            <w:bCs/>
            <w:caps/>
            <w:noProof/>
            <w:webHidden/>
            <w:sz w:val="20"/>
            <w:szCs w:val="20"/>
            <w:lang w:val="en-GB" w:eastAsia="en-US"/>
          </w:rPr>
          <w:fldChar w:fldCharType="end"/>
        </w:r>
      </w:hyperlink>
    </w:p>
    <w:p w14:paraId="16DC88F2" w14:textId="45E18EBB" w:rsidR="006E7157" w:rsidRPr="00976242" w:rsidRDefault="006A4C1E" w:rsidP="006E7157">
      <w:pPr>
        <w:tabs>
          <w:tab w:val="right" w:leader="dot" w:pos="8778"/>
        </w:tabs>
        <w:spacing w:before="120" w:after="120" w:line="240" w:lineRule="auto"/>
        <w:ind w:right="-108"/>
        <w:rPr>
          <w:noProof/>
          <w:lang w:val="en-US" w:eastAsia="uk-UA"/>
        </w:rPr>
      </w:pPr>
      <w:r>
        <w:rPr>
          <w:rFonts w:cs="Calibri"/>
          <w:b/>
          <w:bCs/>
          <w:caps/>
          <w:noProof/>
          <w:sz w:val="20"/>
          <w:szCs w:val="20"/>
          <w:lang w:val="en-GB" w:eastAsia="en-US"/>
        </w:rPr>
        <w:t xml:space="preserve"> </w:t>
      </w:r>
      <w:r w:rsidR="006E7157" w:rsidRPr="00976242">
        <w:rPr>
          <w:rFonts w:cs="Calibri"/>
          <w:b/>
          <w:bCs/>
          <w:caps/>
          <w:noProof/>
          <w:sz w:val="20"/>
          <w:szCs w:val="20"/>
          <w:lang w:val="en-GB" w:eastAsia="en-US"/>
        </w:rPr>
        <w:t>Tender Security Form</w:t>
      </w:r>
      <w:r w:rsidR="006E7157" w:rsidRPr="00976242">
        <w:rPr>
          <w:rFonts w:cs="Calibri"/>
          <w:b/>
          <w:bCs/>
          <w:caps/>
          <w:noProof/>
          <w:sz w:val="20"/>
          <w:szCs w:val="20"/>
          <w:lang w:val="uk-UA" w:eastAsia="en-US"/>
        </w:rPr>
        <w:t xml:space="preserve"> ………………………………………</w:t>
      </w:r>
      <w:r w:rsidR="006E7157" w:rsidRPr="00976242">
        <w:rPr>
          <w:rFonts w:cs="Calibri"/>
          <w:b/>
          <w:bCs/>
          <w:caps/>
          <w:noProof/>
          <w:sz w:val="20"/>
          <w:szCs w:val="20"/>
          <w:lang w:val="en-US" w:eastAsia="en-US"/>
        </w:rPr>
        <w:t>.</w:t>
      </w:r>
      <w:r w:rsidR="006E7157" w:rsidRPr="00976242">
        <w:rPr>
          <w:rFonts w:cs="Calibri"/>
          <w:b/>
          <w:bCs/>
          <w:caps/>
          <w:noProof/>
          <w:sz w:val="20"/>
          <w:szCs w:val="20"/>
          <w:lang w:val="uk-UA" w:eastAsia="en-US"/>
        </w:rPr>
        <w:t>…………………………………………………..………</w:t>
      </w:r>
      <w:r w:rsidR="006E7157" w:rsidRPr="00976242">
        <w:rPr>
          <w:rFonts w:cs="Calibri"/>
          <w:b/>
          <w:bCs/>
          <w:caps/>
          <w:noProof/>
          <w:sz w:val="20"/>
          <w:szCs w:val="20"/>
          <w:lang w:val="en-US" w:eastAsia="en-US"/>
        </w:rPr>
        <w:t>……….....</w:t>
      </w:r>
      <w:r w:rsidR="00C84A9E" w:rsidRPr="00976242">
        <w:rPr>
          <w:rFonts w:cs="Calibri"/>
          <w:b/>
          <w:bCs/>
          <w:caps/>
          <w:noProof/>
          <w:sz w:val="20"/>
          <w:szCs w:val="20"/>
          <w:lang w:val="en-US" w:eastAsia="en-US"/>
        </w:rPr>
        <w:t>.......24</w:t>
      </w:r>
    </w:p>
    <w:p w14:paraId="257E6E4D" w14:textId="77777777" w:rsidR="006E7157" w:rsidRPr="00976242" w:rsidRDefault="00EB52D0" w:rsidP="006E7157">
      <w:pPr>
        <w:tabs>
          <w:tab w:val="right" w:leader="dot" w:pos="8778"/>
        </w:tabs>
        <w:spacing w:before="120" w:after="120" w:line="240" w:lineRule="auto"/>
        <w:rPr>
          <w:noProof/>
          <w:lang w:val="uk-UA" w:eastAsia="uk-UA"/>
        </w:rPr>
      </w:pPr>
      <w:hyperlink w:anchor="_Toc14365742" w:history="1">
        <w:r w:rsidR="006E7157" w:rsidRPr="00976242">
          <w:rPr>
            <w:rStyle w:val="aa"/>
            <w:rFonts w:ascii="Times New Roman" w:hAnsi="Times New Roman"/>
            <w:b/>
            <w:bCs/>
            <w:iCs/>
            <w:sz w:val="28"/>
            <w:szCs w:val="28"/>
            <w:lang w:val="en-US" w:eastAsia="en-US"/>
          </w:rPr>
          <w:t xml:space="preserve"> </w:t>
        </w:r>
        <w:r w:rsidR="006E7157" w:rsidRPr="00976242">
          <w:rPr>
            <w:rStyle w:val="aa"/>
            <w:rFonts w:cs="Calibri"/>
            <w:b/>
            <w:bCs/>
            <w:iCs/>
            <w:caps/>
            <w:noProof/>
            <w:sz w:val="20"/>
            <w:szCs w:val="20"/>
            <w:lang w:val="en-US" w:eastAsia="en-US"/>
          </w:rPr>
          <w:t>Contractor`s equipment</w:t>
        </w:r>
        <w:r w:rsidR="006E7157" w:rsidRPr="00976242">
          <w:rPr>
            <w:rStyle w:val="aa"/>
            <w:rFonts w:cs="Calibri"/>
            <w:b/>
            <w:bCs/>
            <w:caps/>
            <w:noProof/>
            <w:webHidden/>
            <w:sz w:val="20"/>
            <w:szCs w:val="20"/>
            <w:lang w:val="en-GB" w:eastAsia="en-US"/>
          </w:rPr>
          <w:tab/>
        </w:r>
        <w:r w:rsidR="00C84A9E" w:rsidRPr="00976242">
          <w:rPr>
            <w:rStyle w:val="aa"/>
            <w:rFonts w:cs="Calibri"/>
            <w:b/>
            <w:bCs/>
            <w:caps/>
            <w:noProof/>
            <w:webHidden/>
            <w:sz w:val="20"/>
            <w:szCs w:val="20"/>
            <w:lang w:val="en-GB" w:eastAsia="en-US"/>
          </w:rPr>
          <w:t>25</w:t>
        </w:r>
      </w:hyperlink>
    </w:p>
    <w:p w14:paraId="7E5A5743" w14:textId="77777777" w:rsidR="006E7157" w:rsidRPr="00976242" w:rsidRDefault="00EB52D0" w:rsidP="006E7157">
      <w:pPr>
        <w:tabs>
          <w:tab w:val="right" w:leader="dot" w:pos="8778"/>
        </w:tabs>
        <w:spacing w:before="120" w:after="120" w:line="240" w:lineRule="auto"/>
        <w:rPr>
          <w:noProof/>
          <w:lang w:val="uk-UA" w:eastAsia="uk-UA"/>
        </w:rPr>
      </w:pPr>
      <w:hyperlink w:anchor="_Toc14365743" w:history="1">
        <w:r w:rsidR="006E7157" w:rsidRPr="00976242">
          <w:rPr>
            <w:rStyle w:val="aa"/>
            <w:rFonts w:ascii="Times New Roman" w:hAnsi="Times New Roman"/>
            <w:b/>
            <w:bCs/>
            <w:iCs/>
            <w:sz w:val="28"/>
            <w:szCs w:val="28"/>
            <w:lang w:val="en-US" w:eastAsia="en-US"/>
          </w:rPr>
          <w:t xml:space="preserve"> </w:t>
        </w:r>
        <w:r w:rsidR="006E7157" w:rsidRPr="00976242">
          <w:rPr>
            <w:rStyle w:val="aa"/>
            <w:rFonts w:cs="Calibri"/>
            <w:b/>
            <w:bCs/>
            <w:iCs/>
            <w:caps/>
            <w:noProof/>
            <w:sz w:val="20"/>
            <w:szCs w:val="20"/>
            <w:lang w:val="en-US" w:eastAsia="en-US"/>
          </w:rPr>
          <w:t>Contractor</w:t>
        </w:r>
        <w:r w:rsidR="006E7157" w:rsidRPr="00976242">
          <w:rPr>
            <w:rStyle w:val="aa"/>
            <w:rFonts w:cs="Calibri"/>
            <w:b/>
            <w:bCs/>
            <w:iCs/>
            <w:caps/>
            <w:noProof/>
            <w:sz w:val="20"/>
            <w:szCs w:val="20"/>
            <w:lang w:val="uk-UA" w:eastAsia="en-US"/>
          </w:rPr>
          <w:t>`</w:t>
        </w:r>
        <w:r w:rsidR="006E7157" w:rsidRPr="00976242">
          <w:rPr>
            <w:rStyle w:val="aa"/>
            <w:rFonts w:cs="Calibri"/>
            <w:b/>
            <w:bCs/>
            <w:iCs/>
            <w:caps/>
            <w:noProof/>
            <w:sz w:val="20"/>
            <w:szCs w:val="20"/>
            <w:lang w:val="en-US" w:eastAsia="en-US"/>
          </w:rPr>
          <w:t>s</w:t>
        </w:r>
        <w:r w:rsidR="006E7157" w:rsidRPr="00976242">
          <w:rPr>
            <w:rStyle w:val="aa"/>
            <w:rFonts w:cs="Calibri"/>
            <w:b/>
            <w:bCs/>
            <w:iCs/>
            <w:caps/>
            <w:noProof/>
            <w:sz w:val="20"/>
            <w:szCs w:val="20"/>
            <w:lang w:val="uk-UA" w:eastAsia="en-US"/>
          </w:rPr>
          <w:t xml:space="preserve"> </w:t>
        </w:r>
        <w:r w:rsidR="006E7157" w:rsidRPr="00976242">
          <w:rPr>
            <w:rStyle w:val="aa"/>
            <w:rFonts w:cs="Calibri"/>
            <w:b/>
            <w:bCs/>
            <w:iCs/>
            <w:caps/>
            <w:noProof/>
            <w:sz w:val="20"/>
            <w:szCs w:val="20"/>
            <w:lang w:val="en-US" w:eastAsia="en-US"/>
          </w:rPr>
          <w:t>Staff</w:t>
        </w:r>
        <w:r w:rsidR="006E7157" w:rsidRPr="00976242">
          <w:rPr>
            <w:rStyle w:val="aa"/>
            <w:rFonts w:cs="Calibri"/>
            <w:b/>
            <w:bCs/>
            <w:caps/>
            <w:noProof/>
            <w:webHidden/>
            <w:sz w:val="20"/>
            <w:szCs w:val="20"/>
            <w:lang w:val="en-GB" w:eastAsia="en-US"/>
          </w:rPr>
          <w:tab/>
        </w:r>
        <w:r w:rsidR="00C84A9E" w:rsidRPr="00976242">
          <w:rPr>
            <w:rStyle w:val="aa"/>
            <w:rFonts w:cs="Calibri"/>
            <w:b/>
            <w:bCs/>
            <w:caps/>
            <w:noProof/>
            <w:webHidden/>
            <w:sz w:val="20"/>
            <w:szCs w:val="20"/>
            <w:lang w:val="en-GB" w:eastAsia="en-US"/>
          </w:rPr>
          <w:t>26</w:t>
        </w:r>
      </w:hyperlink>
    </w:p>
    <w:p w14:paraId="6AD296A1" w14:textId="77777777" w:rsidR="006E7157" w:rsidRPr="00976242" w:rsidRDefault="00EB52D0" w:rsidP="006E7157">
      <w:pPr>
        <w:tabs>
          <w:tab w:val="right" w:leader="dot" w:pos="8778"/>
        </w:tabs>
        <w:spacing w:before="120" w:after="120" w:line="240" w:lineRule="auto"/>
        <w:rPr>
          <w:rFonts w:cs="Calibri"/>
          <w:b/>
          <w:bCs/>
          <w:caps/>
          <w:noProof/>
          <w:color w:val="0000FF"/>
          <w:sz w:val="20"/>
          <w:szCs w:val="20"/>
          <w:u w:val="single"/>
          <w:lang w:val="uk-UA" w:eastAsia="en-US"/>
        </w:rPr>
      </w:pPr>
      <w:hyperlink w:anchor="_Toc14365744" w:history="1">
        <w:r w:rsidR="006E7157" w:rsidRPr="00976242">
          <w:rPr>
            <w:rStyle w:val="aa"/>
            <w:rFonts w:ascii="Times New Roman" w:hAnsi="Times New Roman"/>
            <w:b/>
            <w:sz w:val="28"/>
            <w:szCs w:val="28"/>
            <w:lang w:val="en-US" w:eastAsia="en-US"/>
          </w:rPr>
          <w:t xml:space="preserve"> </w:t>
        </w:r>
        <w:r w:rsidR="006E7157" w:rsidRPr="00976242">
          <w:rPr>
            <w:rStyle w:val="aa"/>
            <w:rFonts w:cs="Calibri"/>
            <w:b/>
            <w:bCs/>
            <w:caps/>
            <w:noProof/>
            <w:sz w:val="20"/>
            <w:szCs w:val="20"/>
            <w:lang w:val="en-US" w:eastAsia="en-US"/>
          </w:rPr>
          <w:t>Proposed staff CVs</w:t>
        </w:r>
        <w:r w:rsidR="006E7157" w:rsidRPr="00976242">
          <w:rPr>
            <w:rStyle w:val="aa"/>
            <w:rFonts w:cs="Calibri"/>
            <w:b/>
            <w:bCs/>
            <w:caps/>
            <w:noProof/>
            <w:webHidden/>
            <w:sz w:val="20"/>
            <w:szCs w:val="20"/>
            <w:lang w:val="en-GB" w:eastAsia="en-US"/>
          </w:rPr>
          <w:tab/>
        </w:r>
        <w:r w:rsidR="00C84A9E" w:rsidRPr="00976242">
          <w:rPr>
            <w:rStyle w:val="aa"/>
            <w:rFonts w:cs="Calibri"/>
            <w:b/>
            <w:bCs/>
            <w:caps/>
            <w:noProof/>
            <w:webHidden/>
            <w:sz w:val="20"/>
            <w:szCs w:val="20"/>
            <w:lang w:val="en-GB" w:eastAsia="en-US"/>
          </w:rPr>
          <w:t>27</w:t>
        </w:r>
      </w:hyperlink>
    </w:p>
    <w:p w14:paraId="2BE990E8" w14:textId="77777777" w:rsidR="006E7157" w:rsidRPr="00976242" w:rsidRDefault="00EB52D0" w:rsidP="006E7157">
      <w:pPr>
        <w:tabs>
          <w:tab w:val="right" w:leader="dot" w:pos="8778"/>
        </w:tabs>
        <w:spacing w:before="120" w:after="120" w:line="240" w:lineRule="auto"/>
        <w:rPr>
          <w:rFonts w:cs="Calibri"/>
          <w:b/>
          <w:bCs/>
          <w:caps/>
          <w:noProof/>
          <w:color w:val="0000FF"/>
          <w:sz w:val="20"/>
          <w:szCs w:val="20"/>
          <w:u w:val="single"/>
          <w:lang w:val="uk-UA" w:eastAsia="en-US"/>
        </w:rPr>
      </w:pPr>
      <w:hyperlink w:anchor="_Toc14365745" w:history="1">
        <w:r w:rsidR="006E7157" w:rsidRPr="00976242">
          <w:rPr>
            <w:rStyle w:val="aa"/>
            <w:rFonts w:ascii="Times New Roman" w:hAnsi="Times New Roman"/>
            <w:b/>
            <w:sz w:val="32"/>
            <w:szCs w:val="32"/>
            <w:lang w:val="en-US" w:eastAsia="uk-UA"/>
          </w:rPr>
          <w:t xml:space="preserve"> </w:t>
        </w:r>
        <w:r w:rsidR="006E7157" w:rsidRPr="00976242">
          <w:rPr>
            <w:rStyle w:val="aa"/>
            <w:rFonts w:cs="Calibri"/>
            <w:b/>
            <w:bCs/>
            <w:caps/>
            <w:noProof/>
            <w:sz w:val="20"/>
            <w:szCs w:val="20"/>
            <w:lang w:val="en-US" w:eastAsia="en-US"/>
          </w:rPr>
          <w:t xml:space="preserve">Tenderer Information Sheet </w:t>
        </w:r>
        <w:r w:rsidR="006E7157" w:rsidRPr="00976242">
          <w:rPr>
            <w:rStyle w:val="aa"/>
            <w:rFonts w:cs="Calibri"/>
            <w:b/>
            <w:bCs/>
            <w:caps/>
            <w:noProof/>
            <w:webHidden/>
            <w:sz w:val="20"/>
            <w:szCs w:val="20"/>
            <w:lang w:val="en-GB" w:eastAsia="en-US"/>
          </w:rPr>
          <w:tab/>
        </w:r>
        <w:r w:rsidR="00C84A9E" w:rsidRPr="00976242">
          <w:rPr>
            <w:rStyle w:val="aa"/>
            <w:rFonts w:cs="Calibri"/>
            <w:b/>
            <w:bCs/>
            <w:caps/>
            <w:noProof/>
            <w:webHidden/>
            <w:sz w:val="20"/>
            <w:szCs w:val="20"/>
            <w:lang w:val="en-GB" w:eastAsia="en-US"/>
          </w:rPr>
          <w:t>28</w:t>
        </w:r>
      </w:hyperlink>
    </w:p>
    <w:p w14:paraId="3A68D5D8" w14:textId="77777777" w:rsidR="006E7157" w:rsidRPr="00976242" w:rsidRDefault="00EB52D0" w:rsidP="006E7157">
      <w:pPr>
        <w:tabs>
          <w:tab w:val="right" w:leader="dot" w:pos="8778"/>
        </w:tabs>
        <w:spacing w:before="120" w:after="120" w:line="240" w:lineRule="auto"/>
        <w:rPr>
          <w:rFonts w:cs="Calibri"/>
          <w:b/>
          <w:bCs/>
          <w:caps/>
          <w:noProof/>
          <w:color w:val="0000FF"/>
          <w:sz w:val="20"/>
          <w:szCs w:val="20"/>
          <w:u w:val="single"/>
          <w:lang w:val="uk-UA" w:eastAsia="en-US"/>
        </w:rPr>
      </w:pPr>
      <w:hyperlink w:anchor="_Toc14365746" w:history="1">
        <w:r w:rsidR="006E7157" w:rsidRPr="00976242">
          <w:rPr>
            <w:rStyle w:val="aa"/>
            <w:rFonts w:ascii="Times New Roman" w:hAnsi="Times New Roman"/>
            <w:b/>
            <w:sz w:val="36"/>
            <w:szCs w:val="20"/>
            <w:lang w:val="en-GB" w:eastAsia="uk-UA"/>
          </w:rPr>
          <w:t xml:space="preserve"> </w:t>
        </w:r>
        <w:r w:rsidR="006E7157" w:rsidRPr="00976242">
          <w:rPr>
            <w:rStyle w:val="aa"/>
            <w:rFonts w:cs="Calibri"/>
            <w:b/>
            <w:bCs/>
            <w:caps/>
            <w:noProof/>
            <w:sz w:val="20"/>
            <w:szCs w:val="20"/>
            <w:lang w:val="en-GB" w:eastAsia="en-US"/>
          </w:rPr>
          <w:t>Partner to JVCA Information Sheet</w:t>
        </w:r>
        <w:r w:rsidR="006E7157" w:rsidRPr="00976242">
          <w:rPr>
            <w:rStyle w:val="aa"/>
            <w:rFonts w:cs="Calibri"/>
            <w:b/>
            <w:bCs/>
            <w:caps/>
            <w:noProof/>
            <w:webHidden/>
            <w:sz w:val="20"/>
            <w:szCs w:val="20"/>
            <w:lang w:val="en-GB" w:eastAsia="en-US"/>
          </w:rPr>
          <w:tab/>
        </w:r>
        <w:r w:rsidR="00C84A9E" w:rsidRPr="00976242">
          <w:rPr>
            <w:rStyle w:val="aa"/>
            <w:rFonts w:cs="Calibri"/>
            <w:b/>
            <w:bCs/>
            <w:caps/>
            <w:noProof/>
            <w:webHidden/>
            <w:sz w:val="20"/>
            <w:szCs w:val="20"/>
            <w:lang w:val="en-GB" w:eastAsia="en-US"/>
          </w:rPr>
          <w:t>30</w:t>
        </w:r>
      </w:hyperlink>
    </w:p>
    <w:p w14:paraId="62E096D5" w14:textId="77777777" w:rsidR="006E7157" w:rsidRPr="00976242" w:rsidRDefault="00EB52D0" w:rsidP="006E7157">
      <w:pPr>
        <w:tabs>
          <w:tab w:val="right" w:leader="dot" w:pos="8778"/>
        </w:tabs>
        <w:spacing w:before="120" w:after="120" w:line="240" w:lineRule="auto"/>
        <w:rPr>
          <w:noProof/>
          <w:lang w:val="uk-UA" w:eastAsia="uk-UA"/>
        </w:rPr>
      </w:pPr>
      <w:hyperlink w:anchor="_Toc14365747" w:history="1">
        <w:r w:rsidR="006E7157" w:rsidRPr="00976242">
          <w:rPr>
            <w:rStyle w:val="aa"/>
            <w:lang w:val="en-US"/>
          </w:rPr>
          <w:t xml:space="preserve"> </w:t>
        </w:r>
        <w:r w:rsidR="006E7157" w:rsidRPr="00976242">
          <w:rPr>
            <w:rStyle w:val="aa"/>
            <w:rFonts w:cs="Calibri"/>
            <w:b/>
            <w:bCs/>
            <w:caps/>
            <w:noProof/>
            <w:sz w:val="20"/>
            <w:szCs w:val="20"/>
            <w:lang w:val="en-US" w:eastAsia="en-US"/>
          </w:rPr>
          <w:t>Tenderer average annual turnover</w:t>
        </w:r>
        <w:r w:rsidR="006E7157" w:rsidRPr="00976242">
          <w:rPr>
            <w:rStyle w:val="aa"/>
            <w:rFonts w:cs="Calibri"/>
            <w:b/>
            <w:bCs/>
            <w:caps/>
            <w:noProof/>
            <w:webHidden/>
            <w:sz w:val="20"/>
            <w:szCs w:val="20"/>
            <w:lang w:val="en-GB" w:eastAsia="en-US"/>
          </w:rPr>
          <w:tab/>
        </w:r>
        <w:r w:rsidR="00C84A9E" w:rsidRPr="00976242">
          <w:rPr>
            <w:rStyle w:val="aa"/>
            <w:rFonts w:cs="Calibri"/>
            <w:b/>
            <w:bCs/>
            <w:caps/>
            <w:noProof/>
            <w:webHidden/>
            <w:sz w:val="20"/>
            <w:szCs w:val="20"/>
            <w:lang w:val="en-GB" w:eastAsia="en-US"/>
          </w:rPr>
          <w:t>32</w:t>
        </w:r>
      </w:hyperlink>
    </w:p>
    <w:p w14:paraId="5D0761A3" w14:textId="77777777" w:rsidR="006E7157" w:rsidRPr="00976242" w:rsidRDefault="00EB52D0" w:rsidP="006E7157">
      <w:pPr>
        <w:tabs>
          <w:tab w:val="right" w:leader="dot" w:pos="8778"/>
        </w:tabs>
        <w:spacing w:before="120" w:after="120" w:line="240" w:lineRule="auto"/>
        <w:rPr>
          <w:rStyle w:val="aa"/>
          <w:rFonts w:cs="Calibri"/>
          <w:b/>
          <w:bCs/>
          <w:caps/>
          <w:noProof/>
          <w:sz w:val="20"/>
          <w:szCs w:val="20"/>
          <w:lang w:val="en-GB" w:eastAsia="en-US"/>
        </w:rPr>
      </w:pPr>
      <w:hyperlink w:anchor="_Toc14365748" w:history="1">
        <w:r w:rsidR="006E7157" w:rsidRPr="00976242">
          <w:rPr>
            <w:rStyle w:val="aa"/>
            <w:rFonts w:ascii="Times New Roman" w:hAnsi="Times New Roman"/>
            <w:b/>
            <w:sz w:val="28"/>
            <w:szCs w:val="28"/>
            <w:lang w:val="en-US" w:eastAsia="x-none"/>
          </w:rPr>
          <w:t xml:space="preserve"> </w:t>
        </w:r>
        <w:r w:rsidR="006E7157" w:rsidRPr="00976242">
          <w:rPr>
            <w:rStyle w:val="aa"/>
            <w:rFonts w:eastAsia="Calibri" w:cs="Calibri"/>
            <w:b/>
            <w:bCs/>
            <w:caps/>
            <w:noProof/>
            <w:sz w:val="20"/>
            <w:szCs w:val="20"/>
            <w:lang w:val="en-US" w:eastAsia="en-US"/>
          </w:rPr>
          <w:t>Financial means</w:t>
        </w:r>
        <w:r w:rsidR="006E7157" w:rsidRPr="00976242">
          <w:rPr>
            <w:rStyle w:val="aa"/>
            <w:rFonts w:eastAsia="Calibri" w:cs="Calibri"/>
            <w:b/>
            <w:bCs/>
            <w:caps/>
            <w:noProof/>
            <w:sz w:val="20"/>
            <w:szCs w:val="20"/>
            <w:lang w:val="uk-UA" w:eastAsia="en-US"/>
          </w:rPr>
          <w:t xml:space="preserve"> </w:t>
        </w:r>
        <w:r w:rsidR="006E7157" w:rsidRPr="00976242">
          <w:rPr>
            <w:rStyle w:val="aa"/>
            <w:rFonts w:cs="Calibri"/>
            <w:b/>
            <w:bCs/>
            <w:caps/>
            <w:noProof/>
            <w:webHidden/>
            <w:sz w:val="20"/>
            <w:szCs w:val="20"/>
            <w:lang w:val="en-GB" w:eastAsia="en-US"/>
          </w:rPr>
          <w:tab/>
        </w:r>
        <w:r w:rsidR="00C84A9E" w:rsidRPr="00976242">
          <w:rPr>
            <w:rStyle w:val="aa"/>
            <w:rFonts w:cs="Calibri"/>
            <w:b/>
            <w:bCs/>
            <w:caps/>
            <w:noProof/>
            <w:webHidden/>
            <w:sz w:val="20"/>
            <w:szCs w:val="20"/>
            <w:lang w:val="en-GB" w:eastAsia="en-US"/>
          </w:rPr>
          <w:t>33</w:t>
        </w:r>
      </w:hyperlink>
    </w:p>
    <w:p w14:paraId="2C943C5F" w14:textId="393F14B9" w:rsidR="00BF7908" w:rsidRPr="00976242" w:rsidRDefault="00BF7908" w:rsidP="00BF7908">
      <w:pPr>
        <w:pStyle w:val="11"/>
        <w:tabs>
          <w:tab w:val="right" w:leader="dot" w:pos="8778"/>
        </w:tabs>
        <w:rPr>
          <w:rFonts w:eastAsiaTheme="minorEastAsia" w:cstheme="minorBidi"/>
          <w:b w:val="0"/>
          <w:bCs w:val="0"/>
          <w:caps w:val="0"/>
          <w:noProof/>
          <w:sz w:val="22"/>
          <w:szCs w:val="22"/>
          <w:lang w:val="en-US" w:eastAsia="uk-UA"/>
        </w:rPr>
      </w:pPr>
      <w:r w:rsidRPr="00976242">
        <w:rPr>
          <w:lang w:val="en-US"/>
        </w:rPr>
        <w:t xml:space="preserve"> </w:t>
      </w:r>
      <w:hyperlink w:anchor="_Toc14286823" w:history="1">
        <w:r w:rsidRPr="00976242">
          <w:rPr>
            <w:rStyle w:val="aa"/>
            <w:noProof/>
            <w:lang w:val="en-GB"/>
          </w:rPr>
          <w:t>Current Contract Commitments</w:t>
        </w:r>
        <w:r w:rsidRPr="00976242">
          <w:rPr>
            <w:noProof/>
            <w:webHidden/>
            <w:lang w:val="en-GB"/>
          </w:rPr>
          <w:tab/>
        </w:r>
      </w:hyperlink>
      <w:r w:rsidR="00580537" w:rsidRPr="00976242">
        <w:rPr>
          <w:noProof/>
          <w:lang w:val="en-US"/>
        </w:rPr>
        <w:t>34</w:t>
      </w:r>
    </w:p>
    <w:p w14:paraId="747546EE" w14:textId="440ABD59" w:rsidR="00BF7908" w:rsidRPr="00976242" w:rsidRDefault="00BF7908" w:rsidP="00BF7908">
      <w:pPr>
        <w:pStyle w:val="11"/>
        <w:tabs>
          <w:tab w:val="right" w:leader="dot" w:pos="8778"/>
        </w:tabs>
        <w:rPr>
          <w:rFonts w:eastAsiaTheme="minorEastAsia" w:cstheme="minorBidi"/>
          <w:b w:val="0"/>
          <w:bCs w:val="0"/>
          <w:caps w:val="0"/>
          <w:noProof/>
          <w:sz w:val="22"/>
          <w:szCs w:val="22"/>
          <w:lang w:val="en-US" w:eastAsia="uk-UA"/>
        </w:rPr>
      </w:pPr>
      <w:r w:rsidRPr="00976242">
        <w:rPr>
          <w:rFonts w:cs="Times New Roman"/>
          <w:noProof/>
          <w:lang w:val="en-US"/>
        </w:rPr>
        <w:t xml:space="preserve"> </w:t>
      </w:r>
      <w:r w:rsidRPr="00976242">
        <w:rPr>
          <w:rFonts w:cs="Times New Roman"/>
          <w:noProof/>
          <w:lang w:val="en-GB"/>
        </w:rPr>
        <w:t>History of Non-Performing Contracts</w:t>
      </w:r>
      <w:r w:rsidRPr="00976242">
        <w:rPr>
          <w:noProof/>
          <w:webHidden/>
          <w:lang w:val="en-GB"/>
        </w:rPr>
        <w:tab/>
      </w:r>
      <w:r w:rsidR="00580537" w:rsidRPr="00976242">
        <w:rPr>
          <w:noProof/>
          <w:webHidden/>
          <w:lang w:val="en-US"/>
        </w:rPr>
        <w:t>35</w:t>
      </w:r>
    </w:p>
    <w:p w14:paraId="7F399881" w14:textId="4E7230B4" w:rsidR="006E7157" w:rsidRPr="00976242" w:rsidRDefault="00EB52D0" w:rsidP="006E7157">
      <w:pPr>
        <w:tabs>
          <w:tab w:val="right" w:leader="dot" w:pos="8778"/>
        </w:tabs>
        <w:spacing w:before="120" w:after="120" w:line="240" w:lineRule="auto"/>
        <w:rPr>
          <w:noProof/>
          <w:lang w:val="uk-UA" w:eastAsia="uk-UA"/>
        </w:rPr>
      </w:pPr>
      <w:hyperlink w:anchor="_Toc14365751" w:history="1">
        <w:r w:rsidR="00580537" w:rsidRPr="00976242">
          <w:rPr>
            <w:rStyle w:val="aa"/>
            <w:lang w:val="en-US"/>
          </w:rPr>
          <w:t xml:space="preserve"> </w:t>
        </w:r>
        <w:r w:rsidR="00580537" w:rsidRPr="00976242">
          <w:rPr>
            <w:rStyle w:val="aa"/>
            <w:rFonts w:eastAsia="Calibri" w:cs="Calibri"/>
            <w:b/>
            <w:bCs/>
            <w:caps/>
            <w:noProof/>
            <w:sz w:val="20"/>
            <w:szCs w:val="20"/>
            <w:lang w:val="en-US" w:eastAsia="en-US"/>
          </w:rPr>
          <w:t>Experience</w:t>
        </w:r>
        <w:r w:rsidR="00580537" w:rsidRPr="00976242">
          <w:rPr>
            <w:rStyle w:val="aa"/>
            <w:rFonts w:cs="Calibri"/>
            <w:b/>
            <w:bCs/>
            <w:caps/>
            <w:noProof/>
            <w:webHidden/>
            <w:sz w:val="20"/>
            <w:szCs w:val="20"/>
            <w:lang w:val="en-GB" w:eastAsia="en-US"/>
          </w:rPr>
          <w:tab/>
          <w:t>36</w:t>
        </w:r>
      </w:hyperlink>
    </w:p>
    <w:p w14:paraId="5F9C9B73" w14:textId="0DC33A77" w:rsidR="006E7157" w:rsidRPr="00976242" w:rsidRDefault="00EB52D0" w:rsidP="006E7157">
      <w:pPr>
        <w:tabs>
          <w:tab w:val="right" w:leader="dot" w:pos="8778"/>
        </w:tabs>
        <w:spacing w:before="120" w:after="120" w:line="240" w:lineRule="auto"/>
        <w:rPr>
          <w:noProof/>
          <w:lang w:val="uk-UA" w:eastAsia="uk-UA"/>
        </w:rPr>
      </w:pPr>
      <w:hyperlink w:anchor="_Toc14365752" w:history="1">
        <w:r w:rsidR="00580537" w:rsidRPr="00976242">
          <w:rPr>
            <w:rStyle w:val="aa"/>
            <w:rFonts w:ascii="Times New Roman" w:hAnsi="Times New Roman"/>
            <w:b/>
            <w:bCs/>
            <w:sz w:val="36"/>
            <w:szCs w:val="36"/>
            <w:lang w:val="en-US"/>
          </w:rPr>
          <w:t xml:space="preserve"> </w:t>
        </w:r>
        <w:r w:rsidR="00580537" w:rsidRPr="00976242">
          <w:rPr>
            <w:rStyle w:val="aa"/>
            <w:rFonts w:cs="Calibri"/>
            <w:b/>
            <w:bCs/>
            <w:caps/>
            <w:noProof/>
            <w:sz w:val="20"/>
            <w:szCs w:val="20"/>
            <w:lang w:val="en-US" w:eastAsia="en-US"/>
          </w:rPr>
          <w:t>Experience</w:t>
        </w:r>
        <w:r w:rsidR="00580537" w:rsidRPr="00976242">
          <w:rPr>
            <w:rStyle w:val="aa"/>
            <w:rFonts w:cs="Calibri"/>
            <w:b/>
            <w:bCs/>
            <w:caps/>
            <w:noProof/>
            <w:sz w:val="20"/>
            <w:szCs w:val="20"/>
            <w:lang w:val="uk-UA" w:eastAsia="en-US"/>
          </w:rPr>
          <w:t xml:space="preserve"> (</w:t>
        </w:r>
        <w:r w:rsidR="00580537" w:rsidRPr="00976242">
          <w:rPr>
            <w:rStyle w:val="aa"/>
            <w:rFonts w:cs="Calibri"/>
            <w:b/>
            <w:bCs/>
            <w:caps/>
            <w:noProof/>
            <w:sz w:val="20"/>
            <w:szCs w:val="20"/>
            <w:lang w:val="en-US" w:eastAsia="en-US"/>
          </w:rPr>
          <w:t>continuation</w:t>
        </w:r>
        <w:r w:rsidR="00580537" w:rsidRPr="00976242">
          <w:rPr>
            <w:rStyle w:val="aa"/>
            <w:rFonts w:cs="Calibri"/>
            <w:b/>
            <w:bCs/>
            <w:caps/>
            <w:noProof/>
            <w:sz w:val="20"/>
            <w:szCs w:val="20"/>
            <w:lang w:val="uk-UA" w:eastAsia="en-US"/>
          </w:rPr>
          <w:t>)</w:t>
        </w:r>
        <w:r w:rsidR="00580537" w:rsidRPr="00976242">
          <w:rPr>
            <w:rStyle w:val="aa"/>
            <w:rFonts w:cs="Calibri"/>
            <w:b/>
            <w:bCs/>
            <w:caps/>
            <w:noProof/>
            <w:webHidden/>
            <w:sz w:val="20"/>
            <w:szCs w:val="20"/>
            <w:lang w:val="en-GB" w:eastAsia="en-US"/>
          </w:rPr>
          <w:tab/>
          <w:t>37</w:t>
        </w:r>
      </w:hyperlink>
    </w:p>
    <w:p w14:paraId="16047E18" w14:textId="77777777" w:rsidR="00BB1E34" w:rsidRPr="00976242" w:rsidRDefault="006E7157" w:rsidP="006E7157">
      <w:pPr>
        <w:tabs>
          <w:tab w:val="left" w:pos="1200"/>
        </w:tabs>
        <w:spacing w:before="60" w:after="0" w:line="280" w:lineRule="atLeast"/>
        <w:jc w:val="both"/>
        <w:rPr>
          <w:rFonts w:ascii="Times New Roman" w:hAnsi="Times New Roman"/>
          <w:b/>
          <w:sz w:val="24"/>
          <w:szCs w:val="24"/>
          <w:lang w:val="uk-UA"/>
        </w:rPr>
      </w:pPr>
      <w:r w:rsidRPr="00976242">
        <w:rPr>
          <w:b/>
          <w:smallCaps/>
          <w:sz w:val="20"/>
          <w:u w:val="single"/>
          <w:lang w:eastAsia="en-US"/>
        </w:rPr>
        <w:fldChar w:fldCharType="end"/>
      </w:r>
    </w:p>
    <w:p w14:paraId="45662719" w14:textId="77777777" w:rsidR="002E2265" w:rsidRPr="00976242" w:rsidRDefault="002E2265" w:rsidP="004A0FC5">
      <w:pPr>
        <w:suppressAutoHyphens/>
        <w:spacing w:before="120" w:after="0" w:line="240" w:lineRule="auto"/>
        <w:ind w:left="1276"/>
        <w:jc w:val="both"/>
        <w:rPr>
          <w:rFonts w:ascii="Times New Roman" w:hAnsi="Times New Roman"/>
          <w:iCs/>
          <w:sz w:val="20"/>
          <w:lang w:val="uk-UA"/>
        </w:rPr>
      </w:pPr>
    </w:p>
    <w:p w14:paraId="7AF6D5C0" w14:textId="77777777" w:rsidR="002E2265" w:rsidRPr="00976242" w:rsidRDefault="002E2265">
      <w:pPr>
        <w:rPr>
          <w:rFonts w:ascii="Times New Roman" w:hAnsi="Times New Roman"/>
          <w:lang w:val="uk-UA"/>
        </w:rPr>
      </w:pPr>
      <w:bookmarkStart w:id="190" w:name="_Toc438266927"/>
      <w:bookmarkStart w:id="191" w:name="_Toc438267901"/>
      <w:bookmarkStart w:id="192" w:name="_Toc438366667"/>
      <w:bookmarkStart w:id="193" w:name="_Toc438954445"/>
      <w:bookmarkStart w:id="194" w:name="_Toc252632597"/>
      <w:r w:rsidRPr="00976242">
        <w:rPr>
          <w:rFonts w:ascii="Times New Roman" w:hAnsi="Times New Roman"/>
          <w:b/>
          <w:lang w:val="uk-UA"/>
        </w:rPr>
        <w:br w:type="page"/>
      </w:r>
    </w:p>
    <w:tbl>
      <w:tblPr>
        <w:tblW w:w="0" w:type="auto"/>
        <w:tblLayout w:type="fixed"/>
        <w:tblLook w:val="0000" w:firstRow="0" w:lastRow="0" w:firstColumn="0" w:lastColumn="0" w:noHBand="0" w:noVBand="0"/>
      </w:tblPr>
      <w:tblGrid>
        <w:gridCol w:w="9198"/>
      </w:tblGrid>
      <w:tr w:rsidR="002E2265" w:rsidRPr="00976242" w14:paraId="5EC40F26" w14:textId="77777777" w:rsidTr="00BE306B">
        <w:trPr>
          <w:trHeight w:val="900"/>
        </w:trPr>
        <w:tc>
          <w:tcPr>
            <w:tcW w:w="9198" w:type="dxa"/>
            <w:vAlign w:val="center"/>
          </w:tcPr>
          <w:bookmarkEnd w:id="190"/>
          <w:bookmarkEnd w:id="191"/>
          <w:bookmarkEnd w:id="192"/>
          <w:bookmarkEnd w:id="193"/>
          <w:bookmarkEnd w:id="194"/>
          <w:p w14:paraId="6A7327A0" w14:textId="77777777" w:rsidR="002E2265" w:rsidRPr="00976242" w:rsidRDefault="004A20D9" w:rsidP="00FE0A99">
            <w:pPr>
              <w:pStyle w:val="S4-header1"/>
              <w:suppressAutoHyphens/>
              <w:spacing w:before="0"/>
              <w:rPr>
                <w:sz w:val="28"/>
                <w:szCs w:val="28"/>
              </w:rPr>
            </w:pPr>
            <w:r w:rsidRPr="00976242">
              <w:rPr>
                <w:sz w:val="28"/>
                <w:szCs w:val="28"/>
                <w:lang w:val="en-US"/>
              </w:rPr>
              <w:lastRenderedPageBreak/>
              <w:t>Letter of Tender</w:t>
            </w:r>
          </w:p>
        </w:tc>
      </w:tr>
    </w:tbl>
    <w:p w14:paraId="2285FF78" w14:textId="77777777" w:rsidR="004A20D9" w:rsidRPr="00976242" w:rsidRDefault="004A20D9" w:rsidP="008D1C16">
      <w:pPr>
        <w:tabs>
          <w:tab w:val="left" w:pos="8505"/>
        </w:tabs>
        <w:suppressAutoHyphens/>
        <w:spacing w:after="240" w:line="240" w:lineRule="auto"/>
        <w:jc w:val="both"/>
        <w:rPr>
          <w:rFonts w:ascii="Times New Roman" w:hAnsi="Times New Roman"/>
          <w:i/>
          <w:sz w:val="20"/>
          <w:lang w:val="uk-UA"/>
        </w:rPr>
      </w:pPr>
      <w:r w:rsidRPr="00976242">
        <w:rPr>
          <w:rFonts w:ascii="Times New Roman" w:hAnsi="Times New Roman"/>
          <w:b/>
          <w:i/>
          <w:sz w:val="20"/>
          <w:szCs w:val="20"/>
          <w:u w:val="single"/>
          <w:lang w:val="en-US" w:eastAsia="en-US"/>
        </w:rPr>
        <w:t>Note for Tenderers:</w:t>
      </w:r>
      <w:r w:rsidRPr="00976242">
        <w:rPr>
          <w:rFonts w:ascii="Times New Roman" w:hAnsi="Times New Roman"/>
          <w:i/>
          <w:sz w:val="20"/>
          <w:szCs w:val="20"/>
          <w:lang w:val="en-US" w:eastAsia="en-US"/>
        </w:rPr>
        <w:t xml:space="preserve"> The Tenderer must prepare the Letter of Tender on stationery with its letterhead clearly showing the Tenderer’s complete name and address. All text within square brackets [ ] is for guidance in preparing this form and shall be deleted by the Tenderer from the final document.</w:t>
      </w:r>
    </w:p>
    <w:p w14:paraId="09A67032" w14:textId="77777777" w:rsidR="004A20D9" w:rsidRPr="00976242" w:rsidRDefault="004A20D9" w:rsidP="008D1C16">
      <w:pPr>
        <w:tabs>
          <w:tab w:val="left" w:pos="8505"/>
        </w:tabs>
        <w:suppressAutoHyphens/>
        <w:spacing w:after="240" w:line="240" w:lineRule="auto"/>
        <w:jc w:val="both"/>
        <w:rPr>
          <w:rFonts w:ascii="Times New Roman" w:hAnsi="Times New Roman"/>
          <w:i/>
          <w:sz w:val="20"/>
          <w:lang w:val="uk-UA"/>
        </w:rPr>
      </w:pPr>
    </w:p>
    <w:p w14:paraId="512ADA39" w14:textId="77777777" w:rsidR="002E2265" w:rsidRPr="00976242" w:rsidRDefault="00C70349" w:rsidP="008D1C16">
      <w:pPr>
        <w:tabs>
          <w:tab w:val="right" w:pos="9000"/>
        </w:tabs>
        <w:suppressAutoHyphens/>
        <w:spacing w:after="240" w:line="240" w:lineRule="auto"/>
        <w:jc w:val="both"/>
        <w:rPr>
          <w:rFonts w:ascii="Times New Roman" w:hAnsi="Times New Roman"/>
          <w:sz w:val="20"/>
          <w:lang w:val="uk-UA"/>
        </w:rPr>
      </w:pPr>
      <w:r w:rsidRPr="00976242">
        <w:rPr>
          <w:rFonts w:ascii="Times New Roman" w:hAnsi="Times New Roman"/>
          <w:sz w:val="20"/>
          <w:lang w:val="en-US"/>
        </w:rPr>
        <w:t>Date</w:t>
      </w:r>
      <w:r w:rsidR="002E2265" w:rsidRPr="00976242">
        <w:rPr>
          <w:rFonts w:ascii="Times New Roman" w:hAnsi="Times New Roman"/>
          <w:sz w:val="20"/>
          <w:lang w:val="uk-UA"/>
        </w:rPr>
        <w:t>:</w:t>
      </w:r>
    </w:p>
    <w:p w14:paraId="74028F0D" w14:textId="77777777" w:rsidR="00A361A5" w:rsidRPr="00976242" w:rsidRDefault="00C70349" w:rsidP="008D1C16">
      <w:pPr>
        <w:tabs>
          <w:tab w:val="right" w:pos="9000"/>
        </w:tabs>
        <w:suppressAutoHyphens/>
        <w:spacing w:after="240" w:line="240" w:lineRule="auto"/>
        <w:jc w:val="both"/>
        <w:rPr>
          <w:rFonts w:ascii="Times New Roman" w:hAnsi="Times New Roman"/>
          <w:sz w:val="20"/>
          <w:lang w:val="uk-UA"/>
        </w:rPr>
      </w:pPr>
      <w:r w:rsidRPr="00976242">
        <w:rPr>
          <w:rFonts w:ascii="Times New Roman" w:hAnsi="Times New Roman"/>
          <w:sz w:val="20"/>
          <w:lang w:val="en-US"/>
        </w:rPr>
        <w:t>Tender</w:t>
      </w:r>
      <w:r w:rsidR="00A361A5" w:rsidRPr="00976242">
        <w:rPr>
          <w:rFonts w:ascii="Times New Roman" w:hAnsi="Times New Roman"/>
          <w:sz w:val="20"/>
          <w:lang w:val="uk-UA"/>
        </w:rPr>
        <w:t>:</w:t>
      </w:r>
    </w:p>
    <w:p w14:paraId="2136D777" w14:textId="77777777" w:rsidR="002E2265" w:rsidRPr="00976242" w:rsidRDefault="009B6CAD" w:rsidP="008D1C16">
      <w:pPr>
        <w:suppressAutoHyphens/>
        <w:spacing w:after="240" w:line="240" w:lineRule="auto"/>
        <w:jc w:val="both"/>
        <w:rPr>
          <w:rFonts w:ascii="Times New Roman" w:hAnsi="Times New Roman"/>
          <w:sz w:val="20"/>
          <w:lang w:val="uk-UA"/>
        </w:rPr>
      </w:pPr>
      <w:r w:rsidRPr="00976242">
        <w:rPr>
          <w:rFonts w:ascii="Times New Roman" w:hAnsi="Times New Roman"/>
          <w:sz w:val="20"/>
          <w:lang w:val="en-US"/>
        </w:rPr>
        <w:t>To</w:t>
      </w:r>
      <w:r w:rsidR="00C70349" w:rsidRPr="00976242">
        <w:rPr>
          <w:rFonts w:ascii="Times New Roman" w:hAnsi="Times New Roman"/>
          <w:sz w:val="20"/>
          <w:lang w:val="en-US"/>
        </w:rPr>
        <w:t>t</w:t>
      </w:r>
      <w:r w:rsidR="002E2265" w:rsidRPr="00976242">
        <w:rPr>
          <w:rFonts w:ascii="Times New Roman" w:hAnsi="Times New Roman"/>
          <w:sz w:val="20"/>
          <w:lang w:val="uk-UA"/>
        </w:rPr>
        <w:t xml:space="preserve">:  _______________________________________________________________________ </w:t>
      </w:r>
    </w:p>
    <w:p w14:paraId="4FF4BFE1" w14:textId="77777777" w:rsidR="002E2265" w:rsidRPr="00976242" w:rsidRDefault="009B6CAD" w:rsidP="008D1C16">
      <w:pPr>
        <w:suppressAutoHyphens/>
        <w:spacing w:after="240" w:line="240" w:lineRule="auto"/>
        <w:jc w:val="both"/>
        <w:rPr>
          <w:rFonts w:ascii="Times New Roman" w:hAnsi="Times New Roman"/>
          <w:sz w:val="20"/>
          <w:lang w:val="uk-UA"/>
        </w:rPr>
      </w:pPr>
      <w:r w:rsidRPr="00976242">
        <w:rPr>
          <w:rFonts w:ascii="Times New Roman" w:hAnsi="Times New Roman"/>
          <w:sz w:val="20"/>
          <w:lang w:val="en-GB"/>
        </w:rPr>
        <w:t>We, the undersigned, declare that</w:t>
      </w:r>
      <w:r w:rsidR="002E2265" w:rsidRPr="00976242">
        <w:rPr>
          <w:rFonts w:ascii="Times New Roman" w:hAnsi="Times New Roman"/>
          <w:sz w:val="20"/>
          <w:lang w:val="uk-UA"/>
        </w:rPr>
        <w:t xml:space="preserve">: </w:t>
      </w:r>
    </w:p>
    <w:p w14:paraId="7B71F7CC" w14:textId="77777777" w:rsidR="00ED6740" w:rsidRPr="00507DBB" w:rsidRDefault="00ED6740" w:rsidP="009E513E">
      <w:pPr>
        <w:numPr>
          <w:ilvl w:val="0"/>
          <w:numId w:val="28"/>
        </w:numPr>
        <w:tabs>
          <w:tab w:val="right" w:pos="9000"/>
        </w:tabs>
        <w:spacing w:before="120" w:after="120" w:line="240" w:lineRule="auto"/>
        <w:rPr>
          <w:rFonts w:ascii="Times New Roman" w:hAnsi="Times New Roman"/>
          <w:sz w:val="20"/>
          <w:lang w:val="en-GB"/>
        </w:rPr>
      </w:pPr>
      <w:r w:rsidRPr="00507DBB">
        <w:rPr>
          <w:rFonts w:ascii="Times New Roman" w:hAnsi="Times New Roman"/>
          <w:sz w:val="20"/>
          <w:lang w:val="en-GB"/>
        </w:rPr>
        <w:t>We have examined and have no reservations to the Tender Document, including any amendments to Tender Documents issued in accordance with ITT 8 prior to the deadline for submission of tenders defined in ITT 18.1;</w:t>
      </w:r>
    </w:p>
    <w:p w14:paraId="481EA273" w14:textId="77777777" w:rsidR="002E2265" w:rsidRPr="00976242" w:rsidRDefault="00C50EF0" w:rsidP="009E513E">
      <w:pPr>
        <w:numPr>
          <w:ilvl w:val="0"/>
          <w:numId w:val="28"/>
        </w:numPr>
        <w:tabs>
          <w:tab w:val="right" w:pos="9000"/>
        </w:tabs>
        <w:suppressAutoHyphens/>
        <w:spacing w:after="240" w:line="240" w:lineRule="auto"/>
        <w:ind w:left="426"/>
        <w:jc w:val="both"/>
        <w:rPr>
          <w:rFonts w:ascii="Times New Roman" w:hAnsi="Times New Roman"/>
          <w:sz w:val="20"/>
          <w:lang w:val="uk-UA"/>
        </w:rPr>
      </w:pPr>
      <w:r w:rsidRPr="00507DBB">
        <w:rPr>
          <w:rFonts w:ascii="Times New Roman" w:hAnsi="Times New Roman"/>
          <w:sz w:val="20"/>
          <w:lang w:val="en-GB"/>
        </w:rPr>
        <w:t>According</w:t>
      </w:r>
      <w:r w:rsidRPr="00976242">
        <w:rPr>
          <w:rFonts w:ascii="Times New Roman" w:hAnsi="Times New Roman"/>
          <w:sz w:val="20"/>
          <w:lang w:val="en-GB"/>
        </w:rPr>
        <w:t xml:space="preserve"> to Tender document we</w:t>
      </w:r>
      <w:r w:rsidR="009B6CAD" w:rsidRPr="00976242">
        <w:rPr>
          <w:rFonts w:ascii="Times New Roman" w:hAnsi="Times New Roman"/>
          <w:sz w:val="20"/>
          <w:lang w:val="en-GB"/>
        </w:rPr>
        <w:t xml:space="preserve"> offer  </w:t>
      </w:r>
      <w:r w:rsidR="00B94E37" w:rsidRPr="00976242">
        <w:rPr>
          <w:rFonts w:ascii="Times New Roman" w:hAnsi="Times New Roman"/>
          <w:sz w:val="20"/>
          <w:lang w:val="en-GB"/>
        </w:rPr>
        <w:t xml:space="preserve">execution of </w:t>
      </w:r>
      <w:r w:rsidR="009B6CAD" w:rsidRPr="00976242">
        <w:rPr>
          <w:rFonts w:ascii="Times New Roman" w:hAnsi="Times New Roman"/>
          <w:sz w:val="20"/>
          <w:lang w:val="en-GB"/>
        </w:rPr>
        <w:t>following Works</w:t>
      </w:r>
      <w:r w:rsidR="00A361A5" w:rsidRPr="00976242">
        <w:rPr>
          <w:rFonts w:ascii="Times New Roman" w:hAnsi="Times New Roman"/>
          <w:sz w:val="20"/>
          <w:lang w:val="uk-UA"/>
        </w:rPr>
        <w:t>:</w:t>
      </w:r>
      <w:r w:rsidR="002E2265" w:rsidRPr="00976242">
        <w:rPr>
          <w:rFonts w:ascii="Times New Roman" w:hAnsi="Times New Roman"/>
          <w:sz w:val="20"/>
          <w:lang w:val="uk-UA"/>
        </w:rPr>
        <w:t xml:space="preserve"> </w:t>
      </w:r>
    </w:p>
    <w:p w14:paraId="5A4AFB14" w14:textId="1072C634" w:rsidR="00A80F0A" w:rsidRPr="00976242" w:rsidRDefault="006A42A7" w:rsidP="001D028F">
      <w:pPr>
        <w:tabs>
          <w:tab w:val="right" w:pos="9000"/>
        </w:tabs>
        <w:suppressAutoHyphens/>
        <w:spacing w:after="240" w:line="240" w:lineRule="auto"/>
        <w:ind w:left="426"/>
        <w:jc w:val="both"/>
        <w:rPr>
          <w:rFonts w:ascii="Times New Roman" w:hAnsi="Times New Roman"/>
          <w:sz w:val="20"/>
          <w:szCs w:val="20"/>
          <w:lang w:val="en-US"/>
        </w:rPr>
      </w:pPr>
      <w:r w:rsidRPr="00976242">
        <w:rPr>
          <w:rFonts w:ascii="Times New Roman" w:hAnsi="Times New Roman"/>
          <w:b/>
          <w:i/>
          <w:sz w:val="20"/>
          <w:szCs w:val="20"/>
          <w:lang w:val="en-US"/>
        </w:rPr>
        <w:t>Construction</w:t>
      </w:r>
      <w:r w:rsidR="00A80F0A" w:rsidRPr="00976242">
        <w:rPr>
          <w:rFonts w:ascii="Times New Roman" w:hAnsi="Times New Roman"/>
          <w:b/>
          <w:i/>
          <w:sz w:val="20"/>
          <w:szCs w:val="20"/>
          <w:lang w:val="en-US"/>
        </w:rPr>
        <w:t xml:space="preserve"> works on project</w:t>
      </w:r>
      <w:r w:rsidR="00A80F0A" w:rsidRPr="00976242">
        <w:rPr>
          <w:rFonts w:ascii="Times New Roman" w:hAnsi="Times New Roman"/>
          <w:b/>
          <w:i/>
          <w:color w:val="000000"/>
          <w:sz w:val="20"/>
          <w:szCs w:val="20"/>
          <w:lang w:val="uk-UA"/>
        </w:rPr>
        <w:t xml:space="preserve"> «</w:t>
      </w:r>
      <w:r w:rsidR="00A80F0A" w:rsidRPr="00976242">
        <w:rPr>
          <w:rFonts w:ascii="Times New Roman" w:hAnsi="Times New Roman"/>
          <w:b/>
          <w:i/>
          <w:color w:val="000000"/>
          <w:sz w:val="20"/>
          <w:szCs w:val="20"/>
          <w:lang w:val="en-US"/>
        </w:rPr>
        <w:t>Capital repairs of individual heating substations</w:t>
      </w:r>
      <w:r w:rsidR="00A80F0A" w:rsidRPr="00976242">
        <w:rPr>
          <w:rFonts w:ascii="Times New Roman" w:hAnsi="Times New Roman"/>
          <w:b/>
          <w:i/>
          <w:color w:val="000000"/>
          <w:sz w:val="20"/>
          <w:szCs w:val="20"/>
          <w:lang w:val="uk-UA"/>
        </w:rPr>
        <w:t xml:space="preserve"> </w:t>
      </w:r>
      <w:r w:rsidR="00A80F0A" w:rsidRPr="00976242">
        <w:rPr>
          <w:rFonts w:ascii="Times New Roman" w:hAnsi="Times New Roman"/>
          <w:b/>
          <w:i/>
          <w:color w:val="000000"/>
          <w:sz w:val="20"/>
          <w:szCs w:val="20"/>
          <w:lang w:val="en-US"/>
        </w:rPr>
        <w:t>and heating systems in public buildings of Kyiv</w:t>
      </w:r>
      <w:r w:rsidR="00A80F0A" w:rsidRPr="00976242">
        <w:rPr>
          <w:rFonts w:ascii="Times New Roman" w:hAnsi="Times New Roman"/>
          <w:b/>
          <w:i/>
          <w:color w:val="000000"/>
          <w:sz w:val="20"/>
          <w:szCs w:val="20"/>
          <w:lang w:val="uk-UA"/>
        </w:rPr>
        <w:t>»</w:t>
      </w:r>
      <w:r w:rsidR="00A80F0A" w:rsidRPr="00976242">
        <w:rPr>
          <w:rFonts w:ascii="Times New Roman" w:hAnsi="Times New Roman"/>
          <w:b/>
          <w:i/>
          <w:color w:val="000000"/>
          <w:sz w:val="20"/>
          <w:szCs w:val="20"/>
          <w:lang w:val="en-US"/>
        </w:rPr>
        <w:t xml:space="preserve"> </w:t>
      </w:r>
      <w:r w:rsidR="00A80F0A" w:rsidRPr="00C44C15">
        <w:rPr>
          <w:rFonts w:ascii="Times New Roman" w:hAnsi="Times New Roman"/>
          <w:b/>
          <w:i/>
          <w:color w:val="000000"/>
          <w:sz w:val="20"/>
          <w:szCs w:val="20"/>
          <w:lang w:val="en-US"/>
        </w:rPr>
        <w:t xml:space="preserve">Lot </w:t>
      </w:r>
      <w:r w:rsidR="00160734" w:rsidRPr="00C44C15">
        <w:rPr>
          <w:rFonts w:ascii="Times New Roman" w:hAnsi="Times New Roman"/>
          <w:b/>
          <w:i/>
          <w:color w:val="000000"/>
          <w:sz w:val="20"/>
          <w:szCs w:val="20"/>
          <w:lang w:val="uk-UA"/>
        </w:rPr>
        <w:t>8.1</w:t>
      </w:r>
      <w:r w:rsidR="00A76679" w:rsidRPr="00C44C15">
        <w:rPr>
          <w:rFonts w:ascii="Times New Roman" w:hAnsi="Times New Roman"/>
          <w:b/>
          <w:i/>
          <w:color w:val="000000"/>
          <w:sz w:val="20"/>
          <w:szCs w:val="20"/>
          <w:lang w:val="en-US"/>
        </w:rPr>
        <w:t xml:space="preserve"> </w:t>
      </w:r>
      <w:r w:rsidR="00A80F0A" w:rsidRPr="00C44C15">
        <w:rPr>
          <w:rFonts w:ascii="Times New Roman" w:hAnsi="Times New Roman"/>
          <w:b/>
          <w:i/>
          <w:color w:val="000000"/>
          <w:sz w:val="20"/>
          <w:szCs w:val="20"/>
          <w:lang w:val="en-US"/>
        </w:rPr>
        <w:t>(</w:t>
      </w:r>
      <w:r w:rsidR="00160734" w:rsidRPr="00C44C15">
        <w:rPr>
          <w:rFonts w:ascii="Times New Roman" w:hAnsi="Times New Roman"/>
          <w:b/>
          <w:i/>
          <w:color w:val="000000"/>
          <w:sz w:val="20"/>
          <w:szCs w:val="20"/>
          <w:lang w:val="uk-UA"/>
        </w:rPr>
        <w:t>11</w:t>
      </w:r>
      <w:r w:rsidR="00A76679" w:rsidRPr="00C44C15">
        <w:rPr>
          <w:rFonts w:ascii="Times New Roman" w:hAnsi="Times New Roman"/>
          <w:b/>
          <w:i/>
          <w:color w:val="000000"/>
          <w:sz w:val="20"/>
          <w:szCs w:val="20"/>
          <w:lang w:val="en-US"/>
        </w:rPr>
        <w:t xml:space="preserve"> </w:t>
      </w:r>
      <w:r w:rsidR="00A80F0A" w:rsidRPr="00C44C15">
        <w:rPr>
          <w:rFonts w:ascii="Times New Roman" w:hAnsi="Times New Roman"/>
          <w:b/>
          <w:i/>
          <w:color w:val="000000"/>
          <w:sz w:val="20"/>
          <w:szCs w:val="20"/>
          <w:lang w:val="en-US"/>
        </w:rPr>
        <w:t>sites)</w:t>
      </w:r>
    </w:p>
    <w:p w14:paraId="098F1E49" w14:textId="77777777" w:rsidR="00A361A5" w:rsidRPr="00976242" w:rsidRDefault="00A361A5" w:rsidP="00A361A5">
      <w:pPr>
        <w:tabs>
          <w:tab w:val="right" w:pos="9000"/>
        </w:tabs>
        <w:suppressAutoHyphens/>
        <w:spacing w:after="240" w:line="240" w:lineRule="auto"/>
        <w:ind w:left="-420"/>
        <w:jc w:val="both"/>
        <w:rPr>
          <w:rFonts w:ascii="Times New Roman" w:hAnsi="Times New Roman"/>
          <w:sz w:val="20"/>
          <w:lang w:val="uk-UA"/>
        </w:rPr>
      </w:pPr>
      <w:r w:rsidRPr="00976242">
        <w:rPr>
          <w:rFonts w:ascii="Times New Roman" w:hAnsi="Times New Roman"/>
          <w:sz w:val="20"/>
          <w:lang w:val="uk-UA"/>
        </w:rPr>
        <w:t>_________________________________________________________________________________________</w:t>
      </w:r>
    </w:p>
    <w:p w14:paraId="52899F33" w14:textId="368A175B" w:rsidR="00A361A5" w:rsidRPr="00976242" w:rsidRDefault="009B6CAD" w:rsidP="009E513E">
      <w:pPr>
        <w:numPr>
          <w:ilvl w:val="0"/>
          <w:numId w:val="28"/>
        </w:numPr>
        <w:tabs>
          <w:tab w:val="left" w:pos="8505"/>
          <w:tab w:val="right" w:pos="9000"/>
        </w:tabs>
        <w:suppressAutoHyphens/>
        <w:spacing w:after="240" w:line="240" w:lineRule="auto"/>
        <w:jc w:val="both"/>
        <w:rPr>
          <w:rFonts w:ascii="Times New Roman" w:hAnsi="Times New Roman"/>
          <w:sz w:val="20"/>
          <w:lang w:val="uk-UA"/>
        </w:rPr>
      </w:pPr>
      <w:r w:rsidRPr="00976242">
        <w:rPr>
          <w:rFonts w:ascii="Times New Roman" w:hAnsi="Times New Roman"/>
          <w:sz w:val="20"/>
          <w:lang w:val="en-GB"/>
        </w:rPr>
        <w:t>The</w:t>
      </w:r>
      <w:r w:rsidRPr="00976242">
        <w:rPr>
          <w:rFonts w:ascii="Times New Roman" w:hAnsi="Times New Roman"/>
          <w:sz w:val="20"/>
          <w:lang w:val="uk-UA"/>
        </w:rPr>
        <w:t xml:space="preserve"> </w:t>
      </w:r>
      <w:r w:rsidRPr="00976242">
        <w:rPr>
          <w:rFonts w:ascii="Times New Roman" w:hAnsi="Times New Roman"/>
          <w:sz w:val="20"/>
          <w:lang w:val="en-GB"/>
        </w:rPr>
        <w:t>total</w:t>
      </w:r>
      <w:r w:rsidRPr="00976242">
        <w:rPr>
          <w:rFonts w:ascii="Times New Roman" w:hAnsi="Times New Roman"/>
          <w:sz w:val="20"/>
          <w:lang w:val="uk-UA"/>
        </w:rPr>
        <w:t xml:space="preserve"> </w:t>
      </w:r>
      <w:r w:rsidRPr="00976242">
        <w:rPr>
          <w:rFonts w:ascii="Times New Roman" w:hAnsi="Times New Roman"/>
          <w:sz w:val="20"/>
          <w:lang w:val="en-GB"/>
        </w:rPr>
        <w:t>price</w:t>
      </w:r>
      <w:r w:rsidRPr="00976242">
        <w:rPr>
          <w:rFonts w:ascii="Times New Roman" w:hAnsi="Times New Roman"/>
          <w:sz w:val="20"/>
          <w:lang w:val="uk-UA"/>
        </w:rPr>
        <w:t xml:space="preserve"> </w:t>
      </w:r>
      <w:r w:rsidRPr="00976242">
        <w:rPr>
          <w:rFonts w:ascii="Times New Roman" w:hAnsi="Times New Roman"/>
          <w:sz w:val="20"/>
          <w:lang w:val="en-GB"/>
        </w:rPr>
        <w:t>of</w:t>
      </w:r>
      <w:r w:rsidRPr="00976242">
        <w:rPr>
          <w:rFonts w:ascii="Times New Roman" w:hAnsi="Times New Roman"/>
          <w:sz w:val="20"/>
          <w:lang w:val="uk-UA"/>
        </w:rPr>
        <w:t xml:space="preserve"> </w:t>
      </w:r>
      <w:r w:rsidRPr="00976242">
        <w:rPr>
          <w:rFonts w:ascii="Times New Roman" w:hAnsi="Times New Roman"/>
          <w:sz w:val="20"/>
          <w:lang w:val="en-GB"/>
        </w:rPr>
        <w:t>our</w:t>
      </w:r>
      <w:r w:rsidRPr="00976242">
        <w:rPr>
          <w:rFonts w:ascii="Times New Roman" w:hAnsi="Times New Roman"/>
          <w:sz w:val="20"/>
          <w:lang w:val="uk-UA"/>
        </w:rPr>
        <w:t xml:space="preserve"> </w:t>
      </w:r>
      <w:r w:rsidRPr="00976242">
        <w:rPr>
          <w:rFonts w:ascii="Times New Roman" w:hAnsi="Times New Roman"/>
          <w:sz w:val="20"/>
          <w:lang w:val="en-GB"/>
        </w:rPr>
        <w:t>Tender</w:t>
      </w:r>
      <w:r w:rsidRPr="00976242">
        <w:rPr>
          <w:rFonts w:ascii="Times New Roman" w:hAnsi="Times New Roman"/>
          <w:sz w:val="20"/>
          <w:lang w:val="uk-UA"/>
        </w:rPr>
        <w:t xml:space="preserve"> </w:t>
      </w:r>
      <w:r w:rsidR="00A361A5" w:rsidRPr="00976242">
        <w:rPr>
          <w:rFonts w:ascii="Times New Roman" w:hAnsi="Times New Roman"/>
          <w:sz w:val="20"/>
          <w:lang w:val="uk-UA"/>
        </w:rPr>
        <w:t>(</w:t>
      </w:r>
      <w:r w:rsidR="00000E48">
        <w:rPr>
          <w:rFonts w:ascii="Times New Roman" w:hAnsi="Times New Roman"/>
          <w:sz w:val="20"/>
          <w:lang w:val="en-US"/>
        </w:rPr>
        <w:t>including</w:t>
      </w:r>
      <w:r w:rsidRPr="00976242">
        <w:rPr>
          <w:rFonts w:ascii="Times New Roman" w:hAnsi="Times New Roman"/>
          <w:sz w:val="20"/>
          <w:lang w:val="uk-UA"/>
        </w:rPr>
        <w:t xml:space="preserve"> </w:t>
      </w:r>
      <w:r w:rsidRPr="00976242">
        <w:rPr>
          <w:rFonts w:ascii="Times New Roman" w:hAnsi="Times New Roman"/>
          <w:sz w:val="20"/>
          <w:lang w:val="en-US"/>
        </w:rPr>
        <w:t>VAT</w:t>
      </w:r>
      <w:r w:rsidR="00A361A5" w:rsidRPr="00976242">
        <w:rPr>
          <w:rFonts w:ascii="Times New Roman" w:hAnsi="Times New Roman"/>
          <w:sz w:val="20"/>
          <w:lang w:val="uk-UA"/>
        </w:rPr>
        <w:t xml:space="preserve">) </w:t>
      </w:r>
      <w:r w:rsidRPr="00976242">
        <w:rPr>
          <w:rFonts w:ascii="Times New Roman" w:hAnsi="Times New Roman"/>
          <w:sz w:val="20"/>
          <w:lang w:val="en-US"/>
        </w:rPr>
        <w:t>excluding any discounts</w:t>
      </w:r>
      <w:r w:rsidR="00A361A5" w:rsidRPr="00976242">
        <w:rPr>
          <w:rFonts w:ascii="Times New Roman" w:hAnsi="Times New Roman"/>
          <w:sz w:val="20"/>
          <w:lang w:val="uk-UA"/>
        </w:rPr>
        <w:t xml:space="preserve">, </w:t>
      </w:r>
      <w:r w:rsidRPr="00976242">
        <w:rPr>
          <w:rFonts w:ascii="Times New Roman" w:hAnsi="Times New Roman"/>
          <w:sz w:val="20"/>
          <w:lang w:val="en-GB"/>
        </w:rPr>
        <w:t xml:space="preserve">offered in item </w:t>
      </w:r>
      <w:r w:rsidR="00A361A5" w:rsidRPr="00976242">
        <w:rPr>
          <w:rFonts w:ascii="Times New Roman" w:hAnsi="Times New Roman"/>
          <w:sz w:val="20"/>
          <w:lang w:val="uk-UA"/>
        </w:rPr>
        <w:t xml:space="preserve">(e) </w:t>
      </w:r>
      <w:r w:rsidRPr="00976242">
        <w:rPr>
          <w:rFonts w:ascii="Times New Roman" w:hAnsi="Times New Roman"/>
          <w:sz w:val="20"/>
          <w:lang w:val="en-GB"/>
        </w:rPr>
        <w:t>below is</w:t>
      </w:r>
      <w:r w:rsidR="00A361A5" w:rsidRPr="00976242">
        <w:rPr>
          <w:rFonts w:ascii="Times New Roman" w:hAnsi="Times New Roman"/>
          <w:sz w:val="20"/>
          <w:lang w:val="uk-UA"/>
        </w:rPr>
        <w:t>:</w:t>
      </w:r>
    </w:p>
    <w:p w14:paraId="04AD48B7" w14:textId="77777777" w:rsidR="00A361A5" w:rsidRPr="00976242" w:rsidRDefault="00A361A5" w:rsidP="00A361A5">
      <w:pPr>
        <w:tabs>
          <w:tab w:val="left" w:pos="8505"/>
          <w:tab w:val="right" w:pos="9000"/>
        </w:tabs>
        <w:suppressAutoHyphens/>
        <w:spacing w:after="240" w:line="240" w:lineRule="auto"/>
        <w:jc w:val="both"/>
        <w:rPr>
          <w:rFonts w:ascii="Times New Roman" w:hAnsi="Times New Roman"/>
          <w:sz w:val="20"/>
          <w:lang w:val="uk-UA"/>
        </w:rPr>
      </w:pPr>
      <w:r w:rsidRPr="00976242">
        <w:rPr>
          <w:rFonts w:ascii="Times New Roman" w:hAnsi="Times New Roman"/>
          <w:sz w:val="20"/>
          <w:lang w:val="uk-UA"/>
        </w:rPr>
        <w:t>…………………………………………………………………………………………………………</w:t>
      </w:r>
    </w:p>
    <w:p w14:paraId="06CB3826" w14:textId="77777777" w:rsidR="00A361A5" w:rsidRPr="00976242" w:rsidRDefault="00A361A5" w:rsidP="00A361A5">
      <w:pPr>
        <w:tabs>
          <w:tab w:val="left" w:pos="8505"/>
          <w:tab w:val="right" w:pos="9000"/>
        </w:tabs>
        <w:suppressAutoHyphens/>
        <w:spacing w:after="240" w:line="240" w:lineRule="auto"/>
        <w:jc w:val="both"/>
        <w:rPr>
          <w:rFonts w:ascii="Times New Roman" w:hAnsi="Times New Roman"/>
          <w:sz w:val="20"/>
          <w:lang w:val="uk-UA"/>
        </w:rPr>
      </w:pPr>
      <w:r w:rsidRPr="00976242">
        <w:rPr>
          <w:rFonts w:ascii="Times New Roman" w:hAnsi="Times New Roman"/>
          <w:sz w:val="20"/>
          <w:lang w:val="uk-UA"/>
        </w:rPr>
        <w:t xml:space="preserve">                                      (</w:t>
      </w:r>
      <w:r w:rsidR="009B6CAD" w:rsidRPr="00976242">
        <w:rPr>
          <w:rFonts w:ascii="Times New Roman" w:hAnsi="Times New Roman"/>
          <w:sz w:val="20"/>
          <w:lang w:val="en-US"/>
        </w:rPr>
        <w:t>in words and numbers</w:t>
      </w:r>
      <w:r w:rsidRPr="00976242">
        <w:rPr>
          <w:rFonts w:ascii="Times New Roman" w:hAnsi="Times New Roman"/>
          <w:sz w:val="20"/>
          <w:lang w:val="uk-UA"/>
        </w:rPr>
        <w:t>)</w:t>
      </w:r>
    </w:p>
    <w:p w14:paraId="3D35CEF7" w14:textId="77777777" w:rsidR="00A361A5" w:rsidRPr="00976242" w:rsidRDefault="009B6CAD" w:rsidP="009E513E">
      <w:pPr>
        <w:numPr>
          <w:ilvl w:val="0"/>
          <w:numId w:val="28"/>
        </w:numPr>
        <w:tabs>
          <w:tab w:val="left" w:pos="8505"/>
          <w:tab w:val="right" w:pos="9000"/>
        </w:tabs>
        <w:suppressAutoHyphens/>
        <w:spacing w:after="240" w:line="240" w:lineRule="auto"/>
        <w:rPr>
          <w:rFonts w:ascii="Times New Roman" w:hAnsi="Times New Roman"/>
          <w:sz w:val="20"/>
          <w:lang w:val="uk-UA"/>
        </w:rPr>
      </w:pPr>
      <w:r w:rsidRPr="00976242">
        <w:rPr>
          <w:rFonts w:ascii="Times New Roman" w:hAnsi="Times New Roman"/>
          <w:sz w:val="20"/>
          <w:lang w:val="en-US"/>
        </w:rPr>
        <w:t>Amount of VAT</w:t>
      </w:r>
      <w:r w:rsidR="00A361A5" w:rsidRPr="00976242">
        <w:rPr>
          <w:rFonts w:ascii="Times New Roman" w:hAnsi="Times New Roman"/>
          <w:sz w:val="20"/>
          <w:lang w:val="uk-UA"/>
        </w:rPr>
        <w:t xml:space="preserve"> :  ………………………………………………………………………………………………………….</w:t>
      </w:r>
    </w:p>
    <w:p w14:paraId="5451A64E" w14:textId="77777777" w:rsidR="00A361A5" w:rsidRPr="00976242" w:rsidRDefault="00A361A5" w:rsidP="00A361A5">
      <w:pPr>
        <w:tabs>
          <w:tab w:val="left" w:pos="8505"/>
          <w:tab w:val="right" w:pos="9000"/>
        </w:tabs>
        <w:suppressAutoHyphens/>
        <w:spacing w:after="240" w:line="240" w:lineRule="auto"/>
        <w:jc w:val="both"/>
        <w:rPr>
          <w:rFonts w:ascii="Times New Roman" w:hAnsi="Times New Roman"/>
          <w:sz w:val="20"/>
          <w:lang w:val="uk-UA"/>
        </w:rPr>
      </w:pPr>
      <w:r w:rsidRPr="00976242">
        <w:rPr>
          <w:rFonts w:ascii="Times New Roman" w:hAnsi="Times New Roman"/>
          <w:sz w:val="20"/>
          <w:lang w:val="uk-UA"/>
        </w:rPr>
        <w:t xml:space="preserve">                                      (</w:t>
      </w:r>
      <w:r w:rsidR="009B6CAD" w:rsidRPr="00976242">
        <w:rPr>
          <w:rFonts w:ascii="Times New Roman" w:hAnsi="Times New Roman"/>
          <w:sz w:val="20"/>
          <w:lang w:val="en-US"/>
        </w:rPr>
        <w:t>in words and numbers</w:t>
      </w:r>
      <w:r w:rsidRPr="00976242">
        <w:rPr>
          <w:rFonts w:ascii="Times New Roman" w:hAnsi="Times New Roman"/>
          <w:sz w:val="20"/>
          <w:lang w:val="uk-UA"/>
        </w:rPr>
        <w:t>)</w:t>
      </w:r>
    </w:p>
    <w:p w14:paraId="5B65F09A" w14:textId="77777777" w:rsidR="00A361A5" w:rsidRPr="00976242" w:rsidRDefault="009B6CAD" w:rsidP="009E513E">
      <w:pPr>
        <w:numPr>
          <w:ilvl w:val="0"/>
          <w:numId w:val="28"/>
        </w:numPr>
        <w:tabs>
          <w:tab w:val="left" w:pos="8505"/>
          <w:tab w:val="right" w:pos="9000"/>
        </w:tabs>
        <w:suppressAutoHyphens/>
        <w:spacing w:after="240" w:line="240" w:lineRule="auto"/>
        <w:jc w:val="both"/>
        <w:rPr>
          <w:rFonts w:ascii="Times New Roman" w:hAnsi="Times New Roman"/>
          <w:sz w:val="20"/>
          <w:lang w:val="en-US"/>
        </w:rPr>
      </w:pPr>
      <w:r w:rsidRPr="00976242">
        <w:rPr>
          <w:rFonts w:ascii="Times New Roman" w:hAnsi="Times New Roman"/>
          <w:sz w:val="20"/>
          <w:lang w:val="en-GB"/>
        </w:rPr>
        <w:t>The discounts offered and the methodology for their application are</w:t>
      </w:r>
      <w:r w:rsidR="00A361A5" w:rsidRPr="00976242">
        <w:rPr>
          <w:rFonts w:ascii="Times New Roman" w:hAnsi="Times New Roman"/>
          <w:sz w:val="20"/>
          <w:lang w:val="uk-UA"/>
        </w:rPr>
        <w:t xml:space="preserve">: </w:t>
      </w:r>
      <w:r w:rsidR="00A361A5" w:rsidRPr="00976242">
        <w:rPr>
          <w:rFonts w:ascii="Times New Roman" w:hAnsi="Times New Roman"/>
          <w:sz w:val="20"/>
          <w:lang w:val="en-US"/>
        </w:rPr>
        <w:t>………………………………………………………………………………………………………………………………………………………………………………………………………………………………………………………………………………</w:t>
      </w:r>
    </w:p>
    <w:p w14:paraId="70CC1DDB" w14:textId="77777777" w:rsidR="002E2265" w:rsidRPr="00976242" w:rsidRDefault="005220A5" w:rsidP="009E513E">
      <w:pPr>
        <w:numPr>
          <w:ilvl w:val="0"/>
          <w:numId w:val="28"/>
        </w:numPr>
        <w:tabs>
          <w:tab w:val="right" w:pos="9000"/>
        </w:tabs>
        <w:suppressAutoHyphens/>
        <w:spacing w:after="240" w:line="240" w:lineRule="auto"/>
        <w:ind w:left="426"/>
        <w:jc w:val="both"/>
        <w:rPr>
          <w:rFonts w:ascii="Times New Roman" w:hAnsi="Times New Roman"/>
          <w:sz w:val="20"/>
          <w:lang w:val="en-US"/>
        </w:rPr>
      </w:pPr>
      <w:r w:rsidRPr="00976242">
        <w:rPr>
          <w:rFonts w:ascii="Times New Roman" w:hAnsi="Times New Roman"/>
          <w:sz w:val="20"/>
          <w:lang w:val="en-US"/>
        </w:rPr>
        <w:t>Our tender shall be valid for the period</w:t>
      </w:r>
      <w:r w:rsidR="002E2265" w:rsidRPr="00976242">
        <w:rPr>
          <w:rFonts w:ascii="Times New Roman" w:hAnsi="Times New Roman"/>
          <w:sz w:val="20"/>
          <w:lang w:val="en-US"/>
        </w:rPr>
        <w:t xml:space="preserve"> …….[</w:t>
      </w:r>
      <w:r w:rsidRPr="00976242">
        <w:rPr>
          <w:rFonts w:ascii="Times New Roman" w:hAnsi="Times New Roman"/>
          <w:i/>
          <w:sz w:val="20"/>
          <w:lang w:val="en-US"/>
        </w:rPr>
        <w:t>insert validity period as specified in</w:t>
      </w:r>
      <w:r w:rsidR="002E2265" w:rsidRPr="00976242">
        <w:rPr>
          <w:rFonts w:ascii="Times New Roman" w:hAnsi="Times New Roman"/>
          <w:i/>
          <w:sz w:val="20"/>
          <w:lang w:val="en-US"/>
        </w:rPr>
        <w:t xml:space="preserve"> </w:t>
      </w:r>
      <w:r w:rsidRPr="00976242">
        <w:rPr>
          <w:rFonts w:ascii="Times New Roman" w:hAnsi="Times New Roman"/>
          <w:i/>
          <w:sz w:val="20"/>
          <w:lang w:val="en-US"/>
        </w:rPr>
        <w:t>tender conditions</w:t>
      </w:r>
      <w:r w:rsidR="002E2265" w:rsidRPr="00976242">
        <w:rPr>
          <w:rFonts w:ascii="Times New Roman" w:hAnsi="Times New Roman"/>
          <w:sz w:val="20"/>
          <w:lang w:val="en-US"/>
        </w:rPr>
        <w:t xml:space="preserve">] </w:t>
      </w:r>
      <w:r w:rsidRPr="00976242">
        <w:rPr>
          <w:rFonts w:ascii="Times New Roman" w:hAnsi="Times New Roman"/>
          <w:sz w:val="20"/>
          <w:lang w:val="en-US"/>
        </w:rPr>
        <w:t>days from the date fixed for the Tender submission deadline in accordance with the Tender Documents, and it shall remain binding upon us and may be accepted at any time before the expiration of that period</w:t>
      </w:r>
      <w:r w:rsidR="002E2265" w:rsidRPr="00976242">
        <w:rPr>
          <w:rFonts w:ascii="Times New Roman" w:hAnsi="Times New Roman"/>
          <w:sz w:val="20"/>
          <w:lang w:val="en-US"/>
        </w:rPr>
        <w:t>;</w:t>
      </w:r>
    </w:p>
    <w:p w14:paraId="61A2598F" w14:textId="77777777" w:rsidR="007648BD" w:rsidRPr="00976242" w:rsidRDefault="005220A5" w:rsidP="009E513E">
      <w:pPr>
        <w:numPr>
          <w:ilvl w:val="0"/>
          <w:numId w:val="28"/>
        </w:numPr>
        <w:tabs>
          <w:tab w:val="clear" w:pos="420"/>
          <w:tab w:val="num" w:pos="709"/>
          <w:tab w:val="right" w:pos="9000"/>
        </w:tabs>
        <w:suppressAutoHyphens/>
        <w:spacing w:after="240" w:line="240" w:lineRule="auto"/>
        <w:ind w:left="426"/>
        <w:jc w:val="both"/>
        <w:rPr>
          <w:rFonts w:ascii="Times New Roman" w:hAnsi="Times New Roman"/>
          <w:sz w:val="20"/>
          <w:lang w:val="en-US"/>
        </w:rPr>
      </w:pPr>
      <w:r w:rsidRPr="00976242">
        <w:rPr>
          <w:rFonts w:ascii="Times New Roman" w:hAnsi="Times New Roman"/>
          <w:sz w:val="20"/>
          <w:lang w:val="en-US"/>
        </w:rPr>
        <w:t xml:space="preserve">If our tender is accepted, we commit to </w:t>
      </w:r>
      <w:r w:rsidR="00272575" w:rsidRPr="00976242">
        <w:rPr>
          <w:rFonts w:ascii="Times New Roman" w:hAnsi="Times New Roman"/>
          <w:sz w:val="20"/>
          <w:lang w:val="en-US"/>
        </w:rPr>
        <w:t>furnish a performance security</w:t>
      </w:r>
      <w:r w:rsidRPr="00976242">
        <w:rPr>
          <w:rFonts w:ascii="Times New Roman" w:hAnsi="Times New Roman"/>
          <w:sz w:val="20"/>
          <w:lang w:val="en-US"/>
        </w:rPr>
        <w:t>, in accordance with the Tender Document</w:t>
      </w:r>
      <w:r w:rsidR="007648BD" w:rsidRPr="00976242">
        <w:rPr>
          <w:rFonts w:ascii="Times New Roman" w:hAnsi="Times New Roman"/>
          <w:sz w:val="20"/>
          <w:lang w:val="en-US"/>
        </w:rPr>
        <w:t>;</w:t>
      </w:r>
    </w:p>
    <w:p w14:paraId="2C52BEA8" w14:textId="77777777" w:rsidR="002E2265" w:rsidRPr="00976242" w:rsidRDefault="00272575" w:rsidP="009E513E">
      <w:pPr>
        <w:numPr>
          <w:ilvl w:val="0"/>
          <w:numId w:val="28"/>
        </w:numPr>
        <w:tabs>
          <w:tab w:val="right" w:pos="9000"/>
        </w:tabs>
        <w:suppressAutoHyphens/>
        <w:spacing w:after="240" w:line="240" w:lineRule="auto"/>
        <w:ind w:left="426"/>
        <w:jc w:val="both"/>
        <w:rPr>
          <w:rFonts w:ascii="Times New Roman" w:hAnsi="Times New Roman"/>
          <w:sz w:val="20"/>
          <w:lang w:val="en-US"/>
        </w:rPr>
      </w:pPr>
      <w:r w:rsidRPr="00976242">
        <w:rPr>
          <w:rFonts w:ascii="Times New Roman" w:hAnsi="Times New Roman"/>
          <w:sz w:val="20"/>
          <w:lang w:val="en-US"/>
        </w:rPr>
        <w:t xml:space="preserve">Our firm, including any subcontractors or suppliers and </w:t>
      </w:r>
      <w:proofErr w:type="spellStart"/>
      <w:r w:rsidRPr="00976242">
        <w:rPr>
          <w:rFonts w:ascii="Times New Roman" w:hAnsi="Times New Roman"/>
          <w:sz w:val="20"/>
          <w:lang w:val="en-US"/>
        </w:rPr>
        <w:t>subsuppliers</w:t>
      </w:r>
      <w:proofErr w:type="spellEnd"/>
      <w:r w:rsidRPr="00976242">
        <w:rPr>
          <w:rFonts w:ascii="Times New Roman" w:hAnsi="Times New Roman"/>
          <w:sz w:val="20"/>
          <w:lang w:val="en-US"/>
        </w:rPr>
        <w:t xml:space="preserve"> for any part of the Contract, have nationalities from eligible countries</w:t>
      </w:r>
      <w:r w:rsidR="002E2265" w:rsidRPr="00976242">
        <w:rPr>
          <w:rFonts w:ascii="Times New Roman" w:hAnsi="Times New Roman"/>
          <w:sz w:val="20"/>
          <w:lang w:val="en-US"/>
        </w:rPr>
        <w:t>;</w:t>
      </w:r>
    </w:p>
    <w:p w14:paraId="7D690899" w14:textId="77777777" w:rsidR="002E2265" w:rsidRPr="00976242" w:rsidRDefault="00272575" w:rsidP="009E513E">
      <w:pPr>
        <w:numPr>
          <w:ilvl w:val="0"/>
          <w:numId w:val="28"/>
        </w:numPr>
        <w:tabs>
          <w:tab w:val="right" w:pos="9000"/>
        </w:tabs>
        <w:suppressAutoHyphens/>
        <w:spacing w:after="240" w:line="240" w:lineRule="auto"/>
        <w:ind w:left="426"/>
        <w:jc w:val="both"/>
        <w:rPr>
          <w:rFonts w:ascii="Times New Roman" w:hAnsi="Times New Roman"/>
          <w:sz w:val="20"/>
          <w:lang w:val="en-US"/>
        </w:rPr>
      </w:pPr>
      <w:r w:rsidRPr="00976242">
        <w:rPr>
          <w:rFonts w:ascii="Times New Roman" w:hAnsi="Times New Roman"/>
          <w:sz w:val="20"/>
          <w:lang w:val="en-US"/>
        </w:rPr>
        <w:t xml:space="preserve">We, including any subcontractors or suppliers and </w:t>
      </w:r>
      <w:proofErr w:type="spellStart"/>
      <w:r w:rsidRPr="00976242">
        <w:rPr>
          <w:rFonts w:ascii="Times New Roman" w:hAnsi="Times New Roman"/>
          <w:sz w:val="20"/>
          <w:lang w:val="en-US"/>
        </w:rPr>
        <w:t>subsuppliers</w:t>
      </w:r>
      <w:proofErr w:type="spellEnd"/>
      <w:r w:rsidRPr="00976242">
        <w:rPr>
          <w:rFonts w:ascii="Times New Roman" w:hAnsi="Times New Roman"/>
          <w:sz w:val="20"/>
          <w:lang w:val="en-US"/>
        </w:rPr>
        <w:t xml:space="preserve"> for any part of the Contract have no conflict of interest</w:t>
      </w:r>
      <w:r w:rsidR="002E2265" w:rsidRPr="00976242">
        <w:rPr>
          <w:rFonts w:ascii="Times New Roman" w:hAnsi="Times New Roman"/>
          <w:sz w:val="20"/>
          <w:lang w:val="en-US"/>
        </w:rPr>
        <w:t>;</w:t>
      </w:r>
    </w:p>
    <w:p w14:paraId="417BC00E" w14:textId="77777777" w:rsidR="002E2265" w:rsidRPr="00976242" w:rsidRDefault="00272575" w:rsidP="009E513E">
      <w:pPr>
        <w:numPr>
          <w:ilvl w:val="0"/>
          <w:numId w:val="28"/>
        </w:numPr>
        <w:tabs>
          <w:tab w:val="right" w:pos="9000"/>
        </w:tabs>
        <w:suppressAutoHyphens/>
        <w:spacing w:after="240" w:line="240" w:lineRule="auto"/>
        <w:ind w:left="426"/>
        <w:jc w:val="both"/>
        <w:rPr>
          <w:rFonts w:ascii="Times New Roman" w:hAnsi="Times New Roman"/>
          <w:sz w:val="20"/>
          <w:lang w:val="uk-UA"/>
        </w:rPr>
      </w:pPr>
      <w:r w:rsidRPr="00976242">
        <w:rPr>
          <w:rFonts w:ascii="Times New Roman" w:hAnsi="Times New Roman"/>
          <w:sz w:val="20"/>
          <w:lang w:val="en-GB"/>
        </w:rPr>
        <w:t>We are not participating, as a Tenderer or as a subcontractor, in more than one Tender in this Tendering process</w:t>
      </w:r>
      <w:r w:rsidR="002E2265" w:rsidRPr="00976242">
        <w:rPr>
          <w:rFonts w:ascii="Times New Roman" w:hAnsi="Times New Roman"/>
          <w:sz w:val="20"/>
          <w:lang w:val="uk-UA"/>
        </w:rPr>
        <w:t>;</w:t>
      </w:r>
    </w:p>
    <w:p w14:paraId="4383B745" w14:textId="77777777" w:rsidR="007648BD" w:rsidRPr="00976242" w:rsidRDefault="00272575" w:rsidP="009E513E">
      <w:pPr>
        <w:numPr>
          <w:ilvl w:val="0"/>
          <w:numId w:val="28"/>
        </w:numPr>
        <w:tabs>
          <w:tab w:val="right" w:pos="9000"/>
        </w:tabs>
        <w:suppressAutoHyphens/>
        <w:spacing w:after="240" w:line="240" w:lineRule="auto"/>
        <w:ind w:left="426"/>
        <w:jc w:val="both"/>
        <w:rPr>
          <w:rFonts w:ascii="Times New Roman" w:hAnsi="Times New Roman"/>
          <w:sz w:val="20"/>
          <w:lang w:val="uk-UA"/>
        </w:rPr>
      </w:pPr>
      <w:r w:rsidRPr="00976242">
        <w:rPr>
          <w:rFonts w:ascii="Times New Roman" w:hAnsi="Times New Roman"/>
          <w:sz w:val="20"/>
          <w:lang w:val="en-GB"/>
        </w:rPr>
        <w:lastRenderedPageBreak/>
        <w:t xml:space="preserve">Our firm, its affiliates or subsidiaries—including any subcontractors or suppliers and </w:t>
      </w:r>
      <w:proofErr w:type="spellStart"/>
      <w:r w:rsidRPr="00976242">
        <w:rPr>
          <w:rFonts w:ascii="Times New Roman" w:hAnsi="Times New Roman"/>
          <w:sz w:val="20"/>
          <w:lang w:val="en-GB"/>
        </w:rPr>
        <w:t>subsuppliers</w:t>
      </w:r>
      <w:proofErr w:type="spellEnd"/>
      <w:r w:rsidRPr="00976242">
        <w:rPr>
          <w:rFonts w:ascii="Times New Roman" w:hAnsi="Times New Roman"/>
          <w:sz w:val="20"/>
          <w:lang w:val="en-GB"/>
        </w:rPr>
        <w:t xml:space="preserve"> for any part of the contract—have not been declared ineligible by the NEFCO</w:t>
      </w:r>
      <w:r w:rsidR="00B94E37" w:rsidRPr="00976242">
        <w:rPr>
          <w:rFonts w:ascii="Times New Roman" w:hAnsi="Times New Roman"/>
          <w:sz w:val="20"/>
          <w:szCs w:val="20"/>
          <w:lang w:val="uk-UA" w:eastAsia="en-US"/>
        </w:rPr>
        <w:t xml:space="preserve"> </w:t>
      </w:r>
      <w:r w:rsidR="00803396" w:rsidRPr="00976242">
        <w:rPr>
          <w:rFonts w:ascii="Times New Roman" w:hAnsi="Times New Roman"/>
          <w:sz w:val="20"/>
          <w:szCs w:val="20"/>
          <w:lang w:val="en-GB" w:eastAsia="en-US"/>
        </w:rPr>
        <w:t>and are not under investigation by NEFCO</w:t>
      </w:r>
      <w:r w:rsidR="00B94E37" w:rsidRPr="00976242">
        <w:rPr>
          <w:rFonts w:ascii="Times New Roman" w:hAnsi="Times New Roman"/>
          <w:sz w:val="20"/>
          <w:szCs w:val="20"/>
          <w:lang w:val="uk-UA" w:eastAsia="en-US"/>
        </w:rPr>
        <w:t xml:space="preserve"> </w:t>
      </w:r>
      <w:r w:rsidR="00803396" w:rsidRPr="00976242">
        <w:rPr>
          <w:rFonts w:ascii="Times New Roman" w:hAnsi="Times New Roman"/>
          <w:sz w:val="20"/>
          <w:szCs w:val="20"/>
          <w:lang w:val="en-US" w:eastAsia="en-US"/>
        </w:rPr>
        <w:t xml:space="preserve">or </w:t>
      </w:r>
      <w:r w:rsidR="00803396" w:rsidRPr="00976242">
        <w:rPr>
          <w:rFonts w:ascii="Times New Roman" w:hAnsi="Times New Roman"/>
          <w:sz w:val="20"/>
          <w:szCs w:val="20"/>
          <w:lang w:val="en-GB" w:eastAsia="en-US"/>
        </w:rPr>
        <w:t>another international financial institution</w:t>
      </w:r>
      <w:r w:rsidRPr="00976242">
        <w:rPr>
          <w:rFonts w:ascii="Times New Roman" w:hAnsi="Times New Roman"/>
          <w:sz w:val="20"/>
          <w:lang w:val="en-GB"/>
        </w:rPr>
        <w:t xml:space="preserve">, under the Purchaser’s country laws or official regulations or by an act of compliance with a decision </w:t>
      </w:r>
      <w:r w:rsidR="00B94E37" w:rsidRPr="00976242">
        <w:rPr>
          <w:rFonts w:ascii="Times New Roman" w:hAnsi="Times New Roman"/>
          <w:sz w:val="20"/>
          <w:lang w:val="uk-UA"/>
        </w:rPr>
        <w:t xml:space="preserve">Європейського Союзу </w:t>
      </w:r>
      <w:r w:rsidR="00B94E37" w:rsidRPr="00976242">
        <w:rPr>
          <w:rFonts w:ascii="Times New Roman" w:hAnsi="Times New Roman"/>
          <w:sz w:val="20"/>
          <w:lang w:val="en-US"/>
        </w:rPr>
        <w:t>and/or</w:t>
      </w:r>
      <w:r w:rsidR="00B94E37" w:rsidRPr="00976242">
        <w:rPr>
          <w:rFonts w:ascii="Times New Roman" w:hAnsi="Times New Roman"/>
          <w:sz w:val="20"/>
          <w:lang w:val="uk-UA"/>
        </w:rPr>
        <w:t xml:space="preserve"> </w:t>
      </w:r>
      <w:r w:rsidRPr="00976242">
        <w:rPr>
          <w:rFonts w:ascii="Times New Roman" w:hAnsi="Times New Roman"/>
          <w:sz w:val="20"/>
          <w:lang w:val="en-GB"/>
        </w:rPr>
        <w:t>of the United Nations Security Council</w:t>
      </w:r>
      <w:r w:rsidR="007648BD" w:rsidRPr="00976242">
        <w:rPr>
          <w:rFonts w:ascii="Times New Roman" w:hAnsi="Times New Roman"/>
          <w:sz w:val="20"/>
          <w:lang w:val="uk-UA"/>
        </w:rPr>
        <w:t>;</w:t>
      </w:r>
    </w:p>
    <w:p w14:paraId="2F1AB845" w14:textId="77777777" w:rsidR="007648BD" w:rsidRPr="00976242" w:rsidRDefault="00E06D3D" w:rsidP="009E513E">
      <w:pPr>
        <w:numPr>
          <w:ilvl w:val="0"/>
          <w:numId w:val="28"/>
        </w:numPr>
        <w:tabs>
          <w:tab w:val="right" w:pos="9000"/>
        </w:tabs>
        <w:suppressAutoHyphens/>
        <w:spacing w:after="240" w:line="240" w:lineRule="auto"/>
        <w:ind w:left="426"/>
        <w:jc w:val="both"/>
        <w:rPr>
          <w:rFonts w:ascii="Times New Roman" w:hAnsi="Times New Roman"/>
          <w:sz w:val="20"/>
          <w:lang w:val="uk-UA"/>
        </w:rPr>
      </w:pPr>
      <w:r w:rsidRPr="00976242">
        <w:rPr>
          <w:rFonts w:ascii="Times New Roman" w:eastAsia="Calibri" w:hAnsi="Times New Roman"/>
          <w:sz w:val="20"/>
          <w:lang w:val="en-GB" w:eastAsia="en-US"/>
        </w:rPr>
        <w:t xml:space="preserve">We are not a government-owned entity </w:t>
      </w:r>
      <w:r w:rsidRPr="00976242">
        <w:rPr>
          <w:rFonts w:ascii="Times New Roman" w:eastAsia="Calibri" w:hAnsi="Times New Roman"/>
          <w:sz w:val="20"/>
          <w:szCs w:val="20"/>
          <w:lang w:val="en-GB" w:eastAsia="en-US"/>
        </w:rPr>
        <w:t xml:space="preserve">/ We are a government-owned entity </w:t>
      </w:r>
      <w:r w:rsidRPr="00976242">
        <w:rPr>
          <w:rFonts w:ascii="Times New Roman" w:eastAsia="Calibri" w:hAnsi="Times New Roman"/>
          <w:b/>
          <w:i/>
          <w:sz w:val="20"/>
          <w:szCs w:val="20"/>
          <w:lang w:val="en-GB" w:eastAsia="en-US"/>
        </w:rPr>
        <w:t xml:space="preserve">[use one of the two options as appropriate] </w:t>
      </w:r>
      <w:r w:rsidRPr="00976242">
        <w:rPr>
          <w:rFonts w:ascii="Times New Roman" w:eastAsia="Calibri" w:hAnsi="Times New Roman"/>
          <w:sz w:val="20"/>
          <w:szCs w:val="20"/>
          <w:lang w:val="en-GB" w:eastAsia="en-US"/>
        </w:rPr>
        <w:t>but we meet the requirement stated in ITT 4.3</w:t>
      </w:r>
      <w:r w:rsidR="007648BD" w:rsidRPr="00976242">
        <w:rPr>
          <w:rFonts w:ascii="Times New Roman" w:hAnsi="Times New Roman"/>
          <w:sz w:val="20"/>
          <w:lang w:val="uk-UA"/>
        </w:rPr>
        <w:t>;</w:t>
      </w:r>
    </w:p>
    <w:p w14:paraId="2F1BFF9E" w14:textId="77777777" w:rsidR="00803396" w:rsidRPr="00976242" w:rsidRDefault="00803396" w:rsidP="009E513E">
      <w:pPr>
        <w:numPr>
          <w:ilvl w:val="0"/>
          <w:numId w:val="28"/>
        </w:numPr>
        <w:tabs>
          <w:tab w:val="right" w:pos="9000"/>
        </w:tabs>
        <w:spacing w:before="120" w:after="120" w:line="240" w:lineRule="auto"/>
        <w:rPr>
          <w:rFonts w:ascii="Times New Roman" w:hAnsi="Times New Roman"/>
          <w:sz w:val="20"/>
          <w:szCs w:val="20"/>
          <w:lang w:val="en-US"/>
        </w:rPr>
      </w:pPr>
      <w:r w:rsidRPr="00976242">
        <w:rPr>
          <w:rFonts w:ascii="Times New Roman" w:hAnsi="Times New Roman"/>
          <w:sz w:val="20"/>
          <w:szCs w:val="20"/>
          <w:lang w:val="en-US"/>
        </w:rPr>
        <w:t>The following commissions, gratuities, or fees have been paid or are to be paid with respect to the Tendering process or execution of the Contract:</w:t>
      </w:r>
    </w:p>
    <w:p w14:paraId="602A0DFD" w14:textId="77777777" w:rsidR="00803396" w:rsidRPr="00976242" w:rsidRDefault="00803396" w:rsidP="00803396">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rPr>
          <w:rFonts w:ascii="Times New Roman" w:hAnsi="Times New Roman"/>
          <w:sz w:val="20"/>
          <w:szCs w:val="20"/>
          <w:lang w:val="en-US"/>
        </w:rPr>
      </w:pP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548"/>
      </w:tblGrid>
      <w:tr w:rsidR="00803396" w:rsidRPr="00976242" w14:paraId="6F4753E5" w14:textId="77777777" w:rsidTr="00011566">
        <w:tc>
          <w:tcPr>
            <w:tcW w:w="2520" w:type="dxa"/>
            <w:tcBorders>
              <w:top w:val="nil"/>
              <w:left w:val="nil"/>
              <w:bottom w:val="nil"/>
              <w:right w:val="nil"/>
            </w:tcBorders>
          </w:tcPr>
          <w:p w14:paraId="48678896" w14:textId="77777777" w:rsidR="00803396" w:rsidRPr="00507DBB" w:rsidRDefault="00803396" w:rsidP="00011566">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Times New Roman" w:hAnsi="Times New Roman"/>
                <w:sz w:val="20"/>
                <w:szCs w:val="20"/>
                <w:lang w:val="en-GB"/>
              </w:rPr>
            </w:pPr>
            <w:r w:rsidRPr="00507DBB">
              <w:rPr>
                <w:rFonts w:ascii="Times New Roman" w:hAnsi="Times New Roman"/>
                <w:sz w:val="20"/>
                <w:szCs w:val="20"/>
                <w:lang w:val="en-GB"/>
              </w:rPr>
              <w:t>Name of Recipient</w:t>
            </w:r>
          </w:p>
        </w:tc>
        <w:tc>
          <w:tcPr>
            <w:tcW w:w="2520" w:type="dxa"/>
            <w:tcBorders>
              <w:top w:val="nil"/>
              <w:left w:val="nil"/>
              <w:bottom w:val="nil"/>
              <w:right w:val="nil"/>
            </w:tcBorders>
          </w:tcPr>
          <w:p w14:paraId="46EFCEFD" w14:textId="77777777" w:rsidR="00803396" w:rsidRPr="00507DBB" w:rsidRDefault="00803396" w:rsidP="00011566">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Times New Roman" w:hAnsi="Times New Roman"/>
                <w:sz w:val="20"/>
                <w:szCs w:val="20"/>
                <w:lang w:val="en-GB"/>
              </w:rPr>
            </w:pPr>
            <w:r w:rsidRPr="00507DBB">
              <w:rPr>
                <w:rFonts w:ascii="Times New Roman" w:hAnsi="Times New Roman"/>
                <w:sz w:val="20"/>
                <w:szCs w:val="20"/>
                <w:lang w:val="en-GB"/>
              </w:rPr>
              <w:t>Address</w:t>
            </w:r>
          </w:p>
        </w:tc>
        <w:tc>
          <w:tcPr>
            <w:tcW w:w="2070" w:type="dxa"/>
            <w:tcBorders>
              <w:top w:val="nil"/>
              <w:left w:val="nil"/>
              <w:bottom w:val="nil"/>
              <w:right w:val="nil"/>
            </w:tcBorders>
          </w:tcPr>
          <w:p w14:paraId="78E49A58" w14:textId="77777777" w:rsidR="00803396" w:rsidRPr="00507DBB" w:rsidRDefault="00803396" w:rsidP="00011566">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Times New Roman" w:hAnsi="Times New Roman"/>
                <w:sz w:val="20"/>
                <w:szCs w:val="20"/>
                <w:lang w:val="en-GB"/>
              </w:rPr>
            </w:pPr>
            <w:r w:rsidRPr="00507DBB">
              <w:rPr>
                <w:rFonts w:ascii="Times New Roman" w:hAnsi="Times New Roman"/>
                <w:sz w:val="20"/>
                <w:szCs w:val="20"/>
                <w:lang w:val="en-GB"/>
              </w:rPr>
              <w:t>Reason</w:t>
            </w:r>
          </w:p>
        </w:tc>
        <w:tc>
          <w:tcPr>
            <w:tcW w:w="1548" w:type="dxa"/>
            <w:tcBorders>
              <w:top w:val="nil"/>
              <w:left w:val="nil"/>
              <w:bottom w:val="nil"/>
              <w:right w:val="nil"/>
            </w:tcBorders>
          </w:tcPr>
          <w:p w14:paraId="75022B62" w14:textId="77777777" w:rsidR="00803396" w:rsidRPr="00507DBB" w:rsidRDefault="00803396" w:rsidP="00011566">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Times New Roman" w:hAnsi="Times New Roman"/>
                <w:sz w:val="20"/>
                <w:szCs w:val="20"/>
                <w:lang w:val="en-GB"/>
              </w:rPr>
            </w:pPr>
            <w:r w:rsidRPr="00507DBB">
              <w:rPr>
                <w:rFonts w:ascii="Times New Roman" w:hAnsi="Times New Roman"/>
                <w:sz w:val="20"/>
                <w:szCs w:val="20"/>
                <w:lang w:val="en-GB"/>
              </w:rPr>
              <w:t>Amount</w:t>
            </w:r>
          </w:p>
        </w:tc>
      </w:tr>
      <w:tr w:rsidR="00803396" w:rsidRPr="00976242" w14:paraId="635FDEAA" w14:textId="77777777" w:rsidTr="00011566">
        <w:tc>
          <w:tcPr>
            <w:tcW w:w="2520" w:type="dxa"/>
            <w:tcBorders>
              <w:top w:val="nil"/>
              <w:left w:val="nil"/>
              <w:bottom w:val="nil"/>
              <w:right w:val="nil"/>
            </w:tcBorders>
          </w:tcPr>
          <w:p w14:paraId="1E6A7DCA" w14:textId="77777777" w:rsidR="00803396" w:rsidRPr="00976242" w:rsidRDefault="00803396" w:rsidP="00011566">
            <w:pPr>
              <w:tabs>
                <w:tab w:val="right" w:pos="2304"/>
              </w:tabs>
              <w:spacing w:before="120"/>
              <w:rPr>
                <w:rFonts w:ascii="Times New Roman" w:hAnsi="Times New Roman"/>
                <w:sz w:val="20"/>
                <w:szCs w:val="20"/>
                <w:u w:val="single"/>
              </w:rPr>
            </w:pPr>
            <w:r w:rsidRPr="00976242">
              <w:rPr>
                <w:rFonts w:ascii="Times New Roman" w:hAnsi="Times New Roman"/>
                <w:sz w:val="20"/>
                <w:szCs w:val="20"/>
                <w:u w:val="single"/>
              </w:rPr>
              <w:tab/>
            </w:r>
          </w:p>
        </w:tc>
        <w:tc>
          <w:tcPr>
            <w:tcW w:w="2520" w:type="dxa"/>
            <w:tcBorders>
              <w:top w:val="nil"/>
              <w:left w:val="nil"/>
              <w:bottom w:val="nil"/>
              <w:right w:val="nil"/>
            </w:tcBorders>
          </w:tcPr>
          <w:p w14:paraId="76688320" w14:textId="77777777" w:rsidR="00803396" w:rsidRPr="00976242" w:rsidRDefault="00803396" w:rsidP="00011566">
            <w:pPr>
              <w:tabs>
                <w:tab w:val="right" w:pos="2232"/>
              </w:tabs>
              <w:spacing w:before="120"/>
              <w:rPr>
                <w:rFonts w:ascii="Times New Roman" w:hAnsi="Times New Roman"/>
                <w:sz w:val="20"/>
                <w:szCs w:val="20"/>
                <w:u w:val="single"/>
              </w:rPr>
            </w:pPr>
            <w:r w:rsidRPr="00976242">
              <w:rPr>
                <w:rFonts w:ascii="Times New Roman" w:hAnsi="Times New Roman"/>
                <w:sz w:val="20"/>
                <w:szCs w:val="20"/>
                <w:u w:val="single"/>
              </w:rPr>
              <w:tab/>
            </w:r>
          </w:p>
        </w:tc>
        <w:tc>
          <w:tcPr>
            <w:tcW w:w="2070" w:type="dxa"/>
            <w:tcBorders>
              <w:top w:val="nil"/>
              <w:left w:val="nil"/>
              <w:bottom w:val="nil"/>
              <w:right w:val="nil"/>
            </w:tcBorders>
          </w:tcPr>
          <w:p w14:paraId="227B4D2D" w14:textId="77777777" w:rsidR="00803396" w:rsidRPr="00976242" w:rsidRDefault="00803396" w:rsidP="00011566">
            <w:pPr>
              <w:tabs>
                <w:tab w:val="right" w:pos="1782"/>
              </w:tabs>
              <w:spacing w:before="120"/>
              <w:rPr>
                <w:rFonts w:ascii="Times New Roman" w:hAnsi="Times New Roman"/>
                <w:sz w:val="20"/>
                <w:szCs w:val="20"/>
                <w:u w:val="single"/>
              </w:rPr>
            </w:pPr>
            <w:r w:rsidRPr="00976242">
              <w:rPr>
                <w:rFonts w:ascii="Times New Roman" w:hAnsi="Times New Roman"/>
                <w:sz w:val="20"/>
                <w:szCs w:val="20"/>
                <w:u w:val="single"/>
              </w:rPr>
              <w:tab/>
            </w:r>
          </w:p>
        </w:tc>
        <w:tc>
          <w:tcPr>
            <w:tcW w:w="1548" w:type="dxa"/>
            <w:tcBorders>
              <w:top w:val="nil"/>
              <w:left w:val="nil"/>
              <w:bottom w:val="nil"/>
              <w:right w:val="nil"/>
            </w:tcBorders>
          </w:tcPr>
          <w:p w14:paraId="6F4C7636" w14:textId="77777777" w:rsidR="00803396" w:rsidRPr="00976242" w:rsidRDefault="00803396" w:rsidP="00011566">
            <w:pPr>
              <w:tabs>
                <w:tab w:val="right" w:pos="1242"/>
              </w:tabs>
              <w:spacing w:before="120"/>
              <w:rPr>
                <w:rFonts w:ascii="Times New Roman" w:hAnsi="Times New Roman"/>
                <w:sz w:val="20"/>
                <w:szCs w:val="20"/>
                <w:u w:val="single"/>
              </w:rPr>
            </w:pPr>
            <w:r w:rsidRPr="00976242">
              <w:rPr>
                <w:rFonts w:ascii="Times New Roman" w:hAnsi="Times New Roman"/>
                <w:sz w:val="20"/>
                <w:szCs w:val="20"/>
                <w:u w:val="single"/>
              </w:rPr>
              <w:tab/>
            </w:r>
          </w:p>
        </w:tc>
      </w:tr>
      <w:tr w:rsidR="00803396" w:rsidRPr="00976242" w14:paraId="42D480D9" w14:textId="77777777" w:rsidTr="00011566">
        <w:tc>
          <w:tcPr>
            <w:tcW w:w="2520" w:type="dxa"/>
            <w:tcBorders>
              <w:top w:val="nil"/>
              <w:left w:val="nil"/>
              <w:bottom w:val="nil"/>
              <w:right w:val="nil"/>
            </w:tcBorders>
          </w:tcPr>
          <w:p w14:paraId="6FEE1312" w14:textId="77777777" w:rsidR="00803396" w:rsidRPr="00976242" w:rsidRDefault="00803396" w:rsidP="00011566">
            <w:pPr>
              <w:tabs>
                <w:tab w:val="right" w:pos="2304"/>
              </w:tabs>
              <w:spacing w:before="120"/>
              <w:rPr>
                <w:rFonts w:ascii="Times New Roman" w:hAnsi="Times New Roman"/>
                <w:sz w:val="20"/>
                <w:szCs w:val="20"/>
                <w:u w:val="single"/>
              </w:rPr>
            </w:pPr>
            <w:r w:rsidRPr="00976242">
              <w:rPr>
                <w:rFonts w:ascii="Times New Roman" w:hAnsi="Times New Roman"/>
                <w:sz w:val="20"/>
                <w:szCs w:val="20"/>
                <w:u w:val="single"/>
              </w:rPr>
              <w:tab/>
            </w:r>
          </w:p>
        </w:tc>
        <w:tc>
          <w:tcPr>
            <w:tcW w:w="2520" w:type="dxa"/>
            <w:tcBorders>
              <w:top w:val="nil"/>
              <w:left w:val="nil"/>
              <w:bottom w:val="nil"/>
              <w:right w:val="nil"/>
            </w:tcBorders>
          </w:tcPr>
          <w:p w14:paraId="1B5E8849" w14:textId="77777777" w:rsidR="00803396" w:rsidRPr="00976242" w:rsidRDefault="00803396" w:rsidP="00011566">
            <w:pPr>
              <w:tabs>
                <w:tab w:val="right" w:pos="2232"/>
              </w:tabs>
              <w:spacing w:before="120"/>
              <w:rPr>
                <w:rFonts w:ascii="Times New Roman" w:hAnsi="Times New Roman"/>
                <w:sz w:val="20"/>
                <w:szCs w:val="20"/>
                <w:u w:val="single"/>
              </w:rPr>
            </w:pPr>
            <w:r w:rsidRPr="00976242">
              <w:rPr>
                <w:rFonts w:ascii="Times New Roman" w:hAnsi="Times New Roman"/>
                <w:sz w:val="20"/>
                <w:szCs w:val="20"/>
                <w:u w:val="single"/>
              </w:rPr>
              <w:tab/>
            </w:r>
          </w:p>
        </w:tc>
        <w:tc>
          <w:tcPr>
            <w:tcW w:w="2070" w:type="dxa"/>
            <w:tcBorders>
              <w:top w:val="nil"/>
              <w:left w:val="nil"/>
              <w:bottom w:val="nil"/>
              <w:right w:val="nil"/>
            </w:tcBorders>
          </w:tcPr>
          <w:p w14:paraId="149F1DFB" w14:textId="77777777" w:rsidR="00803396" w:rsidRPr="00976242" w:rsidRDefault="00803396" w:rsidP="00011566">
            <w:pPr>
              <w:tabs>
                <w:tab w:val="right" w:pos="1782"/>
              </w:tabs>
              <w:spacing w:before="120"/>
              <w:rPr>
                <w:rFonts w:ascii="Times New Roman" w:hAnsi="Times New Roman"/>
                <w:sz w:val="20"/>
                <w:szCs w:val="20"/>
                <w:u w:val="single"/>
              </w:rPr>
            </w:pPr>
            <w:r w:rsidRPr="00976242">
              <w:rPr>
                <w:rFonts w:ascii="Times New Roman" w:hAnsi="Times New Roman"/>
                <w:sz w:val="20"/>
                <w:szCs w:val="20"/>
                <w:u w:val="single"/>
              </w:rPr>
              <w:tab/>
            </w:r>
          </w:p>
        </w:tc>
        <w:tc>
          <w:tcPr>
            <w:tcW w:w="1548" w:type="dxa"/>
            <w:tcBorders>
              <w:top w:val="nil"/>
              <w:left w:val="nil"/>
              <w:bottom w:val="nil"/>
              <w:right w:val="nil"/>
            </w:tcBorders>
          </w:tcPr>
          <w:p w14:paraId="374DE845" w14:textId="77777777" w:rsidR="00803396" w:rsidRPr="00976242" w:rsidRDefault="00803396" w:rsidP="00011566">
            <w:pPr>
              <w:tabs>
                <w:tab w:val="right" w:pos="1242"/>
              </w:tabs>
              <w:spacing w:before="120"/>
              <w:rPr>
                <w:rFonts w:ascii="Times New Roman" w:hAnsi="Times New Roman"/>
                <w:sz w:val="20"/>
                <w:szCs w:val="20"/>
                <w:u w:val="single"/>
              </w:rPr>
            </w:pPr>
            <w:r w:rsidRPr="00976242">
              <w:rPr>
                <w:rFonts w:ascii="Times New Roman" w:hAnsi="Times New Roman"/>
                <w:sz w:val="20"/>
                <w:szCs w:val="20"/>
                <w:u w:val="single"/>
              </w:rPr>
              <w:tab/>
            </w:r>
          </w:p>
        </w:tc>
      </w:tr>
      <w:tr w:rsidR="00803396" w:rsidRPr="00976242" w14:paraId="432861C2" w14:textId="77777777" w:rsidTr="00011566">
        <w:tc>
          <w:tcPr>
            <w:tcW w:w="2520" w:type="dxa"/>
            <w:tcBorders>
              <w:top w:val="nil"/>
              <w:left w:val="nil"/>
              <w:bottom w:val="nil"/>
              <w:right w:val="nil"/>
            </w:tcBorders>
          </w:tcPr>
          <w:p w14:paraId="6D5FE03E" w14:textId="77777777" w:rsidR="00803396" w:rsidRPr="00976242" w:rsidRDefault="00803396" w:rsidP="00011566">
            <w:pPr>
              <w:tabs>
                <w:tab w:val="right" w:pos="2304"/>
              </w:tabs>
              <w:spacing w:before="120"/>
              <w:rPr>
                <w:rFonts w:ascii="Times New Roman" w:hAnsi="Times New Roman"/>
                <w:sz w:val="20"/>
                <w:szCs w:val="20"/>
                <w:u w:val="single"/>
              </w:rPr>
            </w:pPr>
            <w:r w:rsidRPr="00976242">
              <w:rPr>
                <w:rFonts w:ascii="Times New Roman" w:hAnsi="Times New Roman"/>
                <w:sz w:val="20"/>
                <w:szCs w:val="20"/>
                <w:u w:val="single"/>
              </w:rPr>
              <w:tab/>
            </w:r>
          </w:p>
        </w:tc>
        <w:tc>
          <w:tcPr>
            <w:tcW w:w="2520" w:type="dxa"/>
            <w:tcBorders>
              <w:top w:val="nil"/>
              <w:left w:val="nil"/>
              <w:bottom w:val="nil"/>
              <w:right w:val="nil"/>
            </w:tcBorders>
          </w:tcPr>
          <w:p w14:paraId="122A9B72" w14:textId="77777777" w:rsidR="00803396" w:rsidRPr="00976242" w:rsidRDefault="00803396" w:rsidP="00011566">
            <w:pPr>
              <w:tabs>
                <w:tab w:val="right" w:pos="2232"/>
              </w:tabs>
              <w:spacing w:before="120"/>
              <w:rPr>
                <w:rFonts w:ascii="Times New Roman" w:hAnsi="Times New Roman"/>
                <w:sz w:val="20"/>
                <w:szCs w:val="20"/>
                <w:u w:val="single"/>
              </w:rPr>
            </w:pPr>
            <w:r w:rsidRPr="00976242">
              <w:rPr>
                <w:rFonts w:ascii="Times New Roman" w:hAnsi="Times New Roman"/>
                <w:sz w:val="20"/>
                <w:szCs w:val="20"/>
                <w:u w:val="single"/>
              </w:rPr>
              <w:tab/>
            </w:r>
          </w:p>
        </w:tc>
        <w:tc>
          <w:tcPr>
            <w:tcW w:w="2070" w:type="dxa"/>
            <w:tcBorders>
              <w:top w:val="nil"/>
              <w:left w:val="nil"/>
              <w:bottom w:val="nil"/>
              <w:right w:val="nil"/>
            </w:tcBorders>
          </w:tcPr>
          <w:p w14:paraId="079A0DB4" w14:textId="77777777" w:rsidR="00803396" w:rsidRPr="00976242" w:rsidRDefault="00803396" w:rsidP="00011566">
            <w:pPr>
              <w:tabs>
                <w:tab w:val="right" w:pos="1782"/>
              </w:tabs>
              <w:spacing w:before="120"/>
              <w:rPr>
                <w:rFonts w:ascii="Times New Roman" w:hAnsi="Times New Roman"/>
                <w:sz w:val="20"/>
                <w:szCs w:val="20"/>
                <w:u w:val="single"/>
              </w:rPr>
            </w:pPr>
            <w:r w:rsidRPr="00976242">
              <w:rPr>
                <w:rFonts w:ascii="Times New Roman" w:hAnsi="Times New Roman"/>
                <w:sz w:val="20"/>
                <w:szCs w:val="20"/>
                <w:u w:val="single"/>
              </w:rPr>
              <w:tab/>
            </w:r>
          </w:p>
        </w:tc>
        <w:tc>
          <w:tcPr>
            <w:tcW w:w="1548" w:type="dxa"/>
            <w:tcBorders>
              <w:top w:val="nil"/>
              <w:left w:val="nil"/>
              <w:bottom w:val="nil"/>
              <w:right w:val="nil"/>
            </w:tcBorders>
          </w:tcPr>
          <w:p w14:paraId="3C0C6917" w14:textId="77777777" w:rsidR="00803396" w:rsidRPr="00976242" w:rsidRDefault="00803396" w:rsidP="00011566">
            <w:pPr>
              <w:tabs>
                <w:tab w:val="right" w:pos="1242"/>
              </w:tabs>
              <w:spacing w:before="120"/>
              <w:rPr>
                <w:rFonts w:ascii="Times New Roman" w:hAnsi="Times New Roman"/>
                <w:sz w:val="20"/>
                <w:szCs w:val="20"/>
                <w:u w:val="single"/>
              </w:rPr>
            </w:pPr>
            <w:r w:rsidRPr="00976242">
              <w:rPr>
                <w:rFonts w:ascii="Times New Roman" w:hAnsi="Times New Roman"/>
                <w:sz w:val="20"/>
                <w:szCs w:val="20"/>
                <w:u w:val="single"/>
              </w:rPr>
              <w:tab/>
            </w:r>
          </w:p>
        </w:tc>
      </w:tr>
      <w:tr w:rsidR="00803396" w:rsidRPr="00976242" w14:paraId="0AE60B76" w14:textId="77777777" w:rsidTr="00011566">
        <w:tc>
          <w:tcPr>
            <w:tcW w:w="2520" w:type="dxa"/>
            <w:tcBorders>
              <w:top w:val="nil"/>
              <w:left w:val="nil"/>
              <w:bottom w:val="nil"/>
              <w:right w:val="nil"/>
            </w:tcBorders>
          </w:tcPr>
          <w:p w14:paraId="7F3B3779" w14:textId="77777777" w:rsidR="00803396" w:rsidRPr="00976242" w:rsidRDefault="00803396" w:rsidP="00011566">
            <w:pPr>
              <w:tabs>
                <w:tab w:val="right" w:pos="2304"/>
              </w:tabs>
              <w:spacing w:before="120"/>
              <w:rPr>
                <w:rFonts w:ascii="Times New Roman" w:hAnsi="Times New Roman"/>
                <w:sz w:val="20"/>
                <w:szCs w:val="20"/>
                <w:u w:val="single"/>
              </w:rPr>
            </w:pPr>
            <w:r w:rsidRPr="00976242">
              <w:rPr>
                <w:rFonts w:ascii="Times New Roman" w:hAnsi="Times New Roman"/>
                <w:sz w:val="20"/>
                <w:szCs w:val="20"/>
                <w:u w:val="single"/>
              </w:rPr>
              <w:tab/>
            </w:r>
          </w:p>
        </w:tc>
        <w:tc>
          <w:tcPr>
            <w:tcW w:w="2520" w:type="dxa"/>
            <w:tcBorders>
              <w:top w:val="nil"/>
              <w:left w:val="nil"/>
              <w:bottom w:val="nil"/>
              <w:right w:val="nil"/>
            </w:tcBorders>
          </w:tcPr>
          <w:p w14:paraId="1DCC21A8" w14:textId="77777777" w:rsidR="00803396" w:rsidRPr="00976242" w:rsidRDefault="00803396" w:rsidP="00011566">
            <w:pPr>
              <w:tabs>
                <w:tab w:val="right" w:pos="2232"/>
              </w:tabs>
              <w:spacing w:before="120"/>
              <w:rPr>
                <w:rFonts w:ascii="Times New Roman" w:hAnsi="Times New Roman"/>
                <w:sz w:val="20"/>
                <w:szCs w:val="20"/>
                <w:u w:val="single"/>
              </w:rPr>
            </w:pPr>
            <w:r w:rsidRPr="00976242">
              <w:rPr>
                <w:rFonts w:ascii="Times New Roman" w:hAnsi="Times New Roman"/>
                <w:sz w:val="20"/>
                <w:szCs w:val="20"/>
                <w:u w:val="single"/>
              </w:rPr>
              <w:tab/>
            </w:r>
          </w:p>
        </w:tc>
        <w:tc>
          <w:tcPr>
            <w:tcW w:w="2070" w:type="dxa"/>
            <w:tcBorders>
              <w:top w:val="nil"/>
              <w:left w:val="nil"/>
              <w:bottom w:val="nil"/>
              <w:right w:val="nil"/>
            </w:tcBorders>
          </w:tcPr>
          <w:p w14:paraId="3B33F7E2" w14:textId="77777777" w:rsidR="00803396" w:rsidRPr="00976242" w:rsidRDefault="00803396" w:rsidP="00011566">
            <w:pPr>
              <w:tabs>
                <w:tab w:val="right" w:pos="1782"/>
              </w:tabs>
              <w:spacing w:before="120"/>
              <w:rPr>
                <w:rFonts w:ascii="Times New Roman" w:hAnsi="Times New Roman"/>
                <w:sz w:val="20"/>
                <w:szCs w:val="20"/>
                <w:u w:val="single"/>
              </w:rPr>
            </w:pPr>
            <w:r w:rsidRPr="00976242">
              <w:rPr>
                <w:rFonts w:ascii="Times New Roman" w:hAnsi="Times New Roman"/>
                <w:sz w:val="20"/>
                <w:szCs w:val="20"/>
                <w:u w:val="single"/>
              </w:rPr>
              <w:tab/>
            </w:r>
          </w:p>
        </w:tc>
        <w:tc>
          <w:tcPr>
            <w:tcW w:w="1548" w:type="dxa"/>
            <w:tcBorders>
              <w:top w:val="nil"/>
              <w:left w:val="nil"/>
              <w:bottom w:val="nil"/>
              <w:right w:val="nil"/>
            </w:tcBorders>
          </w:tcPr>
          <w:p w14:paraId="53B96860" w14:textId="77777777" w:rsidR="00803396" w:rsidRPr="00976242" w:rsidRDefault="00803396" w:rsidP="00011566">
            <w:pPr>
              <w:tabs>
                <w:tab w:val="right" w:pos="1242"/>
              </w:tabs>
              <w:spacing w:before="120"/>
              <w:rPr>
                <w:rFonts w:ascii="Times New Roman" w:hAnsi="Times New Roman"/>
                <w:sz w:val="20"/>
                <w:szCs w:val="20"/>
                <w:u w:val="single"/>
              </w:rPr>
            </w:pPr>
            <w:r w:rsidRPr="00976242">
              <w:rPr>
                <w:rFonts w:ascii="Times New Roman" w:hAnsi="Times New Roman"/>
                <w:sz w:val="20"/>
                <w:szCs w:val="20"/>
                <w:u w:val="single"/>
              </w:rPr>
              <w:tab/>
            </w:r>
          </w:p>
        </w:tc>
      </w:tr>
    </w:tbl>
    <w:p w14:paraId="36526684" w14:textId="77777777" w:rsidR="00803396" w:rsidRPr="00976242" w:rsidRDefault="00803396" w:rsidP="00803396">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rPr>
          <w:rFonts w:ascii="Times New Roman" w:hAnsi="Times New Roman"/>
          <w:sz w:val="20"/>
          <w:szCs w:val="20"/>
        </w:rPr>
      </w:pPr>
    </w:p>
    <w:p w14:paraId="123395B8" w14:textId="77777777" w:rsidR="000F2750" w:rsidRPr="00976242" w:rsidRDefault="00803396" w:rsidP="00803396">
      <w:pPr>
        <w:rPr>
          <w:rFonts w:ascii="Times New Roman" w:hAnsi="Times New Roman"/>
          <w:sz w:val="20"/>
          <w:szCs w:val="20"/>
          <w:lang w:val="en-US"/>
        </w:rPr>
      </w:pPr>
      <w:r w:rsidRPr="00976242">
        <w:rPr>
          <w:rFonts w:ascii="Times New Roman" w:hAnsi="Times New Roman"/>
          <w:sz w:val="20"/>
          <w:szCs w:val="20"/>
          <w:lang w:val="en-US"/>
        </w:rPr>
        <w:tab/>
        <w:t>(If no one has been paid or is to be paid, indicate “No One.”)</w:t>
      </w:r>
    </w:p>
    <w:p w14:paraId="60037D6C" w14:textId="77777777" w:rsidR="002E2265" w:rsidRPr="00976242" w:rsidRDefault="00272575" w:rsidP="009E513E">
      <w:pPr>
        <w:numPr>
          <w:ilvl w:val="0"/>
          <w:numId w:val="28"/>
        </w:numPr>
        <w:tabs>
          <w:tab w:val="right" w:pos="9000"/>
        </w:tabs>
        <w:suppressAutoHyphens/>
        <w:spacing w:after="240" w:line="240" w:lineRule="auto"/>
        <w:ind w:left="426"/>
        <w:jc w:val="both"/>
        <w:rPr>
          <w:rFonts w:ascii="Times New Roman" w:hAnsi="Times New Roman"/>
          <w:sz w:val="20"/>
          <w:lang w:val="uk-UA"/>
        </w:rPr>
      </w:pPr>
      <w:r w:rsidRPr="00976242">
        <w:rPr>
          <w:rFonts w:ascii="Times New Roman" w:hAnsi="Times New Roman"/>
          <w:sz w:val="20"/>
          <w:lang w:val="en-GB"/>
        </w:rPr>
        <w:t>We understand that this tender, together with your written acceptance thereof included in your notification of award, shall constitute a binding contract between us, until a formal contract is prepared and executed</w:t>
      </w:r>
      <w:r w:rsidR="007648BD" w:rsidRPr="00976242">
        <w:rPr>
          <w:rFonts w:ascii="Times New Roman" w:hAnsi="Times New Roman"/>
          <w:sz w:val="20"/>
          <w:lang w:val="uk-UA"/>
        </w:rPr>
        <w:t>.</w:t>
      </w:r>
    </w:p>
    <w:p w14:paraId="00EF8050" w14:textId="77777777" w:rsidR="002E2265" w:rsidRPr="00976242" w:rsidRDefault="00272575" w:rsidP="009E513E">
      <w:pPr>
        <w:numPr>
          <w:ilvl w:val="0"/>
          <w:numId w:val="28"/>
        </w:numPr>
        <w:tabs>
          <w:tab w:val="right" w:pos="8647"/>
        </w:tabs>
        <w:suppressAutoHyphens/>
        <w:spacing w:after="240" w:line="240" w:lineRule="auto"/>
        <w:ind w:left="426"/>
        <w:jc w:val="both"/>
        <w:rPr>
          <w:rFonts w:ascii="Times New Roman" w:hAnsi="Times New Roman"/>
          <w:sz w:val="20"/>
          <w:lang w:val="uk-UA"/>
        </w:rPr>
      </w:pPr>
      <w:r w:rsidRPr="00976242">
        <w:rPr>
          <w:rFonts w:ascii="Times New Roman" w:hAnsi="Times New Roman"/>
          <w:sz w:val="20"/>
          <w:lang w:val="en-GB"/>
        </w:rPr>
        <w:t>We understand that you are not bound to accept the lowest evaluated tender or any other tender that you may receive</w:t>
      </w:r>
      <w:r w:rsidR="002E2265" w:rsidRPr="00976242">
        <w:rPr>
          <w:rFonts w:ascii="Times New Roman" w:hAnsi="Times New Roman"/>
          <w:sz w:val="20"/>
          <w:lang w:val="uk-UA"/>
        </w:rPr>
        <w:t>.</w:t>
      </w:r>
    </w:p>
    <w:p w14:paraId="7F1A3C00" w14:textId="77777777" w:rsidR="002E2265" w:rsidRPr="00976242" w:rsidRDefault="002E2265" w:rsidP="008D1C16">
      <w:pPr>
        <w:suppressAutoHyphens/>
        <w:spacing w:after="240" w:line="240" w:lineRule="auto"/>
        <w:jc w:val="both"/>
        <w:rPr>
          <w:rFonts w:ascii="Times New Roman" w:hAnsi="Times New Roman"/>
          <w:sz w:val="20"/>
          <w:lang w:val="uk-UA"/>
        </w:rPr>
      </w:pPr>
    </w:p>
    <w:tbl>
      <w:tblPr>
        <w:tblW w:w="0" w:type="auto"/>
        <w:tblLook w:val="01E0" w:firstRow="1" w:lastRow="1" w:firstColumn="1" w:lastColumn="1" w:noHBand="0" w:noVBand="0"/>
      </w:tblPr>
      <w:tblGrid>
        <w:gridCol w:w="3227"/>
        <w:gridCol w:w="5989"/>
      </w:tblGrid>
      <w:tr w:rsidR="002E2265" w:rsidRPr="00976242" w14:paraId="3BB37946" w14:textId="77777777" w:rsidTr="00BE306B">
        <w:tc>
          <w:tcPr>
            <w:tcW w:w="3227" w:type="dxa"/>
          </w:tcPr>
          <w:p w14:paraId="2C7CBC05" w14:textId="77777777" w:rsidR="002E2265" w:rsidRPr="00976242" w:rsidRDefault="00272575" w:rsidP="008D1C16">
            <w:pPr>
              <w:suppressAutoHyphens/>
              <w:spacing w:after="240" w:line="240" w:lineRule="auto"/>
              <w:jc w:val="both"/>
              <w:rPr>
                <w:rFonts w:ascii="Times New Roman" w:hAnsi="Times New Roman"/>
                <w:b/>
                <w:sz w:val="20"/>
                <w:lang w:val="uk-UA"/>
              </w:rPr>
            </w:pPr>
            <w:r w:rsidRPr="00976242">
              <w:rPr>
                <w:rFonts w:ascii="Times New Roman" w:hAnsi="Times New Roman"/>
                <w:b/>
                <w:sz w:val="20"/>
                <w:lang w:val="en-GB"/>
              </w:rPr>
              <w:t>Name</w:t>
            </w:r>
            <w:r w:rsidR="002E2265" w:rsidRPr="00976242">
              <w:rPr>
                <w:rFonts w:ascii="Times New Roman" w:hAnsi="Times New Roman"/>
                <w:b/>
                <w:sz w:val="20"/>
                <w:lang w:val="uk-UA"/>
              </w:rPr>
              <w:t>:</w:t>
            </w:r>
          </w:p>
        </w:tc>
        <w:tc>
          <w:tcPr>
            <w:tcW w:w="5989" w:type="dxa"/>
            <w:tcBorders>
              <w:bottom w:val="dotted" w:sz="4" w:space="0" w:color="auto"/>
            </w:tcBorders>
          </w:tcPr>
          <w:p w14:paraId="4845E01C" w14:textId="77777777" w:rsidR="002E2265" w:rsidRPr="00976242" w:rsidRDefault="002E2265" w:rsidP="008D1C16">
            <w:pPr>
              <w:suppressAutoHyphens/>
              <w:spacing w:after="240" w:line="240" w:lineRule="auto"/>
              <w:jc w:val="both"/>
              <w:rPr>
                <w:rFonts w:ascii="Times New Roman" w:hAnsi="Times New Roman"/>
                <w:sz w:val="20"/>
                <w:lang w:val="uk-UA"/>
              </w:rPr>
            </w:pPr>
          </w:p>
        </w:tc>
      </w:tr>
      <w:tr w:rsidR="002E2265" w:rsidRPr="00976242" w14:paraId="1F4D23B3" w14:textId="77777777" w:rsidTr="00BE306B">
        <w:tc>
          <w:tcPr>
            <w:tcW w:w="3227" w:type="dxa"/>
          </w:tcPr>
          <w:p w14:paraId="6F4049DE" w14:textId="77777777" w:rsidR="002E2265" w:rsidRPr="00976242" w:rsidRDefault="00272575" w:rsidP="008D1C16">
            <w:pPr>
              <w:suppressAutoHyphens/>
              <w:spacing w:after="240" w:line="240" w:lineRule="auto"/>
              <w:jc w:val="both"/>
              <w:rPr>
                <w:rFonts w:ascii="Times New Roman" w:hAnsi="Times New Roman"/>
                <w:b/>
                <w:sz w:val="20"/>
                <w:lang w:val="uk-UA"/>
              </w:rPr>
            </w:pPr>
            <w:r w:rsidRPr="00976242">
              <w:rPr>
                <w:rFonts w:ascii="Times New Roman" w:hAnsi="Times New Roman"/>
                <w:b/>
                <w:sz w:val="20"/>
                <w:lang w:val="en-GB"/>
              </w:rPr>
              <w:t>In the capacity of</w:t>
            </w:r>
            <w:r w:rsidR="002E2265" w:rsidRPr="00976242">
              <w:rPr>
                <w:rFonts w:ascii="Times New Roman" w:hAnsi="Times New Roman"/>
                <w:b/>
                <w:sz w:val="20"/>
                <w:lang w:val="uk-UA"/>
              </w:rPr>
              <w:t>:</w:t>
            </w:r>
          </w:p>
        </w:tc>
        <w:tc>
          <w:tcPr>
            <w:tcW w:w="5989" w:type="dxa"/>
            <w:tcBorders>
              <w:top w:val="dotted" w:sz="4" w:space="0" w:color="auto"/>
              <w:bottom w:val="dotted" w:sz="4" w:space="0" w:color="auto"/>
            </w:tcBorders>
          </w:tcPr>
          <w:p w14:paraId="105EC8E1" w14:textId="77777777" w:rsidR="002E2265" w:rsidRPr="00976242" w:rsidRDefault="002E2265" w:rsidP="008D1C16">
            <w:pPr>
              <w:suppressAutoHyphens/>
              <w:spacing w:after="240" w:line="240" w:lineRule="auto"/>
              <w:jc w:val="both"/>
              <w:rPr>
                <w:rFonts w:ascii="Times New Roman" w:hAnsi="Times New Roman"/>
                <w:sz w:val="20"/>
                <w:lang w:val="uk-UA"/>
              </w:rPr>
            </w:pPr>
          </w:p>
        </w:tc>
      </w:tr>
      <w:tr w:rsidR="002E2265" w:rsidRPr="00976242" w14:paraId="699B805B" w14:textId="77777777" w:rsidTr="00BE306B">
        <w:tc>
          <w:tcPr>
            <w:tcW w:w="3227" w:type="dxa"/>
          </w:tcPr>
          <w:p w14:paraId="6D5F5A33" w14:textId="77777777" w:rsidR="002E2265" w:rsidRPr="00976242" w:rsidRDefault="00272575" w:rsidP="008D1C16">
            <w:pPr>
              <w:suppressAutoHyphens/>
              <w:spacing w:after="240" w:line="240" w:lineRule="auto"/>
              <w:jc w:val="both"/>
              <w:rPr>
                <w:rFonts w:ascii="Times New Roman" w:hAnsi="Times New Roman"/>
                <w:b/>
                <w:sz w:val="20"/>
                <w:lang w:val="uk-UA"/>
              </w:rPr>
            </w:pPr>
            <w:r w:rsidRPr="00976242">
              <w:rPr>
                <w:rFonts w:ascii="Times New Roman" w:hAnsi="Times New Roman"/>
                <w:b/>
                <w:sz w:val="20"/>
                <w:lang w:val="en-GB"/>
              </w:rPr>
              <w:t>Signed</w:t>
            </w:r>
            <w:r w:rsidR="002E2265" w:rsidRPr="00976242">
              <w:rPr>
                <w:rFonts w:ascii="Times New Roman" w:hAnsi="Times New Roman"/>
                <w:b/>
                <w:sz w:val="20"/>
                <w:lang w:val="uk-UA"/>
              </w:rPr>
              <w:t>:</w:t>
            </w:r>
          </w:p>
        </w:tc>
        <w:tc>
          <w:tcPr>
            <w:tcW w:w="5989" w:type="dxa"/>
            <w:tcBorders>
              <w:top w:val="dotted" w:sz="4" w:space="0" w:color="auto"/>
              <w:bottom w:val="dotted" w:sz="4" w:space="0" w:color="auto"/>
            </w:tcBorders>
          </w:tcPr>
          <w:p w14:paraId="7E143E00" w14:textId="77777777" w:rsidR="002E2265" w:rsidRPr="00976242" w:rsidRDefault="002E2265" w:rsidP="008D1C16">
            <w:pPr>
              <w:suppressAutoHyphens/>
              <w:spacing w:after="240" w:line="240" w:lineRule="auto"/>
              <w:jc w:val="both"/>
              <w:rPr>
                <w:rFonts w:ascii="Times New Roman" w:hAnsi="Times New Roman"/>
                <w:sz w:val="20"/>
                <w:lang w:val="uk-UA"/>
              </w:rPr>
            </w:pPr>
          </w:p>
        </w:tc>
      </w:tr>
      <w:tr w:rsidR="002E2265" w:rsidRPr="00F2774D" w14:paraId="60F174B0" w14:textId="77777777" w:rsidTr="00BE306B">
        <w:tc>
          <w:tcPr>
            <w:tcW w:w="3227" w:type="dxa"/>
          </w:tcPr>
          <w:p w14:paraId="0D9814BA" w14:textId="77777777" w:rsidR="002E2265" w:rsidRPr="00976242" w:rsidRDefault="00272575" w:rsidP="008D1C16">
            <w:pPr>
              <w:suppressAutoHyphens/>
              <w:spacing w:after="240" w:line="240" w:lineRule="auto"/>
              <w:jc w:val="both"/>
              <w:rPr>
                <w:rFonts w:ascii="Times New Roman" w:hAnsi="Times New Roman"/>
                <w:b/>
                <w:sz w:val="20"/>
                <w:lang w:val="uk-UA"/>
              </w:rPr>
            </w:pPr>
            <w:r w:rsidRPr="00976242">
              <w:rPr>
                <w:rFonts w:ascii="Times New Roman" w:hAnsi="Times New Roman"/>
                <w:b/>
                <w:sz w:val="20"/>
                <w:lang w:val="en-US"/>
              </w:rPr>
              <w:t xml:space="preserve">Duly </w:t>
            </w:r>
            <w:proofErr w:type="spellStart"/>
            <w:r w:rsidRPr="00976242">
              <w:rPr>
                <w:rFonts w:ascii="Times New Roman" w:hAnsi="Times New Roman"/>
                <w:b/>
                <w:sz w:val="20"/>
                <w:lang w:val="en-US"/>
              </w:rPr>
              <w:t>authorised</w:t>
            </w:r>
            <w:proofErr w:type="spellEnd"/>
            <w:r w:rsidRPr="00976242">
              <w:rPr>
                <w:rFonts w:ascii="Times New Roman" w:hAnsi="Times New Roman"/>
                <w:b/>
                <w:sz w:val="20"/>
                <w:lang w:val="en-US"/>
              </w:rPr>
              <w:t xml:space="preserve"> to sign the Tender for and on behalf of</w:t>
            </w:r>
            <w:r w:rsidR="002E2265" w:rsidRPr="00976242">
              <w:rPr>
                <w:rFonts w:ascii="Times New Roman" w:hAnsi="Times New Roman"/>
                <w:b/>
                <w:sz w:val="20"/>
                <w:lang w:val="uk-UA"/>
              </w:rPr>
              <w:t>:</w:t>
            </w:r>
          </w:p>
        </w:tc>
        <w:tc>
          <w:tcPr>
            <w:tcW w:w="5989" w:type="dxa"/>
            <w:tcBorders>
              <w:top w:val="dotted" w:sz="4" w:space="0" w:color="auto"/>
              <w:bottom w:val="dotted" w:sz="4" w:space="0" w:color="auto"/>
            </w:tcBorders>
          </w:tcPr>
          <w:p w14:paraId="1E5FEC1A" w14:textId="77777777" w:rsidR="002E2265" w:rsidRPr="00976242" w:rsidRDefault="002E2265" w:rsidP="008D1C16">
            <w:pPr>
              <w:suppressAutoHyphens/>
              <w:spacing w:after="240" w:line="240" w:lineRule="auto"/>
              <w:jc w:val="both"/>
              <w:rPr>
                <w:rFonts w:ascii="Times New Roman" w:hAnsi="Times New Roman"/>
                <w:sz w:val="20"/>
                <w:lang w:val="uk-UA"/>
              </w:rPr>
            </w:pPr>
            <w:r w:rsidRPr="00976242">
              <w:rPr>
                <w:rFonts w:ascii="Times New Roman" w:hAnsi="Times New Roman"/>
                <w:lang w:val="uk-UA"/>
              </w:rPr>
              <w:br/>
            </w:r>
          </w:p>
        </w:tc>
      </w:tr>
      <w:tr w:rsidR="002E2265" w:rsidRPr="00976242" w14:paraId="4A251A2F" w14:textId="77777777" w:rsidTr="00BE306B">
        <w:tc>
          <w:tcPr>
            <w:tcW w:w="3227" w:type="dxa"/>
          </w:tcPr>
          <w:p w14:paraId="2A167C93" w14:textId="77777777" w:rsidR="002E2265" w:rsidRPr="00976242" w:rsidRDefault="00272575" w:rsidP="008D1C16">
            <w:pPr>
              <w:suppressAutoHyphens/>
              <w:spacing w:after="240" w:line="240" w:lineRule="auto"/>
              <w:jc w:val="both"/>
              <w:rPr>
                <w:rFonts w:ascii="Times New Roman" w:hAnsi="Times New Roman"/>
                <w:b/>
                <w:sz w:val="20"/>
                <w:lang w:val="uk-UA"/>
              </w:rPr>
            </w:pPr>
            <w:r w:rsidRPr="00976242">
              <w:rPr>
                <w:rFonts w:ascii="Times New Roman" w:hAnsi="Times New Roman"/>
                <w:b/>
                <w:sz w:val="20"/>
                <w:lang w:val="en-US"/>
              </w:rPr>
              <w:t>Date</w:t>
            </w:r>
            <w:r w:rsidR="002E2265" w:rsidRPr="00976242">
              <w:rPr>
                <w:rFonts w:ascii="Times New Roman" w:hAnsi="Times New Roman"/>
                <w:b/>
                <w:sz w:val="20"/>
                <w:lang w:val="uk-UA"/>
              </w:rPr>
              <w:t>:</w:t>
            </w:r>
          </w:p>
        </w:tc>
        <w:tc>
          <w:tcPr>
            <w:tcW w:w="5989" w:type="dxa"/>
            <w:tcBorders>
              <w:top w:val="dotted" w:sz="4" w:space="0" w:color="auto"/>
              <w:bottom w:val="dotted" w:sz="4" w:space="0" w:color="auto"/>
            </w:tcBorders>
          </w:tcPr>
          <w:p w14:paraId="3BB5D7D0" w14:textId="77777777" w:rsidR="002E2265" w:rsidRPr="00976242" w:rsidRDefault="002E2265" w:rsidP="008D1C16">
            <w:pPr>
              <w:suppressAutoHyphens/>
              <w:spacing w:after="240" w:line="240" w:lineRule="auto"/>
              <w:jc w:val="both"/>
              <w:rPr>
                <w:rFonts w:ascii="Times New Roman" w:hAnsi="Times New Roman"/>
                <w:sz w:val="20"/>
                <w:lang w:val="uk-UA"/>
              </w:rPr>
            </w:pPr>
          </w:p>
        </w:tc>
      </w:tr>
    </w:tbl>
    <w:p w14:paraId="0C6A4BD4" w14:textId="77777777" w:rsidR="002E2265" w:rsidRPr="00976242" w:rsidRDefault="002E2265" w:rsidP="008D1C16">
      <w:pPr>
        <w:spacing w:after="240" w:line="240" w:lineRule="auto"/>
        <w:jc w:val="both"/>
        <w:rPr>
          <w:rFonts w:ascii="Times New Roman" w:hAnsi="Times New Roman"/>
          <w:sz w:val="28"/>
          <w:szCs w:val="28"/>
          <w:lang w:val="uk-UA"/>
        </w:rPr>
      </w:pPr>
    </w:p>
    <w:p w14:paraId="64EBB3D1" w14:textId="77777777" w:rsidR="002E2265" w:rsidRPr="00976242" w:rsidRDefault="002E2265" w:rsidP="008D1C16">
      <w:pPr>
        <w:spacing w:after="240" w:line="240" w:lineRule="auto"/>
        <w:jc w:val="both"/>
        <w:rPr>
          <w:rFonts w:ascii="Times New Roman" w:hAnsi="Times New Roman"/>
          <w:sz w:val="28"/>
          <w:szCs w:val="28"/>
          <w:lang w:val="uk-UA"/>
        </w:rPr>
      </w:pPr>
    </w:p>
    <w:p w14:paraId="415E54C8" w14:textId="77777777" w:rsidR="002E2265" w:rsidRPr="00976242" w:rsidRDefault="002E2265" w:rsidP="008D1C16">
      <w:pPr>
        <w:pStyle w:val="Subheader1"/>
        <w:jc w:val="both"/>
        <w:sectPr w:rsidR="002E2265" w:rsidRPr="00976242" w:rsidSect="00606BB7">
          <w:pgSz w:w="11906" w:h="16838"/>
          <w:pgMar w:top="1134" w:right="850" w:bottom="1134" w:left="1701" w:header="708" w:footer="708" w:gutter="0"/>
          <w:cols w:space="708"/>
          <w:docGrid w:linePitch="360"/>
        </w:sectPr>
      </w:pPr>
      <w:bookmarkStart w:id="195" w:name="_Toc477367737"/>
    </w:p>
    <w:bookmarkEnd w:id="195"/>
    <w:p w14:paraId="5AE76029" w14:textId="77777777" w:rsidR="00807BF7" w:rsidRPr="00976242" w:rsidRDefault="00807BF7" w:rsidP="00807BF7">
      <w:pPr>
        <w:pStyle w:val="Default"/>
        <w:jc w:val="center"/>
        <w:rPr>
          <w:rFonts w:ascii="Times New Roman" w:hAnsi="Times New Roman"/>
          <w:b/>
          <w:sz w:val="28"/>
          <w:szCs w:val="20"/>
          <w:lang w:val="en-GB"/>
        </w:rPr>
      </w:pPr>
      <w:r w:rsidRPr="00C44C15">
        <w:rPr>
          <w:rFonts w:ascii="Times New Roman" w:hAnsi="Times New Roman"/>
          <w:b/>
          <w:sz w:val="28"/>
          <w:szCs w:val="20"/>
          <w:lang w:val="en-GB"/>
        </w:rPr>
        <w:lastRenderedPageBreak/>
        <w:t>Covenant of Integrity</w:t>
      </w:r>
    </w:p>
    <w:p w14:paraId="7960E71F" w14:textId="77777777" w:rsidR="002E2265" w:rsidRPr="00976242" w:rsidRDefault="002E2265" w:rsidP="007E2C26">
      <w:pPr>
        <w:pStyle w:val="Default"/>
        <w:rPr>
          <w:rFonts w:ascii="Times New Roman" w:hAnsi="Times New Roman" w:cs="Times New Roman"/>
          <w:b/>
          <w:bCs/>
          <w:sz w:val="20"/>
          <w:szCs w:val="20"/>
          <w:lang w:val="uk-UA"/>
        </w:rPr>
      </w:pPr>
    </w:p>
    <w:p w14:paraId="158F957D" w14:textId="77777777" w:rsidR="00807BF7" w:rsidRPr="00976242" w:rsidRDefault="00807BF7" w:rsidP="00807BF7">
      <w:pPr>
        <w:pStyle w:val="Default"/>
        <w:jc w:val="center"/>
        <w:rPr>
          <w:rFonts w:ascii="Times New Roman" w:hAnsi="Times New Roman"/>
          <w:b/>
          <w:bCs/>
          <w:sz w:val="20"/>
          <w:szCs w:val="20"/>
          <w:lang w:val="en-US"/>
        </w:rPr>
      </w:pPr>
      <w:r w:rsidRPr="00976242">
        <w:rPr>
          <w:rFonts w:ascii="Times New Roman" w:hAnsi="Times New Roman"/>
          <w:b/>
          <w:bCs/>
          <w:sz w:val="20"/>
          <w:szCs w:val="20"/>
          <w:lang w:val="en-US"/>
        </w:rPr>
        <w:t xml:space="preserve">to </w:t>
      </w:r>
      <w:r w:rsidRPr="00976242">
        <w:rPr>
          <w:rFonts w:ascii="Times New Roman" w:hAnsi="Times New Roman"/>
          <w:b/>
          <w:bCs/>
          <w:i/>
          <w:sz w:val="20"/>
          <w:szCs w:val="20"/>
          <w:lang w:val="en-US"/>
        </w:rPr>
        <w:t>[Name of Customer</w:t>
      </w:r>
      <w:r w:rsidRPr="00976242">
        <w:rPr>
          <w:rFonts w:ascii="Times New Roman" w:hAnsi="Times New Roman"/>
          <w:b/>
          <w:bCs/>
          <w:i/>
          <w:sz w:val="20"/>
          <w:szCs w:val="20"/>
          <w:lang w:val="en-US"/>
        </w:rPr>
        <w:tab/>
      </w:r>
      <w:r w:rsidRPr="00976242">
        <w:rPr>
          <w:rFonts w:ascii="Times New Roman" w:hAnsi="Times New Roman"/>
          <w:b/>
          <w:bCs/>
          <w:i/>
          <w:sz w:val="20"/>
          <w:szCs w:val="20"/>
          <w:lang w:val="en-US"/>
        </w:rPr>
        <w:tab/>
      </w:r>
      <w:r w:rsidRPr="00976242">
        <w:rPr>
          <w:rFonts w:ascii="Times New Roman" w:hAnsi="Times New Roman"/>
          <w:b/>
          <w:bCs/>
          <w:i/>
          <w:sz w:val="20"/>
          <w:szCs w:val="20"/>
          <w:lang w:val="en-US"/>
        </w:rPr>
        <w:tab/>
      </w:r>
      <w:r w:rsidRPr="00976242">
        <w:rPr>
          <w:rFonts w:ascii="Times New Roman" w:hAnsi="Times New Roman"/>
          <w:b/>
          <w:bCs/>
          <w:i/>
          <w:sz w:val="20"/>
          <w:szCs w:val="20"/>
          <w:lang w:val="en-US"/>
        </w:rPr>
        <w:tab/>
        <w:t>]</w:t>
      </w:r>
    </w:p>
    <w:p w14:paraId="40668E63" w14:textId="77777777" w:rsidR="00807BF7" w:rsidRPr="00976242" w:rsidRDefault="00807BF7" w:rsidP="00807BF7">
      <w:pPr>
        <w:pStyle w:val="Default"/>
        <w:jc w:val="center"/>
        <w:rPr>
          <w:rFonts w:ascii="Times New Roman" w:hAnsi="Times New Roman"/>
          <w:b/>
          <w:bCs/>
          <w:sz w:val="20"/>
          <w:szCs w:val="20"/>
          <w:lang w:val="en-US"/>
        </w:rPr>
      </w:pPr>
      <w:r w:rsidRPr="00976242">
        <w:rPr>
          <w:rFonts w:ascii="Times New Roman" w:hAnsi="Times New Roman"/>
          <w:b/>
          <w:bCs/>
          <w:sz w:val="20"/>
          <w:szCs w:val="20"/>
          <w:lang w:val="en-US"/>
        </w:rPr>
        <w:t xml:space="preserve">from </w:t>
      </w:r>
      <w:r w:rsidRPr="00976242">
        <w:rPr>
          <w:rFonts w:ascii="Times New Roman" w:hAnsi="Times New Roman"/>
          <w:b/>
          <w:bCs/>
          <w:i/>
          <w:sz w:val="20"/>
          <w:szCs w:val="20"/>
          <w:lang w:val="en-US"/>
        </w:rPr>
        <w:t>[Name of Tenderer</w:t>
      </w:r>
      <w:r w:rsidRPr="00976242">
        <w:rPr>
          <w:rFonts w:ascii="Times New Roman" w:hAnsi="Times New Roman"/>
          <w:b/>
          <w:bCs/>
          <w:sz w:val="20"/>
          <w:szCs w:val="20"/>
          <w:lang w:val="en-US"/>
        </w:rPr>
        <w:tab/>
      </w:r>
      <w:r w:rsidRPr="00976242">
        <w:rPr>
          <w:rFonts w:ascii="Times New Roman" w:hAnsi="Times New Roman"/>
          <w:b/>
          <w:bCs/>
          <w:sz w:val="20"/>
          <w:szCs w:val="20"/>
          <w:lang w:val="en-US"/>
        </w:rPr>
        <w:tab/>
      </w:r>
      <w:r w:rsidRPr="00976242">
        <w:rPr>
          <w:rFonts w:ascii="Times New Roman" w:hAnsi="Times New Roman"/>
          <w:b/>
          <w:bCs/>
          <w:sz w:val="20"/>
          <w:szCs w:val="20"/>
          <w:lang w:val="en-US"/>
        </w:rPr>
        <w:tab/>
      </w:r>
      <w:r w:rsidRPr="00976242">
        <w:rPr>
          <w:rFonts w:ascii="Times New Roman" w:hAnsi="Times New Roman"/>
          <w:b/>
          <w:bCs/>
          <w:sz w:val="20"/>
          <w:szCs w:val="20"/>
          <w:lang w:val="en-US"/>
        </w:rPr>
        <w:tab/>
      </w:r>
      <w:r w:rsidRPr="00976242">
        <w:rPr>
          <w:rFonts w:ascii="Times New Roman" w:hAnsi="Times New Roman"/>
          <w:b/>
          <w:bCs/>
          <w:i/>
          <w:sz w:val="20"/>
          <w:szCs w:val="20"/>
          <w:lang w:val="en-US"/>
        </w:rPr>
        <w:t>]</w:t>
      </w:r>
    </w:p>
    <w:p w14:paraId="39714BB9" w14:textId="77777777" w:rsidR="002E2265" w:rsidRPr="00976242" w:rsidRDefault="002E2265" w:rsidP="007E2C26">
      <w:pPr>
        <w:pStyle w:val="Default"/>
        <w:jc w:val="center"/>
        <w:rPr>
          <w:rFonts w:ascii="Times New Roman" w:hAnsi="Times New Roman" w:cs="Times New Roman"/>
          <w:sz w:val="20"/>
          <w:szCs w:val="20"/>
          <w:lang w:val="uk-UA"/>
        </w:rPr>
      </w:pPr>
    </w:p>
    <w:p w14:paraId="4A72D74A" w14:textId="77777777" w:rsidR="00CC1171" w:rsidRPr="00976242" w:rsidRDefault="00CC1171" w:rsidP="006A4C1E">
      <w:pPr>
        <w:autoSpaceDE w:val="0"/>
        <w:autoSpaceDN w:val="0"/>
        <w:adjustRightInd w:val="0"/>
        <w:spacing w:after="0" w:line="240" w:lineRule="auto"/>
        <w:jc w:val="both"/>
        <w:rPr>
          <w:rFonts w:ascii="Times New Roman" w:hAnsi="Times New Roman"/>
          <w:color w:val="000000"/>
          <w:sz w:val="20"/>
          <w:szCs w:val="20"/>
          <w:lang w:val="en-US" w:eastAsia="en-US"/>
        </w:rPr>
      </w:pPr>
      <w:r w:rsidRPr="00976242">
        <w:rPr>
          <w:rFonts w:ascii="Times New Roman" w:hAnsi="Times New Roman"/>
          <w:color w:val="000000"/>
          <w:sz w:val="20"/>
          <w:szCs w:val="20"/>
          <w:lang w:val="en-US" w:eastAsia="en-US"/>
        </w:rPr>
        <w:t xml:space="preserve">“We declare and covenant that neither we nor anyone, including any of our directors, employees, agents, joint venture partners or sub-contractors (“the </w:t>
      </w:r>
      <w:r w:rsidRPr="00976242">
        <w:rPr>
          <w:rFonts w:ascii="Times New Roman" w:hAnsi="Times New Roman"/>
          <w:b/>
          <w:color w:val="000000"/>
          <w:sz w:val="20"/>
          <w:szCs w:val="20"/>
          <w:lang w:val="en-US" w:eastAsia="en-US"/>
        </w:rPr>
        <w:t>Parties</w:t>
      </w:r>
      <w:r w:rsidRPr="00976242">
        <w:rPr>
          <w:rFonts w:ascii="Times New Roman" w:hAnsi="Times New Roman"/>
          <w:color w:val="000000"/>
          <w:sz w:val="20"/>
          <w:szCs w:val="20"/>
          <w:lang w:val="en-US" w:eastAsia="en-US"/>
        </w:rPr>
        <w:t>”), where these exist, acting on our behalf with due authority or with our knowledge or consent, or facilitated by us, has engaged, or will engage, in any Prohibited Practices (as defined below) in connection with the tendering process or in the execution or supply of any works, goods or services for [</w:t>
      </w:r>
      <w:r w:rsidRPr="00976242">
        <w:rPr>
          <w:rFonts w:ascii="Times New Roman" w:hAnsi="Times New Roman"/>
          <w:i/>
          <w:iCs/>
          <w:color w:val="000000"/>
          <w:sz w:val="20"/>
          <w:szCs w:val="20"/>
          <w:lang w:val="en-US" w:eastAsia="en-US"/>
        </w:rPr>
        <w:t>specify the contract or tender invitation</w:t>
      </w:r>
      <w:r w:rsidRPr="00976242">
        <w:rPr>
          <w:rFonts w:ascii="Times New Roman" w:hAnsi="Times New Roman"/>
          <w:color w:val="000000"/>
          <w:sz w:val="20"/>
          <w:szCs w:val="20"/>
          <w:lang w:val="en-US" w:eastAsia="en-US"/>
        </w:rPr>
        <w:t>] (the “</w:t>
      </w:r>
      <w:r w:rsidRPr="00976242">
        <w:rPr>
          <w:rFonts w:ascii="Times New Roman" w:hAnsi="Times New Roman"/>
          <w:b/>
          <w:bCs/>
          <w:color w:val="000000"/>
          <w:sz w:val="20"/>
          <w:szCs w:val="20"/>
          <w:lang w:val="en-US" w:eastAsia="en-US"/>
        </w:rPr>
        <w:t>Contract</w:t>
      </w:r>
      <w:r w:rsidRPr="00976242">
        <w:rPr>
          <w:rFonts w:ascii="Times New Roman" w:hAnsi="Times New Roman"/>
          <w:color w:val="000000"/>
          <w:sz w:val="20"/>
          <w:szCs w:val="20"/>
          <w:lang w:val="en-US" w:eastAsia="en-US"/>
        </w:rPr>
        <w:t xml:space="preserve">”) and covenant to so inform you if any instance of any such Prohibited Practices shall come to the attention of any person in our </w:t>
      </w:r>
      <w:proofErr w:type="spellStart"/>
      <w:r w:rsidRPr="00976242">
        <w:rPr>
          <w:rFonts w:ascii="Times New Roman" w:hAnsi="Times New Roman"/>
          <w:color w:val="000000"/>
          <w:sz w:val="20"/>
          <w:szCs w:val="20"/>
          <w:lang w:val="en-US" w:eastAsia="en-US"/>
        </w:rPr>
        <w:t>organisation</w:t>
      </w:r>
      <w:proofErr w:type="spellEnd"/>
      <w:r w:rsidRPr="00976242">
        <w:rPr>
          <w:rFonts w:ascii="Times New Roman" w:hAnsi="Times New Roman"/>
          <w:color w:val="000000"/>
          <w:sz w:val="20"/>
          <w:szCs w:val="20"/>
          <w:lang w:val="en-US" w:eastAsia="en-US"/>
        </w:rPr>
        <w:t xml:space="preserve"> having responsibility for ensuring compliance with this Covenant of Integrity (the “</w:t>
      </w:r>
      <w:r w:rsidRPr="00976242">
        <w:rPr>
          <w:rFonts w:ascii="Times New Roman" w:hAnsi="Times New Roman"/>
          <w:b/>
          <w:color w:val="000000"/>
          <w:sz w:val="20"/>
          <w:szCs w:val="20"/>
          <w:lang w:val="en-US" w:eastAsia="en-US"/>
        </w:rPr>
        <w:t>Covenant</w:t>
      </w:r>
      <w:r w:rsidRPr="00976242">
        <w:rPr>
          <w:rFonts w:ascii="Times New Roman" w:hAnsi="Times New Roman"/>
          <w:color w:val="000000"/>
          <w:sz w:val="20"/>
          <w:szCs w:val="20"/>
          <w:lang w:val="en-US" w:eastAsia="en-US"/>
        </w:rPr>
        <w:t xml:space="preserve">”). </w:t>
      </w:r>
    </w:p>
    <w:p w14:paraId="32BA1EFB" w14:textId="77777777" w:rsidR="00CC1171" w:rsidRPr="00976242" w:rsidRDefault="00CC1171" w:rsidP="006A4C1E">
      <w:pPr>
        <w:autoSpaceDE w:val="0"/>
        <w:autoSpaceDN w:val="0"/>
        <w:adjustRightInd w:val="0"/>
        <w:spacing w:after="0" w:line="240" w:lineRule="auto"/>
        <w:jc w:val="both"/>
        <w:rPr>
          <w:rFonts w:ascii="Times New Roman" w:hAnsi="Times New Roman"/>
          <w:color w:val="000000"/>
          <w:sz w:val="20"/>
          <w:szCs w:val="20"/>
          <w:lang w:val="en-US" w:eastAsia="en-US"/>
        </w:rPr>
      </w:pPr>
    </w:p>
    <w:p w14:paraId="294348A5" w14:textId="77777777" w:rsidR="00CC1171" w:rsidRPr="00976242" w:rsidRDefault="00CC1171" w:rsidP="006A4C1E">
      <w:pPr>
        <w:autoSpaceDE w:val="0"/>
        <w:autoSpaceDN w:val="0"/>
        <w:adjustRightInd w:val="0"/>
        <w:spacing w:after="0" w:line="240" w:lineRule="auto"/>
        <w:jc w:val="both"/>
        <w:rPr>
          <w:rFonts w:ascii="Times New Roman" w:hAnsi="Times New Roman"/>
          <w:color w:val="000000"/>
          <w:sz w:val="20"/>
          <w:szCs w:val="20"/>
          <w:lang w:val="en-US" w:eastAsia="en-US"/>
        </w:rPr>
      </w:pPr>
      <w:r w:rsidRPr="00976242">
        <w:rPr>
          <w:rFonts w:ascii="Times New Roman" w:hAnsi="Times New Roman"/>
          <w:color w:val="000000"/>
          <w:sz w:val="20"/>
          <w:szCs w:val="20"/>
          <w:lang w:val="en-US" w:eastAsia="en-US"/>
        </w:rPr>
        <w:t xml:space="preserve">We shall, for the duration of the tender process and, if we are successful in our tender, for the duration of the Contract, appoint and maintain in office an officer, to whom you shall have full and immediate access, having the duty, and the necessary powers, to ensure compliance with this Covenant. </w:t>
      </w:r>
    </w:p>
    <w:p w14:paraId="1546A408" w14:textId="77777777" w:rsidR="00CC1171" w:rsidRPr="00976242" w:rsidRDefault="00CC1171" w:rsidP="006A4C1E">
      <w:pPr>
        <w:autoSpaceDE w:val="0"/>
        <w:autoSpaceDN w:val="0"/>
        <w:adjustRightInd w:val="0"/>
        <w:spacing w:after="0" w:line="240" w:lineRule="auto"/>
        <w:jc w:val="both"/>
        <w:rPr>
          <w:rFonts w:ascii="Times New Roman" w:hAnsi="Times New Roman"/>
          <w:color w:val="000000"/>
          <w:sz w:val="20"/>
          <w:szCs w:val="20"/>
          <w:lang w:val="en-US" w:eastAsia="en-US"/>
        </w:rPr>
      </w:pPr>
    </w:p>
    <w:p w14:paraId="520F8253" w14:textId="77777777" w:rsidR="00CC1171" w:rsidRPr="00976242" w:rsidRDefault="00CC1171" w:rsidP="006A4C1E">
      <w:pPr>
        <w:autoSpaceDE w:val="0"/>
        <w:autoSpaceDN w:val="0"/>
        <w:adjustRightInd w:val="0"/>
        <w:spacing w:after="0" w:line="240" w:lineRule="auto"/>
        <w:jc w:val="both"/>
        <w:rPr>
          <w:rFonts w:ascii="Times New Roman" w:hAnsi="Times New Roman"/>
          <w:color w:val="000000"/>
          <w:sz w:val="20"/>
          <w:szCs w:val="20"/>
          <w:lang w:val="en-US" w:eastAsia="en-US"/>
        </w:rPr>
      </w:pPr>
      <w:r w:rsidRPr="00976242">
        <w:rPr>
          <w:rFonts w:ascii="Times New Roman" w:hAnsi="Times New Roman"/>
          <w:color w:val="000000"/>
          <w:sz w:val="20"/>
          <w:szCs w:val="20"/>
          <w:lang w:val="en-US" w:eastAsia="en-US"/>
        </w:rPr>
        <w:t>If any of the Parties, where these exist and as applicable, (</w:t>
      </w:r>
      <w:proofErr w:type="spellStart"/>
      <w:r w:rsidRPr="00976242">
        <w:rPr>
          <w:rFonts w:ascii="Times New Roman" w:hAnsi="Times New Roman"/>
          <w:color w:val="000000"/>
          <w:sz w:val="20"/>
          <w:szCs w:val="20"/>
          <w:lang w:val="en-US" w:eastAsia="en-US"/>
        </w:rPr>
        <w:t>i</w:t>
      </w:r>
      <w:proofErr w:type="spellEnd"/>
      <w:r w:rsidRPr="00976242">
        <w:rPr>
          <w:rFonts w:ascii="Times New Roman" w:hAnsi="Times New Roman"/>
          <w:color w:val="000000"/>
          <w:sz w:val="20"/>
          <w:szCs w:val="20"/>
          <w:lang w:val="en-US" w:eastAsia="en-US"/>
        </w:rPr>
        <w:t>) have been convicted in any court of any offence involving  Prohibited Practices in connection with any tendering process or provision of works, goods or services during the five (5) years immediately preceding the date of this Covenant, or (ii) have been dismissed or resigned from any employment on the grounds of being implicated in any Prohibited Practices, or (iii) have been excluded from participation in a tendering procedure on the grounds of Prohibited Practices, or is under investigation, by Nordic Environment Finance Corporation (NEFCO) or by any national or EU institutions or any international financial institution or the United Nations Security Council, we shall give details of any event in (</w:t>
      </w:r>
      <w:proofErr w:type="spellStart"/>
      <w:r w:rsidRPr="00976242">
        <w:rPr>
          <w:rFonts w:ascii="Times New Roman" w:hAnsi="Times New Roman"/>
          <w:color w:val="000000"/>
          <w:sz w:val="20"/>
          <w:szCs w:val="20"/>
          <w:lang w:val="en-US" w:eastAsia="en-US"/>
        </w:rPr>
        <w:t>i</w:t>
      </w:r>
      <w:proofErr w:type="spellEnd"/>
      <w:r w:rsidRPr="00976242">
        <w:rPr>
          <w:rFonts w:ascii="Times New Roman" w:hAnsi="Times New Roman"/>
          <w:color w:val="000000"/>
          <w:sz w:val="20"/>
          <w:szCs w:val="20"/>
          <w:lang w:val="en-US" w:eastAsia="en-US"/>
        </w:rPr>
        <w:t>)-(iii) above together with details of the measures that we have taken, or shall take, to ensure that no Party will commit any Prohibited Practices in connection with the Contract [</w:t>
      </w:r>
      <w:r w:rsidRPr="00976242">
        <w:rPr>
          <w:rFonts w:ascii="Times New Roman" w:hAnsi="Times New Roman"/>
          <w:i/>
          <w:iCs/>
          <w:color w:val="000000"/>
          <w:sz w:val="20"/>
          <w:szCs w:val="20"/>
          <w:lang w:val="en-US" w:eastAsia="en-US"/>
        </w:rPr>
        <w:t>give details if necessary</w:t>
      </w:r>
      <w:r w:rsidRPr="00976242">
        <w:rPr>
          <w:rFonts w:ascii="Times New Roman" w:hAnsi="Times New Roman"/>
          <w:color w:val="000000"/>
          <w:sz w:val="20"/>
          <w:szCs w:val="20"/>
          <w:lang w:val="en-US" w:eastAsia="en-US"/>
        </w:rPr>
        <w:t xml:space="preserve">]. </w:t>
      </w:r>
    </w:p>
    <w:p w14:paraId="38078591" w14:textId="77777777" w:rsidR="00CC1171" w:rsidRPr="00976242" w:rsidRDefault="00CC1171" w:rsidP="006A4C1E">
      <w:pPr>
        <w:autoSpaceDE w:val="0"/>
        <w:autoSpaceDN w:val="0"/>
        <w:adjustRightInd w:val="0"/>
        <w:spacing w:after="0" w:line="240" w:lineRule="auto"/>
        <w:jc w:val="both"/>
        <w:rPr>
          <w:rFonts w:ascii="Times New Roman" w:hAnsi="Times New Roman"/>
          <w:color w:val="000000"/>
          <w:sz w:val="20"/>
          <w:szCs w:val="20"/>
          <w:lang w:val="en-US" w:eastAsia="en-US"/>
        </w:rPr>
      </w:pPr>
    </w:p>
    <w:p w14:paraId="139BD63C" w14:textId="77777777" w:rsidR="00CC1171" w:rsidRPr="00976242" w:rsidRDefault="00CC1171" w:rsidP="006A4C1E">
      <w:pPr>
        <w:autoSpaceDE w:val="0"/>
        <w:autoSpaceDN w:val="0"/>
        <w:adjustRightInd w:val="0"/>
        <w:spacing w:after="0" w:line="240" w:lineRule="auto"/>
        <w:jc w:val="both"/>
        <w:rPr>
          <w:rFonts w:ascii="Times New Roman" w:hAnsi="Times New Roman"/>
          <w:color w:val="000000"/>
          <w:sz w:val="20"/>
          <w:szCs w:val="20"/>
          <w:lang w:val="en-US" w:eastAsia="en-US"/>
        </w:rPr>
      </w:pPr>
      <w:r w:rsidRPr="00976242">
        <w:rPr>
          <w:rFonts w:ascii="Times New Roman" w:hAnsi="Times New Roman"/>
          <w:color w:val="000000"/>
          <w:sz w:val="20"/>
          <w:szCs w:val="20"/>
          <w:lang w:val="en-US" w:eastAsia="en-US"/>
        </w:rPr>
        <w:t xml:space="preserve">In the event that we are awarded the Contract, we grant the Purchaser/Client/Employer/NEFCO and auditors appointed by any of them, as well as any authority or body having competence under relevant legislation, the right of inspection of our records and those of all our subcontractors under the Contract. We accept to preserve these records generally in accordance with applicable law but in any case for at least six (6) years from the date of performance of the Contract.” </w:t>
      </w:r>
    </w:p>
    <w:p w14:paraId="5C766502" w14:textId="77777777" w:rsidR="00CC1171" w:rsidRPr="00976242" w:rsidRDefault="00CC1171" w:rsidP="006A4C1E">
      <w:pPr>
        <w:autoSpaceDE w:val="0"/>
        <w:autoSpaceDN w:val="0"/>
        <w:adjustRightInd w:val="0"/>
        <w:spacing w:after="0" w:line="240" w:lineRule="auto"/>
        <w:jc w:val="both"/>
        <w:rPr>
          <w:rFonts w:ascii="Times New Roman" w:hAnsi="Times New Roman"/>
          <w:color w:val="000000"/>
          <w:sz w:val="20"/>
          <w:szCs w:val="20"/>
          <w:lang w:val="en-US" w:eastAsia="en-US"/>
        </w:rPr>
      </w:pPr>
    </w:p>
    <w:p w14:paraId="450DD3D2" w14:textId="77777777" w:rsidR="00CC1171" w:rsidRPr="00976242" w:rsidRDefault="00CC1171" w:rsidP="006A4C1E">
      <w:pPr>
        <w:autoSpaceDE w:val="0"/>
        <w:autoSpaceDN w:val="0"/>
        <w:adjustRightInd w:val="0"/>
        <w:spacing w:after="0" w:line="240" w:lineRule="auto"/>
        <w:jc w:val="both"/>
        <w:rPr>
          <w:rFonts w:ascii="Times New Roman" w:hAnsi="Times New Roman"/>
          <w:color w:val="000000"/>
          <w:sz w:val="20"/>
          <w:szCs w:val="20"/>
          <w:lang w:val="en-US" w:eastAsia="en-US"/>
        </w:rPr>
      </w:pPr>
      <w:r w:rsidRPr="00976242">
        <w:rPr>
          <w:rFonts w:ascii="Times New Roman" w:hAnsi="Times New Roman"/>
          <w:color w:val="000000"/>
          <w:sz w:val="20"/>
          <w:szCs w:val="20"/>
          <w:lang w:val="en-US" w:eastAsia="en-US"/>
        </w:rPr>
        <w:t xml:space="preserve">For the purpose of this Covenant, “Prohibited Practices” includes: </w:t>
      </w:r>
    </w:p>
    <w:p w14:paraId="3E83EDD0" w14:textId="77777777" w:rsidR="00CC1171" w:rsidRPr="00976242" w:rsidRDefault="00CC1171" w:rsidP="006A4C1E">
      <w:pPr>
        <w:autoSpaceDE w:val="0"/>
        <w:autoSpaceDN w:val="0"/>
        <w:adjustRightInd w:val="0"/>
        <w:spacing w:after="0" w:line="240" w:lineRule="auto"/>
        <w:jc w:val="both"/>
        <w:rPr>
          <w:rFonts w:ascii="Times New Roman" w:hAnsi="Times New Roman"/>
          <w:color w:val="000000"/>
          <w:sz w:val="20"/>
          <w:szCs w:val="20"/>
          <w:lang w:val="en-US" w:eastAsia="en-US"/>
        </w:rPr>
      </w:pPr>
    </w:p>
    <w:p w14:paraId="66472C30" w14:textId="77777777" w:rsidR="00CC1171" w:rsidRPr="00976242" w:rsidRDefault="00CC1171" w:rsidP="006A4C1E">
      <w:pPr>
        <w:autoSpaceDE w:val="0"/>
        <w:autoSpaceDN w:val="0"/>
        <w:adjustRightInd w:val="0"/>
        <w:spacing w:after="45" w:line="240" w:lineRule="auto"/>
        <w:jc w:val="both"/>
        <w:rPr>
          <w:rFonts w:ascii="Times New Roman" w:hAnsi="Times New Roman"/>
          <w:color w:val="000000"/>
          <w:sz w:val="20"/>
          <w:szCs w:val="20"/>
          <w:lang w:val="en-US" w:eastAsia="en-US"/>
        </w:rPr>
      </w:pPr>
      <w:r w:rsidRPr="00976242">
        <w:rPr>
          <w:rFonts w:ascii="Times New Roman" w:hAnsi="Times New Roman"/>
          <w:color w:val="000000"/>
          <w:sz w:val="20"/>
          <w:szCs w:val="20"/>
          <w:lang w:val="en-US" w:eastAsia="en-US"/>
        </w:rPr>
        <w:t xml:space="preserve">• </w:t>
      </w:r>
      <w:r w:rsidRPr="00976242">
        <w:rPr>
          <w:rFonts w:ascii="Times New Roman" w:hAnsi="Times New Roman"/>
          <w:b/>
          <w:bCs/>
          <w:color w:val="000000"/>
          <w:sz w:val="20"/>
          <w:szCs w:val="20"/>
          <w:lang w:val="en-US" w:eastAsia="en-US"/>
        </w:rPr>
        <w:t xml:space="preserve">Corrupt Practice </w:t>
      </w:r>
      <w:r w:rsidRPr="00976242">
        <w:rPr>
          <w:rFonts w:ascii="Times New Roman" w:hAnsi="Times New Roman"/>
          <w:color w:val="000000"/>
          <w:sz w:val="20"/>
          <w:szCs w:val="20"/>
          <w:lang w:val="en-US" w:eastAsia="en-US"/>
        </w:rPr>
        <w:t xml:space="preserve">meaning the offering, giving, receiving or soliciting, directly or indirectly, anything of value to influence improperly the actions of another party. </w:t>
      </w:r>
    </w:p>
    <w:p w14:paraId="53770F4B" w14:textId="77777777" w:rsidR="00CC1171" w:rsidRPr="00976242" w:rsidRDefault="00CC1171" w:rsidP="006A4C1E">
      <w:pPr>
        <w:autoSpaceDE w:val="0"/>
        <w:autoSpaceDN w:val="0"/>
        <w:adjustRightInd w:val="0"/>
        <w:spacing w:after="45" w:line="240" w:lineRule="auto"/>
        <w:jc w:val="both"/>
        <w:rPr>
          <w:rFonts w:ascii="Times New Roman" w:hAnsi="Times New Roman"/>
          <w:color w:val="000000"/>
          <w:sz w:val="20"/>
          <w:szCs w:val="20"/>
          <w:lang w:val="en-US" w:eastAsia="en-US"/>
        </w:rPr>
      </w:pPr>
      <w:r w:rsidRPr="00976242">
        <w:rPr>
          <w:rFonts w:ascii="Times New Roman" w:hAnsi="Times New Roman"/>
          <w:color w:val="000000"/>
          <w:sz w:val="20"/>
          <w:szCs w:val="20"/>
          <w:lang w:val="en-US" w:eastAsia="en-US"/>
        </w:rPr>
        <w:t xml:space="preserve">• </w:t>
      </w:r>
      <w:r w:rsidRPr="00976242">
        <w:rPr>
          <w:rFonts w:ascii="Times New Roman" w:hAnsi="Times New Roman"/>
          <w:b/>
          <w:bCs/>
          <w:color w:val="000000"/>
          <w:sz w:val="20"/>
          <w:szCs w:val="20"/>
          <w:lang w:val="en-US" w:eastAsia="en-US"/>
        </w:rPr>
        <w:t xml:space="preserve">Fraudulent Practice </w:t>
      </w:r>
      <w:r w:rsidRPr="00976242">
        <w:rPr>
          <w:rFonts w:ascii="Times New Roman" w:hAnsi="Times New Roman"/>
          <w:color w:val="000000"/>
          <w:sz w:val="20"/>
          <w:szCs w:val="20"/>
          <w:lang w:val="en-US" w:eastAsia="en-US"/>
        </w:rPr>
        <w:t xml:space="preserve">meaning any act or omission, including a misrepresentation, that knowingly or recklessly misleads, or attempts to mislead, a party to obtain a financial or other benefit or to avoid an obligation. </w:t>
      </w:r>
    </w:p>
    <w:p w14:paraId="199292A1" w14:textId="77777777" w:rsidR="00CC1171" w:rsidRPr="00976242" w:rsidRDefault="00CC1171" w:rsidP="006A4C1E">
      <w:pPr>
        <w:autoSpaceDE w:val="0"/>
        <w:autoSpaceDN w:val="0"/>
        <w:adjustRightInd w:val="0"/>
        <w:spacing w:after="45" w:line="240" w:lineRule="auto"/>
        <w:jc w:val="both"/>
        <w:rPr>
          <w:rFonts w:ascii="Times New Roman" w:hAnsi="Times New Roman"/>
          <w:color w:val="000000"/>
          <w:sz w:val="20"/>
          <w:szCs w:val="20"/>
          <w:lang w:val="en-US" w:eastAsia="en-US"/>
        </w:rPr>
      </w:pPr>
      <w:r w:rsidRPr="00976242">
        <w:rPr>
          <w:rFonts w:ascii="Times New Roman" w:hAnsi="Times New Roman"/>
          <w:color w:val="000000"/>
          <w:sz w:val="20"/>
          <w:szCs w:val="20"/>
          <w:lang w:val="en-US" w:eastAsia="en-US"/>
        </w:rPr>
        <w:t xml:space="preserve">• </w:t>
      </w:r>
      <w:r w:rsidRPr="00976242">
        <w:rPr>
          <w:rFonts w:ascii="Times New Roman" w:hAnsi="Times New Roman"/>
          <w:b/>
          <w:bCs/>
          <w:color w:val="000000"/>
          <w:sz w:val="20"/>
          <w:szCs w:val="20"/>
          <w:lang w:val="en-US" w:eastAsia="en-US"/>
        </w:rPr>
        <w:t xml:space="preserve">Coercive Practice </w:t>
      </w:r>
      <w:r w:rsidRPr="00976242">
        <w:rPr>
          <w:rFonts w:ascii="Times New Roman" w:hAnsi="Times New Roman"/>
          <w:color w:val="000000"/>
          <w:sz w:val="20"/>
          <w:szCs w:val="20"/>
          <w:lang w:val="en-US" w:eastAsia="en-US"/>
        </w:rPr>
        <w:t xml:space="preserve">meaning impairing or harming, or threatening to impair or harm, directly or indirectly, any party or the property of any party to influence improperly the actions of a party. </w:t>
      </w:r>
    </w:p>
    <w:p w14:paraId="270FF0EC" w14:textId="77777777" w:rsidR="00CC1171" w:rsidRPr="00976242" w:rsidRDefault="00CC1171" w:rsidP="006A4C1E">
      <w:pPr>
        <w:autoSpaceDE w:val="0"/>
        <w:autoSpaceDN w:val="0"/>
        <w:adjustRightInd w:val="0"/>
        <w:spacing w:after="45" w:line="240" w:lineRule="auto"/>
        <w:jc w:val="both"/>
        <w:rPr>
          <w:rFonts w:ascii="Times New Roman" w:hAnsi="Times New Roman"/>
          <w:color w:val="000000"/>
          <w:sz w:val="20"/>
          <w:szCs w:val="20"/>
          <w:lang w:val="en-US" w:eastAsia="en-US"/>
        </w:rPr>
      </w:pPr>
      <w:r w:rsidRPr="00976242">
        <w:rPr>
          <w:rFonts w:ascii="Times New Roman" w:hAnsi="Times New Roman"/>
          <w:color w:val="000000"/>
          <w:sz w:val="20"/>
          <w:szCs w:val="20"/>
          <w:lang w:val="en-US" w:eastAsia="en-US"/>
        </w:rPr>
        <w:t xml:space="preserve">• </w:t>
      </w:r>
      <w:r w:rsidRPr="00976242">
        <w:rPr>
          <w:rFonts w:ascii="Times New Roman" w:hAnsi="Times New Roman"/>
          <w:b/>
          <w:bCs/>
          <w:color w:val="000000"/>
          <w:sz w:val="20"/>
          <w:szCs w:val="20"/>
          <w:lang w:val="en-US" w:eastAsia="en-US"/>
        </w:rPr>
        <w:t xml:space="preserve">Collusive Practice </w:t>
      </w:r>
      <w:r w:rsidRPr="00976242">
        <w:rPr>
          <w:rFonts w:ascii="Times New Roman" w:hAnsi="Times New Roman"/>
          <w:color w:val="000000"/>
          <w:sz w:val="20"/>
          <w:szCs w:val="20"/>
          <w:lang w:val="en-US" w:eastAsia="en-US"/>
        </w:rPr>
        <w:t xml:space="preserve">meaning an arrangement between two or more parties designed to achieve an improper purpose, including influencing improperly the actions of another party. </w:t>
      </w:r>
    </w:p>
    <w:p w14:paraId="299A5DAF" w14:textId="77777777" w:rsidR="00CC1171" w:rsidRPr="00976242" w:rsidRDefault="00CC1171" w:rsidP="006A4C1E">
      <w:pPr>
        <w:autoSpaceDE w:val="0"/>
        <w:autoSpaceDN w:val="0"/>
        <w:adjustRightInd w:val="0"/>
        <w:spacing w:after="0" w:line="240" w:lineRule="auto"/>
        <w:jc w:val="both"/>
        <w:rPr>
          <w:rFonts w:ascii="Times New Roman" w:hAnsi="Times New Roman"/>
          <w:color w:val="000000"/>
          <w:sz w:val="20"/>
          <w:szCs w:val="20"/>
          <w:lang w:val="en-US" w:eastAsia="en-US"/>
        </w:rPr>
      </w:pPr>
      <w:r w:rsidRPr="00976242">
        <w:rPr>
          <w:rFonts w:ascii="Times New Roman" w:hAnsi="Times New Roman"/>
          <w:color w:val="000000"/>
          <w:sz w:val="20"/>
          <w:szCs w:val="20"/>
          <w:lang w:val="en-US" w:eastAsia="en-US"/>
        </w:rPr>
        <w:t xml:space="preserve">• </w:t>
      </w:r>
      <w:r w:rsidRPr="00976242">
        <w:rPr>
          <w:rFonts w:ascii="Times New Roman" w:hAnsi="Times New Roman"/>
          <w:b/>
          <w:bCs/>
          <w:color w:val="000000"/>
          <w:sz w:val="20"/>
          <w:szCs w:val="20"/>
          <w:lang w:val="en-US" w:eastAsia="en-US"/>
        </w:rPr>
        <w:t xml:space="preserve">Obstructive Practice </w:t>
      </w:r>
      <w:r w:rsidRPr="00976242">
        <w:rPr>
          <w:rFonts w:ascii="Times New Roman" w:hAnsi="Times New Roman"/>
          <w:color w:val="000000"/>
          <w:sz w:val="20"/>
          <w:szCs w:val="20"/>
          <w:lang w:val="en-US" w:eastAsia="en-US"/>
        </w:rPr>
        <w:t>meaning</w:t>
      </w:r>
      <w:r w:rsidRPr="00976242" w:rsidDel="006F4835">
        <w:rPr>
          <w:rFonts w:ascii="Times New Roman" w:hAnsi="Times New Roman"/>
          <w:color w:val="000000"/>
          <w:sz w:val="20"/>
          <w:szCs w:val="20"/>
          <w:lang w:val="en-US" w:eastAsia="en-US"/>
        </w:rPr>
        <w:t xml:space="preserve"> </w:t>
      </w:r>
      <w:r w:rsidRPr="00976242">
        <w:rPr>
          <w:rFonts w:ascii="Times New Roman" w:hAnsi="Times New Roman"/>
          <w:color w:val="000000"/>
          <w:sz w:val="20"/>
          <w:szCs w:val="20"/>
          <w:lang w:val="en-US" w:eastAsia="en-US"/>
        </w:rPr>
        <w:t xml:space="preserve">(a) deliberately destroying, falsifying, altering or concealing of evidence material to an investigation related to the Contract; and/or threatening, harassing or intimidating any party to prevent it from disclosing its knowledge of matters relevant to such investigation or from pursuing the investigation, or (b) acts intended to materially impede the exercise of NEFCO’s contractual rights of audit or access to information or the rights that any relevant authority has in accordance with any law, regulation or treaty. </w:t>
      </w:r>
    </w:p>
    <w:p w14:paraId="2208D526" w14:textId="77777777" w:rsidR="00CC1171" w:rsidRPr="00976242" w:rsidRDefault="00CC1171" w:rsidP="006A4C1E">
      <w:pPr>
        <w:autoSpaceDE w:val="0"/>
        <w:autoSpaceDN w:val="0"/>
        <w:adjustRightInd w:val="0"/>
        <w:spacing w:after="0" w:line="240" w:lineRule="auto"/>
        <w:jc w:val="both"/>
        <w:rPr>
          <w:rFonts w:ascii="Times New Roman" w:hAnsi="Times New Roman"/>
          <w:color w:val="000000"/>
          <w:sz w:val="20"/>
          <w:szCs w:val="20"/>
          <w:lang w:val="en-US" w:eastAsia="en-US"/>
        </w:rPr>
      </w:pPr>
      <w:r w:rsidRPr="00976242">
        <w:rPr>
          <w:rFonts w:ascii="Times New Roman" w:hAnsi="Times New Roman"/>
          <w:color w:val="000000"/>
          <w:sz w:val="20"/>
          <w:szCs w:val="20"/>
          <w:lang w:val="en-US" w:eastAsia="en-US"/>
        </w:rPr>
        <w:t xml:space="preserve">• </w:t>
      </w:r>
      <w:r w:rsidRPr="00976242">
        <w:rPr>
          <w:rFonts w:ascii="Times New Roman" w:hAnsi="Times New Roman"/>
          <w:b/>
          <w:bCs/>
          <w:color w:val="000000"/>
          <w:sz w:val="20"/>
          <w:szCs w:val="20"/>
          <w:lang w:val="en-US" w:eastAsia="en-US"/>
        </w:rPr>
        <w:t xml:space="preserve">Money Laundering </w:t>
      </w:r>
      <w:r w:rsidRPr="00976242">
        <w:rPr>
          <w:rFonts w:ascii="Times New Roman" w:hAnsi="Times New Roman"/>
          <w:color w:val="000000"/>
          <w:sz w:val="20"/>
          <w:szCs w:val="20"/>
          <w:lang w:val="en-US" w:eastAsia="en-US"/>
        </w:rPr>
        <w:t>meaning</w:t>
      </w:r>
      <w:r w:rsidRPr="00976242" w:rsidDel="006F4835">
        <w:rPr>
          <w:rFonts w:ascii="Times New Roman" w:hAnsi="Times New Roman"/>
          <w:color w:val="000000"/>
          <w:sz w:val="20"/>
          <w:szCs w:val="20"/>
          <w:lang w:val="en-US" w:eastAsia="en-US"/>
        </w:rPr>
        <w:t xml:space="preserve"> </w:t>
      </w:r>
      <w:r w:rsidRPr="00976242">
        <w:rPr>
          <w:rFonts w:ascii="Times New Roman" w:hAnsi="Times New Roman"/>
          <w:color w:val="000000"/>
          <w:sz w:val="20"/>
          <w:szCs w:val="20"/>
          <w:lang w:val="en-US" w:eastAsia="en-US"/>
        </w:rPr>
        <w:t>(</w:t>
      </w:r>
      <w:proofErr w:type="spellStart"/>
      <w:r w:rsidRPr="00976242">
        <w:rPr>
          <w:rFonts w:ascii="Times New Roman" w:hAnsi="Times New Roman"/>
          <w:color w:val="000000"/>
          <w:sz w:val="20"/>
          <w:szCs w:val="20"/>
          <w:lang w:val="en-US" w:eastAsia="en-US"/>
        </w:rPr>
        <w:t>i</w:t>
      </w:r>
      <w:proofErr w:type="spellEnd"/>
      <w:r w:rsidRPr="00976242">
        <w:rPr>
          <w:rFonts w:ascii="Times New Roman" w:hAnsi="Times New Roman"/>
          <w:color w:val="000000"/>
          <w:sz w:val="20"/>
          <w:szCs w:val="20"/>
          <w:lang w:val="en-US" w:eastAsia="en-US"/>
        </w:rPr>
        <w:t xml:space="preserve">) the conversion or transfer of property, knowing that such property is derived from criminal activity or participation in such activity, for the purpose of concealing or disguising the illicit origin of the property or of assisting any person who is involved in such activity to evade the legal consequences of his action; </w:t>
      </w:r>
    </w:p>
    <w:p w14:paraId="47E5CCB9" w14:textId="77777777" w:rsidR="00CC1171" w:rsidRPr="00976242" w:rsidRDefault="00CC1171" w:rsidP="006A4C1E">
      <w:pPr>
        <w:autoSpaceDE w:val="0"/>
        <w:autoSpaceDN w:val="0"/>
        <w:adjustRightInd w:val="0"/>
        <w:spacing w:after="0" w:line="240" w:lineRule="auto"/>
        <w:jc w:val="both"/>
        <w:rPr>
          <w:rFonts w:ascii="Times New Roman" w:hAnsi="Times New Roman"/>
          <w:sz w:val="20"/>
          <w:szCs w:val="20"/>
          <w:lang w:val="en-US" w:eastAsia="en-US"/>
        </w:rPr>
      </w:pPr>
      <w:r w:rsidRPr="00976242">
        <w:rPr>
          <w:rFonts w:ascii="Times New Roman" w:hAnsi="Times New Roman"/>
          <w:sz w:val="20"/>
          <w:szCs w:val="20"/>
          <w:lang w:val="en-US" w:eastAsia="en-US"/>
        </w:rPr>
        <w:t xml:space="preserve">(ii) the concealment or disguise of the true nature, source, location, disposition, movement, rights with respect to, or ownership of property, knowing that such property is derived from criminal activity or from participation in such activity; </w:t>
      </w:r>
    </w:p>
    <w:p w14:paraId="55EBBEB4" w14:textId="77777777" w:rsidR="00CC1171" w:rsidRPr="00976242" w:rsidRDefault="00CC1171" w:rsidP="006A4C1E">
      <w:pPr>
        <w:autoSpaceDE w:val="0"/>
        <w:autoSpaceDN w:val="0"/>
        <w:adjustRightInd w:val="0"/>
        <w:spacing w:after="0" w:line="240" w:lineRule="auto"/>
        <w:jc w:val="both"/>
        <w:rPr>
          <w:rFonts w:ascii="Times New Roman" w:hAnsi="Times New Roman"/>
          <w:sz w:val="20"/>
          <w:szCs w:val="20"/>
          <w:lang w:val="en-US" w:eastAsia="en-US"/>
        </w:rPr>
      </w:pPr>
      <w:r w:rsidRPr="00976242">
        <w:rPr>
          <w:rFonts w:ascii="Times New Roman" w:hAnsi="Times New Roman"/>
          <w:sz w:val="20"/>
          <w:szCs w:val="20"/>
          <w:lang w:val="en-US" w:eastAsia="en-US"/>
        </w:rPr>
        <w:t xml:space="preserve">(iii) the acquisition, possession or use of property, knowing, at the time of receipt, that such property was derived from criminal activity or from participation in such activity; </w:t>
      </w:r>
    </w:p>
    <w:p w14:paraId="4FFFF600" w14:textId="77777777" w:rsidR="00CC1171" w:rsidRPr="00976242" w:rsidRDefault="00CC1171" w:rsidP="006A4C1E">
      <w:pPr>
        <w:autoSpaceDE w:val="0"/>
        <w:autoSpaceDN w:val="0"/>
        <w:adjustRightInd w:val="0"/>
        <w:spacing w:after="0" w:line="240" w:lineRule="auto"/>
        <w:jc w:val="both"/>
        <w:rPr>
          <w:rFonts w:ascii="Times New Roman" w:hAnsi="Times New Roman"/>
          <w:sz w:val="20"/>
          <w:szCs w:val="20"/>
          <w:lang w:val="en-US" w:eastAsia="en-US"/>
        </w:rPr>
      </w:pPr>
      <w:r w:rsidRPr="00976242">
        <w:rPr>
          <w:rFonts w:ascii="Times New Roman" w:hAnsi="Times New Roman"/>
          <w:sz w:val="20"/>
          <w:szCs w:val="20"/>
          <w:lang w:val="en-US" w:eastAsia="en-US"/>
        </w:rPr>
        <w:t xml:space="preserve">(iv) participation in, association to commit, attempts to commit and aiding, abetting, facilitating and counselling any of the actions mentioned in the foregoing points; </w:t>
      </w:r>
    </w:p>
    <w:p w14:paraId="298D4C72" w14:textId="77777777" w:rsidR="00CC1171" w:rsidRPr="00976242" w:rsidRDefault="00CC1171" w:rsidP="006A4C1E">
      <w:pPr>
        <w:autoSpaceDE w:val="0"/>
        <w:autoSpaceDN w:val="0"/>
        <w:adjustRightInd w:val="0"/>
        <w:spacing w:after="0" w:line="240" w:lineRule="auto"/>
        <w:jc w:val="both"/>
        <w:rPr>
          <w:rFonts w:ascii="Times New Roman" w:hAnsi="Times New Roman"/>
          <w:sz w:val="20"/>
          <w:szCs w:val="20"/>
          <w:lang w:val="en-US" w:eastAsia="en-US"/>
        </w:rPr>
      </w:pPr>
      <w:r w:rsidRPr="00976242">
        <w:rPr>
          <w:rFonts w:ascii="Times New Roman" w:hAnsi="Times New Roman"/>
          <w:color w:val="000000"/>
          <w:sz w:val="20"/>
          <w:szCs w:val="20"/>
          <w:lang w:val="en-US" w:eastAsia="en-US"/>
        </w:rPr>
        <w:t xml:space="preserve">• </w:t>
      </w:r>
      <w:r w:rsidRPr="00976242">
        <w:rPr>
          <w:rFonts w:ascii="Times New Roman" w:hAnsi="Times New Roman"/>
          <w:b/>
          <w:bCs/>
          <w:color w:val="000000"/>
          <w:sz w:val="20"/>
          <w:szCs w:val="20"/>
          <w:lang w:val="en-US" w:eastAsia="en-US"/>
        </w:rPr>
        <w:t>Financing of terrorism</w:t>
      </w:r>
      <w:r w:rsidRPr="00976242">
        <w:rPr>
          <w:rFonts w:ascii="Times New Roman" w:hAnsi="Times New Roman"/>
          <w:bCs/>
          <w:color w:val="000000"/>
          <w:sz w:val="20"/>
          <w:szCs w:val="20"/>
          <w:lang w:val="en-US" w:eastAsia="en-US"/>
        </w:rPr>
        <w:t xml:space="preserve"> </w:t>
      </w:r>
      <w:r w:rsidRPr="00976242">
        <w:rPr>
          <w:rFonts w:ascii="Times New Roman" w:hAnsi="Times New Roman"/>
          <w:color w:val="000000"/>
          <w:sz w:val="20"/>
          <w:szCs w:val="20"/>
          <w:lang w:val="en-US" w:eastAsia="en-US"/>
        </w:rPr>
        <w:t xml:space="preserve">meaning </w:t>
      </w:r>
      <w:r w:rsidRPr="00976242">
        <w:rPr>
          <w:rFonts w:ascii="Times New Roman" w:hAnsi="Times New Roman"/>
          <w:bCs/>
          <w:color w:val="000000"/>
          <w:sz w:val="20"/>
          <w:szCs w:val="20"/>
          <w:lang w:val="en-US" w:eastAsia="en-US"/>
        </w:rPr>
        <w:t xml:space="preserve">the provision </w:t>
      </w:r>
      <w:r w:rsidRPr="00976242">
        <w:rPr>
          <w:rFonts w:ascii="Times New Roman" w:hAnsi="Times New Roman"/>
          <w:color w:val="000000"/>
          <w:sz w:val="20"/>
          <w:szCs w:val="20"/>
          <w:lang w:val="en-US" w:eastAsia="en-US"/>
        </w:rPr>
        <w:t>or collection of funds, by any means, directly or</w:t>
      </w:r>
      <w:r w:rsidRPr="00976242">
        <w:rPr>
          <w:rFonts w:ascii="Times New Roman" w:hAnsi="Times New Roman"/>
          <w:sz w:val="20"/>
          <w:szCs w:val="20"/>
          <w:lang w:val="en-US" w:eastAsia="en-US"/>
        </w:rPr>
        <w:t xml:space="preserve"> indirectly, with the intention that they should be used or in the knowledge that they are to be used, in full or in part, in order to carry out any of the offences within the meaning of </w:t>
      </w:r>
      <w:r w:rsidRPr="00976242">
        <w:rPr>
          <w:rFonts w:ascii="Times New Roman" w:hAnsi="Times New Roman"/>
          <w:color w:val="000000"/>
          <w:sz w:val="20"/>
          <w:szCs w:val="20"/>
          <w:lang w:val="en-US" w:eastAsia="en-US"/>
        </w:rPr>
        <w:t>Directive (EU) 2017/541 of the European Parliament and of the Council of 15 March 2017 on  combating terrorism and replacing Council Framework Decision 2002/475/JHA and amending Council Framework Decision 2005/671/JHA</w:t>
      </w:r>
      <w:r w:rsidRPr="00976242">
        <w:rPr>
          <w:rFonts w:ascii="Times New Roman" w:hAnsi="Times New Roman"/>
          <w:sz w:val="20"/>
          <w:szCs w:val="20"/>
          <w:lang w:val="en-US" w:eastAsia="en-US"/>
        </w:rPr>
        <w:t>;</w:t>
      </w:r>
    </w:p>
    <w:p w14:paraId="2CBA8137" w14:textId="77777777" w:rsidR="00CC1171" w:rsidRPr="00976242" w:rsidRDefault="00CC1171" w:rsidP="00CC1171">
      <w:pPr>
        <w:autoSpaceDE w:val="0"/>
        <w:autoSpaceDN w:val="0"/>
        <w:adjustRightInd w:val="0"/>
        <w:spacing w:after="0" w:line="240" w:lineRule="auto"/>
        <w:rPr>
          <w:rFonts w:ascii="Times New Roman" w:hAnsi="Times New Roman"/>
          <w:sz w:val="20"/>
          <w:szCs w:val="20"/>
          <w:lang w:val="en-US" w:eastAsia="en-US"/>
        </w:rPr>
      </w:pPr>
      <w:r w:rsidRPr="00976242">
        <w:rPr>
          <w:rFonts w:ascii="Times New Roman" w:hAnsi="Times New Roman"/>
          <w:sz w:val="20"/>
          <w:szCs w:val="20"/>
          <w:lang w:val="en-US" w:eastAsia="en-US"/>
        </w:rPr>
        <w:lastRenderedPageBreak/>
        <w:t xml:space="preserve">• </w:t>
      </w:r>
      <w:r w:rsidRPr="00976242">
        <w:rPr>
          <w:rFonts w:ascii="Times New Roman" w:hAnsi="Times New Roman"/>
          <w:b/>
          <w:sz w:val="20"/>
          <w:szCs w:val="20"/>
          <w:lang w:val="en-US" w:eastAsia="en-US"/>
        </w:rPr>
        <w:t xml:space="preserve">Theft </w:t>
      </w:r>
      <w:r w:rsidRPr="00976242">
        <w:rPr>
          <w:rFonts w:ascii="Times New Roman" w:hAnsi="Times New Roman"/>
          <w:sz w:val="20"/>
          <w:szCs w:val="20"/>
          <w:lang w:val="en-US" w:eastAsia="en-US"/>
        </w:rPr>
        <w:t>meaning the misappropriation of property belonging to another party.</w:t>
      </w:r>
    </w:p>
    <w:p w14:paraId="09FBDF9E" w14:textId="77777777" w:rsidR="00CC1171" w:rsidRPr="00976242" w:rsidRDefault="00CC1171" w:rsidP="00CC1171">
      <w:pPr>
        <w:autoSpaceDE w:val="0"/>
        <w:autoSpaceDN w:val="0"/>
        <w:adjustRightInd w:val="0"/>
        <w:spacing w:after="0" w:line="240" w:lineRule="auto"/>
        <w:rPr>
          <w:rFonts w:ascii="Times New Roman" w:hAnsi="Times New Roman"/>
          <w:sz w:val="20"/>
          <w:szCs w:val="20"/>
          <w:lang w:val="en-US" w:eastAsia="en-US"/>
        </w:rPr>
      </w:pPr>
    </w:p>
    <w:p w14:paraId="1EBE7290" w14:textId="77777777" w:rsidR="00CC1171" w:rsidRPr="00976242" w:rsidRDefault="00CC1171" w:rsidP="00CC1171">
      <w:pPr>
        <w:autoSpaceDE w:val="0"/>
        <w:autoSpaceDN w:val="0"/>
        <w:adjustRightInd w:val="0"/>
        <w:spacing w:after="0" w:line="240" w:lineRule="auto"/>
        <w:rPr>
          <w:rFonts w:ascii="Times New Roman" w:hAnsi="Times New Roman"/>
          <w:sz w:val="20"/>
          <w:szCs w:val="20"/>
          <w:lang w:val="en-US" w:eastAsia="en-US"/>
        </w:rPr>
      </w:pPr>
    </w:p>
    <w:p w14:paraId="0B3DC0B4" w14:textId="77777777" w:rsidR="00CC1171" w:rsidRPr="00976242" w:rsidRDefault="00CC1171" w:rsidP="00CC1171">
      <w:pPr>
        <w:autoSpaceDE w:val="0"/>
        <w:autoSpaceDN w:val="0"/>
        <w:adjustRightInd w:val="0"/>
        <w:spacing w:after="0" w:line="240" w:lineRule="auto"/>
        <w:rPr>
          <w:rFonts w:ascii="Times New Roman" w:hAnsi="Times New Roman"/>
          <w:sz w:val="20"/>
          <w:szCs w:val="20"/>
          <w:lang w:val="en-US" w:eastAsia="en-US"/>
        </w:rPr>
      </w:pPr>
      <w:r w:rsidRPr="00976242">
        <w:rPr>
          <w:rFonts w:ascii="Times New Roman" w:hAnsi="Times New Roman"/>
          <w:sz w:val="20"/>
          <w:szCs w:val="20"/>
          <w:lang w:val="en-US" w:eastAsia="en-US"/>
        </w:rPr>
        <w:t xml:space="preserve">Date: </w:t>
      </w:r>
    </w:p>
    <w:p w14:paraId="5B166A51" w14:textId="77777777" w:rsidR="00CC1171" w:rsidRPr="00976242" w:rsidRDefault="00CC1171" w:rsidP="00CC1171">
      <w:pPr>
        <w:autoSpaceDE w:val="0"/>
        <w:autoSpaceDN w:val="0"/>
        <w:adjustRightInd w:val="0"/>
        <w:spacing w:after="0" w:line="240" w:lineRule="auto"/>
        <w:rPr>
          <w:rFonts w:ascii="Times New Roman" w:hAnsi="Times New Roman"/>
          <w:sz w:val="20"/>
          <w:szCs w:val="20"/>
          <w:lang w:val="en-US" w:eastAsia="en-US"/>
        </w:rPr>
      </w:pPr>
    </w:p>
    <w:p w14:paraId="05F996B9" w14:textId="77777777" w:rsidR="00CC1171" w:rsidRPr="00976242" w:rsidRDefault="00CC1171" w:rsidP="00CC1171">
      <w:pPr>
        <w:autoSpaceDE w:val="0"/>
        <w:autoSpaceDN w:val="0"/>
        <w:adjustRightInd w:val="0"/>
        <w:spacing w:after="0" w:line="240" w:lineRule="auto"/>
        <w:rPr>
          <w:rFonts w:ascii="Times New Roman" w:hAnsi="Times New Roman"/>
          <w:sz w:val="20"/>
          <w:szCs w:val="20"/>
          <w:lang w:val="en-US" w:eastAsia="en-US"/>
        </w:rPr>
      </w:pPr>
      <w:r w:rsidRPr="00976242">
        <w:rPr>
          <w:rFonts w:ascii="Times New Roman" w:hAnsi="Times New Roman"/>
          <w:sz w:val="20"/>
          <w:szCs w:val="20"/>
          <w:lang w:val="en-US" w:eastAsia="en-US"/>
        </w:rPr>
        <w:t xml:space="preserve">Signature: </w:t>
      </w:r>
    </w:p>
    <w:p w14:paraId="5317DCE5" w14:textId="77777777" w:rsidR="00CC1171" w:rsidRPr="00976242" w:rsidRDefault="00CC1171" w:rsidP="00CC1171">
      <w:pPr>
        <w:autoSpaceDE w:val="0"/>
        <w:autoSpaceDN w:val="0"/>
        <w:adjustRightInd w:val="0"/>
        <w:spacing w:after="0" w:line="240" w:lineRule="auto"/>
        <w:rPr>
          <w:rFonts w:ascii="Times New Roman" w:hAnsi="Times New Roman"/>
          <w:sz w:val="20"/>
          <w:szCs w:val="20"/>
          <w:lang w:val="en-US" w:eastAsia="en-US"/>
        </w:rPr>
      </w:pPr>
    </w:p>
    <w:p w14:paraId="5582250B" w14:textId="77777777" w:rsidR="00CC1171" w:rsidRPr="00976242" w:rsidRDefault="00CC1171" w:rsidP="00CC1171">
      <w:pPr>
        <w:autoSpaceDE w:val="0"/>
        <w:autoSpaceDN w:val="0"/>
        <w:adjustRightInd w:val="0"/>
        <w:spacing w:after="0" w:line="240" w:lineRule="auto"/>
        <w:rPr>
          <w:rFonts w:ascii="Times New Roman" w:hAnsi="Times New Roman"/>
          <w:sz w:val="20"/>
          <w:szCs w:val="20"/>
          <w:lang w:val="en-US" w:eastAsia="en-US"/>
        </w:rPr>
      </w:pPr>
      <w:r w:rsidRPr="00976242">
        <w:rPr>
          <w:rFonts w:ascii="Times New Roman" w:hAnsi="Times New Roman"/>
          <w:sz w:val="20"/>
          <w:szCs w:val="20"/>
          <w:lang w:val="en-US" w:eastAsia="en-US"/>
        </w:rPr>
        <w:t>[Name and position]</w:t>
      </w:r>
    </w:p>
    <w:p w14:paraId="7CD3E764" w14:textId="77777777" w:rsidR="00CC1171" w:rsidRPr="00976242" w:rsidRDefault="00CC1171" w:rsidP="00CC1171">
      <w:pPr>
        <w:autoSpaceDE w:val="0"/>
        <w:autoSpaceDN w:val="0"/>
        <w:adjustRightInd w:val="0"/>
        <w:spacing w:after="0" w:line="240" w:lineRule="auto"/>
        <w:rPr>
          <w:rFonts w:ascii="Times New Roman" w:hAnsi="Times New Roman"/>
          <w:sz w:val="20"/>
          <w:szCs w:val="20"/>
          <w:lang w:val="en-US" w:eastAsia="en-US"/>
        </w:rPr>
      </w:pPr>
    </w:p>
    <w:p w14:paraId="6860E3B5" w14:textId="77777777" w:rsidR="00CC1171" w:rsidRPr="00976242" w:rsidRDefault="00CC1171" w:rsidP="00CC1171">
      <w:pPr>
        <w:autoSpaceDE w:val="0"/>
        <w:autoSpaceDN w:val="0"/>
        <w:adjustRightInd w:val="0"/>
        <w:spacing w:after="0" w:line="240" w:lineRule="auto"/>
        <w:rPr>
          <w:rFonts w:ascii="Times New Roman" w:hAnsi="Times New Roman"/>
          <w:sz w:val="20"/>
          <w:szCs w:val="20"/>
          <w:lang w:val="en-US" w:eastAsia="en-US"/>
        </w:rPr>
      </w:pPr>
      <w:r w:rsidRPr="00976242">
        <w:rPr>
          <w:rFonts w:ascii="Times New Roman" w:hAnsi="Times New Roman"/>
          <w:sz w:val="20"/>
          <w:szCs w:val="20"/>
          <w:lang w:val="en-US" w:eastAsia="en-US"/>
        </w:rPr>
        <w:t xml:space="preserve">for and on behalf of </w:t>
      </w:r>
    </w:p>
    <w:p w14:paraId="680C84AC" w14:textId="77777777" w:rsidR="00CC1171" w:rsidRPr="00976242" w:rsidRDefault="00CC1171" w:rsidP="00CC1171">
      <w:pPr>
        <w:autoSpaceDE w:val="0"/>
        <w:autoSpaceDN w:val="0"/>
        <w:adjustRightInd w:val="0"/>
        <w:spacing w:after="0" w:line="240" w:lineRule="auto"/>
        <w:rPr>
          <w:rFonts w:ascii="Times New Roman" w:hAnsi="Times New Roman"/>
          <w:sz w:val="20"/>
          <w:szCs w:val="20"/>
          <w:lang w:val="en-US" w:eastAsia="en-US"/>
        </w:rPr>
      </w:pPr>
    </w:p>
    <w:p w14:paraId="434AA63B" w14:textId="77777777" w:rsidR="00CC1171" w:rsidRPr="00976242" w:rsidRDefault="00CC1171" w:rsidP="00CC1171">
      <w:pPr>
        <w:spacing w:after="0" w:line="240" w:lineRule="auto"/>
        <w:jc w:val="both"/>
        <w:rPr>
          <w:rFonts w:ascii="Times New Roman" w:hAnsi="Times New Roman"/>
          <w:sz w:val="20"/>
          <w:szCs w:val="20"/>
          <w:lang w:val="en-GB" w:eastAsia="en-US"/>
        </w:rPr>
      </w:pPr>
      <w:r w:rsidRPr="00976242">
        <w:rPr>
          <w:rFonts w:ascii="Times New Roman" w:hAnsi="Times New Roman"/>
          <w:sz w:val="20"/>
          <w:szCs w:val="20"/>
          <w:lang w:val="en-GB" w:eastAsia="en-US"/>
        </w:rPr>
        <w:t xml:space="preserve">[Name of the firm or joint venture] </w:t>
      </w:r>
    </w:p>
    <w:p w14:paraId="21D806EB" w14:textId="77777777" w:rsidR="005D2A13" w:rsidRPr="00976242" w:rsidRDefault="002E2265" w:rsidP="007F134F">
      <w:pPr>
        <w:jc w:val="center"/>
        <w:rPr>
          <w:rFonts w:ascii="Times New Roman" w:hAnsi="Times New Roman"/>
          <w:sz w:val="28"/>
          <w:szCs w:val="28"/>
          <w:lang w:val="uk-UA"/>
        </w:rPr>
        <w:sectPr w:rsidR="005D2A13" w:rsidRPr="00976242" w:rsidSect="001F0573">
          <w:pgSz w:w="11906" w:h="16838"/>
          <w:pgMar w:top="1134" w:right="850" w:bottom="567" w:left="1701" w:header="708" w:footer="66" w:gutter="0"/>
          <w:cols w:space="708"/>
          <w:rtlGutter/>
          <w:docGrid w:linePitch="360"/>
        </w:sectPr>
      </w:pPr>
      <w:r w:rsidRPr="00976242">
        <w:rPr>
          <w:rFonts w:ascii="Times New Roman" w:hAnsi="Times New Roman"/>
          <w:sz w:val="28"/>
          <w:szCs w:val="28"/>
          <w:lang w:val="uk-UA"/>
        </w:rPr>
        <w:br w:type="page"/>
      </w:r>
    </w:p>
    <w:p w14:paraId="778E24E8" w14:textId="77777777" w:rsidR="009A1361" w:rsidRPr="00976242" w:rsidRDefault="009A6CCE" w:rsidP="007F134F">
      <w:pPr>
        <w:jc w:val="center"/>
        <w:rPr>
          <w:rFonts w:ascii="Times New Roman" w:hAnsi="Times New Roman"/>
          <w:b/>
          <w:sz w:val="28"/>
          <w:szCs w:val="28"/>
          <w:lang w:val="uk-UA"/>
        </w:rPr>
      </w:pPr>
      <w:r w:rsidRPr="00976242">
        <w:rPr>
          <w:rFonts w:ascii="Times New Roman" w:hAnsi="Times New Roman"/>
          <w:b/>
          <w:sz w:val="28"/>
          <w:szCs w:val="28"/>
          <w:lang w:val="en-GB"/>
        </w:rPr>
        <w:lastRenderedPageBreak/>
        <w:t>Price</w:t>
      </w:r>
      <w:r w:rsidR="00FC28F3" w:rsidRPr="00976242">
        <w:rPr>
          <w:rFonts w:ascii="Times New Roman" w:hAnsi="Times New Roman"/>
          <w:b/>
          <w:sz w:val="28"/>
          <w:szCs w:val="28"/>
          <w:lang w:val="en-GB"/>
        </w:rPr>
        <w:t xml:space="preserve"> Schedules</w:t>
      </w:r>
    </w:p>
    <w:p w14:paraId="232AD9AF" w14:textId="77777777" w:rsidR="005D2A13" w:rsidRPr="00976242" w:rsidRDefault="001A4828" w:rsidP="000D6F5F">
      <w:pPr>
        <w:jc w:val="center"/>
        <w:rPr>
          <w:rFonts w:ascii="Times New Roman" w:hAnsi="Times New Roman"/>
          <w:b/>
          <w:lang w:val="en-US"/>
        </w:rPr>
        <w:sectPr w:rsidR="005D2A13" w:rsidRPr="00976242" w:rsidSect="009A1361">
          <w:pgSz w:w="11906" w:h="16838"/>
          <w:pgMar w:top="567" w:right="567" w:bottom="567" w:left="1418" w:header="709" w:footer="68" w:gutter="0"/>
          <w:cols w:space="708"/>
          <w:docGrid w:linePitch="360"/>
        </w:sectPr>
      </w:pPr>
      <w:r w:rsidRPr="00976242">
        <w:rPr>
          <w:rFonts w:ascii="Times New Roman" w:hAnsi="Times New Roman"/>
          <w:b/>
          <w:lang w:val="en-US"/>
        </w:rPr>
        <w:t>Form is provided</w:t>
      </w:r>
      <w:r w:rsidR="006F7F2B" w:rsidRPr="00976242">
        <w:rPr>
          <w:rFonts w:ascii="Times New Roman" w:hAnsi="Times New Roman"/>
          <w:b/>
          <w:lang w:val="uk-UA"/>
        </w:rPr>
        <w:t xml:space="preserve"> </w:t>
      </w:r>
      <w:r w:rsidR="003D215C" w:rsidRPr="00976242">
        <w:rPr>
          <w:rFonts w:ascii="Times New Roman" w:hAnsi="Times New Roman"/>
          <w:b/>
          <w:lang w:val="en-US"/>
        </w:rPr>
        <w:t xml:space="preserve">in </w:t>
      </w:r>
      <w:r w:rsidRPr="00976242">
        <w:rPr>
          <w:rFonts w:ascii="Times New Roman" w:hAnsi="Times New Roman"/>
          <w:b/>
          <w:lang w:val="en-US"/>
        </w:rPr>
        <w:t>separate file</w:t>
      </w:r>
      <w:r w:rsidR="00803396" w:rsidRPr="00976242">
        <w:rPr>
          <w:rFonts w:ascii="Times New Roman" w:hAnsi="Times New Roman"/>
          <w:b/>
          <w:lang w:val="en-US"/>
        </w:rPr>
        <w:t>, in Ukrainian onl</w:t>
      </w:r>
      <w:r w:rsidR="00FC28F3" w:rsidRPr="00976242">
        <w:rPr>
          <w:rFonts w:ascii="Times New Roman" w:hAnsi="Times New Roman"/>
          <w:b/>
          <w:lang w:val="en-US"/>
        </w:rPr>
        <w:t>y</w:t>
      </w:r>
    </w:p>
    <w:tbl>
      <w:tblPr>
        <w:tblW w:w="0" w:type="auto"/>
        <w:tblLayout w:type="fixed"/>
        <w:tblLook w:val="04A0" w:firstRow="1" w:lastRow="0" w:firstColumn="1" w:lastColumn="0" w:noHBand="0" w:noVBand="1"/>
      </w:tblPr>
      <w:tblGrid>
        <w:gridCol w:w="9198"/>
      </w:tblGrid>
      <w:tr w:rsidR="009A1361" w:rsidRPr="00976242" w14:paraId="6939905A" w14:textId="77777777" w:rsidTr="00C56782">
        <w:trPr>
          <w:trHeight w:val="900"/>
        </w:trPr>
        <w:tc>
          <w:tcPr>
            <w:tcW w:w="9198" w:type="dxa"/>
            <w:vAlign w:val="center"/>
          </w:tcPr>
          <w:p w14:paraId="3DEDDCBA" w14:textId="77777777" w:rsidR="009A1361" w:rsidRPr="00976242" w:rsidRDefault="009A1361" w:rsidP="0069730E">
            <w:pPr>
              <w:spacing w:before="120" w:after="240" w:line="240" w:lineRule="auto"/>
              <w:jc w:val="center"/>
              <w:rPr>
                <w:rFonts w:ascii="Times New Roman" w:hAnsi="Times New Roman"/>
                <w:b/>
                <w:color w:val="000000" w:themeColor="text1"/>
                <w:sz w:val="28"/>
                <w:szCs w:val="28"/>
                <w:lang w:val="en-GB" w:eastAsia="uk-UA"/>
              </w:rPr>
            </w:pPr>
            <w:r w:rsidRPr="00976242">
              <w:rPr>
                <w:rFonts w:ascii="Times New Roman" w:hAnsi="Times New Roman"/>
                <w:b/>
                <w:color w:val="000000" w:themeColor="text1"/>
                <w:sz w:val="28"/>
                <w:szCs w:val="28"/>
                <w:lang w:val="uk-UA" w:eastAsia="uk-UA"/>
              </w:rPr>
              <w:lastRenderedPageBreak/>
              <w:br w:type="page"/>
            </w:r>
            <w:r w:rsidRPr="00976242">
              <w:rPr>
                <w:rFonts w:ascii="Times New Roman" w:hAnsi="Times New Roman"/>
                <w:b/>
                <w:color w:val="000000" w:themeColor="text1"/>
                <w:sz w:val="28"/>
                <w:szCs w:val="28"/>
                <w:lang w:val="uk-UA" w:eastAsia="uk-UA"/>
              </w:rPr>
              <w:br w:type="page"/>
            </w:r>
            <w:r w:rsidRPr="00976242">
              <w:rPr>
                <w:rFonts w:ascii="Times New Roman" w:hAnsi="Times New Roman"/>
                <w:b/>
                <w:color w:val="000000" w:themeColor="text1"/>
                <w:sz w:val="28"/>
                <w:szCs w:val="28"/>
                <w:lang w:val="uk-UA" w:eastAsia="uk-UA"/>
              </w:rPr>
              <w:br w:type="page"/>
            </w:r>
            <w:r w:rsidR="0069730E" w:rsidRPr="00976242">
              <w:rPr>
                <w:rFonts w:ascii="Times New Roman" w:hAnsi="Times New Roman"/>
                <w:b/>
                <w:color w:val="000000" w:themeColor="text1"/>
                <w:sz w:val="28"/>
                <w:szCs w:val="28"/>
                <w:lang w:val="en-GB" w:eastAsia="uk-UA"/>
              </w:rPr>
              <w:t>Tender</w:t>
            </w:r>
            <w:r w:rsidR="003D215C" w:rsidRPr="00976242">
              <w:rPr>
                <w:rFonts w:ascii="Times New Roman" w:hAnsi="Times New Roman"/>
                <w:b/>
                <w:color w:val="000000" w:themeColor="text1"/>
                <w:sz w:val="28"/>
                <w:szCs w:val="28"/>
                <w:lang w:val="en-GB" w:eastAsia="uk-UA"/>
              </w:rPr>
              <w:t xml:space="preserve"> Security Form</w:t>
            </w:r>
          </w:p>
        </w:tc>
      </w:tr>
    </w:tbl>
    <w:p w14:paraId="6063C328" w14:textId="77777777" w:rsidR="009A1361" w:rsidRPr="00976242" w:rsidRDefault="006939A3" w:rsidP="009A1361">
      <w:pPr>
        <w:spacing w:before="120" w:after="120"/>
        <w:rPr>
          <w:rFonts w:ascii="Times New Roman" w:hAnsi="Times New Roman"/>
          <w:i/>
          <w:sz w:val="20"/>
          <w:szCs w:val="20"/>
          <w:lang w:val="en-US"/>
        </w:rPr>
      </w:pPr>
      <w:bookmarkStart w:id="196" w:name="_Toc193174707"/>
      <w:r w:rsidRPr="00976242">
        <w:rPr>
          <w:rFonts w:ascii="Times New Roman" w:hAnsi="Times New Roman"/>
          <w:b/>
          <w:i/>
          <w:sz w:val="20"/>
          <w:u w:val="single"/>
          <w:lang w:val="en-US"/>
        </w:rPr>
        <w:t>Notes for Tenderers</w:t>
      </w:r>
      <w:r w:rsidR="009A1361" w:rsidRPr="00976242">
        <w:rPr>
          <w:rFonts w:ascii="Times New Roman" w:hAnsi="Times New Roman"/>
          <w:b/>
          <w:i/>
          <w:sz w:val="20"/>
          <w:lang w:val="en-US"/>
        </w:rPr>
        <w:t>:</w:t>
      </w:r>
      <w:r w:rsidRPr="00976242">
        <w:rPr>
          <w:rFonts w:ascii="Times New Roman" w:hAnsi="Times New Roman"/>
          <w:i/>
          <w:sz w:val="20"/>
          <w:lang w:val="en-US"/>
        </w:rPr>
        <w:t xml:space="preserve"> Whole</w:t>
      </w:r>
      <w:r w:rsidRPr="00976242">
        <w:rPr>
          <w:rFonts w:ascii="Times New Roman" w:hAnsi="Times New Roman"/>
          <w:i/>
          <w:sz w:val="20"/>
          <w:lang w:val="uk-UA"/>
        </w:rPr>
        <w:t xml:space="preserve"> </w:t>
      </w:r>
      <w:r w:rsidRPr="00976242">
        <w:rPr>
          <w:rFonts w:ascii="Times New Roman" w:hAnsi="Times New Roman"/>
          <w:i/>
          <w:sz w:val="20"/>
          <w:lang w:val="en-US"/>
        </w:rPr>
        <w:t>text</w:t>
      </w:r>
      <w:r w:rsidRPr="00976242">
        <w:rPr>
          <w:rFonts w:ascii="Times New Roman" w:hAnsi="Times New Roman"/>
          <w:i/>
          <w:sz w:val="20"/>
          <w:lang w:val="uk-UA"/>
        </w:rPr>
        <w:t xml:space="preserve"> </w:t>
      </w:r>
      <w:r w:rsidRPr="00976242">
        <w:rPr>
          <w:rFonts w:ascii="Times New Roman" w:hAnsi="Times New Roman"/>
          <w:i/>
          <w:sz w:val="20"/>
          <w:lang w:val="en-US"/>
        </w:rPr>
        <w:t>in</w:t>
      </w:r>
      <w:r w:rsidRPr="00976242">
        <w:rPr>
          <w:rFonts w:ascii="Times New Roman" w:hAnsi="Times New Roman"/>
          <w:i/>
          <w:sz w:val="20"/>
          <w:lang w:val="uk-UA"/>
        </w:rPr>
        <w:t xml:space="preserve"> </w:t>
      </w:r>
      <w:r w:rsidRPr="00976242">
        <w:rPr>
          <w:rFonts w:ascii="Times New Roman" w:hAnsi="Times New Roman"/>
          <w:i/>
          <w:sz w:val="20"/>
          <w:lang w:val="en-US"/>
        </w:rPr>
        <w:t>square</w:t>
      </w:r>
      <w:r w:rsidRPr="00976242">
        <w:rPr>
          <w:rFonts w:ascii="Times New Roman" w:hAnsi="Times New Roman"/>
          <w:i/>
          <w:sz w:val="20"/>
          <w:lang w:val="uk-UA"/>
        </w:rPr>
        <w:t xml:space="preserve"> </w:t>
      </w:r>
      <w:r w:rsidRPr="00976242">
        <w:rPr>
          <w:rFonts w:ascii="Times New Roman" w:hAnsi="Times New Roman"/>
          <w:i/>
          <w:sz w:val="20"/>
          <w:lang w:val="en-US"/>
        </w:rPr>
        <w:t>brackets</w:t>
      </w:r>
      <w:r w:rsidRPr="00976242">
        <w:rPr>
          <w:rFonts w:ascii="Times New Roman" w:hAnsi="Times New Roman"/>
          <w:i/>
          <w:sz w:val="20"/>
          <w:lang w:val="uk-UA"/>
        </w:rPr>
        <w:t xml:space="preserve"> [] </w:t>
      </w:r>
      <w:r w:rsidRPr="00976242">
        <w:rPr>
          <w:rFonts w:ascii="Times New Roman" w:hAnsi="Times New Roman"/>
          <w:i/>
          <w:sz w:val="20"/>
          <w:lang w:val="en-US"/>
        </w:rPr>
        <w:t>provided</w:t>
      </w:r>
      <w:r w:rsidRPr="00976242">
        <w:rPr>
          <w:rFonts w:ascii="Times New Roman" w:hAnsi="Times New Roman"/>
          <w:i/>
          <w:sz w:val="20"/>
          <w:lang w:val="uk-UA"/>
        </w:rPr>
        <w:t xml:space="preserve"> </w:t>
      </w:r>
      <w:r w:rsidRPr="00976242">
        <w:rPr>
          <w:rFonts w:ascii="Times New Roman" w:hAnsi="Times New Roman"/>
          <w:i/>
          <w:sz w:val="20"/>
          <w:lang w:val="en-US"/>
        </w:rPr>
        <w:t>for</w:t>
      </w:r>
      <w:r w:rsidRPr="00976242">
        <w:rPr>
          <w:rFonts w:ascii="Times New Roman" w:hAnsi="Times New Roman"/>
          <w:i/>
          <w:sz w:val="20"/>
          <w:lang w:val="uk-UA"/>
        </w:rPr>
        <w:t xml:space="preserve"> </w:t>
      </w:r>
      <w:r w:rsidRPr="00976242">
        <w:rPr>
          <w:rFonts w:ascii="Times New Roman" w:hAnsi="Times New Roman"/>
          <w:i/>
          <w:sz w:val="20"/>
          <w:lang w:val="en-US"/>
        </w:rPr>
        <w:t>help</w:t>
      </w:r>
      <w:r w:rsidRPr="00976242">
        <w:rPr>
          <w:rFonts w:ascii="Times New Roman" w:hAnsi="Times New Roman"/>
          <w:i/>
          <w:sz w:val="20"/>
          <w:lang w:val="uk-UA"/>
        </w:rPr>
        <w:t xml:space="preserve"> </w:t>
      </w:r>
      <w:r w:rsidRPr="00976242">
        <w:rPr>
          <w:rFonts w:ascii="Times New Roman" w:hAnsi="Times New Roman"/>
          <w:i/>
          <w:sz w:val="20"/>
          <w:lang w:val="en-US"/>
        </w:rPr>
        <w:t>in</w:t>
      </w:r>
      <w:r w:rsidRPr="00976242">
        <w:rPr>
          <w:rFonts w:ascii="Times New Roman" w:hAnsi="Times New Roman"/>
          <w:i/>
          <w:sz w:val="20"/>
          <w:lang w:val="uk-UA"/>
        </w:rPr>
        <w:t xml:space="preserve"> </w:t>
      </w:r>
      <w:r w:rsidRPr="00976242">
        <w:rPr>
          <w:rFonts w:ascii="Times New Roman" w:hAnsi="Times New Roman"/>
          <w:i/>
          <w:sz w:val="20"/>
          <w:lang w:val="en-US"/>
        </w:rPr>
        <w:t>filling</w:t>
      </w:r>
      <w:r w:rsidRPr="00976242">
        <w:rPr>
          <w:rFonts w:ascii="Times New Roman" w:hAnsi="Times New Roman"/>
          <w:i/>
          <w:sz w:val="20"/>
          <w:lang w:val="uk-UA"/>
        </w:rPr>
        <w:t xml:space="preserve"> </w:t>
      </w:r>
      <w:r w:rsidRPr="00976242">
        <w:rPr>
          <w:rFonts w:ascii="Times New Roman" w:hAnsi="Times New Roman"/>
          <w:i/>
          <w:sz w:val="20"/>
          <w:lang w:val="en-US"/>
        </w:rPr>
        <w:t>out</w:t>
      </w:r>
      <w:r w:rsidRPr="00976242">
        <w:rPr>
          <w:rFonts w:ascii="Times New Roman" w:hAnsi="Times New Roman"/>
          <w:i/>
          <w:sz w:val="20"/>
          <w:lang w:val="uk-UA"/>
        </w:rPr>
        <w:t xml:space="preserve"> </w:t>
      </w:r>
      <w:r w:rsidRPr="00976242">
        <w:rPr>
          <w:rFonts w:ascii="Times New Roman" w:hAnsi="Times New Roman"/>
          <w:i/>
          <w:sz w:val="20"/>
          <w:lang w:val="en-US"/>
        </w:rPr>
        <w:t>this</w:t>
      </w:r>
      <w:r w:rsidRPr="00976242">
        <w:rPr>
          <w:rFonts w:ascii="Times New Roman" w:hAnsi="Times New Roman"/>
          <w:i/>
          <w:sz w:val="20"/>
          <w:lang w:val="uk-UA"/>
        </w:rPr>
        <w:t xml:space="preserve"> </w:t>
      </w:r>
      <w:r w:rsidR="00F1396B" w:rsidRPr="00976242">
        <w:rPr>
          <w:rFonts w:ascii="Times New Roman" w:hAnsi="Times New Roman"/>
          <w:i/>
          <w:sz w:val="20"/>
          <w:lang w:val="en-US"/>
        </w:rPr>
        <w:t>form and</w:t>
      </w:r>
      <w:r w:rsidR="004E2C53" w:rsidRPr="00976242">
        <w:rPr>
          <w:rFonts w:ascii="Times New Roman" w:hAnsi="Times New Roman"/>
          <w:i/>
          <w:sz w:val="20"/>
          <w:lang w:val="uk-UA"/>
        </w:rPr>
        <w:t xml:space="preserve"> </w:t>
      </w:r>
      <w:r w:rsidR="00F1396B" w:rsidRPr="00976242">
        <w:rPr>
          <w:rFonts w:ascii="Times New Roman" w:hAnsi="Times New Roman"/>
          <w:i/>
          <w:sz w:val="20"/>
          <w:lang w:val="en-US"/>
        </w:rPr>
        <w:t>should be deleted from the final document</w:t>
      </w:r>
      <w:r w:rsidR="009A1361" w:rsidRPr="00976242">
        <w:rPr>
          <w:rFonts w:ascii="Times New Roman" w:hAnsi="Times New Roman"/>
          <w:i/>
          <w:sz w:val="20"/>
          <w:lang w:val="en-US"/>
        </w:rPr>
        <w:t>.</w:t>
      </w:r>
      <w:bookmarkEnd w:id="196"/>
    </w:p>
    <w:p w14:paraId="6E42B609" w14:textId="77777777" w:rsidR="009A1361" w:rsidRPr="00976242" w:rsidRDefault="009A1361" w:rsidP="009A1361">
      <w:pPr>
        <w:jc w:val="center"/>
        <w:rPr>
          <w:rFonts w:ascii="Times New Roman" w:eastAsia="Arial Unicode MS" w:hAnsi="Times New Roman"/>
          <w:lang w:val="en-US"/>
        </w:rPr>
      </w:pPr>
    </w:p>
    <w:p w14:paraId="104E75AD" w14:textId="77777777" w:rsidR="009A1361" w:rsidRPr="00976242" w:rsidRDefault="009A1361" w:rsidP="009A1361">
      <w:pPr>
        <w:spacing w:line="240" w:lineRule="auto"/>
        <w:rPr>
          <w:rFonts w:ascii="Times New Roman" w:eastAsia="Arial Unicode MS" w:hAnsi="Times New Roman"/>
          <w:sz w:val="20"/>
          <w:szCs w:val="20"/>
          <w:lang w:val="en-US"/>
        </w:rPr>
      </w:pPr>
      <w:r w:rsidRPr="00976242">
        <w:rPr>
          <w:rFonts w:ascii="Times New Roman" w:hAnsi="Times New Roman"/>
          <w:sz w:val="20"/>
          <w:szCs w:val="20"/>
          <w:lang w:val="en-US"/>
        </w:rPr>
        <w:t>__________________________ [</w:t>
      </w:r>
      <w:r w:rsidR="006939A3" w:rsidRPr="00976242">
        <w:rPr>
          <w:rFonts w:ascii="Times New Roman" w:hAnsi="Times New Roman"/>
          <w:i/>
          <w:sz w:val="20"/>
          <w:szCs w:val="20"/>
          <w:lang w:val="en-US"/>
        </w:rPr>
        <w:t>bank name and address of corresponding</w:t>
      </w:r>
      <w:r w:rsidRPr="00976242">
        <w:rPr>
          <w:rFonts w:ascii="Times New Roman" w:hAnsi="Times New Roman"/>
          <w:i/>
          <w:sz w:val="20"/>
          <w:szCs w:val="20"/>
          <w:lang w:val="uk-UA"/>
        </w:rPr>
        <w:t xml:space="preserve"> </w:t>
      </w:r>
      <w:r w:rsidR="006939A3" w:rsidRPr="00976242">
        <w:rPr>
          <w:rFonts w:ascii="Times New Roman" w:hAnsi="Times New Roman"/>
          <w:i/>
          <w:sz w:val="20"/>
          <w:szCs w:val="20"/>
          <w:lang w:val="en-US"/>
        </w:rPr>
        <w:t>branch</w:t>
      </w:r>
      <w:r w:rsidRPr="00976242">
        <w:rPr>
          <w:rFonts w:ascii="Times New Roman" w:hAnsi="Times New Roman"/>
          <w:sz w:val="20"/>
          <w:szCs w:val="20"/>
          <w:lang w:val="en-US"/>
        </w:rPr>
        <w:t>]</w:t>
      </w:r>
    </w:p>
    <w:p w14:paraId="2D0531CF" w14:textId="77777777" w:rsidR="009A1361" w:rsidRPr="00976242" w:rsidRDefault="006939A3" w:rsidP="009A1361">
      <w:pPr>
        <w:spacing w:line="240" w:lineRule="auto"/>
        <w:rPr>
          <w:rFonts w:ascii="Times New Roman" w:hAnsi="Times New Roman"/>
          <w:i/>
          <w:sz w:val="20"/>
          <w:szCs w:val="20"/>
          <w:lang w:val="en-US"/>
        </w:rPr>
      </w:pPr>
      <w:r w:rsidRPr="00976242">
        <w:rPr>
          <w:rFonts w:ascii="Times New Roman" w:hAnsi="Times New Roman"/>
          <w:b/>
          <w:sz w:val="20"/>
          <w:szCs w:val="20"/>
          <w:lang w:val="en-US"/>
        </w:rPr>
        <w:t>Beneficiary</w:t>
      </w:r>
      <w:r w:rsidR="009A1361" w:rsidRPr="00976242">
        <w:rPr>
          <w:rFonts w:ascii="Times New Roman" w:hAnsi="Times New Roman"/>
          <w:b/>
          <w:sz w:val="20"/>
          <w:szCs w:val="20"/>
          <w:lang w:val="en-US"/>
        </w:rPr>
        <w:t xml:space="preserve">:  </w:t>
      </w:r>
      <w:r w:rsidR="009A1361" w:rsidRPr="00976242">
        <w:rPr>
          <w:rFonts w:ascii="Times New Roman" w:hAnsi="Times New Roman"/>
          <w:sz w:val="20"/>
          <w:szCs w:val="20"/>
          <w:lang w:val="en-US"/>
        </w:rPr>
        <w:t>__________________________ [</w:t>
      </w:r>
      <w:r w:rsidRPr="00976242">
        <w:rPr>
          <w:rFonts w:ascii="Times New Roman" w:hAnsi="Times New Roman"/>
          <w:i/>
          <w:sz w:val="20"/>
          <w:szCs w:val="20"/>
          <w:lang w:val="en-US"/>
        </w:rPr>
        <w:t>Customer`s name and address</w:t>
      </w:r>
      <w:r w:rsidR="009A1361" w:rsidRPr="00976242">
        <w:rPr>
          <w:rFonts w:ascii="Times New Roman" w:hAnsi="Times New Roman"/>
          <w:sz w:val="20"/>
          <w:szCs w:val="20"/>
          <w:lang w:val="en-US"/>
        </w:rPr>
        <w:t>]</w:t>
      </w:r>
    </w:p>
    <w:p w14:paraId="3B54A260" w14:textId="77777777" w:rsidR="009A1361" w:rsidRPr="00976242" w:rsidRDefault="006939A3" w:rsidP="009A1361">
      <w:pPr>
        <w:spacing w:line="240" w:lineRule="auto"/>
        <w:rPr>
          <w:rFonts w:ascii="Times New Roman" w:hAnsi="Times New Roman"/>
          <w:sz w:val="20"/>
          <w:szCs w:val="20"/>
          <w:lang w:val="en-US"/>
        </w:rPr>
      </w:pPr>
      <w:r w:rsidRPr="00976242">
        <w:rPr>
          <w:rFonts w:ascii="Times New Roman" w:hAnsi="Times New Roman"/>
          <w:b/>
          <w:sz w:val="20"/>
          <w:szCs w:val="20"/>
          <w:lang w:val="en-US"/>
        </w:rPr>
        <w:t>Date</w:t>
      </w:r>
      <w:r w:rsidR="009A1361" w:rsidRPr="00976242">
        <w:rPr>
          <w:rFonts w:ascii="Times New Roman" w:hAnsi="Times New Roman"/>
          <w:b/>
          <w:sz w:val="20"/>
          <w:szCs w:val="20"/>
          <w:lang w:val="en-US"/>
        </w:rPr>
        <w:t>:</w:t>
      </w:r>
      <w:r w:rsidR="009A1361" w:rsidRPr="00976242">
        <w:rPr>
          <w:rFonts w:ascii="Times New Roman" w:hAnsi="Times New Roman"/>
          <w:sz w:val="20"/>
          <w:szCs w:val="20"/>
          <w:lang w:val="en-US"/>
        </w:rPr>
        <w:t xml:space="preserve">  __________________________ </w:t>
      </w:r>
    </w:p>
    <w:p w14:paraId="38E5FDFD" w14:textId="77777777" w:rsidR="009A1361" w:rsidRPr="00976242" w:rsidRDefault="006939A3" w:rsidP="009A1361">
      <w:pPr>
        <w:spacing w:line="240" w:lineRule="auto"/>
        <w:rPr>
          <w:rFonts w:ascii="Times New Roman" w:hAnsi="Times New Roman"/>
          <w:sz w:val="20"/>
          <w:szCs w:val="20"/>
          <w:lang w:val="en-US"/>
        </w:rPr>
      </w:pPr>
      <w:r w:rsidRPr="00976242">
        <w:rPr>
          <w:rFonts w:ascii="Times New Roman" w:hAnsi="Times New Roman"/>
          <w:b/>
          <w:sz w:val="20"/>
          <w:szCs w:val="20"/>
          <w:lang w:val="en-US"/>
        </w:rPr>
        <w:t xml:space="preserve">TENDER SECURITY </w:t>
      </w:r>
      <w:r w:rsidR="009A1361" w:rsidRPr="00976242">
        <w:rPr>
          <w:rFonts w:ascii="Times New Roman" w:hAnsi="Times New Roman"/>
          <w:b/>
          <w:sz w:val="20"/>
          <w:szCs w:val="20"/>
          <w:lang w:val="uk-UA"/>
        </w:rPr>
        <w:t>№</w:t>
      </w:r>
      <w:r w:rsidR="009A1361" w:rsidRPr="00976242">
        <w:rPr>
          <w:rFonts w:ascii="Times New Roman" w:hAnsi="Times New Roman"/>
          <w:b/>
          <w:sz w:val="20"/>
          <w:szCs w:val="20"/>
          <w:lang w:val="en-US"/>
        </w:rPr>
        <w:t>:</w:t>
      </w:r>
      <w:r w:rsidR="009A1361" w:rsidRPr="00976242">
        <w:rPr>
          <w:rFonts w:ascii="Times New Roman" w:hAnsi="Times New Roman"/>
          <w:sz w:val="20"/>
          <w:szCs w:val="20"/>
          <w:lang w:val="en-US"/>
        </w:rPr>
        <w:t xml:space="preserve"> __________________________ </w:t>
      </w:r>
    </w:p>
    <w:p w14:paraId="6A4DA6D4" w14:textId="77777777" w:rsidR="009A1361" w:rsidRPr="00976242" w:rsidRDefault="006939A3" w:rsidP="006650E8">
      <w:pPr>
        <w:spacing w:line="240" w:lineRule="auto"/>
        <w:jc w:val="both"/>
        <w:rPr>
          <w:rFonts w:ascii="Times New Roman" w:hAnsi="Times New Roman"/>
          <w:sz w:val="20"/>
          <w:szCs w:val="20"/>
          <w:lang w:val="en-US"/>
        </w:rPr>
      </w:pPr>
      <w:r w:rsidRPr="00976242">
        <w:rPr>
          <w:rFonts w:ascii="Times New Roman" w:hAnsi="Times New Roman"/>
          <w:sz w:val="20"/>
          <w:szCs w:val="20"/>
          <w:lang w:val="en-US"/>
        </w:rPr>
        <w:t>We were informed that</w:t>
      </w:r>
      <w:r w:rsidR="00261363" w:rsidRPr="00976242">
        <w:rPr>
          <w:rFonts w:ascii="Times New Roman" w:hAnsi="Times New Roman"/>
          <w:sz w:val="20"/>
          <w:szCs w:val="20"/>
          <w:lang w:val="en-US"/>
        </w:rPr>
        <w:t>:</w:t>
      </w:r>
      <w:r w:rsidR="009A1361" w:rsidRPr="00976242">
        <w:rPr>
          <w:rFonts w:ascii="Times New Roman" w:hAnsi="Times New Roman"/>
          <w:sz w:val="20"/>
          <w:szCs w:val="20"/>
          <w:lang w:val="en-US"/>
        </w:rPr>
        <w:t xml:space="preserve"> __________________________ [</w:t>
      </w:r>
      <w:r w:rsidRPr="00976242">
        <w:rPr>
          <w:rFonts w:ascii="Times New Roman" w:hAnsi="Times New Roman"/>
          <w:i/>
          <w:sz w:val="20"/>
          <w:szCs w:val="20"/>
          <w:lang w:val="en-US"/>
        </w:rPr>
        <w:t>Tenderer`s name</w:t>
      </w:r>
      <w:r w:rsidR="009A1361" w:rsidRPr="00976242">
        <w:rPr>
          <w:rFonts w:ascii="Times New Roman" w:hAnsi="Times New Roman"/>
          <w:sz w:val="20"/>
          <w:szCs w:val="20"/>
          <w:lang w:val="en-US"/>
        </w:rPr>
        <w:t>] (</w:t>
      </w:r>
      <w:r w:rsidRPr="00976242">
        <w:rPr>
          <w:rFonts w:ascii="Times New Roman" w:hAnsi="Times New Roman"/>
          <w:sz w:val="20"/>
          <w:szCs w:val="20"/>
          <w:lang w:val="en-US"/>
        </w:rPr>
        <w:t>hereinafter</w:t>
      </w:r>
      <w:r w:rsidR="009A1361" w:rsidRPr="00976242">
        <w:rPr>
          <w:rFonts w:ascii="Times New Roman" w:hAnsi="Times New Roman"/>
          <w:sz w:val="20"/>
          <w:szCs w:val="20"/>
          <w:lang w:val="en-US"/>
        </w:rPr>
        <w:t xml:space="preserve"> "</w:t>
      </w:r>
      <w:r w:rsidRPr="00976242">
        <w:rPr>
          <w:rFonts w:ascii="Times New Roman" w:hAnsi="Times New Roman"/>
          <w:sz w:val="20"/>
          <w:szCs w:val="20"/>
          <w:lang w:val="en-US"/>
        </w:rPr>
        <w:t>Tenderer</w:t>
      </w:r>
      <w:r w:rsidR="009A1361" w:rsidRPr="00976242">
        <w:rPr>
          <w:rFonts w:ascii="Times New Roman" w:hAnsi="Times New Roman"/>
          <w:sz w:val="20"/>
          <w:szCs w:val="20"/>
          <w:lang w:val="en-US"/>
        </w:rPr>
        <w:t>")</w:t>
      </w:r>
      <w:r w:rsidR="009A1361" w:rsidRPr="00976242">
        <w:rPr>
          <w:rFonts w:ascii="Times New Roman" w:hAnsi="Times New Roman"/>
          <w:sz w:val="20"/>
          <w:szCs w:val="20"/>
          <w:lang w:val="uk-UA"/>
        </w:rPr>
        <w:t xml:space="preserve"> </w:t>
      </w:r>
      <w:r w:rsidRPr="00976242">
        <w:rPr>
          <w:rFonts w:ascii="Times New Roman" w:hAnsi="Times New Roman"/>
          <w:sz w:val="20"/>
          <w:szCs w:val="20"/>
          <w:lang w:val="en-US"/>
        </w:rPr>
        <w:t>have provided you with its tender proposal</w:t>
      </w:r>
      <w:r w:rsidR="009A1361" w:rsidRPr="00976242">
        <w:rPr>
          <w:rFonts w:ascii="Times New Roman" w:hAnsi="Times New Roman"/>
          <w:sz w:val="20"/>
          <w:szCs w:val="20"/>
          <w:lang w:val="en-US"/>
        </w:rPr>
        <w:t xml:space="preserve"> ___________ (</w:t>
      </w:r>
      <w:r w:rsidRPr="00976242">
        <w:rPr>
          <w:rFonts w:ascii="Times New Roman" w:hAnsi="Times New Roman"/>
          <w:sz w:val="20"/>
          <w:szCs w:val="20"/>
          <w:lang w:val="en-US"/>
        </w:rPr>
        <w:t xml:space="preserve">hereinafter </w:t>
      </w:r>
      <w:r w:rsidR="009A1361" w:rsidRPr="00976242">
        <w:rPr>
          <w:rFonts w:ascii="Times New Roman" w:hAnsi="Times New Roman"/>
          <w:sz w:val="20"/>
          <w:szCs w:val="20"/>
          <w:lang w:val="en-US"/>
        </w:rPr>
        <w:t>"</w:t>
      </w:r>
      <w:r w:rsidR="007C2ECF" w:rsidRPr="00976242">
        <w:rPr>
          <w:rFonts w:ascii="Times New Roman" w:hAnsi="Times New Roman"/>
          <w:sz w:val="20"/>
          <w:szCs w:val="20"/>
          <w:lang w:val="en-US"/>
        </w:rPr>
        <w:t>Tender proposal</w:t>
      </w:r>
      <w:r w:rsidR="009A1361" w:rsidRPr="00976242">
        <w:rPr>
          <w:rFonts w:ascii="Times New Roman" w:hAnsi="Times New Roman"/>
          <w:sz w:val="20"/>
          <w:szCs w:val="20"/>
          <w:lang w:val="en-US"/>
        </w:rPr>
        <w:t>")</w:t>
      </w:r>
      <w:r w:rsidR="009A1361" w:rsidRPr="00976242">
        <w:rPr>
          <w:rFonts w:ascii="Times New Roman" w:hAnsi="Times New Roman"/>
          <w:sz w:val="20"/>
          <w:szCs w:val="20"/>
          <w:lang w:val="uk-UA"/>
        </w:rPr>
        <w:t xml:space="preserve"> </w:t>
      </w:r>
      <w:r w:rsidRPr="00976242">
        <w:rPr>
          <w:rFonts w:ascii="Times New Roman" w:hAnsi="Times New Roman"/>
          <w:sz w:val="20"/>
          <w:szCs w:val="20"/>
          <w:lang w:val="en-US"/>
        </w:rPr>
        <w:t>for supplying</w:t>
      </w:r>
      <w:r w:rsidR="009A1361" w:rsidRPr="00976242">
        <w:rPr>
          <w:rFonts w:ascii="Times New Roman" w:hAnsi="Times New Roman"/>
          <w:sz w:val="20"/>
          <w:szCs w:val="20"/>
          <w:lang w:val="en-US"/>
        </w:rPr>
        <w:t xml:space="preserve"> ________________ [</w:t>
      </w:r>
      <w:r w:rsidR="003B73FC" w:rsidRPr="00976242">
        <w:rPr>
          <w:rFonts w:ascii="Times New Roman" w:hAnsi="Times New Roman"/>
          <w:i/>
          <w:sz w:val="20"/>
          <w:szCs w:val="20"/>
          <w:lang w:val="en-US"/>
        </w:rPr>
        <w:t>Contract’s</w:t>
      </w:r>
      <w:r w:rsidRPr="00976242">
        <w:rPr>
          <w:rFonts w:ascii="Times New Roman" w:hAnsi="Times New Roman"/>
          <w:i/>
          <w:sz w:val="20"/>
          <w:szCs w:val="20"/>
          <w:lang w:val="en-US"/>
        </w:rPr>
        <w:t xml:space="preserve"> name</w:t>
      </w:r>
      <w:r w:rsidR="009A1361" w:rsidRPr="00976242">
        <w:rPr>
          <w:rFonts w:ascii="Times New Roman" w:hAnsi="Times New Roman"/>
          <w:sz w:val="20"/>
          <w:szCs w:val="20"/>
          <w:lang w:val="en-US"/>
        </w:rPr>
        <w:t xml:space="preserve">] </w:t>
      </w:r>
      <w:r w:rsidR="003B73FC" w:rsidRPr="00976242">
        <w:rPr>
          <w:rFonts w:ascii="Times New Roman" w:hAnsi="Times New Roman"/>
          <w:sz w:val="20"/>
          <w:szCs w:val="20"/>
          <w:lang w:val="en-US"/>
        </w:rPr>
        <w:t>according to Tender invitation</w:t>
      </w:r>
      <w:r w:rsidR="009A1361" w:rsidRPr="00976242">
        <w:rPr>
          <w:rFonts w:ascii="Times New Roman" w:hAnsi="Times New Roman"/>
          <w:sz w:val="20"/>
          <w:szCs w:val="20"/>
          <w:lang w:val="en-US"/>
        </w:rPr>
        <w:t xml:space="preserve"> № ___________. </w:t>
      </w:r>
    </w:p>
    <w:p w14:paraId="4005FDA4" w14:textId="77777777" w:rsidR="009A1361" w:rsidRPr="00976242" w:rsidRDefault="00261363" w:rsidP="006650E8">
      <w:pPr>
        <w:spacing w:line="240" w:lineRule="auto"/>
        <w:jc w:val="both"/>
        <w:rPr>
          <w:rFonts w:ascii="Times New Roman" w:hAnsi="Times New Roman"/>
          <w:sz w:val="20"/>
          <w:szCs w:val="20"/>
          <w:lang w:val="en-US"/>
        </w:rPr>
      </w:pPr>
      <w:r w:rsidRPr="00976242">
        <w:rPr>
          <w:rFonts w:ascii="Times New Roman" w:hAnsi="Times New Roman"/>
          <w:sz w:val="20"/>
          <w:szCs w:val="20"/>
          <w:lang w:val="en-US"/>
        </w:rPr>
        <w:t>Moreover we understand that according to your terms all Tender proposal must have tender security</w:t>
      </w:r>
      <w:r w:rsidR="009A1361" w:rsidRPr="00976242">
        <w:rPr>
          <w:rFonts w:ascii="Times New Roman" w:hAnsi="Times New Roman"/>
          <w:sz w:val="20"/>
          <w:szCs w:val="20"/>
          <w:lang w:val="en-US"/>
        </w:rPr>
        <w:t>.</w:t>
      </w:r>
    </w:p>
    <w:p w14:paraId="40E04243" w14:textId="77777777" w:rsidR="009A1361" w:rsidRPr="00976242" w:rsidRDefault="00EC671D" w:rsidP="006650E8">
      <w:pPr>
        <w:spacing w:line="240" w:lineRule="auto"/>
        <w:jc w:val="both"/>
        <w:rPr>
          <w:rFonts w:ascii="Times New Roman" w:hAnsi="Times New Roman"/>
          <w:sz w:val="20"/>
          <w:szCs w:val="20"/>
          <w:lang w:val="en-US"/>
        </w:rPr>
      </w:pPr>
      <w:r w:rsidRPr="00976242">
        <w:rPr>
          <w:rFonts w:ascii="Times New Roman" w:hAnsi="Times New Roman"/>
          <w:sz w:val="20"/>
          <w:szCs w:val="20"/>
          <w:lang w:val="en-US"/>
        </w:rPr>
        <w:t>On Tenderer`s request we</w:t>
      </w:r>
      <w:r w:rsidR="009A1361" w:rsidRPr="00976242">
        <w:rPr>
          <w:rFonts w:ascii="Times New Roman" w:hAnsi="Times New Roman"/>
          <w:sz w:val="20"/>
          <w:szCs w:val="20"/>
          <w:lang w:val="en-US"/>
        </w:rPr>
        <w:t>____________________ [</w:t>
      </w:r>
      <w:r w:rsidRPr="00976242">
        <w:rPr>
          <w:rFonts w:ascii="Times New Roman" w:hAnsi="Times New Roman"/>
          <w:i/>
          <w:sz w:val="20"/>
          <w:szCs w:val="20"/>
          <w:lang w:val="en-US"/>
        </w:rPr>
        <w:t>Bank name</w:t>
      </w:r>
      <w:r w:rsidR="009A1361" w:rsidRPr="00976242">
        <w:rPr>
          <w:rFonts w:ascii="Times New Roman" w:hAnsi="Times New Roman"/>
          <w:sz w:val="20"/>
          <w:szCs w:val="20"/>
          <w:lang w:val="en-US"/>
        </w:rPr>
        <w:t xml:space="preserve">] </w:t>
      </w:r>
      <w:r w:rsidRPr="00976242">
        <w:rPr>
          <w:rFonts w:ascii="Times New Roman" w:hAnsi="Times New Roman"/>
          <w:sz w:val="20"/>
          <w:szCs w:val="20"/>
          <w:lang w:val="en-US"/>
        </w:rPr>
        <w:t>hereby commit ourselves compensate you any amount or amounts</w:t>
      </w:r>
      <w:r w:rsidR="009A1361" w:rsidRPr="00976242">
        <w:rPr>
          <w:rFonts w:ascii="Times New Roman" w:hAnsi="Times New Roman"/>
          <w:sz w:val="20"/>
          <w:szCs w:val="20"/>
          <w:lang w:val="en-US"/>
        </w:rPr>
        <w:t xml:space="preserve">, </w:t>
      </w:r>
      <w:r w:rsidRPr="00976242">
        <w:rPr>
          <w:rFonts w:ascii="Times New Roman" w:hAnsi="Times New Roman"/>
          <w:sz w:val="20"/>
          <w:szCs w:val="20"/>
          <w:lang w:val="en-US"/>
        </w:rPr>
        <w:t xml:space="preserve">which will not exceed </w:t>
      </w:r>
      <w:r w:rsidR="009A1361" w:rsidRPr="00976242">
        <w:rPr>
          <w:rFonts w:ascii="Times New Roman" w:hAnsi="Times New Roman"/>
          <w:sz w:val="20"/>
          <w:szCs w:val="20"/>
          <w:lang w:val="en-US"/>
        </w:rPr>
        <w:t xml:space="preserve"> ___________ </w:t>
      </w:r>
      <w:r w:rsidR="009A1361" w:rsidRPr="00976242">
        <w:rPr>
          <w:rFonts w:ascii="Times New Roman" w:hAnsi="Times New Roman"/>
          <w:sz w:val="20"/>
          <w:szCs w:val="20"/>
          <w:u w:val="single"/>
          <w:lang w:val="en-US"/>
        </w:rPr>
        <w:t>[</w:t>
      </w:r>
      <w:r w:rsidRPr="00976242">
        <w:rPr>
          <w:rFonts w:ascii="Times New Roman" w:hAnsi="Times New Roman"/>
          <w:i/>
          <w:sz w:val="20"/>
          <w:szCs w:val="20"/>
          <w:lang w:val="en-US"/>
        </w:rPr>
        <w:t>amount in num</w:t>
      </w:r>
      <w:r w:rsidR="00757318" w:rsidRPr="00976242">
        <w:rPr>
          <w:rFonts w:ascii="Times New Roman" w:hAnsi="Times New Roman"/>
          <w:i/>
          <w:sz w:val="20"/>
          <w:szCs w:val="20"/>
          <w:lang w:val="en-US"/>
        </w:rPr>
        <w:t>b</w:t>
      </w:r>
      <w:r w:rsidRPr="00976242">
        <w:rPr>
          <w:rFonts w:ascii="Times New Roman" w:hAnsi="Times New Roman"/>
          <w:i/>
          <w:sz w:val="20"/>
          <w:szCs w:val="20"/>
          <w:lang w:val="en-US"/>
        </w:rPr>
        <w:t>ers</w:t>
      </w:r>
      <w:r w:rsidR="009A1361" w:rsidRPr="00976242">
        <w:rPr>
          <w:rFonts w:ascii="Times New Roman" w:hAnsi="Times New Roman"/>
          <w:sz w:val="20"/>
          <w:szCs w:val="20"/>
          <w:lang w:val="en-US"/>
        </w:rPr>
        <w:t>] (____________) [</w:t>
      </w:r>
      <w:r w:rsidRPr="00976242">
        <w:rPr>
          <w:rFonts w:ascii="Times New Roman" w:hAnsi="Times New Roman"/>
          <w:i/>
          <w:sz w:val="20"/>
          <w:szCs w:val="20"/>
          <w:lang w:val="en-US"/>
        </w:rPr>
        <w:t>amount in words</w:t>
      </w:r>
      <w:r w:rsidR="009A1361" w:rsidRPr="00976242">
        <w:rPr>
          <w:rFonts w:ascii="Times New Roman" w:hAnsi="Times New Roman"/>
          <w:sz w:val="20"/>
          <w:szCs w:val="20"/>
          <w:lang w:val="en-US"/>
        </w:rPr>
        <w:t xml:space="preserve">] </w:t>
      </w:r>
      <w:r w:rsidRPr="00976242">
        <w:rPr>
          <w:rFonts w:ascii="Times New Roman" w:hAnsi="Times New Roman"/>
          <w:sz w:val="20"/>
          <w:szCs w:val="20"/>
          <w:lang w:val="en-US"/>
        </w:rPr>
        <w:t xml:space="preserve">in total upon receipt your first written claim that </w:t>
      </w:r>
      <w:r w:rsidR="00C325F0" w:rsidRPr="00976242">
        <w:rPr>
          <w:rFonts w:ascii="Times New Roman" w:hAnsi="Times New Roman"/>
          <w:sz w:val="20"/>
          <w:szCs w:val="20"/>
          <w:lang w:val="en-US"/>
        </w:rPr>
        <w:t>states Tenderer`s obligations violation defined by tender terms</w:t>
      </w:r>
      <w:r w:rsidR="009A1361" w:rsidRPr="00976242">
        <w:rPr>
          <w:rFonts w:ascii="Times New Roman" w:hAnsi="Times New Roman"/>
          <w:sz w:val="20"/>
          <w:szCs w:val="20"/>
          <w:lang w:val="en-US"/>
        </w:rPr>
        <w:t xml:space="preserve">, </w:t>
      </w:r>
      <w:r w:rsidR="00C325F0" w:rsidRPr="00976242">
        <w:rPr>
          <w:rFonts w:ascii="Times New Roman" w:hAnsi="Times New Roman"/>
          <w:sz w:val="20"/>
          <w:szCs w:val="20"/>
          <w:lang w:val="en-US"/>
        </w:rPr>
        <w:t>due to Tenderer`s</w:t>
      </w:r>
      <w:r w:rsidR="009A1361" w:rsidRPr="00976242">
        <w:rPr>
          <w:rFonts w:ascii="Times New Roman" w:hAnsi="Times New Roman"/>
          <w:sz w:val="20"/>
          <w:szCs w:val="20"/>
          <w:lang w:val="en-US"/>
        </w:rPr>
        <w:t>:</w:t>
      </w:r>
    </w:p>
    <w:p w14:paraId="765ADB54" w14:textId="77777777" w:rsidR="009A1361" w:rsidRPr="00976242" w:rsidRDefault="009A1361" w:rsidP="006650E8">
      <w:pPr>
        <w:tabs>
          <w:tab w:val="left" w:pos="426"/>
        </w:tabs>
        <w:spacing w:line="240" w:lineRule="auto"/>
        <w:ind w:left="426" w:right="720" w:hanging="426"/>
        <w:jc w:val="both"/>
        <w:rPr>
          <w:rFonts w:ascii="Times New Roman" w:hAnsi="Times New Roman"/>
          <w:sz w:val="20"/>
          <w:szCs w:val="20"/>
          <w:lang w:val="en-US"/>
        </w:rPr>
      </w:pPr>
      <w:r w:rsidRPr="00976242">
        <w:rPr>
          <w:rFonts w:ascii="Times New Roman" w:hAnsi="Times New Roman"/>
          <w:sz w:val="20"/>
          <w:szCs w:val="20"/>
          <w:lang w:val="en-US"/>
        </w:rPr>
        <w:t xml:space="preserve">(a) </w:t>
      </w:r>
      <w:r w:rsidRPr="00976242">
        <w:rPr>
          <w:rFonts w:ascii="Times New Roman" w:hAnsi="Times New Roman"/>
          <w:sz w:val="20"/>
          <w:szCs w:val="20"/>
          <w:lang w:val="en-US"/>
        </w:rPr>
        <w:tab/>
      </w:r>
      <w:r w:rsidR="00757318" w:rsidRPr="00976242">
        <w:rPr>
          <w:rFonts w:ascii="Times New Roman" w:hAnsi="Times New Roman"/>
          <w:sz w:val="20"/>
          <w:szCs w:val="20"/>
          <w:lang w:val="en-US"/>
        </w:rPr>
        <w:t>W</w:t>
      </w:r>
      <w:r w:rsidR="00C325F0" w:rsidRPr="00976242">
        <w:rPr>
          <w:rFonts w:ascii="Times New Roman" w:hAnsi="Times New Roman"/>
          <w:sz w:val="20"/>
          <w:szCs w:val="20"/>
          <w:lang w:val="en-US"/>
        </w:rPr>
        <w:t>ithdrawal of the Tender proposal</w:t>
      </w:r>
      <w:r w:rsidRPr="00976242">
        <w:rPr>
          <w:rFonts w:ascii="Times New Roman" w:hAnsi="Times New Roman"/>
          <w:sz w:val="20"/>
          <w:szCs w:val="20"/>
          <w:lang w:val="en-US"/>
        </w:rPr>
        <w:t xml:space="preserve"> </w:t>
      </w:r>
      <w:r w:rsidR="00C325F0" w:rsidRPr="00976242">
        <w:rPr>
          <w:rFonts w:ascii="Times New Roman" w:hAnsi="Times New Roman"/>
          <w:sz w:val="20"/>
          <w:szCs w:val="20"/>
          <w:lang w:val="en-US"/>
        </w:rPr>
        <w:t>during its validity period</w:t>
      </w:r>
      <w:r w:rsidRPr="00976242">
        <w:rPr>
          <w:rFonts w:ascii="Times New Roman" w:hAnsi="Times New Roman"/>
          <w:sz w:val="20"/>
          <w:szCs w:val="20"/>
          <w:lang w:val="en-US"/>
        </w:rPr>
        <w:t>,</w:t>
      </w:r>
      <w:r w:rsidR="00C325F0" w:rsidRPr="00976242">
        <w:rPr>
          <w:rFonts w:ascii="Times New Roman" w:hAnsi="Times New Roman"/>
          <w:sz w:val="20"/>
          <w:szCs w:val="20"/>
          <w:lang w:val="en-US"/>
        </w:rPr>
        <w:t xml:space="preserve"> stated by Tenderer`s covering letter</w:t>
      </w:r>
      <w:r w:rsidRPr="00976242">
        <w:rPr>
          <w:rFonts w:ascii="Times New Roman" w:hAnsi="Times New Roman"/>
          <w:sz w:val="20"/>
          <w:szCs w:val="20"/>
          <w:lang w:val="en-US"/>
        </w:rPr>
        <w:t xml:space="preserve">; </w:t>
      </w:r>
    </w:p>
    <w:p w14:paraId="169D214D" w14:textId="77777777" w:rsidR="009A1361" w:rsidRPr="00976242" w:rsidRDefault="009A1361" w:rsidP="006650E8">
      <w:pPr>
        <w:tabs>
          <w:tab w:val="left" w:pos="426"/>
        </w:tabs>
        <w:spacing w:line="240" w:lineRule="auto"/>
        <w:ind w:left="426" w:right="720" w:hanging="426"/>
        <w:jc w:val="both"/>
        <w:rPr>
          <w:rFonts w:ascii="Times New Roman" w:hAnsi="Times New Roman"/>
          <w:sz w:val="20"/>
          <w:szCs w:val="20"/>
          <w:lang w:val="en-US"/>
        </w:rPr>
      </w:pPr>
      <w:r w:rsidRPr="00976242">
        <w:rPr>
          <w:rFonts w:ascii="Times New Roman" w:hAnsi="Times New Roman"/>
          <w:sz w:val="20"/>
          <w:szCs w:val="20"/>
          <w:lang w:val="en-US"/>
        </w:rPr>
        <w:t xml:space="preserve">(b) </w:t>
      </w:r>
      <w:r w:rsidRPr="00976242">
        <w:rPr>
          <w:rFonts w:ascii="Times New Roman" w:hAnsi="Times New Roman"/>
          <w:sz w:val="20"/>
          <w:szCs w:val="20"/>
          <w:lang w:val="en-US"/>
        </w:rPr>
        <w:tab/>
      </w:r>
      <w:r w:rsidR="00757318" w:rsidRPr="00976242">
        <w:rPr>
          <w:rFonts w:ascii="Times New Roman" w:hAnsi="Times New Roman"/>
          <w:sz w:val="20"/>
          <w:szCs w:val="20"/>
          <w:lang w:val="en-US"/>
        </w:rPr>
        <w:t>Being</w:t>
      </w:r>
      <w:r w:rsidR="00C325F0" w:rsidRPr="00976242">
        <w:rPr>
          <w:rFonts w:ascii="Times New Roman" w:hAnsi="Times New Roman"/>
          <w:sz w:val="20"/>
          <w:szCs w:val="20"/>
          <w:lang w:val="en-US"/>
        </w:rPr>
        <w:t xml:space="preserve"> informed</w:t>
      </w:r>
      <w:r w:rsidR="007C2ECF" w:rsidRPr="00976242">
        <w:rPr>
          <w:rFonts w:ascii="Times New Roman" w:hAnsi="Times New Roman"/>
          <w:sz w:val="20"/>
          <w:szCs w:val="20"/>
          <w:lang w:val="en-US"/>
        </w:rPr>
        <w:t>,</w:t>
      </w:r>
      <w:r w:rsidR="00C325F0" w:rsidRPr="00976242">
        <w:rPr>
          <w:rFonts w:ascii="Times New Roman" w:hAnsi="Times New Roman"/>
          <w:sz w:val="20"/>
          <w:szCs w:val="20"/>
          <w:lang w:val="en-US"/>
        </w:rPr>
        <w:t xml:space="preserve"> with acceptance of Tender proposal</w:t>
      </w:r>
      <w:r w:rsidR="007C2ECF" w:rsidRPr="00976242">
        <w:rPr>
          <w:rFonts w:ascii="Times New Roman" w:hAnsi="Times New Roman"/>
          <w:sz w:val="20"/>
          <w:szCs w:val="20"/>
          <w:lang w:val="en-US"/>
        </w:rPr>
        <w:t>,</w:t>
      </w:r>
      <w:r w:rsidR="00C325F0" w:rsidRPr="00976242">
        <w:rPr>
          <w:rFonts w:ascii="Times New Roman" w:hAnsi="Times New Roman"/>
          <w:sz w:val="20"/>
          <w:szCs w:val="20"/>
          <w:lang w:val="en-US"/>
        </w:rPr>
        <w:t xml:space="preserve"> by Customer during its validity period </w:t>
      </w:r>
      <w:r w:rsidRPr="00976242">
        <w:rPr>
          <w:rFonts w:ascii="Times New Roman" w:hAnsi="Times New Roman"/>
          <w:sz w:val="20"/>
          <w:szCs w:val="20"/>
          <w:lang w:val="en-US"/>
        </w:rPr>
        <w:t>(</w:t>
      </w:r>
      <w:proofErr w:type="spellStart"/>
      <w:r w:rsidRPr="00976242">
        <w:rPr>
          <w:rFonts w:ascii="Times New Roman" w:hAnsi="Times New Roman"/>
          <w:sz w:val="20"/>
          <w:szCs w:val="20"/>
          <w:lang w:val="en-US"/>
        </w:rPr>
        <w:t>i</w:t>
      </w:r>
      <w:proofErr w:type="spellEnd"/>
      <w:r w:rsidRPr="00976242">
        <w:rPr>
          <w:rFonts w:ascii="Times New Roman" w:hAnsi="Times New Roman"/>
          <w:sz w:val="20"/>
          <w:szCs w:val="20"/>
          <w:lang w:val="en-US"/>
        </w:rPr>
        <w:t xml:space="preserve">) </w:t>
      </w:r>
      <w:r w:rsidR="00C325F0" w:rsidRPr="00976242">
        <w:rPr>
          <w:rFonts w:ascii="Times New Roman" w:hAnsi="Times New Roman"/>
          <w:sz w:val="20"/>
          <w:szCs w:val="20"/>
          <w:lang w:val="en-US"/>
        </w:rPr>
        <w:t>did not signe</w:t>
      </w:r>
      <w:r w:rsidR="007C2ECF" w:rsidRPr="00976242">
        <w:rPr>
          <w:rFonts w:ascii="Times New Roman" w:hAnsi="Times New Roman"/>
          <w:sz w:val="20"/>
          <w:szCs w:val="20"/>
          <w:lang w:val="en-US"/>
        </w:rPr>
        <w:t>d</w:t>
      </w:r>
      <w:r w:rsidR="00C325F0" w:rsidRPr="00976242">
        <w:rPr>
          <w:rFonts w:ascii="Times New Roman" w:hAnsi="Times New Roman"/>
          <w:sz w:val="20"/>
          <w:szCs w:val="20"/>
          <w:lang w:val="en-US"/>
        </w:rPr>
        <w:t xml:space="preserve"> or refused to sign Contract form, if necessary</w:t>
      </w:r>
      <w:r w:rsidRPr="00976242">
        <w:rPr>
          <w:rFonts w:ascii="Times New Roman" w:hAnsi="Times New Roman"/>
          <w:sz w:val="20"/>
          <w:szCs w:val="20"/>
          <w:lang w:val="en-US"/>
        </w:rPr>
        <w:t xml:space="preserve"> (ii) </w:t>
      </w:r>
      <w:r w:rsidR="006650E8" w:rsidRPr="00976242">
        <w:rPr>
          <w:rFonts w:ascii="Times New Roman" w:hAnsi="Times New Roman"/>
          <w:sz w:val="20"/>
          <w:szCs w:val="20"/>
          <w:lang w:val="en-US"/>
        </w:rPr>
        <w:t>have not provided or refused to provide Contract security according to Tender document</w:t>
      </w:r>
      <w:r w:rsidRPr="00976242">
        <w:rPr>
          <w:rFonts w:ascii="Times New Roman" w:hAnsi="Times New Roman"/>
          <w:sz w:val="20"/>
          <w:szCs w:val="20"/>
          <w:lang w:val="en-US"/>
        </w:rPr>
        <w:t>.</w:t>
      </w:r>
    </w:p>
    <w:p w14:paraId="25133D26" w14:textId="77777777" w:rsidR="009A1361" w:rsidRPr="00976242" w:rsidRDefault="006650E8" w:rsidP="006650E8">
      <w:pPr>
        <w:spacing w:line="240" w:lineRule="auto"/>
        <w:jc w:val="both"/>
        <w:rPr>
          <w:rFonts w:ascii="Times New Roman" w:hAnsi="Times New Roman"/>
          <w:sz w:val="20"/>
          <w:szCs w:val="20"/>
          <w:lang w:val="uk-UA"/>
        </w:rPr>
      </w:pPr>
      <w:r w:rsidRPr="00976242">
        <w:rPr>
          <w:rFonts w:ascii="Times New Roman" w:hAnsi="Times New Roman"/>
          <w:sz w:val="20"/>
          <w:szCs w:val="20"/>
          <w:lang w:val="en-US"/>
        </w:rPr>
        <w:t>This guarantee discontinues</w:t>
      </w:r>
      <w:r w:rsidR="009A1361" w:rsidRPr="00976242">
        <w:rPr>
          <w:rFonts w:ascii="Times New Roman" w:hAnsi="Times New Roman"/>
          <w:sz w:val="20"/>
          <w:szCs w:val="20"/>
          <w:lang w:val="en-US"/>
        </w:rPr>
        <w:t xml:space="preserve">: (a) </w:t>
      </w:r>
      <w:r w:rsidRPr="00976242">
        <w:rPr>
          <w:rFonts w:ascii="Times New Roman" w:hAnsi="Times New Roman"/>
          <w:sz w:val="20"/>
          <w:szCs w:val="20"/>
          <w:lang w:val="en-US"/>
        </w:rPr>
        <w:t>if Tenderer is a winner</w:t>
      </w:r>
      <w:r w:rsidR="009A1361" w:rsidRPr="00976242">
        <w:rPr>
          <w:rFonts w:ascii="Times New Roman" w:hAnsi="Times New Roman"/>
          <w:sz w:val="20"/>
          <w:szCs w:val="20"/>
          <w:lang w:val="en-US"/>
        </w:rPr>
        <w:t xml:space="preserve"> </w:t>
      </w:r>
      <w:r w:rsidRPr="00976242">
        <w:rPr>
          <w:rFonts w:ascii="Times New Roman" w:hAnsi="Times New Roman"/>
          <w:sz w:val="20"/>
          <w:szCs w:val="20"/>
          <w:lang w:val="en-US"/>
        </w:rPr>
        <w:t xml:space="preserve">- upon us receiving Contract copy signed by Tenderer and Security of its fulfillment provided </w:t>
      </w:r>
      <w:r w:rsidR="00B975B3" w:rsidRPr="00976242">
        <w:rPr>
          <w:rFonts w:ascii="Times New Roman" w:hAnsi="Times New Roman"/>
          <w:sz w:val="20"/>
          <w:szCs w:val="20"/>
          <w:lang w:val="en-US"/>
        </w:rPr>
        <w:t>on</w:t>
      </w:r>
      <w:r w:rsidRPr="00976242">
        <w:rPr>
          <w:rFonts w:ascii="Times New Roman" w:hAnsi="Times New Roman"/>
          <w:sz w:val="20"/>
          <w:szCs w:val="20"/>
          <w:lang w:val="en-US"/>
        </w:rPr>
        <w:t xml:space="preserve"> Tenderers request;</w:t>
      </w:r>
      <w:r w:rsidR="009A1361" w:rsidRPr="00976242">
        <w:rPr>
          <w:rFonts w:ascii="Times New Roman" w:hAnsi="Times New Roman"/>
          <w:sz w:val="20"/>
          <w:szCs w:val="20"/>
          <w:lang w:val="en-US"/>
        </w:rPr>
        <w:t xml:space="preserve"> (b) </w:t>
      </w:r>
      <w:r w:rsidRPr="00976242">
        <w:rPr>
          <w:rFonts w:ascii="Times New Roman" w:hAnsi="Times New Roman"/>
          <w:sz w:val="20"/>
          <w:szCs w:val="20"/>
          <w:lang w:val="en-US"/>
        </w:rPr>
        <w:t xml:space="preserve">if Tenderer is not a winner </w:t>
      </w:r>
      <w:r w:rsidR="00F1396B" w:rsidRPr="00976242">
        <w:rPr>
          <w:rFonts w:ascii="Times New Roman" w:hAnsi="Times New Roman"/>
          <w:sz w:val="20"/>
          <w:szCs w:val="20"/>
          <w:lang w:val="en-US"/>
        </w:rPr>
        <w:t xml:space="preserve">- </w:t>
      </w:r>
      <w:r w:rsidR="00B975B3" w:rsidRPr="00976242">
        <w:rPr>
          <w:rFonts w:ascii="Times New Roman" w:hAnsi="Times New Roman"/>
          <w:sz w:val="20"/>
          <w:szCs w:val="20"/>
          <w:lang w:val="en-US"/>
        </w:rPr>
        <w:t xml:space="preserve">on </w:t>
      </w:r>
      <w:r w:rsidR="00F1396B" w:rsidRPr="00976242">
        <w:rPr>
          <w:rFonts w:ascii="Times New Roman" w:hAnsi="Times New Roman"/>
          <w:sz w:val="20"/>
          <w:szCs w:val="20"/>
          <w:lang w:val="en-US"/>
        </w:rPr>
        <w:t>first</w:t>
      </w:r>
      <w:r w:rsidR="007C2ECF" w:rsidRPr="00976242">
        <w:rPr>
          <w:rFonts w:ascii="Times New Roman" w:hAnsi="Times New Roman"/>
          <w:sz w:val="20"/>
          <w:szCs w:val="20"/>
          <w:lang w:val="en-US"/>
        </w:rPr>
        <w:t xml:space="preserve"> out of</w:t>
      </w:r>
      <w:r w:rsidR="00F1396B" w:rsidRPr="00976242">
        <w:rPr>
          <w:rFonts w:ascii="Times New Roman" w:hAnsi="Times New Roman"/>
          <w:sz w:val="20"/>
          <w:szCs w:val="20"/>
          <w:lang w:val="en-US"/>
        </w:rPr>
        <w:t xml:space="preserve"> following event</w:t>
      </w:r>
      <w:r w:rsidR="007C2ECF" w:rsidRPr="00976242">
        <w:rPr>
          <w:rFonts w:ascii="Times New Roman" w:hAnsi="Times New Roman"/>
          <w:sz w:val="20"/>
          <w:szCs w:val="20"/>
          <w:lang w:val="en-US"/>
        </w:rPr>
        <w:t>s</w:t>
      </w:r>
      <w:r w:rsidR="00F1396B" w:rsidRPr="00976242">
        <w:rPr>
          <w:rFonts w:ascii="Times New Roman" w:hAnsi="Times New Roman"/>
          <w:sz w:val="20"/>
          <w:szCs w:val="20"/>
          <w:lang w:val="en-US"/>
        </w:rPr>
        <w:t xml:space="preserve">: </w:t>
      </w:r>
      <w:r w:rsidR="009A1361" w:rsidRPr="00976242">
        <w:rPr>
          <w:rFonts w:ascii="Times New Roman" w:hAnsi="Times New Roman"/>
          <w:sz w:val="20"/>
          <w:szCs w:val="20"/>
          <w:lang w:val="en-US"/>
        </w:rPr>
        <w:t>(</w:t>
      </w:r>
      <w:proofErr w:type="spellStart"/>
      <w:r w:rsidR="009A1361" w:rsidRPr="00976242">
        <w:rPr>
          <w:rFonts w:ascii="Times New Roman" w:hAnsi="Times New Roman"/>
          <w:sz w:val="20"/>
          <w:szCs w:val="20"/>
          <w:lang w:val="en-US"/>
        </w:rPr>
        <w:t>i</w:t>
      </w:r>
      <w:proofErr w:type="spellEnd"/>
      <w:r w:rsidR="009A1361" w:rsidRPr="00976242">
        <w:rPr>
          <w:rFonts w:ascii="Times New Roman" w:hAnsi="Times New Roman"/>
          <w:sz w:val="20"/>
          <w:szCs w:val="20"/>
          <w:lang w:val="en-US"/>
        </w:rPr>
        <w:t xml:space="preserve">) </w:t>
      </w:r>
      <w:r w:rsidR="00F1396B" w:rsidRPr="00976242">
        <w:rPr>
          <w:rFonts w:ascii="Times New Roman" w:hAnsi="Times New Roman"/>
          <w:sz w:val="20"/>
          <w:szCs w:val="20"/>
          <w:lang w:val="en-US"/>
        </w:rPr>
        <w:t>upon us receiving copy of your Tenderer`s Notification of naming of Successful Tenderer</w:t>
      </w:r>
      <w:r w:rsidR="009A1361" w:rsidRPr="00976242">
        <w:rPr>
          <w:rFonts w:ascii="Times New Roman" w:hAnsi="Times New Roman"/>
          <w:sz w:val="20"/>
          <w:szCs w:val="20"/>
          <w:lang w:val="uk-UA"/>
        </w:rPr>
        <w:t>; (</w:t>
      </w:r>
      <w:r w:rsidR="009A1361" w:rsidRPr="00976242">
        <w:rPr>
          <w:rFonts w:ascii="Times New Roman" w:hAnsi="Times New Roman"/>
          <w:sz w:val="20"/>
          <w:szCs w:val="20"/>
          <w:lang w:val="en-GB"/>
        </w:rPr>
        <w:t>ii</w:t>
      </w:r>
      <w:r w:rsidR="009A1361" w:rsidRPr="00976242">
        <w:rPr>
          <w:rFonts w:ascii="Times New Roman" w:hAnsi="Times New Roman"/>
          <w:sz w:val="20"/>
          <w:szCs w:val="20"/>
          <w:lang w:val="uk-UA"/>
        </w:rPr>
        <w:t xml:space="preserve">) </w:t>
      </w:r>
      <w:r w:rsidR="00F1396B" w:rsidRPr="00976242">
        <w:rPr>
          <w:rFonts w:ascii="Times New Roman" w:hAnsi="Times New Roman"/>
          <w:sz w:val="20"/>
          <w:szCs w:val="20"/>
          <w:lang w:val="en-US"/>
        </w:rPr>
        <w:t>twenty eight</w:t>
      </w:r>
      <w:r w:rsidR="007C2ECF" w:rsidRPr="00976242">
        <w:rPr>
          <w:rFonts w:ascii="Times New Roman" w:hAnsi="Times New Roman"/>
          <w:sz w:val="20"/>
          <w:szCs w:val="20"/>
          <w:lang w:val="en-US"/>
        </w:rPr>
        <w:t xml:space="preserve"> (28)</w:t>
      </w:r>
      <w:r w:rsidR="00F1396B" w:rsidRPr="00976242">
        <w:rPr>
          <w:rFonts w:ascii="Times New Roman" w:hAnsi="Times New Roman"/>
          <w:sz w:val="20"/>
          <w:szCs w:val="20"/>
          <w:lang w:val="en-US"/>
        </w:rPr>
        <w:t xml:space="preserve"> days after expiration date of Tenderer`s tender proposal</w:t>
      </w:r>
      <w:r w:rsidR="009A1361" w:rsidRPr="00976242">
        <w:rPr>
          <w:rFonts w:ascii="Times New Roman" w:hAnsi="Times New Roman"/>
          <w:sz w:val="20"/>
          <w:szCs w:val="20"/>
          <w:lang w:val="uk-UA"/>
        </w:rPr>
        <w:t>.</w:t>
      </w:r>
    </w:p>
    <w:p w14:paraId="6E1D9ACA" w14:textId="77777777" w:rsidR="009A1361" w:rsidRPr="00976242" w:rsidRDefault="00B975B3" w:rsidP="009A1361">
      <w:pPr>
        <w:spacing w:line="240" w:lineRule="auto"/>
        <w:jc w:val="both"/>
        <w:rPr>
          <w:rFonts w:ascii="Times New Roman" w:hAnsi="Times New Roman"/>
          <w:sz w:val="20"/>
          <w:szCs w:val="20"/>
          <w:lang w:val="uk-UA"/>
        </w:rPr>
      </w:pPr>
      <w:r w:rsidRPr="00976242">
        <w:rPr>
          <w:rFonts w:ascii="Times New Roman" w:hAnsi="Times New Roman"/>
          <w:sz w:val="20"/>
          <w:szCs w:val="20"/>
          <w:lang w:val="en-US"/>
        </w:rPr>
        <w:t>Accordingly</w:t>
      </w:r>
      <w:r w:rsidR="00F1396B" w:rsidRPr="00976242">
        <w:rPr>
          <w:rFonts w:ascii="Times New Roman" w:hAnsi="Times New Roman"/>
          <w:sz w:val="20"/>
          <w:szCs w:val="20"/>
          <w:lang w:val="en-US"/>
        </w:rPr>
        <w:t>:</w:t>
      </w:r>
      <w:r w:rsidRPr="00976242">
        <w:rPr>
          <w:rFonts w:ascii="Times New Roman" w:hAnsi="Times New Roman"/>
          <w:sz w:val="20"/>
          <w:szCs w:val="20"/>
          <w:lang w:val="uk-UA"/>
        </w:rPr>
        <w:t xml:space="preserve"> </w:t>
      </w:r>
      <w:r w:rsidRPr="00976242">
        <w:rPr>
          <w:rFonts w:ascii="Times New Roman" w:hAnsi="Times New Roman"/>
          <w:sz w:val="20"/>
          <w:szCs w:val="20"/>
          <w:lang w:val="en-US"/>
        </w:rPr>
        <w:t>any</w:t>
      </w:r>
      <w:r w:rsidRPr="00976242">
        <w:rPr>
          <w:rFonts w:ascii="Times New Roman" w:hAnsi="Times New Roman"/>
          <w:sz w:val="20"/>
          <w:szCs w:val="20"/>
          <w:lang w:val="uk-UA"/>
        </w:rPr>
        <w:t xml:space="preserve"> </w:t>
      </w:r>
      <w:r w:rsidRPr="00976242">
        <w:rPr>
          <w:rFonts w:ascii="Times New Roman" w:hAnsi="Times New Roman"/>
          <w:sz w:val="20"/>
          <w:szCs w:val="20"/>
          <w:lang w:val="en-US"/>
        </w:rPr>
        <w:t>demand</w:t>
      </w:r>
      <w:r w:rsidRPr="00976242">
        <w:rPr>
          <w:rFonts w:ascii="Times New Roman" w:hAnsi="Times New Roman"/>
          <w:sz w:val="20"/>
          <w:szCs w:val="20"/>
          <w:lang w:val="uk-UA"/>
        </w:rPr>
        <w:t xml:space="preserve"> </w:t>
      </w:r>
      <w:r w:rsidRPr="00976242">
        <w:rPr>
          <w:rFonts w:ascii="Times New Roman" w:hAnsi="Times New Roman"/>
          <w:sz w:val="20"/>
          <w:szCs w:val="20"/>
          <w:lang w:val="en-US"/>
        </w:rPr>
        <w:t>on</w:t>
      </w:r>
      <w:r w:rsidRPr="00976242">
        <w:rPr>
          <w:rFonts w:ascii="Times New Roman" w:hAnsi="Times New Roman"/>
          <w:sz w:val="20"/>
          <w:szCs w:val="20"/>
          <w:lang w:val="uk-UA"/>
        </w:rPr>
        <w:t xml:space="preserve"> </w:t>
      </w:r>
      <w:r w:rsidRPr="00976242">
        <w:rPr>
          <w:rFonts w:ascii="Times New Roman" w:hAnsi="Times New Roman"/>
          <w:sz w:val="20"/>
          <w:szCs w:val="20"/>
          <w:lang w:val="en-US"/>
        </w:rPr>
        <w:t>payments</w:t>
      </w:r>
      <w:r w:rsidRPr="00976242">
        <w:rPr>
          <w:rFonts w:ascii="Times New Roman" w:hAnsi="Times New Roman"/>
          <w:sz w:val="20"/>
          <w:szCs w:val="20"/>
          <w:lang w:val="uk-UA"/>
        </w:rPr>
        <w:t xml:space="preserve"> </w:t>
      </w:r>
      <w:r w:rsidRPr="00976242">
        <w:rPr>
          <w:rFonts w:ascii="Times New Roman" w:hAnsi="Times New Roman"/>
          <w:sz w:val="20"/>
          <w:szCs w:val="20"/>
          <w:lang w:val="en-US"/>
        </w:rPr>
        <w:t>under</w:t>
      </w:r>
      <w:r w:rsidRPr="00976242">
        <w:rPr>
          <w:rFonts w:ascii="Times New Roman" w:hAnsi="Times New Roman"/>
          <w:sz w:val="20"/>
          <w:szCs w:val="20"/>
          <w:lang w:val="uk-UA"/>
        </w:rPr>
        <w:t xml:space="preserve"> </w:t>
      </w:r>
      <w:r w:rsidRPr="00976242">
        <w:rPr>
          <w:rFonts w:ascii="Times New Roman" w:hAnsi="Times New Roman"/>
          <w:sz w:val="20"/>
          <w:szCs w:val="20"/>
          <w:lang w:val="en-US"/>
        </w:rPr>
        <w:t>this</w:t>
      </w:r>
      <w:r w:rsidRPr="00976242">
        <w:rPr>
          <w:rFonts w:ascii="Times New Roman" w:hAnsi="Times New Roman"/>
          <w:sz w:val="20"/>
          <w:szCs w:val="20"/>
          <w:lang w:val="uk-UA"/>
        </w:rPr>
        <w:t xml:space="preserve"> </w:t>
      </w:r>
      <w:r w:rsidRPr="00976242">
        <w:rPr>
          <w:rFonts w:ascii="Times New Roman" w:hAnsi="Times New Roman"/>
          <w:sz w:val="20"/>
          <w:szCs w:val="20"/>
          <w:lang w:val="en-US"/>
        </w:rPr>
        <w:t>guarantee</w:t>
      </w:r>
      <w:r w:rsidRPr="00976242">
        <w:rPr>
          <w:rFonts w:ascii="Times New Roman" w:hAnsi="Times New Roman"/>
          <w:sz w:val="20"/>
          <w:szCs w:val="20"/>
          <w:lang w:val="uk-UA"/>
        </w:rPr>
        <w:t xml:space="preserve"> </w:t>
      </w:r>
      <w:r w:rsidRPr="00976242">
        <w:rPr>
          <w:rFonts w:ascii="Times New Roman" w:hAnsi="Times New Roman"/>
          <w:sz w:val="20"/>
          <w:szCs w:val="20"/>
          <w:lang w:val="en-US"/>
        </w:rPr>
        <w:t>should</w:t>
      </w:r>
      <w:r w:rsidRPr="00976242">
        <w:rPr>
          <w:rFonts w:ascii="Times New Roman" w:hAnsi="Times New Roman"/>
          <w:sz w:val="20"/>
          <w:szCs w:val="20"/>
          <w:lang w:val="uk-UA"/>
        </w:rPr>
        <w:t xml:space="preserve"> </w:t>
      </w:r>
      <w:r w:rsidRPr="00976242">
        <w:rPr>
          <w:rFonts w:ascii="Times New Roman" w:hAnsi="Times New Roman"/>
          <w:sz w:val="20"/>
          <w:szCs w:val="20"/>
          <w:lang w:val="en-US"/>
        </w:rPr>
        <w:t>be</w:t>
      </w:r>
      <w:r w:rsidRPr="00976242">
        <w:rPr>
          <w:rFonts w:ascii="Times New Roman" w:hAnsi="Times New Roman"/>
          <w:sz w:val="20"/>
          <w:szCs w:val="20"/>
          <w:lang w:val="uk-UA"/>
        </w:rPr>
        <w:t xml:space="preserve"> </w:t>
      </w:r>
      <w:r w:rsidRPr="00976242">
        <w:rPr>
          <w:rFonts w:ascii="Times New Roman" w:hAnsi="Times New Roman"/>
          <w:sz w:val="20"/>
          <w:szCs w:val="20"/>
          <w:lang w:val="en-US"/>
        </w:rPr>
        <w:t>received</w:t>
      </w:r>
      <w:r w:rsidRPr="00976242">
        <w:rPr>
          <w:rFonts w:ascii="Times New Roman" w:hAnsi="Times New Roman"/>
          <w:sz w:val="20"/>
          <w:szCs w:val="20"/>
          <w:lang w:val="uk-UA"/>
        </w:rPr>
        <w:t xml:space="preserve"> </w:t>
      </w:r>
      <w:r w:rsidRPr="00976242">
        <w:rPr>
          <w:rFonts w:ascii="Times New Roman" w:hAnsi="Times New Roman"/>
          <w:sz w:val="20"/>
          <w:szCs w:val="20"/>
          <w:lang w:val="en-US"/>
        </w:rPr>
        <w:t>by</w:t>
      </w:r>
      <w:r w:rsidRPr="00976242">
        <w:rPr>
          <w:rFonts w:ascii="Times New Roman" w:hAnsi="Times New Roman"/>
          <w:sz w:val="20"/>
          <w:szCs w:val="20"/>
          <w:lang w:val="uk-UA"/>
        </w:rPr>
        <w:t xml:space="preserve"> </w:t>
      </w:r>
      <w:r w:rsidRPr="00976242">
        <w:rPr>
          <w:rFonts w:ascii="Times New Roman" w:hAnsi="Times New Roman"/>
          <w:sz w:val="20"/>
          <w:szCs w:val="20"/>
          <w:lang w:val="en-US"/>
        </w:rPr>
        <w:t>us</w:t>
      </w:r>
      <w:r w:rsidRPr="00976242">
        <w:rPr>
          <w:rFonts w:ascii="Times New Roman" w:hAnsi="Times New Roman"/>
          <w:sz w:val="20"/>
          <w:szCs w:val="20"/>
          <w:lang w:val="uk-UA"/>
        </w:rPr>
        <w:t xml:space="preserve"> </w:t>
      </w:r>
      <w:r w:rsidRPr="00976242">
        <w:rPr>
          <w:rFonts w:ascii="Times New Roman" w:hAnsi="Times New Roman"/>
          <w:sz w:val="20"/>
          <w:szCs w:val="20"/>
          <w:lang w:val="en-US"/>
        </w:rPr>
        <w:t>in</w:t>
      </w:r>
      <w:r w:rsidRPr="00976242">
        <w:rPr>
          <w:rFonts w:ascii="Times New Roman" w:hAnsi="Times New Roman"/>
          <w:sz w:val="20"/>
          <w:szCs w:val="20"/>
          <w:lang w:val="uk-UA"/>
        </w:rPr>
        <w:t xml:space="preserve"> </w:t>
      </w:r>
      <w:r w:rsidRPr="00976242">
        <w:rPr>
          <w:rFonts w:ascii="Times New Roman" w:hAnsi="Times New Roman"/>
          <w:sz w:val="20"/>
          <w:szCs w:val="20"/>
          <w:lang w:val="en-US"/>
        </w:rPr>
        <w:t>office</w:t>
      </w:r>
      <w:r w:rsidRPr="00976242">
        <w:rPr>
          <w:rFonts w:ascii="Times New Roman" w:hAnsi="Times New Roman"/>
          <w:sz w:val="20"/>
          <w:szCs w:val="20"/>
          <w:lang w:val="uk-UA"/>
        </w:rPr>
        <w:t xml:space="preserve"> </w:t>
      </w:r>
      <w:r w:rsidRPr="00976242">
        <w:rPr>
          <w:rFonts w:ascii="Times New Roman" w:hAnsi="Times New Roman"/>
          <w:sz w:val="20"/>
          <w:szCs w:val="20"/>
          <w:lang w:val="en-US"/>
        </w:rPr>
        <w:t>at or before this date</w:t>
      </w:r>
      <w:r w:rsidR="009A1361" w:rsidRPr="00976242">
        <w:rPr>
          <w:rFonts w:ascii="Times New Roman" w:hAnsi="Times New Roman"/>
          <w:sz w:val="20"/>
          <w:szCs w:val="20"/>
          <w:lang w:val="uk-UA"/>
        </w:rPr>
        <w:t>.</w:t>
      </w:r>
    </w:p>
    <w:p w14:paraId="00C83C3C" w14:textId="77777777" w:rsidR="009A1361" w:rsidRPr="00976242" w:rsidRDefault="00B975B3" w:rsidP="009A1361">
      <w:pPr>
        <w:spacing w:line="240" w:lineRule="auto"/>
        <w:rPr>
          <w:rFonts w:ascii="Times New Roman" w:hAnsi="Times New Roman"/>
          <w:sz w:val="20"/>
          <w:szCs w:val="20"/>
          <w:lang w:val="en-GB"/>
        </w:rPr>
      </w:pPr>
      <w:r w:rsidRPr="00976242">
        <w:rPr>
          <w:rFonts w:ascii="Times New Roman" w:hAnsi="Times New Roman"/>
          <w:sz w:val="20"/>
          <w:szCs w:val="20"/>
          <w:lang w:val="en-US"/>
        </w:rPr>
        <w:t xml:space="preserve">This guarantee is regulated by </w:t>
      </w:r>
      <w:r w:rsidR="009A1361" w:rsidRPr="00976242">
        <w:rPr>
          <w:rFonts w:ascii="Times New Roman" w:hAnsi="Times New Roman"/>
          <w:sz w:val="20"/>
          <w:szCs w:val="20"/>
          <w:lang w:val="en-GB"/>
        </w:rPr>
        <w:t>Uniform Rules for Demand Guarantees, ICC Publication No. 758.</w:t>
      </w:r>
    </w:p>
    <w:p w14:paraId="1CBB7F39" w14:textId="77777777" w:rsidR="009A1361" w:rsidRPr="00976242" w:rsidRDefault="009A1361" w:rsidP="009A1361">
      <w:pPr>
        <w:spacing w:line="240" w:lineRule="auto"/>
        <w:rPr>
          <w:rFonts w:ascii="Times New Roman" w:hAnsi="Times New Roman"/>
          <w:sz w:val="20"/>
          <w:szCs w:val="20"/>
          <w:lang w:val="en-GB"/>
        </w:rPr>
      </w:pPr>
    </w:p>
    <w:p w14:paraId="600C74BD" w14:textId="77777777" w:rsidR="009A1361" w:rsidRPr="00976242" w:rsidRDefault="009A1361" w:rsidP="009A1361">
      <w:pPr>
        <w:spacing w:before="100" w:beforeAutospacing="1" w:after="100" w:afterAutospacing="1" w:line="240" w:lineRule="auto"/>
        <w:rPr>
          <w:rFonts w:ascii="Times New Roman" w:hAnsi="Times New Roman"/>
          <w:b/>
          <w:sz w:val="20"/>
          <w:szCs w:val="20"/>
          <w:lang w:val="en-GB"/>
        </w:rPr>
      </w:pPr>
      <w:r w:rsidRPr="00976242">
        <w:rPr>
          <w:rFonts w:ascii="Times New Roman" w:hAnsi="Times New Roman"/>
          <w:b/>
          <w:sz w:val="20"/>
          <w:szCs w:val="20"/>
          <w:lang w:val="en-GB"/>
        </w:rPr>
        <w:t>_____________________________</w:t>
      </w:r>
    </w:p>
    <w:p w14:paraId="58E7637E" w14:textId="77777777" w:rsidR="009A1361" w:rsidRPr="00976242" w:rsidRDefault="009A1361" w:rsidP="009A1361">
      <w:pPr>
        <w:suppressAutoHyphens/>
        <w:spacing w:before="120" w:after="120" w:line="240" w:lineRule="atLeast"/>
        <w:ind w:left="720" w:hanging="720"/>
        <w:rPr>
          <w:rFonts w:ascii="Times New Roman" w:hAnsi="Times New Roman"/>
          <w:sz w:val="20"/>
          <w:lang w:val="uk-UA"/>
        </w:rPr>
      </w:pPr>
      <w:r w:rsidRPr="00976242">
        <w:rPr>
          <w:rFonts w:ascii="Times New Roman" w:hAnsi="Times New Roman"/>
          <w:i/>
          <w:sz w:val="20"/>
          <w:szCs w:val="20"/>
          <w:lang w:val="en-GB"/>
        </w:rPr>
        <w:t>[</w:t>
      </w:r>
      <w:r w:rsidR="00B975B3" w:rsidRPr="00976242">
        <w:rPr>
          <w:rFonts w:ascii="Times New Roman" w:hAnsi="Times New Roman"/>
          <w:i/>
          <w:sz w:val="20"/>
          <w:szCs w:val="20"/>
          <w:lang w:val="en-GB"/>
        </w:rPr>
        <w:t>Signature</w:t>
      </w:r>
      <w:r w:rsidRPr="00976242">
        <w:rPr>
          <w:rFonts w:ascii="Times New Roman" w:hAnsi="Times New Roman"/>
          <w:i/>
          <w:sz w:val="20"/>
          <w:szCs w:val="20"/>
          <w:lang w:val="en-GB"/>
        </w:rPr>
        <w:t>]</w:t>
      </w:r>
    </w:p>
    <w:p w14:paraId="3FE0BF6D" w14:textId="77777777" w:rsidR="009A1361" w:rsidRPr="00976242" w:rsidRDefault="009A1361" w:rsidP="009A1361">
      <w:pPr>
        <w:suppressAutoHyphens/>
        <w:spacing w:before="120" w:after="120" w:line="240" w:lineRule="atLeast"/>
        <w:ind w:left="720" w:hanging="720"/>
        <w:rPr>
          <w:rFonts w:ascii="Times New Roman" w:hAnsi="Times New Roman"/>
          <w:sz w:val="20"/>
          <w:lang w:val="uk-UA"/>
        </w:rPr>
      </w:pPr>
    </w:p>
    <w:p w14:paraId="2C1C8C98" w14:textId="77777777" w:rsidR="002E2265" w:rsidRPr="00976242" w:rsidRDefault="002E2265" w:rsidP="00B94E40">
      <w:pPr>
        <w:suppressAutoHyphens/>
        <w:spacing w:before="120" w:after="120" w:line="240" w:lineRule="atLeast"/>
        <w:ind w:left="720" w:hanging="720"/>
        <w:rPr>
          <w:rFonts w:ascii="Times New Roman" w:hAnsi="Times New Roman"/>
          <w:sz w:val="20"/>
          <w:lang w:val="uk-UA"/>
        </w:rPr>
      </w:pPr>
    </w:p>
    <w:p w14:paraId="5E4A6E72" w14:textId="77777777" w:rsidR="002E2265" w:rsidRPr="00976242" w:rsidRDefault="002E2265" w:rsidP="000F2750">
      <w:pPr>
        <w:pStyle w:val="S4-header1"/>
        <w:suppressAutoHyphens/>
        <w:spacing w:before="0" w:after="0" w:line="360" w:lineRule="auto"/>
        <w:jc w:val="left"/>
        <w:rPr>
          <w:sz w:val="20"/>
          <w:lang w:val="en-GB"/>
        </w:rPr>
      </w:pPr>
      <w:bookmarkStart w:id="197" w:name="_Toc68319426"/>
      <w:bookmarkStart w:id="198" w:name="_Toc125871322"/>
      <w:bookmarkStart w:id="199" w:name="_Toc127160608"/>
      <w:r w:rsidRPr="00976242">
        <w:rPr>
          <w:sz w:val="28"/>
          <w:szCs w:val="28"/>
        </w:rPr>
        <w:br w:type="page"/>
      </w:r>
      <w:bookmarkEnd w:id="197"/>
      <w:bookmarkEnd w:id="198"/>
      <w:bookmarkEnd w:id="199"/>
    </w:p>
    <w:p w14:paraId="687BF356" w14:textId="77777777" w:rsidR="00FC28F3" w:rsidRPr="00976242" w:rsidRDefault="00FC28F3" w:rsidP="00FC28F3">
      <w:pPr>
        <w:spacing w:after="0" w:line="240" w:lineRule="auto"/>
        <w:jc w:val="both"/>
        <w:rPr>
          <w:rFonts w:ascii="Times New Roman" w:hAnsi="Times New Roman"/>
          <w:i/>
          <w:spacing w:val="-2"/>
          <w:sz w:val="20"/>
          <w:szCs w:val="20"/>
          <w:lang w:val="uk-UA" w:eastAsia="en-US"/>
        </w:rPr>
      </w:pPr>
    </w:p>
    <w:p w14:paraId="763327F8" w14:textId="77777777" w:rsidR="00FC28F3" w:rsidRPr="00976242" w:rsidRDefault="00FC28F3" w:rsidP="00FC28F3">
      <w:pPr>
        <w:spacing w:after="0" w:line="240" w:lineRule="auto"/>
        <w:jc w:val="center"/>
        <w:rPr>
          <w:rFonts w:ascii="Times New Roman" w:hAnsi="Times New Roman"/>
          <w:b/>
          <w:bCs/>
          <w:iCs/>
          <w:sz w:val="28"/>
          <w:szCs w:val="28"/>
          <w:lang w:val="en-US" w:eastAsia="en-US"/>
        </w:rPr>
      </w:pPr>
      <w:r w:rsidRPr="00976242">
        <w:rPr>
          <w:rFonts w:ascii="Times New Roman" w:hAnsi="Times New Roman"/>
          <w:b/>
          <w:bCs/>
          <w:iCs/>
          <w:sz w:val="28"/>
          <w:szCs w:val="28"/>
          <w:lang w:val="en-US" w:eastAsia="en-US"/>
        </w:rPr>
        <w:t>Contractor`s equipment</w:t>
      </w:r>
    </w:p>
    <w:p w14:paraId="23914D5B" w14:textId="77777777" w:rsidR="00FC28F3" w:rsidRPr="00976242" w:rsidRDefault="00FC28F3" w:rsidP="00FC28F3">
      <w:pPr>
        <w:spacing w:after="0" w:line="240" w:lineRule="auto"/>
        <w:jc w:val="both"/>
        <w:rPr>
          <w:rFonts w:ascii="Times New Roman" w:hAnsi="Times New Roman"/>
          <w:i/>
          <w:spacing w:val="-2"/>
          <w:sz w:val="20"/>
          <w:szCs w:val="20"/>
          <w:lang w:val="uk-UA" w:eastAsia="en-US"/>
        </w:rPr>
      </w:pPr>
    </w:p>
    <w:p w14:paraId="18516411" w14:textId="77777777" w:rsidR="00FC28F3" w:rsidRPr="00976242" w:rsidRDefault="00FC28F3" w:rsidP="00FC28F3">
      <w:pPr>
        <w:spacing w:after="0" w:line="240" w:lineRule="auto"/>
        <w:jc w:val="both"/>
        <w:rPr>
          <w:rFonts w:ascii="Times New Roman" w:hAnsi="Times New Roman"/>
          <w:i/>
          <w:spacing w:val="-2"/>
          <w:sz w:val="20"/>
          <w:szCs w:val="20"/>
          <w:lang w:val="uk-UA" w:eastAsia="en-US"/>
        </w:rPr>
      </w:pPr>
      <w:r w:rsidRPr="00976242">
        <w:rPr>
          <w:rFonts w:ascii="Times New Roman" w:hAnsi="Times New Roman"/>
          <w:i/>
          <w:spacing w:val="-2"/>
          <w:sz w:val="20"/>
          <w:szCs w:val="20"/>
          <w:lang w:val="en-US" w:eastAsia="en-US"/>
        </w:rPr>
        <w:t>Tenderer</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must</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provide</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adequate</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information</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for</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showing</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its</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capability</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to</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meet</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all</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requirement</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on</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main</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equipment</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and</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mechanisms.</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Separate</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form</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must</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be</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filled</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for</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every</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position</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of</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listed</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equipment</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or</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for</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alternative</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equipment</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proposed</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by</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Tenderer</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Tenderer</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must</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submit</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provided</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below</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information according to its capabilities</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Boxes</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marked</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with</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asterisk</w:t>
      </w:r>
      <w:r w:rsidRPr="00976242">
        <w:rPr>
          <w:rFonts w:ascii="Times New Roman" w:hAnsi="Times New Roman"/>
          <w:i/>
          <w:spacing w:val="-2"/>
          <w:sz w:val="20"/>
          <w:szCs w:val="20"/>
          <w:lang w:val="uk-UA" w:eastAsia="en-US"/>
        </w:rPr>
        <w:t xml:space="preserve">, (*) </w:t>
      </w:r>
      <w:r w:rsidRPr="00976242">
        <w:rPr>
          <w:rFonts w:ascii="Times New Roman" w:hAnsi="Times New Roman"/>
          <w:i/>
          <w:spacing w:val="-2"/>
          <w:sz w:val="20"/>
          <w:szCs w:val="20"/>
          <w:lang w:val="en-US" w:eastAsia="en-US"/>
        </w:rPr>
        <w:t>shall</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be</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used</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for</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evaluation</w:t>
      </w:r>
      <w:r w:rsidRPr="00976242">
        <w:rPr>
          <w:rFonts w:ascii="Times New Roman" w:hAnsi="Times New Roman"/>
          <w:i/>
          <w:spacing w:val="-2"/>
          <w:sz w:val="20"/>
          <w:szCs w:val="20"/>
          <w:lang w:val="uk-UA" w:eastAsia="en-US"/>
        </w:rPr>
        <w:t>.</w:t>
      </w:r>
    </w:p>
    <w:p w14:paraId="0578A903" w14:textId="77777777" w:rsidR="00FC28F3" w:rsidRPr="00976242" w:rsidRDefault="00FC28F3" w:rsidP="00FC28F3">
      <w:pPr>
        <w:spacing w:after="0" w:line="240" w:lineRule="auto"/>
        <w:jc w:val="both"/>
        <w:rPr>
          <w:rFonts w:ascii="Times New Roman" w:hAnsi="Times New Roman"/>
          <w:i/>
          <w:spacing w:val="-2"/>
          <w:sz w:val="20"/>
          <w:szCs w:val="20"/>
          <w:lang w:val="uk-UA" w:eastAsia="en-US"/>
        </w:rPr>
      </w:pPr>
    </w:p>
    <w:p w14:paraId="00F87A7C" w14:textId="77777777" w:rsidR="00FC28F3" w:rsidRPr="00976242" w:rsidRDefault="00FC28F3" w:rsidP="00FC28F3">
      <w:pPr>
        <w:spacing w:after="0" w:line="240" w:lineRule="auto"/>
        <w:jc w:val="both"/>
        <w:rPr>
          <w:rFonts w:ascii="Times New Roman" w:hAnsi="Times New Roman"/>
          <w:i/>
          <w:spacing w:val="-2"/>
          <w:sz w:val="20"/>
          <w:szCs w:val="20"/>
          <w:lang w:val="uk-UA" w:eastAsia="en-US"/>
        </w:rPr>
      </w:pPr>
      <w:r w:rsidRPr="00976242">
        <w:rPr>
          <w:rFonts w:ascii="Times New Roman" w:hAnsi="Times New Roman"/>
          <w:i/>
          <w:spacing w:val="-2"/>
          <w:sz w:val="20"/>
          <w:szCs w:val="20"/>
          <w:lang w:val="en-US" w:eastAsia="en-US"/>
        </w:rPr>
        <w:t>The following equipment shall be demonstrated by the Tenderer in this form::</w:t>
      </w:r>
    </w:p>
    <w:p w14:paraId="577FA8D5" w14:textId="77777777" w:rsidR="00FC28F3" w:rsidRPr="00976242" w:rsidRDefault="00FC28F3" w:rsidP="00FC28F3">
      <w:pPr>
        <w:spacing w:after="0" w:line="240" w:lineRule="auto"/>
        <w:jc w:val="both"/>
        <w:rPr>
          <w:rFonts w:ascii="Times New Roman" w:hAnsi="Times New Roman"/>
          <w:i/>
          <w:spacing w:val="-2"/>
          <w:sz w:val="20"/>
          <w:szCs w:val="20"/>
          <w:lang w:val="uk-UA" w:eastAsia="en-US"/>
        </w:rPr>
      </w:pP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arc welder</w:t>
      </w:r>
      <w:r w:rsidRPr="00976242">
        <w:rPr>
          <w:rFonts w:ascii="Times New Roman" w:hAnsi="Times New Roman"/>
          <w:i/>
          <w:spacing w:val="-2"/>
          <w:sz w:val="20"/>
          <w:szCs w:val="20"/>
          <w:lang w:val="uk-UA" w:eastAsia="en-US"/>
        </w:rPr>
        <w:t>;</w:t>
      </w:r>
    </w:p>
    <w:p w14:paraId="577CDFA6" w14:textId="77777777" w:rsidR="00FC28F3" w:rsidRPr="00976242" w:rsidRDefault="00FC28F3" w:rsidP="00FC28F3">
      <w:pPr>
        <w:spacing w:after="0" w:line="240" w:lineRule="auto"/>
        <w:jc w:val="both"/>
        <w:rPr>
          <w:rFonts w:ascii="Times New Roman" w:hAnsi="Times New Roman"/>
          <w:i/>
          <w:spacing w:val="-2"/>
          <w:sz w:val="20"/>
          <w:szCs w:val="20"/>
          <w:lang w:val="uk-UA" w:eastAsia="en-US"/>
        </w:rPr>
      </w:pP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GB" w:eastAsia="en-US"/>
        </w:rPr>
        <w:t>set of locksmith</w:t>
      </w:r>
      <w:r w:rsidRPr="00976242">
        <w:rPr>
          <w:rFonts w:ascii="Times New Roman" w:hAnsi="Times New Roman"/>
          <w:i/>
          <w:spacing w:val="-2"/>
          <w:sz w:val="20"/>
          <w:szCs w:val="20"/>
          <w:lang w:val="en-US" w:eastAsia="en-US"/>
        </w:rPr>
        <w:t xml:space="preserve"> tools</w:t>
      </w:r>
      <w:r w:rsidRPr="00976242">
        <w:rPr>
          <w:rFonts w:ascii="Times New Roman" w:hAnsi="Times New Roman"/>
          <w:i/>
          <w:spacing w:val="-2"/>
          <w:sz w:val="20"/>
          <w:szCs w:val="20"/>
          <w:lang w:val="uk-UA" w:eastAsia="en-US"/>
        </w:rPr>
        <w:t>;</w:t>
      </w:r>
    </w:p>
    <w:p w14:paraId="6C9CDAAA" w14:textId="77777777" w:rsidR="00FC28F3" w:rsidRPr="00976242" w:rsidRDefault="00FC28F3" w:rsidP="00FC28F3">
      <w:pPr>
        <w:spacing w:after="0" w:line="240" w:lineRule="auto"/>
        <w:jc w:val="both"/>
        <w:rPr>
          <w:rFonts w:ascii="Times New Roman" w:hAnsi="Times New Roman"/>
          <w:i/>
          <w:spacing w:val="-2"/>
          <w:sz w:val="20"/>
          <w:szCs w:val="20"/>
          <w:lang w:val="uk-UA" w:eastAsia="en-US"/>
        </w:rPr>
      </w:pP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angle grinder</w:t>
      </w:r>
      <w:r w:rsidRPr="00976242">
        <w:rPr>
          <w:rFonts w:ascii="Times New Roman" w:hAnsi="Times New Roman"/>
          <w:i/>
          <w:spacing w:val="-2"/>
          <w:sz w:val="20"/>
          <w:szCs w:val="20"/>
          <w:lang w:val="uk-UA" w:eastAsia="en-US"/>
        </w:rPr>
        <w:t>;</w:t>
      </w:r>
    </w:p>
    <w:p w14:paraId="587D9328" w14:textId="77777777" w:rsidR="00FC28F3" w:rsidRPr="00976242" w:rsidRDefault="00FC28F3" w:rsidP="00FC28F3">
      <w:pPr>
        <w:spacing w:after="0" w:line="240" w:lineRule="auto"/>
        <w:jc w:val="both"/>
        <w:rPr>
          <w:rFonts w:ascii="Times New Roman" w:hAnsi="Times New Roman"/>
          <w:i/>
          <w:spacing w:val="-2"/>
          <w:sz w:val="20"/>
          <w:szCs w:val="20"/>
          <w:lang w:val="uk-UA" w:eastAsia="en-US"/>
        </w:rPr>
      </w:pP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power drill</w:t>
      </w:r>
      <w:r w:rsidRPr="00976242">
        <w:rPr>
          <w:rFonts w:ascii="Times New Roman" w:hAnsi="Times New Roman"/>
          <w:i/>
          <w:spacing w:val="-2"/>
          <w:sz w:val="20"/>
          <w:szCs w:val="20"/>
          <w:lang w:val="uk-UA" w:eastAsia="en-US"/>
        </w:rPr>
        <w:t>;</w:t>
      </w:r>
    </w:p>
    <w:p w14:paraId="648358D8" w14:textId="77777777" w:rsidR="00FC28F3" w:rsidRPr="00976242" w:rsidRDefault="00FC28F3" w:rsidP="00FC28F3">
      <w:pPr>
        <w:spacing w:after="0" w:line="240" w:lineRule="auto"/>
        <w:jc w:val="both"/>
        <w:rPr>
          <w:rFonts w:ascii="Times New Roman" w:hAnsi="Times New Roman"/>
          <w:i/>
          <w:spacing w:val="-2"/>
          <w:sz w:val="20"/>
          <w:szCs w:val="20"/>
          <w:lang w:val="en-US" w:eastAsia="en-US"/>
        </w:rPr>
      </w:pPr>
      <w:r w:rsidRPr="00976242">
        <w:rPr>
          <w:rFonts w:ascii="Times New Roman" w:hAnsi="Times New Roman"/>
          <w:i/>
          <w:spacing w:val="-2"/>
          <w:sz w:val="20"/>
          <w:szCs w:val="20"/>
          <w:lang w:val="en-US" w:eastAsia="en-US"/>
        </w:rPr>
        <w:t xml:space="preserve">- Freight vehicle for material transporting </w:t>
      </w:r>
    </w:p>
    <w:p w14:paraId="1DF44537" w14:textId="77777777" w:rsidR="00FC28F3" w:rsidRPr="00976242" w:rsidRDefault="00FC28F3" w:rsidP="00FC28F3">
      <w:pPr>
        <w:spacing w:after="0" w:line="240" w:lineRule="auto"/>
        <w:jc w:val="both"/>
        <w:rPr>
          <w:rFonts w:ascii="Times New Roman" w:hAnsi="Times New Roman"/>
          <w:sz w:val="20"/>
          <w:szCs w:val="20"/>
          <w:lang w:val="uk-UA" w:eastAsia="en-US"/>
        </w:rPr>
      </w:pP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FC28F3" w:rsidRPr="00976242" w14:paraId="4EF84DB7" w14:textId="77777777" w:rsidTr="00215247">
        <w:trPr>
          <w:cantSplit/>
          <w:jc w:val="center"/>
        </w:trPr>
        <w:tc>
          <w:tcPr>
            <w:tcW w:w="9360" w:type="dxa"/>
            <w:gridSpan w:val="3"/>
            <w:tcBorders>
              <w:top w:val="single" w:sz="6" w:space="0" w:color="auto"/>
              <w:left w:val="single" w:sz="6" w:space="0" w:color="auto"/>
              <w:bottom w:val="single" w:sz="6" w:space="0" w:color="auto"/>
              <w:right w:val="single" w:sz="6" w:space="0" w:color="auto"/>
            </w:tcBorders>
          </w:tcPr>
          <w:p w14:paraId="3F10144A" w14:textId="77777777" w:rsidR="00FC28F3" w:rsidRPr="00976242" w:rsidRDefault="00FC28F3" w:rsidP="00215247">
            <w:pPr>
              <w:spacing w:after="0" w:line="240" w:lineRule="auto"/>
              <w:jc w:val="both"/>
              <w:rPr>
                <w:rFonts w:ascii="Times New Roman" w:hAnsi="Times New Roman"/>
                <w:bCs/>
                <w:spacing w:val="-2"/>
                <w:sz w:val="20"/>
                <w:szCs w:val="20"/>
                <w:lang w:val="uk-UA" w:eastAsia="en-US"/>
              </w:rPr>
            </w:pPr>
            <w:r w:rsidRPr="00976242">
              <w:rPr>
                <w:rFonts w:ascii="Times New Roman" w:hAnsi="Times New Roman"/>
                <w:bCs/>
                <w:spacing w:val="-2"/>
                <w:sz w:val="20"/>
                <w:szCs w:val="20"/>
                <w:lang w:val="en-US" w:eastAsia="en-US"/>
              </w:rPr>
              <w:t>Equipment type</w:t>
            </w:r>
            <w:r w:rsidRPr="00976242">
              <w:rPr>
                <w:rFonts w:ascii="Times New Roman" w:hAnsi="Times New Roman"/>
                <w:bCs/>
                <w:spacing w:val="-2"/>
                <w:sz w:val="20"/>
                <w:szCs w:val="20"/>
                <w:lang w:val="uk-UA" w:eastAsia="en-US"/>
              </w:rPr>
              <w:t xml:space="preserve"> *</w:t>
            </w:r>
          </w:p>
          <w:p w14:paraId="66E73565" w14:textId="77777777" w:rsidR="00FC28F3" w:rsidRPr="00976242" w:rsidRDefault="00FC28F3" w:rsidP="00215247">
            <w:pPr>
              <w:spacing w:after="0" w:line="240" w:lineRule="auto"/>
              <w:jc w:val="both"/>
              <w:rPr>
                <w:rFonts w:ascii="Times New Roman" w:hAnsi="Times New Roman"/>
                <w:bCs/>
                <w:spacing w:val="-2"/>
                <w:sz w:val="20"/>
                <w:szCs w:val="20"/>
                <w:lang w:val="uk-UA" w:eastAsia="en-US"/>
              </w:rPr>
            </w:pPr>
          </w:p>
        </w:tc>
      </w:tr>
      <w:tr w:rsidR="00FC28F3" w:rsidRPr="00F2774D" w14:paraId="76BE1B49" w14:textId="77777777" w:rsidTr="00215247">
        <w:trPr>
          <w:cantSplit/>
          <w:jc w:val="center"/>
        </w:trPr>
        <w:tc>
          <w:tcPr>
            <w:tcW w:w="1415" w:type="dxa"/>
            <w:tcBorders>
              <w:top w:val="single" w:sz="6" w:space="0" w:color="auto"/>
              <w:left w:val="single" w:sz="6" w:space="0" w:color="auto"/>
            </w:tcBorders>
          </w:tcPr>
          <w:p w14:paraId="26CA4025" w14:textId="77777777" w:rsidR="00FC28F3" w:rsidRPr="00976242" w:rsidRDefault="00FC28F3" w:rsidP="00215247">
            <w:pPr>
              <w:spacing w:after="0" w:line="240" w:lineRule="auto"/>
              <w:jc w:val="both"/>
              <w:rPr>
                <w:rFonts w:ascii="Times New Roman" w:hAnsi="Times New Roman"/>
                <w:bCs/>
                <w:spacing w:val="-2"/>
                <w:sz w:val="20"/>
                <w:szCs w:val="20"/>
                <w:lang w:val="en-US" w:eastAsia="en-US"/>
              </w:rPr>
            </w:pPr>
            <w:r w:rsidRPr="00976242">
              <w:rPr>
                <w:rFonts w:ascii="Times New Roman" w:hAnsi="Times New Roman"/>
                <w:bCs/>
                <w:spacing w:val="-2"/>
                <w:sz w:val="20"/>
                <w:szCs w:val="20"/>
                <w:lang w:val="en-US" w:eastAsia="en-US"/>
              </w:rPr>
              <w:t>Equipment information</w:t>
            </w:r>
          </w:p>
        </w:tc>
        <w:tc>
          <w:tcPr>
            <w:tcW w:w="3884" w:type="dxa"/>
            <w:vMerge w:val="restart"/>
            <w:tcBorders>
              <w:top w:val="single" w:sz="6" w:space="0" w:color="auto"/>
              <w:left w:val="single" w:sz="6" w:space="0" w:color="auto"/>
            </w:tcBorders>
          </w:tcPr>
          <w:p w14:paraId="380B9D0A" w14:textId="77777777" w:rsidR="00FC28F3" w:rsidRPr="00976242" w:rsidRDefault="00FC28F3" w:rsidP="00215247">
            <w:pPr>
              <w:spacing w:after="0" w:line="240" w:lineRule="auto"/>
              <w:jc w:val="both"/>
              <w:rPr>
                <w:rFonts w:ascii="Times New Roman" w:hAnsi="Times New Roman"/>
                <w:bCs/>
                <w:spacing w:val="-2"/>
                <w:sz w:val="20"/>
                <w:szCs w:val="20"/>
                <w:lang w:val="en-US" w:eastAsia="en-US"/>
              </w:rPr>
            </w:pPr>
            <w:r w:rsidRPr="00976242">
              <w:rPr>
                <w:rFonts w:ascii="Times New Roman" w:hAnsi="Times New Roman"/>
                <w:bCs/>
                <w:spacing w:val="-2"/>
                <w:sz w:val="20"/>
                <w:szCs w:val="20"/>
                <w:lang w:val="en-US" w:eastAsia="en-US"/>
              </w:rPr>
              <w:t>Manufacturer’s name</w:t>
            </w:r>
          </w:p>
          <w:p w14:paraId="30945B0E" w14:textId="77777777" w:rsidR="00FC28F3" w:rsidRPr="00976242" w:rsidRDefault="00FC28F3" w:rsidP="00215247">
            <w:pPr>
              <w:spacing w:after="0" w:line="240" w:lineRule="auto"/>
              <w:jc w:val="both"/>
              <w:rPr>
                <w:rFonts w:ascii="Times New Roman" w:hAnsi="Times New Roman"/>
                <w:bCs/>
                <w:spacing w:val="-2"/>
                <w:sz w:val="20"/>
                <w:szCs w:val="20"/>
                <w:lang w:val="uk-UA" w:eastAsia="en-US"/>
              </w:rPr>
            </w:pPr>
          </w:p>
          <w:p w14:paraId="4675FA6F" w14:textId="77777777" w:rsidR="00FC28F3" w:rsidRPr="00976242" w:rsidRDefault="00FC28F3" w:rsidP="00215247">
            <w:pPr>
              <w:spacing w:after="0" w:line="240" w:lineRule="auto"/>
              <w:jc w:val="both"/>
              <w:rPr>
                <w:rFonts w:ascii="Times New Roman" w:hAnsi="Times New Roman"/>
                <w:bCs/>
                <w:spacing w:val="-2"/>
                <w:sz w:val="20"/>
                <w:szCs w:val="20"/>
                <w:lang w:val="uk-UA" w:eastAsia="en-US"/>
              </w:rPr>
            </w:pPr>
          </w:p>
          <w:p w14:paraId="37153FB4" w14:textId="77777777" w:rsidR="00FC28F3" w:rsidRPr="00976242" w:rsidRDefault="00FC28F3" w:rsidP="00215247">
            <w:pPr>
              <w:spacing w:after="0" w:line="240" w:lineRule="auto"/>
              <w:jc w:val="both"/>
              <w:rPr>
                <w:rFonts w:ascii="Times New Roman" w:hAnsi="Times New Roman"/>
                <w:bCs/>
                <w:spacing w:val="-2"/>
                <w:sz w:val="20"/>
                <w:szCs w:val="20"/>
                <w:lang w:val="uk-UA" w:eastAsia="en-US"/>
              </w:rPr>
            </w:pPr>
          </w:p>
        </w:tc>
        <w:tc>
          <w:tcPr>
            <w:tcW w:w="4061" w:type="dxa"/>
            <w:vMerge w:val="restart"/>
            <w:tcBorders>
              <w:top w:val="single" w:sz="6" w:space="0" w:color="auto"/>
              <w:left w:val="single" w:sz="6" w:space="0" w:color="auto"/>
              <w:right w:val="single" w:sz="6" w:space="0" w:color="auto"/>
            </w:tcBorders>
          </w:tcPr>
          <w:p w14:paraId="4539ABE4" w14:textId="77777777" w:rsidR="00FC28F3" w:rsidRPr="00976242" w:rsidRDefault="00FC28F3" w:rsidP="00215247">
            <w:pPr>
              <w:spacing w:after="0" w:line="240" w:lineRule="auto"/>
              <w:jc w:val="both"/>
              <w:rPr>
                <w:rFonts w:ascii="Times New Roman" w:hAnsi="Times New Roman"/>
                <w:bCs/>
                <w:spacing w:val="-2"/>
                <w:sz w:val="20"/>
                <w:szCs w:val="20"/>
                <w:lang w:val="uk-UA" w:eastAsia="en-US"/>
              </w:rPr>
            </w:pPr>
            <w:r w:rsidRPr="00976242">
              <w:rPr>
                <w:rFonts w:ascii="Times New Roman" w:hAnsi="Times New Roman"/>
                <w:bCs/>
                <w:spacing w:val="-2"/>
                <w:sz w:val="20"/>
                <w:szCs w:val="20"/>
                <w:lang w:val="en-US" w:eastAsia="en-US"/>
              </w:rPr>
              <w:t>Model and power class</w:t>
            </w:r>
            <w:r w:rsidRPr="00976242">
              <w:rPr>
                <w:rFonts w:ascii="Times New Roman" w:hAnsi="Times New Roman"/>
                <w:bCs/>
                <w:spacing w:val="-2"/>
                <w:sz w:val="20"/>
                <w:szCs w:val="20"/>
                <w:lang w:val="uk-UA" w:eastAsia="en-US"/>
              </w:rPr>
              <w:t>,</w:t>
            </w:r>
          </w:p>
          <w:p w14:paraId="508418F4" w14:textId="77777777" w:rsidR="00FC28F3" w:rsidRPr="00976242" w:rsidRDefault="00FC28F3" w:rsidP="00215247">
            <w:pPr>
              <w:spacing w:after="0" w:line="240" w:lineRule="auto"/>
              <w:jc w:val="both"/>
              <w:rPr>
                <w:rFonts w:ascii="Times New Roman" w:hAnsi="Times New Roman"/>
                <w:bCs/>
                <w:spacing w:val="-2"/>
                <w:sz w:val="20"/>
                <w:szCs w:val="20"/>
                <w:lang w:val="uk-UA" w:eastAsia="en-US"/>
              </w:rPr>
            </w:pPr>
            <w:r w:rsidRPr="00976242">
              <w:rPr>
                <w:rFonts w:ascii="Times New Roman" w:hAnsi="Times New Roman"/>
                <w:bCs/>
                <w:spacing w:val="-2"/>
                <w:sz w:val="20"/>
                <w:szCs w:val="20"/>
                <w:lang w:val="en-US" w:eastAsia="en-US"/>
              </w:rPr>
              <w:t>Year of manufacture</w:t>
            </w:r>
            <w:r w:rsidRPr="00976242">
              <w:rPr>
                <w:rFonts w:ascii="Times New Roman" w:hAnsi="Times New Roman"/>
                <w:bCs/>
                <w:spacing w:val="-2"/>
                <w:sz w:val="20"/>
                <w:szCs w:val="20"/>
                <w:lang w:val="uk-UA" w:eastAsia="en-US"/>
              </w:rPr>
              <w:t xml:space="preserve"> *</w:t>
            </w:r>
          </w:p>
        </w:tc>
      </w:tr>
      <w:tr w:rsidR="00FC28F3" w:rsidRPr="00F2774D" w14:paraId="068CE259" w14:textId="77777777" w:rsidTr="00215247">
        <w:trPr>
          <w:cantSplit/>
          <w:jc w:val="center"/>
        </w:trPr>
        <w:tc>
          <w:tcPr>
            <w:tcW w:w="1415" w:type="dxa"/>
            <w:tcBorders>
              <w:left w:val="single" w:sz="6" w:space="0" w:color="auto"/>
            </w:tcBorders>
          </w:tcPr>
          <w:p w14:paraId="7629A6C5" w14:textId="77777777" w:rsidR="00FC28F3" w:rsidRPr="00976242" w:rsidRDefault="00FC28F3" w:rsidP="00215247">
            <w:pPr>
              <w:spacing w:after="0" w:line="240" w:lineRule="auto"/>
              <w:jc w:val="both"/>
              <w:rPr>
                <w:rFonts w:ascii="Times New Roman" w:hAnsi="Times New Roman"/>
                <w:bCs/>
                <w:spacing w:val="-2"/>
                <w:sz w:val="20"/>
                <w:szCs w:val="20"/>
                <w:lang w:val="uk-UA" w:eastAsia="en-US"/>
              </w:rPr>
            </w:pPr>
          </w:p>
        </w:tc>
        <w:tc>
          <w:tcPr>
            <w:tcW w:w="3884" w:type="dxa"/>
            <w:vMerge/>
            <w:tcBorders>
              <w:left w:val="single" w:sz="6" w:space="0" w:color="auto"/>
            </w:tcBorders>
          </w:tcPr>
          <w:p w14:paraId="36EFB918" w14:textId="77777777" w:rsidR="00FC28F3" w:rsidRPr="00976242" w:rsidRDefault="00FC28F3" w:rsidP="00215247">
            <w:pPr>
              <w:spacing w:after="0" w:line="240" w:lineRule="auto"/>
              <w:jc w:val="both"/>
              <w:rPr>
                <w:rFonts w:ascii="Times New Roman" w:hAnsi="Times New Roman"/>
                <w:bCs/>
                <w:spacing w:val="-2"/>
                <w:sz w:val="20"/>
                <w:szCs w:val="20"/>
                <w:lang w:val="uk-UA" w:eastAsia="en-US"/>
              </w:rPr>
            </w:pPr>
          </w:p>
        </w:tc>
        <w:tc>
          <w:tcPr>
            <w:tcW w:w="4061" w:type="dxa"/>
            <w:vMerge/>
            <w:tcBorders>
              <w:left w:val="single" w:sz="6" w:space="0" w:color="auto"/>
              <w:right w:val="single" w:sz="6" w:space="0" w:color="auto"/>
            </w:tcBorders>
          </w:tcPr>
          <w:p w14:paraId="259CAC5B" w14:textId="77777777" w:rsidR="00FC28F3" w:rsidRPr="00976242" w:rsidRDefault="00FC28F3" w:rsidP="00215247">
            <w:pPr>
              <w:spacing w:after="0" w:line="240" w:lineRule="auto"/>
              <w:jc w:val="both"/>
              <w:rPr>
                <w:rFonts w:ascii="Times New Roman" w:hAnsi="Times New Roman"/>
                <w:bCs/>
                <w:spacing w:val="-2"/>
                <w:sz w:val="20"/>
                <w:szCs w:val="20"/>
                <w:lang w:val="uk-UA" w:eastAsia="en-US"/>
              </w:rPr>
            </w:pPr>
          </w:p>
        </w:tc>
      </w:tr>
      <w:tr w:rsidR="00FC28F3" w:rsidRPr="00976242" w14:paraId="66BE9F18" w14:textId="77777777" w:rsidTr="00215247">
        <w:trPr>
          <w:cantSplit/>
          <w:jc w:val="center"/>
        </w:trPr>
        <w:tc>
          <w:tcPr>
            <w:tcW w:w="1415" w:type="dxa"/>
            <w:tcBorders>
              <w:top w:val="single" w:sz="6" w:space="0" w:color="auto"/>
              <w:left w:val="single" w:sz="6" w:space="0" w:color="auto"/>
            </w:tcBorders>
          </w:tcPr>
          <w:p w14:paraId="65D42827" w14:textId="77777777" w:rsidR="00FC28F3" w:rsidRPr="00976242" w:rsidRDefault="00FC28F3" w:rsidP="00215247">
            <w:pPr>
              <w:spacing w:after="0" w:line="240" w:lineRule="auto"/>
              <w:jc w:val="both"/>
              <w:rPr>
                <w:rFonts w:ascii="Times New Roman" w:hAnsi="Times New Roman"/>
                <w:bCs/>
                <w:spacing w:val="-2"/>
                <w:sz w:val="20"/>
                <w:szCs w:val="20"/>
                <w:lang w:val="en-US" w:eastAsia="en-US"/>
              </w:rPr>
            </w:pPr>
            <w:r w:rsidRPr="00976242">
              <w:rPr>
                <w:rFonts w:ascii="Times New Roman" w:hAnsi="Times New Roman"/>
                <w:bCs/>
                <w:spacing w:val="-2"/>
                <w:sz w:val="20"/>
                <w:szCs w:val="20"/>
                <w:lang w:val="en-US" w:eastAsia="en-US"/>
              </w:rPr>
              <w:t>Current state</w:t>
            </w:r>
          </w:p>
        </w:tc>
        <w:tc>
          <w:tcPr>
            <w:tcW w:w="7945" w:type="dxa"/>
            <w:gridSpan w:val="2"/>
            <w:tcBorders>
              <w:top w:val="single" w:sz="6" w:space="0" w:color="auto"/>
              <w:left w:val="single" w:sz="6" w:space="0" w:color="auto"/>
              <w:right w:val="single" w:sz="6" w:space="0" w:color="auto"/>
            </w:tcBorders>
          </w:tcPr>
          <w:p w14:paraId="1715465F" w14:textId="77777777" w:rsidR="00FC28F3" w:rsidRPr="00976242" w:rsidRDefault="00FC28F3" w:rsidP="00215247">
            <w:pPr>
              <w:spacing w:after="0" w:line="240" w:lineRule="auto"/>
              <w:jc w:val="both"/>
              <w:rPr>
                <w:rFonts w:ascii="Times New Roman" w:hAnsi="Times New Roman"/>
                <w:bCs/>
                <w:spacing w:val="-2"/>
                <w:sz w:val="20"/>
                <w:szCs w:val="20"/>
                <w:lang w:val="uk-UA" w:eastAsia="en-US"/>
              </w:rPr>
            </w:pPr>
            <w:r w:rsidRPr="00976242">
              <w:rPr>
                <w:rFonts w:ascii="Times New Roman" w:hAnsi="Times New Roman"/>
                <w:bCs/>
                <w:spacing w:val="-2"/>
                <w:sz w:val="20"/>
                <w:szCs w:val="20"/>
                <w:lang w:val="en-US" w:eastAsia="en-US"/>
              </w:rPr>
              <w:t xml:space="preserve">Current location </w:t>
            </w:r>
          </w:p>
          <w:p w14:paraId="26397B10" w14:textId="77777777" w:rsidR="00FC28F3" w:rsidRPr="00976242" w:rsidRDefault="00FC28F3" w:rsidP="00215247">
            <w:pPr>
              <w:spacing w:after="0" w:line="240" w:lineRule="auto"/>
              <w:jc w:val="both"/>
              <w:rPr>
                <w:rFonts w:ascii="Times New Roman" w:hAnsi="Times New Roman"/>
                <w:bCs/>
                <w:spacing w:val="-2"/>
                <w:sz w:val="20"/>
                <w:szCs w:val="20"/>
                <w:lang w:val="uk-UA" w:eastAsia="en-US"/>
              </w:rPr>
            </w:pPr>
          </w:p>
          <w:p w14:paraId="0632D268" w14:textId="77777777" w:rsidR="00FC28F3" w:rsidRPr="00976242" w:rsidRDefault="00FC28F3" w:rsidP="00215247">
            <w:pPr>
              <w:spacing w:after="0" w:line="240" w:lineRule="auto"/>
              <w:jc w:val="both"/>
              <w:rPr>
                <w:rFonts w:ascii="Times New Roman" w:hAnsi="Times New Roman"/>
                <w:bCs/>
                <w:spacing w:val="-2"/>
                <w:sz w:val="20"/>
                <w:szCs w:val="20"/>
                <w:lang w:val="uk-UA" w:eastAsia="en-US"/>
              </w:rPr>
            </w:pPr>
          </w:p>
        </w:tc>
      </w:tr>
      <w:tr w:rsidR="00FC28F3" w:rsidRPr="00976242" w14:paraId="7FAF0207" w14:textId="77777777" w:rsidTr="00215247">
        <w:trPr>
          <w:cantSplit/>
          <w:jc w:val="center"/>
        </w:trPr>
        <w:tc>
          <w:tcPr>
            <w:tcW w:w="1415" w:type="dxa"/>
            <w:tcBorders>
              <w:left w:val="single" w:sz="6" w:space="0" w:color="auto"/>
            </w:tcBorders>
          </w:tcPr>
          <w:p w14:paraId="39EA4837" w14:textId="77777777" w:rsidR="00FC28F3" w:rsidRPr="00976242" w:rsidRDefault="00FC28F3" w:rsidP="00215247">
            <w:pPr>
              <w:spacing w:after="0" w:line="240" w:lineRule="auto"/>
              <w:jc w:val="both"/>
              <w:rPr>
                <w:rFonts w:ascii="Times New Roman" w:hAnsi="Times New Roman"/>
                <w:bCs/>
                <w:spacing w:val="-2"/>
                <w:sz w:val="20"/>
                <w:szCs w:val="20"/>
                <w:lang w:val="uk-UA" w:eastAsia="en-US"/>
              </w:rPr>
            </w:pPr>
          </w:p>
        </w:tc>
        <w:tc>
          <w:tcPr>
            <w:tcW w:w="7945" w:type="dxa"/>
            <w:gridSpan w:val="2"/>
            <w:tcBorders>
              <w:top w:val="single" w:sz="6" w:space="0" w:color="auto"/>
              <w:left w:val="single" w:sz="6" w:space="0" w:color="auto"/>
              <w:right w:val="single" w:sz="6" w:space="0" w:color="auto"/>
            </w:tcBorders>
          </w:tcPr>
          <w:p w14:paraId="6BE1406B" w14:textId="77777777" w:rsidR="00FC28F3" w:rsidRPr="00976242" w:rsidRDefault="00FC28F3" w:rsidP="00215247">
            <w:pPr>
              <w:spacing w:after="0" w:line="240" w:lineRule="auto"/>
              <w:jc w:val="both"/>
              <w:rPr>
                <w:rFonts w:ascii="Times New Roman" w:hAnsi="Times New Roman"/>
                <w:bCs/>
                <w:spacing w:val="-2"/>
                <w:sz w:val="20"/>
                <w:szCs w:val="20"/>
                <w:lang w:val="uk-UA" w:eastAsia="en-US"/>
              </w:rPr>
            </w:pPr>
            <w:r w:rsidRPr="00976242">
              <w:rPr>
                <w:rFonts w:ascii="Times New Roman" w:hAnsi="Times New Roman"/>
                <w:bCs/>
                <w:spacing w:val="-2"/>
                <w:sz w:val="20"/>
                <w:szCs w:val="20"/>
                <w:lang w:val="en-US" w:eastAsia="en-US"/>
              </w:rPr>
              <w:t xml:space="preserve">Details on current employment </w:t>
            </w:r>
          </w:p>
          <w:p w14:paraId="3B712BED" w14:textId="77777777" w:rsidR="00FC28F3" w:rsidRPr="00976242" w:rsidRDefault="00FC28F3" w:rsidP="00215247">
            <w:pPr>
              <w:spacing w:after="0" w:line="240" w:lineRule="auto"/>
              <w:jc w:val="both"/>
              <w:rPr>
                <w:rFonts w:ascii="Times New Roman" w:hAnsi="Times New Roman"/>
                <w:bCs/>
                <w:spacing w:val="-2"/>
                <w:sz w:val="20"/>
                <w:szCs w:val="20"/>
                <w:lang w:val="uk-UA" w:eastAsia="en-US"/>
              </w:rPr>
            </w:pPr>
          </w:p>
        </w:tc>
      </w:tr>
      <w:tr w:rsidR="00FC28F3" w:rsidRPr="00976242" w14:paraId="244EB9E5" w14:textId="77777777" w:rsidTr="00215247">
        <w:trPr>
          <w:cantSplit/>
          <w:jc w:val="center"/>
        </w:trPr>
        <w:tc>
          <w:tcPr>
            <w:tcW w:w="1415" w:type="dxa"/>
            <w:tcBorders>
              <w:left w:val="single" w:sz="6" w:space="0" w:color="auto"/>
            </w:tcBorders>
          </w:tcPr>
          <w:p w14:paraId="77EDCC10" w14:textId="77777777" w:rsidR="00FC28F3" w:rsidRPr="00976242" w:rsidRDefault="00FC28F3" w:rsidP="00215247">
            <w:pPr>
              <w:spacing w:after="0" w:line="240" w:lineRule="auto"/>
              <w:jc w:val="both"/>
              <w:rPr>
                <w:rFonts w:ascii="Times New Roman" w:hAnsi="Times New Roman"/>
                <w:bCs/>
                <w:spacing w:val="-2"/>
                <w:sz w:val="20"/>
                <w:szCs w:val="20"/>
                <w:lang w:val="uk-UA" w:eastAsia="en-US"/>
              </w:rPr>
            </w:pPr>
          </w:p>
        </w:tc>
        <w:tc>
          <w:tcPr>
            <w:tcW w:w="7945" w:type="dxa"/>
            <w:gridSpan w:val="2"/>
            <w:tcBorders>
              <w:left w:val="single" w:sz="6" w:space="0" w:color="auto"/>
              <w:right w:val="single" w:sz="6" w:space="0" w:color="auto"/>
            </w:tcBorders>
          </w:tcPr>
          <w:p w14:paraId="78BA7606" w14:textId="77777777" w:rsidR="00FC28F3" w:rsidRPr="00976242" w:rsidRDefault="00FC28F3" w:rsidP="00215247">
            <w:pPr>
              <w:spacing w:after="0" w:line="240" w:lineRule="auto"/>
              <w:jc w:val="both"/>
              <w:rPr>
                <w:rFonts w:ascii="Times New Roman" w:hAnsi="Times New Roman"/>
                <w:bCs/>
                <w:spacing w:val="-2"/>
                <w:sz w:val="20"/>
                <w:szCs w:val="20"/>
                <w:lang w:val="uk-UA" w:eastAsia="en-US"/>
              </w:rPr>
            </w:pPr>
          </w:p>
        </w:tc>
      </w:tr>
      <w:tr w:rsidR="00FC28F3" w:rsidRPr="00F2774D" w14:paraId="464258FE" w14:textId="77777777" w:rsidTr="00215247">
        <w:trPr>
          <w:cantSplit/>
          <w:trHeight w:val="525"/>
          <w:jc w:val="center"/>
        </w:trPr>
        <w:tc>
          <w:tcPr>
            <w:tcW w:w="1415" w:type="dxa"/>
            <w:tcBorders>
              <w:top w:val="single" w:sz="6" w:space="0" w:color="auto"/>
              <w:left w:val="single" w:sz="6" w:space="0" w:color="auto"/>
              <w:bottom w:val="single" w:sz="6" w:space="0" w:color="auto"/>
            </w:tcBorders>
          </w:tcPr>
          <w:p w14:paraId="7B3E4773" w14:textId="77777777" w:rsidR="00FC28F3" w:rsidRPr="00976242" w:rsidRDefault="00FC28F3" w:rsidP="00215247">
            <w:pPr>
              <w:spacing w:after="0" w:line="240" w:lineRule="auto"/>
              <w:jc w:val="both"/>
              <w:rPr>
                <w:rFonts w:ascii="Times New Roman" w:hAnsi="Times New Roman"/>
                <w:bCs/>
                <w:spacing w:val="-2"/>
                <w:sz w:val="20"/>
                <w:szCs w:val="20"/>
                <w:lang w:val="en-US" w:eastAsia="en-US"/>
              </w:rPr>
            </w:pPr>
            <w:r w:rsidRPr="00976242">
              <w:rPr>
                <w:rFonts w:ascii="Times New Roman" w:hAnsi="Times New Roman"/>
                <w:bCs/>
                <w:spacing w:val="-2"/>
                <w:sz w:val="20"/>
                <w:szCs w:val="20"/>
                <w:lang w:val="en-US" w:eastAsia="en-US"/>
              </w:rPr>
              <w:t>Origin</w:t>
            </w:r>
          </w:p>
        </w:tc>
        <w:tc>
          <w:tcPr>
            <w:tcW w:w="7945" w:type="dxa"/>
            <w:gridSpan w:val="2"/>
            <w:tcBorders>
              <w:top w:val="single" w:sz="6" w:space="0" w:color="auto"/>
              <w:left w:val="single" w:sz="6" w:space="0" w:color="auto"/>
              <w:bottom w:val="single" w:sz="6" w:space="0" w:color="auto"/>
              <w:right w:val="single" w:sz="6" w:space="0" w:color="auto"/>
            </w:tcBorders>
          </w:tcPr>
          <w:p w14:paraId="1F480F00" w14:textId="77777777" w:rsidR="00FC28F3" w:rsidRPr="00976242" w:rsidRDefault="00FC28F3" w:rsidP="00215247">
            <w:pPr>
              <w:spacing w:after="0" w:line="240" w:lineRule="auto"/>
              <w:jc w:val="both"/>
              <w:rPr>
                <w:rFonts w:ascii="Times New Roman" w:hAnsi="Times New Roman"/>
                <w:bCs/>
                <w:spacing w:val="-2"/>
                <w:sz w:val="20"/>
                <w:szCs w:val="20"/>
                <w:lang w:val="uk-UA" w:eastAsia="en-US"/>
              </w:rPr>
            </w:pPr>
            <w:r w:rsidRPr="00976242">
              <w:rPr>
                <w:rFonts w:ascii="Times New Roman" w:hAnsi="Times New Roman"/>
                <w:bCs/>
                <w:spacing w:val="-2"/>
                <w:sz w:val="20"/>
                <w:szCs w:val="20"/>
                <w:lang w:val="en-US" w:eastAsia="en-US"/>
              </w:rPr>
              <w:t>Specify origin of equipment</w:t>
            </w:r>
            <w:r w:rsidRPr="00976242">
              <w:rPr>
                <w:rFonts w:ascii="Times New Roman" w:hAnsi="Times New Roman"/>
                <w:bCs/>
                <w:spacing w:val="-2"/>
                <w:sz w:val="20"/>
                <w:szCs w:val="20"/>
                <w:lang w:val="uk-UA" w:eastAsia="en-US"/>
              </w:rPr>
              <w:t xml:space="preserve"> </w:t>
            </w:r>
          </w:p>
          <w:p w14:paraId="2A742F2B" w14:textId="77777777" w:rsidR="00FC28F3" w:rsidRPr="00976242" w:rsidRDefault="00FC28F3" w:rsidP="00215247">
            <w:pPr>
              <w:spacing w:after="0" w:line="240" w:lineRule="auto"/>
              <w:jc w:val="both"/>
              <w:rPr>
                <w:rFonts w:ascii="Times New Roman" w:hAnsi="Times New Roman"/>
                <w:bCs/>
                <w:spacing w:val="-2"/>
                <w:sz w:val="20"/>
                <w:szCs w:val="20"/>
                <w:lang w:val="en-US" w:eastAsia="en-US"/>
              </w:rPr>
            </w:pPr>
            <w:r w:rsidRPr="00976242">
              <w:rPr>
                <w:rFonts w:ascii="Times New Roman" w:hAnsi="Times New Roman"/>
                <w:bCs/>
                <w:spacing w:val="-2"/>
                <w:sz w:val="20"/>
                <w:szCs w:val="20"/>
                <w:lang w:val="uk-UA" w:eastAsia="en-US"/>
              </w:rPr>
              <w:tab/>
            </w:r>
            <w:r w:rsidRPr="00976242">
              <w:rPr>
                <w:rFonts w:ascii="Times New Roman" w:hAnsi="Times New Roman"/>
                <w:bCs/>
                <w:spacing w:val="-2"/>
                <w:sz w:val="20"/>
                <w:szCs w:val="20"/>
                <w:lang w:val="uk-UA" w:eastAsia="en-US"/>
              </w:rPr>
              <w:fldChar w:fldCharType="begin"/>
            </w:r>
            <w:r w:rsidRPr="00976242">
              <w:rPr>
                <w:rFonts w:ascii="Times New Roman" w:hAnsi="Times New Roman"/>
                <w:bCs/>
                <w:spacing w:val="-2"/>
                <w:sz w:val="20"/>
                <w:szCs w:val="20"/>
                <w:lang w:val="uk-UA" w:eastAsia="en-US"/>
              </w:rPr>
              <w:instrText>symbol 111 \f "Wingdings" \s 12</w:instrText>
            </w:r>
            <w:r w:rsidRPr="00976242">
              <w:rPr>
                <w:rFonts w:ascii="Times New Roman" w:hAnsi="Times New Roman"/>
                <w:bCs/>
                <w:spacing w:val="-2"/>
                <w:sz w:val="20"/>
                <w:szCs w:val="20"/>
                <w:lang w:val="uk-UA" w:eastAsia="en-US"/>
              </w:rPr>
              <w:fldChar w:fldCharType="separate"/>
            </w:r>
            <w:r w:rsidRPr="00976242">
              <w:rPr>
                <w:rFonts w:ascii="Times New Roman" w:hAnsi="Times New Roman"/>
                <w:bCs/>
                <w:spacing w:val="-2"/>
                <w:sz w:val="20"/>
                <w:szCs w:val="20"/>
                <w:lang w:val="uk-UA" w:eastAsia="en-US"/>
              </w:rPr>
              <w:t>o</w:t>
            </w:r>
            <w:r w:rsidRPr="00976242">
              <w:rPr>
                <w:rFonts w:ascii="Times New Roman" w:hAnsi="Times New Roman"/>
                <w:bCs/>
                <w:spacing w:val="-2"/>
                <w:sz w:val="20"/>
                <w:szCs w:val="20"/>
                <w:lang w:val="uk-UA" w:eastAsia="en-US"/>
              </w:rPr>
              <w:fldChar w:fldCharType="end"/>
            </w:r>
            <w:r w:rsidRPr="00976242">
              <w:rPr>
                <w:rFonts w:ascii="Times New Roman" w:hAnsi="Times New Roman"/>
                <w:bCs/>
                <w:spacing w:val="-2"/>
                <w:sz w:val="20"/>
                <w:szCs w:val="20"/>
                <w:lang w:val="uk-UA" w:eastAsia="en-US"/>
              </w:rPr>
              <w:t xml:space="preserve"> </w:t>
            </w:r>
            <w:r w:rsidRPr="00976242">
              <w:rPr>
                <w:rFonts w:ascii="Times New Roman" w:hAnsi="Times New Roman"/>
                <w:bCs/>
                <w:spacing w:val="-2"/>
                <w:sz w:val="20"/>
                <w:szCs w:val="20"/>
                <w:lang w:val="en-US" w:eastAsia="en-US"/>
              </w:rPr>
              <w:t>Owned</w:t>
            </w:r>
            <w:r w:rsidRPr="00976242">
              <w:rPr>
                <w:rFonts w:ascii="Times New Roman" w:hAnsi="Times New Roman"/>
                <w:bCs/>
                <w:spacing w:val="-2"/>
                <w:sz w:val="20"/>
                <w:szCs w:val="20"/>
                <w:lang w:val="uk-UA" w:eastAsia="en-US"/>
              </w:rPr>
              <w:tab/>
            </w:r>
            <w:r w:rsidRPr="00976242">
              <w:rPr>
                <w:rFonts w:ascii="Times New Roman" w:hAnsi="Times New Roman"/>
                <w:bCs/>
                <w:spacing w:val="-2"/>
                <w:sz w:val="20"/>
                <w:szCs w:val="20"/>
                <w:lang w:val="uk-UA" w:eastAsia="en-US"/>
              </w:rPr>
              <w:fldChar w:fldCharType="begin"/>
            </w:r>
            <w:r w:rsidRPr="00976242">
              <w:rPr>
                <w:rFonts w:ascii="Times New Roman" w:hAnsi="Times New Roman"/>
                <w:bCs/>
                <w:spacing w:val="-2"/>
                <w:sz w:val="20"/>
                <w:szCs w:val="20"/>
                <w:lang w:val="uk-UA" w:eastAsia="en-US"/>
              </w:rPr>
              <w:instrText>symbol 111 \f "Wingdings" \s 12</w:instrText>
            </w:r>
            <w:r w:rsidRPr="00976242">
              <w:rPr>
                <w:rFonts w:ascii="Times New Roman" w:hAnsi="Times New Roman"/>
                <w:bCs/>
                <w:spacing w:val="-2"/>
                <w:sz w:val="20"/>
                <w:szCs w:val="20"/>
                <w:lang w:val="uk-UA" w:eastAsia="en-US"/>
              </w:rPr>
              <w:fldChar w:fldCharType="separate"/>
            </w:r>
            <w:r w:rsidRPr="00976242">
              <w:rPr>
                <w:rFonts w:ascii="Times New Roman" w:hAnsi="Times New Roman"/>
                <w:bCs/>
                <w:spacing w:val="-2"/>
                <w:sz w:val="20"/>
                <w:szCs w:val="20"/>
                <w:lang w:val="uk-UA" w:eastAsia="en-US"/>
              </w:rPr>
              <w:t>o</w:t>
            </w:r>
            <w:r w:rsidRPr="00976242">
              <w:rPr>
                <w:rFonts w:ascii="Times New Roman" w:hAnsi="Times New Roman"/>
                <w:bCs/>
                <w:spacing w:val="-2"/>
                <w:sz w:val="20"/>
                <w:szCs w:val="20"/>
                <w:lang w:val="uk-UA" w:eastAsia="en-US"/>
              </w:rPr>
              <w:fldChar w:fldCharType="end"/>
            </w:r>
            <w:r w:rsidRPr="00976242">
              <w:rPr>
                <w:rFonts w:ascii="Times New Roman" w:hAnsi="Times New Roman"/>
                <w:bCs/>
                <w:spacing w:val="-2"/>
                <w:sz w:val="20"/>
                <w:szCs w:val="20"/>
                <w:lang w:val="uk-UA" w:eastAsia="en-US"/>
              </w:rPr>
              <w:t xml:space="preserve"> </w:t>
            </w:r>
            <w:r w:rsidRPr="00976242">
              <w:rPr>
                <w:rFonts w:ascii="Times New Roman" w:hAnsi="Times New Roman"/>
                <w:bCs/>
                <w:spacing w:val="-2"/>
                <w:sz w:val="20"/>
                <w:szCs w:val="20"/>
                <w:lang w:val="en-US" w:eastAsia="en-US"/>
              </w:rPr>
              <w:t>Rent</w:t>
            </w:r>
            <w:r w:rsidRPr="00976242">
              <w:rPr>
                <w:rFonts w:ascii="Times New Roman" w:hAnsi="Times New Roman"/>
                <w:bCs/>
                <w:spacing w:val="-2"/>
                <w:sz w:val="20"/>
                <w:szCs w:val="20"/>
                <w:lang w:val="uk-UA" w:eastAsia="en-US"/>
              </w:rPr>
              <w:tab/>
            </w:r>
            <w:r w:rsidRPr="00976242">
              <w:rPr>
                <w:rFonts w:ascii="Times New Roman" w:hAnsi="Times New Roman"/>
                <w:bCs/>
                <w:spacing w:val="-2"/>
                <w:sz w:val="20"/>
                <w:szCs w:val="20"/>
                <w:lang w:val="uk-UA" w:eastAsia="en-US"/>
              </w:rPr>
              <w:fldChar w:fldCharType="begin"/>
            </w:r>
            <w:r w:rsidRPr="00976242">
              <w:rPr>
                <w:rFonts w:ascii="Times New Roman" w:hAnsi="Times New Roman"/>
                <w:bCs/>
                <w:spacing w:val="-2"/>
                <w:sz w:val="20"/>
                <w:szCs w:val="20"/>
                <w:lang w:val="uk-UA" w:eastAsia="en-US"/>
              </w:rPr>
              <w:instrText>symbol 111 \f "Wingdings" \s 12</w:instrText>
            </w:r>
            <w:r w:rsidRPr="00976242">
              <w:rPr>
                <w:rFonts w:ascii="Times New Roman" w:hAnsi="Times New Roman"/>
                <w:bCs/>
                <w:spacing w:val="-2"/>
                <w:sz w:val="20"/>
                <w:szCs w:val="20"/>
                <w:lang w:val="uk-UA" w:eastAsia="en-US"/>
              </w:rPr>
              <w:fldChar w:fldCharType="separate"/>
            </w:r>
            <w:r w:rsidRPr="00976242">
              <w:rPr>
                <w:rFonts w:ascii="Times New Roman" w:hAnsi="Times New Roman"/>
                <w:bCs/>
                <w:spacing w:val="-2"/>
                <w:sz w:val="20"/>
                <w:szCs w:val="20"/>
                <w:lang w:val="uk-UA" w:eastAsia="en-US"/>
              </w:rPr>
              <w:t>o</w:t>
            </w:r>
            <w:r w:rsidRPr="00976242">
              <w:rPr>
                <w:rFonts w:ascii="Times New Roman" w:hAnsi="Times New Roman"/>
                <w:bCs/>
                <w:spacing w:val="-2"/>
                <w:sz w:val="20"/>
                <w:szCs w:val="20"/>
                <w:lang w:val="uk-UA" w:eastAsia="en-US"/>
              </w:rPr>
              <w:fldChar w:fldCharType="end"/>
            </w:r>
            <w:r w:rsidRPr="00976242">
              <w:rPr>
                <w:rFonts w:ascii="Times New Roman" w:hAnsi="Times New Roman"/>
                <w:bCs/>
                <w:spacing w:val="-2"/>
                <w:sz w:val="20"/>
                <w:szCs w:val="20"/>
                <w:lang w:val="uk-UA" w:eastAsia="en-US"/>
              </w:rPr>
              <w:t xml:space="preserve"> </w:t>
            </w:r>
            <w:r w:rsidRPr="00976242">
              <w:rPr>
                <w:rFonts w:ascii="Times New Roman" w:hAnsi="Times New Roman"/>
                <w:bCs/>
                <w:spacing w:val="-2"/>
                <w:sz w:val="20"/>
                <w:szCs w:val="20"/>
                <w:lang w:val="en-US" w:eastAsia="en-US"/>
              </w:rPr>
              <w:t>Lease</w:t>
            </w:r>
            <w:r w:rsidRPr="00976242">
              <w:rPr>
                <w:rFonts w:ascii="Times New Roman" w:hAnsi="Times New Roman"/>
                <w:bCs/>
                <w:spacing w:val="-2"/>
                <w:sz w:val="20"/>
                <w:szCs w:val="20"/>
                <w:lang w:val="uk-UA" w:eastAsia="en-US"/>
              </w:rPr>
              <w:tab/>
            </w:r>
            <w:r w:rsidRPr="00976242">
              <w:rPr>
                <w:rFonts w:ascii="Times New Roman" w:hAnsi="Times New Roman"/>
                <w:bCs/>
                <w:spacing w:val="-2"/>
                <w:sz w:val="20"/>
                <w:szCs w:val="20"/>
                <w:lang w:val="uk-UA" w:eastAsia="en-US"/>
              </w:rPr>
              <w:fldChar w:fldCharType="begin"/>
            </w:r>
            <w:r w:rsidRPr="00976242">
              <w:rPr>
                <w:rFonts w:ascii="Times New Roman" w:hAnsi="Times New Roman"/>
                <w:bCs/>
                <w:spacing w:val="-2"/>
                <w:sz w:val="20"/>
                <w:szCs w:val="20"/>
                <w:lang w:val="uk-UA" w:eastAsia="en-US"/>
              </w:rPr>
              <w:instrText>symbol 111 \f "Wingdings" \s 12</w:instrText>
            </w:r>
            <w:r w:rsidRPr="00976242">
              <w:rPr>
                <w:rFonts w:ascii="Times New Roman" w:hAnsi="Times New Roman"/>
                <w:bCs/>
                <w:spacing w:val="-2"/>
                <w:sz w:val="20"/>
                <w:szCs w:val="20"/>
                <w:lang w:val="uk-UA" w:eastAsia="en-US"/>
              </w:rPr>
              <w:fldChar w:fldCharType="separate"/>
            </w:r>
            <w:r w:rsidRPr="00976242">
              <w:rPr>
                <w:rFonts w:ascii="Times New Roman" w:hAnsi="Times New Roman"/>
                <w:bCs/>
                <w:spacing w:val="-2"/>
                <w:sz w:val="20"/>
                <w:szCs w:val="20"/>
                <w:lang w:val="uk-UA" w:eastAsia="en-US"/>
              </w:rPr>
              <w:t>o</w:t>
            </w:r>
            <w:r w:rsidRPr="00976242">
              <w:rPr>
                <w:rFonts w:ascii="Times New Roman" w:hAnsi="Times New Roman"/>
                <w:bCs/>
                <w:spacing w:val="-2"/>
                <w:sz w:val="20"/>
                <w:szCs w:val="20"/>
                <w:lang w:val="uk-UA" w:eastAsia="en-US"/>
              </w:rPr>
              <w:fldChar w:fldCharType="end"/>
            </w:r>
            <w:r w:rsidRPr="00976242">
              <w:rPr>
                <w:rFonts w:ascii="Times New Roman" w:hAnsi="Times New Roman"/>
                <w:bCs/>
                <w:spacing w:val="-2"/>
                <w:sz w:val="20"/>
                <w:szCs w:val="20"/>
                <w:lang w:val="uk-UA" w:eastAsia="en-US"/>
              </w:rPr>
              <w:t xml:space="preserve"> </w:t>
            </w:r>
            <w:r w:rsidRPr="00976242">
              <w:rPr>
                <w:rFonts w:ascii="Times New Roman" w:hAnsi="Times New Roman"/>
                <w:bCs/>
                <w:spacing w:val="-2"/>
                <w:sz w:val="20"/>
                <w:szCs w:val="20"/>
                <w:lang w:val="en-US" w:eastAsia="en-US"/>
              </w:rPr>
              <w:t>Custom</w:t>
            </w:r>
            <w:r w:rsidRPr="00976242">
              <w:rPr>
                <w:rFonts w:ascii="Times New Roman" w:hAnsi="Times New Roman"/>
                <w:bCs/>
                <w:spacing w:val="-2"/>
                <w:sz w:val="20"/>
                <w:szCs w:val="20"/>
                <w:lang w:val="uk-UA" w:eastAsia="en-US"/>
              </w:rPr>
              <w:t xml:space="preserve"> </w:t>
            </w:r>
            <w:r w:rsidRPr="00976242">
              <w:rPr>
                <w:rFonts w:ascii="Times New Roman" w:hAnsi="Times New Roman"/>
                <w:bCs/>
                <w:spacing w:val="-2"/>
                <w:sz w:val="20"/>
                <w:szCs w:val="20"/>
                <w:lang w:val="en-US" w:eastAsia="en-US"/>
              </w:rPr>
              <w:t>manufactured</w:t>
            </w:r>
          </w:p>
        </w:tc>
      </w:tr>
    </w:tbl>
    <w:p w14:paraId="7A5CCFFA" w14:textId="77777777" w:rsidR="00FC28F3" w:rsidRPr="00976242" w:rsidRDefault="00FC28F3" w:rsidP="00FC28F3">
      <w:pPr>
        <w:spacing w:after="0" w:line="240" w:lineRule="auto"/>
        <w:jc w:val="both"/>
        <w:rPr>
          <w:rFonts w:ascii="Times New Roman" w:hAnsi="Times New Roman"/>
          <w:iCs/>
          <w:spacing w:val="-2"/>
          <w:sz w:val="20"/>
          <w:szCs w:val="20"/>
          <w:lang w:val="uk-UA" w:eastAsia="en-US"/>
        </w:rPr>
      </w:pPr>
    </w:p>
    <w:p w14:paraId="55A3A381" w14:textId="77777777" w:rsidR="00FC28F3" w:rsidRPr="00976242" w:rsidRDefault="00FC28F3" w:rsidP="00FC28F3">
      <w:pPr>
        <w:spacing w:after="0" w:line="240" w:lineRule="auto"/>
        <w:jc w:val="both"/>
        <w:rPr>
          <w:rFonts w:ascii="Times New Roman" w:hAnsi="Times New Roman"/>
          <w:iCs/>
          <w:spacing w:val="-2"/>
          <w:sz w:val="20"/>
          <w:szCs w:val="20"/>
          <w:lang w:val="uk-UA" w:eastAsia="en-US"/>
        </w:rPr>
      </w:pPr>
      <w:r w:rsidRPr="00976242">
        <w:rPr>
          <w:rFonts w:ascii="Times New Roman" w:hAnsi="Times New Roman"/>
          <w:iCs/>
          <w:spacing w:val="-2"/>
          <w:sz w:val="20"/>
          <w:szCs w:val="20"/>
          <w:lang w:val="en-US" w:eastAsia="en-US"/>
        </w:rPr>
        <w:t>Further</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information</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must</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be</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provided</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only</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for</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equipment</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that</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is</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not</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owned</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by</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Tenderer</w:t>
      </w:r>
      <w:r w:rsidRPr="00976242">
        <w:rPr>
          <w:rFonts w:ascii="Times New Roman" w:hAnsi="Times New Roman"/>
          <w:iCs/>
          <w:spacing w:val="-2"/>
          <w:sz w:val="20"/>
          <w:szCs w:val="20"/>
          <w:lang w:val="uk-UA" w:eastAsia="en-US"/>
        </w:rPr>
        <w:t>.</w:t>
      </w:r>
    </w:p>
    <w:p w14:paraId="01C4651B" w14:textId="77777777" w:rsidR="00FC28F3" w:rsidRPr="00976242" w:rsidRDefault="00FC28F3" w:rsidP="00FC28F3">
      <w:pPr>
        <w:spacing w:after="0" w:line="240" w:lineRule="auto"/>
        <w:jc w:val="both"/>
        <w:rPr>
          <w:rFonts w:ascii="Times New Roman" w:hAnsi="Times New Roman"/>
          <w:bCs/>
          <w:i/>
          <w:spacing w:val="-2"/>
          <w:sz w:val="20"/>
          <w:szCs w:val="20"/>
          <w:lang w:val="uk-UA" w:eastAsia="en-US"/>
        </w:rPr>
      </w:pP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FC28F3" w:rsidRPr="00976242" w14:paraId="55827FFF" w14:textId="77777777" w:rsidTr="00215247">
        <w:trPr>
          <w:cantSplit/>
          <w:jc w:val="center"/>
        </w:trPr>
        <w:tc>
          <w:tcPr>
            <w:tcW w:w="1415" w:type="dxa"/>
            <w:tcBorders>
              <w:top w:val="single" w:sz="6" w:space="0" w:color="auto"/>
              <w:left w:val="single" w:sz="6" w:space="0" w:color="auto"/>
            </w:tcBorders>
          </w:tcPr>
          <w:p w14:paraId="66677D18" w14:textId="77777777" w:rsidR="00FC28F3" w:rsidRPr="00976242" w:rsidRDefault="00FC28F3" w:rsidP="00215247">
            <w:pPr>
              <w:spacing w:after="0" w:line="240" w:lineRule="auto"/>
              <w:jc w:val="both"/>
              <w:rPr>
                <w:rFonts w:ascii="Times New Roman" w:hAnsi="Times New Roman"/>
                <w:bCs/>
                <w:spacing w:val="-2"/>
                <w:sz w:val="20"/>
                <w:szCs w:val="20"/>
                <w:lang w:val="en-US" w:eastAsia="en-US"/>
              </w:rPr>
            </w:pPr>
            <w:r w:rsidRPr="00976242">
              <w:rPr>
                <w:rFonts w:ascii="Times New Roman" w:hAnsi="Times New Roman"/>
                <w:bCs/>
                <w:spacing w:val="-2"/>
                <w:sz w:val="20"/>
                <w:szCs w:val="20"/>
                <w:lang w:val="en-US" w:eastAsia="en-US"/>
              </w:rPr>
              <w:t>Owner</w:t>
            </w:r>
          </w:p>
        </w:tc>
        <w:tc>
          <w:tcPr>
            <w:tcW w:w="7945" w:type="dxa"/>
            <w:gridSpan w:val="2"/>
            <w:tcBorders>
              <w:top w:val="single" w:sz="6" w:space="0" w:color="auto"/>
              <w:left w:val="single" w:sz="6" w:space="0" w:color="auto"/>
              <w:right w:val="single" w:sz="6" w:space="0" w:color="auto"/>
            </w:tcBorders>
          </w:tcPr>
          <w:p w14:paraId="2B36FC15" w14:textId="77777777" w:rsidR="00FC28F3" w:rsidRPr="00976242" w:rsidRDefault="00FC28F3" w:rsidP="00215247">
            <w:pPr>
              <w:spacing w:after="0" w:line="240" w:lineRule="auto"/>
              <w:jc w:val="both"/>
              <w:rPr>
                <w:rFonts w:ascii="Times New Roman" w:hAnsi="Times New Roman"/>
                <w:bCs/>
                <w:spacing w:val="-2"/>
                <w:sz w:val="20"/>
                <w:szCs w:val="20"/>
                <w:lang w:val="en-US" w:eastAsia="en-US"/>
              </w:rPr>
            </w:pPr>
            <w:r w:rsidRPr="00976242">
              <w:rPr>
                <w:rFonts w:ascii="Times New Roman" w:hAnsi="Times New Roman"/>
                <w:bCs/>
                <w:spacing w:val="-2"/>
                <w:sz w:val="20"/>
                <w:szCs w:val="20"/>
                <w:lang w:val="en-US" w:eastAsia="en-US"/>
              </w:rPr>
              <w:t>Owner`s name</w:t>
            </w:r>
          </w:p>
          <w:p w14:paraId="77716D7E" w14:textId="77777777" w:rsidR="00FC28F3" w:rsidRPr="00976242" w:rsidRDefault="00FC28F3" w:rsidP="00215247">
            <w:pPr>
              <w:spacing w:after="0" w:line="240" w:lineRule="auto"/>
              <w:jc w:val="both"/>
              <w:rPr>
                <w:rFonts w:ascii="Times New Roman" w:hAnsi="Times New Roman"/>
                <w:bCs/>
                <w:spacing w:val="-2"/>
                <w:sz w:val="20"/>
                <w:szCs w:val="20"/>
                <w:lang w:val="uk-UA" w:eastAsia="en-US"/>
              </w:rPr>
            </w:pPr>
          </w:p>
        </w:tc>
      </w:tr>
      <w:tr w:rsidR="00FC28F3" w:rsidRPr="00976242" w14:paraId="3F60C3DA" w14:textId="77777777" w:rsidTr="00215247">
        <w:trPr>
          <w:cantSplit/>
          <w:jc w:val="center"/>
        </w:trPr>
        <w:tc>
          <w:tcPr>
            <w:tcW w:w="1415" w:type="dxa"/>
            <w:tcBorders>
              <w:left w:val="single" w:sz="6" w:space="0" w:color="auto"/>
            </w:tcBorders>
          </w:tcPr>
          <w:p w14:paraId="0A7531FB" w14:textId="77777777" w:rsidR="00FC28F3" w:rsidRPr="00976242" w:rsidRDefault="00FC28F3" w:rsidP="00215247">
            <w:pPr>
              <w:spacing w:after="0" w:line="240" w:lineRule="auto"/>
              <w:jc w:val="both"/>
              <w:rPr>
                <w:rFonts w:ascii="Times New Roman" w:hAnsi="Times New Roman"/>
                <w:bCs/>
                <w:spacing w:val="-2"/>
                <w:sz w:val="20"/>
                <w:szCs w:val="20"/>
                <w:lang w:val="uk-UA" w:eastAsia="en-US"/>
              </w:rPr>
            </w:pPr>
          </w:p>
        </w:tc>
        <w:tc>
          <w:tcPr>
            <w:tcW w:w="7945" w:type="dxa"/>
            <w:gridSpan w:val="2"/>
            <w:tcBorders>
              <w:top w:val="single" w:sz="6" w:space="0" w:color="auto"/>
              <w:left w:val="single" w:sz="6" w:space="0" w:color="auto"/>
              <w:right w:val="single" w:sz="6" w:space="0" w:color="auto"/>
            </w:tcBorders>
          </w:tcPr>
          <w:p w14:paraId="4D0B2394" w14:textId="77777777" w:rsidR="00FC28F3" w:rsidRPr="00976242" w:rsidRDefault="00FC28F3" w:rsidP="00215247">
            <w:pPr>
              <w:spacing w:after="0" w:line="240" w:lineRule="auto"/>
              <w:jc w:val="both"/>
              <w:rPr>
                <w:rFonts w:ascii="Times New Roman" w:hAnsi="Times New Roman"/>
                <w:bCs/>
                <w:spacing w:val="-2"/>
                <w:sz w:val="20"/>
                <w:szCs w:val="20"/>
                <w:lang w:val="en-US" w:eastAsia="en-US"/>
              </w:rPr>
            </w:pPr>
            <w:r w:rsidRPr="00976242">
              <w:rPr>
                <w:rFonts w:ascii="Times New Roman" w:hAnsi="Times New Roman"/>
                <w:bCs/>
                <w:spacing w:val="-2"/>
                <w:sz w:val="20"/>
                <w:szCs w:val="20"/>
                <w:lang w:val="en-US" w:eastAsia="en-US"/>
              </w:rPr>
              <w:t>Owner</w:t>
            </w:r>
            <w:r w:rsidRPr="00976242">
              <w:rPr>
                <w:rFonts w:ascii="Times New Roman" w:hAnsi="Times New Roman"/>
                <w:bCs/>
                <w:spacing w:val="-2"/>
                <w:sz w:val="20"/>
                <w:szCs w:val="20"/>
                <w:lang w:val="uk-UA" w:eastAsia="en-US"/>
              </w:rPr>
              <w:t xml:space="preserve">`s </w:t>
            </w:r>
            <w:r w:rsidRPr="00976242">
              <w:rPr>
                <w:rFonts w:ascii="Times New Roman" w:hAnsi="Times New Roman"/>
                <w:bCs/>
                <w:spacing w:val="-2"/>
                <w:sz w:val="20"/>
                <w:szCs w:val="20"/>
                <w:lang w:val="en-US" w:eastAsia="en-US"/>
              </w:rPr>
              <w:t>address</w:t>
            </w:r>
          </w:p>
        </w:tc>
      </w:tr>
      <w:tr w:rsidR="00FC28F3" w:rsidRPr="00976242" w14:paraId="6C98FAE5" w14:textId="77777777" w:rsidTr="00215247">
        <w:trPr>
          <w:cantSplit/>
          <w:jc w:val="center"/>
        </w:trPr>
        <w:tc>
          <w:tcPr>
            <w:tcW w:w="1415" w:type="dxa"/>
            <w:tcBorders>
              <w:left w:val="single" w:sz="6" w:space="0" w:color="auto"/>
            </w:tcBorders>
          </w:tcPr>
          <w:p w14:paraId="7E4648ED" w14:textId="77777777" w:rsidR="00FC28F3" w:rsidRPr="00976242" w:rsidRDefault="00FC28F3" w:rsidP="00215247">
            <w:pPr>
              <w:spacing w:after="0" w:line="240" w:lineRule="auto"/>
              <w:jc w:val="both"/>
              <w:rPr>
                <w:rFonts w:ascii="Times New Roman" w:hAnsi="Times New Roman"/>
                <w:bCs/>
                <w:spacing w:val="-2"/>
                <w:sz w:val="20"/>
                <w:szCs w:val="20"/>
                <w:lang w:val="uk-UA" w:eastAsia="en-US"/>
              </w:rPr>
            </w:pPr>
          </w:p>
        </w:tc>
        <w:tc>
          <w:tcPr>
            <w:tcW w:w="7945" w:type="dxa"/>
            <w:gridSpan w:val="2"/>
            <w:tcBorders>
              <w:left w:val="single" w:sz="6" w:space="0" w:color="auto"/>
              <w:right w:val="single" w:sz="6" w:space="0" w:color="auto"/>
            </w:tcBorders>
          </w:tcPr>
          <w:p w14:paraId="696897EB" w14:textId="77777777" w:rsidR="00FC28F3" w:rsidRPr="00976242" w:rsidRDefault="00FC28F3" w:rsidP="00215247">
            <w:pPr>
              <w:spacing w:after="0" w:line="240" w:lineRule="auto"/>
              <w:jc w:val="both"/>
              <w:rPr>
                <w:rFonts w:ascii="Times New Roman" w:hAnsi="Times New Roman"/>
                <w:bCs/>
                <w:spacing w:val="-2"/>
                <w:sz w:val="20"/>
                <w:szCs w:val="20"/>
                <w:lang w:val="uk-UA" w:eastAsia="en-US"/>
              </w:rPr>
            </w:pPr>
          </w:p>
        </w:tc>
      </w:tr>
      <w:tr w:rsidR="00FC28F3" w:rsidRPr="00F2774D" w14:paraId="6BFE2510" w14:textId="77777777" w:rsidTr="00215247">
        <w:trPr>
          <w:cantSplit/>
          <w:jc w:val="center"/>
        </w:trPr>
        <w:tc>
          <w:tcPr>
            <w:tcW w:w="1415" w:type="dxa"/>
            <w:tcBorders>
              <w:left w:val="single" w:sz="6" w:space="0" w:color="auto"/>
            </w:tcBorders>
          </w:tcPr>
          <w:p w14:paraId="43DE0BF1" w14:textId="77777777" w:rsidR="00FC28F3" w:rsidRPr="00976242" w:rsidRDefault="00FC28F3" w:rsidP="00215247">
            <w:pPr>
              <w:spacing w:after="0" w:line="240" w:lineRule="auto"/>
              <w:jc w:val="both"/>
              <w:rPr>
                <w:rFonts w:ascii="Times New Roman" w:hAnsi="Times New Roman"/>
                <w:bCs/>
                <w:spacing w:val="-2"/>
                <w:sz w:val="20"/>
                <w:szCs w:val="20"/>
                <w:lang w:val="uk-UA" w:eastAsia="en-US"/>
              </w:rPr>
            </w:pPr>
          </w:p>
        </w:tc>
        <w:tc>
          <w:tcPr>
            <w:tcW w:w="3884" w:type="dxa"/>
            <w:vMerge w:val="restart"/>
            <w:tcBorders>
              <w:top w:val="single" w:sz="6" w:space="0" w:color="auto"/>
              <w:left w:val="single" w:sz="6" w:space="0" w:color="auto"/>
            </w:tcBorders>
          </w:tcPr>
          <w:p w14:paraId="387CF3FE" w14:textId="77777777" w:rsidR="00FC28F3" w:rsidRPr="00976242" w:rsidRDefault="00FC28F3" w:rsidP="00215247">
            <w:pPr>
              <w:spacing w:after="0" w:line="240" w:lineRule="auto"/>
              <w:jc w:val="both"/>
              <w:rPr>
                <w:rFonts w:ascii="Times New Roman" w:hAnsi="Times New Roman"/>
                <w:bCs/>
                <w:spacing w:val="-2"/>
                <w:sz w:val="20"/>
                <w:szCs w:val="20"/>
                <w:lang w:val="en-US" w:eastAsia="en-US"/>
              </w:rPr>
            </w:pPr>
            <w:r w:rsidRPr="00976242">
              <w:rPr>
                <w:rFonts w:ascii="Times New Roman" w:hAnsi="Times New Roman"/>
                <w:bCs/>
                <w:spacing w:val="-2"/>
                <w:sz w:val="20"/>
                <w:szCs w:val="20"/>
                <w:lang w:val="en-US" w:eastAsia="en-US"/>
              </w:rPr>
              <w:t>Phone number</w:t>
            </w:r>
            <w:r w:rsidRPr="00976242">
              <w:rPr>
                <w:rFonts w:ascii="Times New Roman" w:hAnsi="Times New Roman"/>
                <w:bCs/>
                <w:spacing w:val="-2"/>
                <w:sz w:val="20"/>
                <w:szCs w:val="20"/>
                <w:lang w:val="uk-UA" w:eastAsia="en-US"/>
              </w:rPr>
              <w:t xml:space="preserve">, </w:t>
            </w:r>
            <w:r w:rsidRPr="00976242">
              <w:rPr>
                <w:rFonts w:ascii="Times New Roman" w:hAnsi="Times New Roman"/>
                <w:bCs/>
                <w:spacing w:val="-2"/>
                <w:sz w:val="20"/>
                <w:szCs w:val="20"/>
                <w:lang w:val="en-US" w:eastAsia="en-US"/>
              </w:rPr>
              <w:t>e-mail</w:t>
            </w:r>
          </w:p>
          <w:p w14:paraId="2CA93024" w14:textId="77777777" w:rsidR="00FC28F3" w:rsidRPr="00976242" w:rsidRDefault="00FC28F3" w:rsidP="00215247">
            <w:pPr>
              <w:spacing w:after="0" w:line="240" w:lineRule="auto"/>
              <w:jc w:val="both"/>
              <w:rPr>
                <w:rFonts w:ascii="Times New Roman" w:hAnsi="Times New Roman"/>
                <w:bCs/>
                <w:spacing w:val="-2"/>
                <w:sz w:val="20"/>
                <w:szCs w:val="20"/>
                <w:lang w:val="uk-UA" w:eastAsia="en-US"/>
              </w:rPr>
            </w:pPr>
          </w:p>
        </w:tc>
        <w:tc>
          <w:tcPr>
            <w:tcW w:w="4061" w:type="dxa"/>
            <w:vMerge w:val="restart"/>
            <w:tcBorders>
              <w:top w:val="single" w:sz="6" w:space="0" w:color="auto"/>
              <w:left w:val="single" w:sz="6" w:space="0" w:color="auto"/>
              <w:right w:val="single" w:sz="6" w:space="0" w:color="auto"/>
            </w:tcBorders>
          </w:tcPr>
          <w:p w14:paraId="71A898E3" w14:textId="77777777" w:rsidR="00FC28F3" w:rsidRPr="00976242" w:rsidRDefault="00FC28F3" w:rsidP="00215247">
            <w:pPr>
              <w:spacing w:after="0" w:line="240" w:lineRule="auto"/>
              <w:jc w:val="both"/>
              <w:rPr>
                <w:rFonts w:ascii="Times New Roman" w:hAnsi="Times New Roman"/>
                <w:bCs/>
                <w:spacing w:val="-2"/>
                <w:sz w:val="20"/>
                <w:szCs w:val="20"/>
                <w:lang w:val="en-US" w:eastAsia="en-US"/>
              </w:rPr>
            </w:pPr>
            <w:r w:rsidRPr="00976242">
              <w:rPr>
                <w:rFonts w:ascii="Times New Roman" w:hAnsi="Times New Roman"/>
                <w:bCs/>
                <w:spacing w:val="-2"/>
                <w:sz w:val="20"/>
                <w:szCs w:val="20"/>
                <w:lang w:val="en-US" w:eastAsia="en-US"/>
              </w:rPr>
              <w:t>Name and position of contact person</w:t>
            </w:r>
          </w:p>
        </w:tc>
      </w:tr>
      <w:tr w:rsidR="00FC28F3" w:rsidRPr="00F2774D" w14:paraId="4E8A0BF6" w14:textId="77777777" w:rsidTr="00215247">
        <w:trPr>
          <w:cantSplit/>
          <w:jc w:val="center"/>
        </w:trPr>
        <w:tc>
          <w:tcPr>
            <w:tcW w:w="1415" w:type="dxa"/>
            <w:tcBorders>
              <w:left w:val="single" w:sz="6" w:space="0" w:color="auto"/>
            </w:tcBorders>
          </w:tcPr>
          <w:p w14:paraId="0FE0C689" w14:textId="77777777" w:rsidR="00FC28F3" w:rsidRPr="00976242" w:rsidRDefault="00FC28F3" w:rsidP="00215247">
            <w:pPr>
              <w:spacing w:after="0" w:line="240" w:lineRule="auto"/>
              <w:jc w:val="both"/>
              <w:rPr>
                <w:rFonts w:ascii="Times New Roman" w:hAnsi="Times New Roman"/>
                <w:bCs/>
                <w:spacing w:val="-2"/>
                <w:sz w:val="20"/>
                <w:szCs w:val="20"/>
                <w:lang w:val="uk-UA" w:eastAsia="en-US"/>
              </w:rPr>
            </w:pPr>
          </w:p>
        </w:tc>
        <w:tc>
          <w:tcPr>
            <w:tcW w:w="3884" w:type="dxa"/>
            <w:vMerge/>
            <w:tcBorders>
              <w:left w:val="single" w:sz="6" w:space="0" w:color="auto"/>
            </w:tcBorders>
          </w:tcPr>
          <w:p w14:paraId="3D2D22A7" w14:textId="77777777" w:rsidR="00FC28F3" w:rsidRPr="00976242" w:rsidRDefault="00FC28F3" w:rsidP="00215247">
            <w:pPr>
              <w:spacing w:after="0" w:line="240" w:lineRule="auto"/>
              <w:jc w:val="both"/>
              <w:rPr>
                <w:rFonts w:ascii="Times New Roman" w:hAnsi="Times New Roman"/>
                <w:bCs/>
                <w:spacing w:val="-2"/>
                <w:sz w:val="20"/>
                <w:szCs w:val="20"/>
                <w:lang w:val="uk-UA" w:eastAsia="en-US"/>
              </w:rPr>
            </w:pPr>
          </w:p>
        </w:tc>
        <w:tc>
          <w:tcPr>
            <w:tcW w:w="4061" w:type="dxa"/>
            <w:vMerge/>
            <w:tcBorders>
              <w:left w:val="single" w:sz="6" w:space="0" w:color="auto"/>
              <w:right w:val="single" w:sz="6" w:space="0" w:color="auto"/>
            </w:tcBorders>
          </w:tcPr>
          <w:p w14:paraId="079732F1" w14:textId="77777777" w:rsidR="00FC28F3" w:rsidRPr="00976242" w:rsidRDefault="00FC28F3" w:rsidP="00215247">
            <w:pPr>
              <w:spacing w:after="0" w:line="240" w:lineRule="auto"/>
              <w:jc w:val="both"/>
              <w:rPr>
                <w:rFonts w:ascii="Times New Roman" w:hAnsi="Times New Roman"/>
                <w:bCs/>
                <w:spacing w:val="-2"/>
                <w:sz w:val="20"/>
                <w:szCs w:val="20"/>
                <w:lang w:val="uk-UA" w:eastAsia="en-US"/>
              </w:rPr>
            </w:pPr>
          </w:p>
        </w:tc>
      </w:tr>
      <w:tr w:rsidR="00FC28F3" w:rsidRPr="00F2774D" w14:paraId="4F206890" w14:textId="77777777" w:rsidTr="00215247">
        <w:trPr>
          <w:cantSplit/>
          <w:jc w:val="center"/>
        </w:trPr>
        <w:tc>
          <w:tcPr>
            <w:tcW w:w="1415" w:type="dxa"/>
            <w:tcBorders>
              <w:top w:val="single" w:sz="6" w:space="0" w:color="auto"/>
              <w:left w:val="single" w:sz="6" w:space="0" w:color="auto"/>
            </w:tcBorders>
          </w:tcPr>
          <w:p w14:paraId="20F9AFFD" w14:textId="77777777" w:rsidR="00FC28F3" w:rsidRPr="00976242" w:rsidRDefault="00FC28F3" w:rsidP="00215247">
            <w:pPr>
              <w:spacing w:after="0" w:line="240" w:lineRule="auto"/>
              <w:jc w:val="both"/>
              <w:rPr>
                <w:rFonts w:ascii="Times New Roman" w:hAnsi="Times New Roman"/>
                <w:bCs/>
                <w:spacing w:val="-2"/>
                <w:sz w:val="20"/>
                <w:szCs w:val="20"/>
                <w:lang w:val="en-US" w:eastAsia="en-US"/>
              </w:rPr>
            </w:pPr>
            <w:r w:rsidRPr="00976242">
              <w:rPr>
                <w:rFonts w:ascii="Times New Roman" w:hAnsi="Times New Roman"/>
                <w:bCs/>
                <w:spacing w:val="-2"/>
                <w:sz w:val="20"/>
                <w:szCs w:val="20"/>
                <w:lang w:val="en-US" w:eastAsia="en-US"/>
              </w:rPr>
              <w:t>Contracts</w:t>
            </w:r>
          </w:p>
        </w:tc>
        <w:tc>
          <w:tcPr>
            <w:tcW w:w="7945" w:type="dxa"/>
            <w:gridSpan w:val="2"/>
            <w:tcBorders>
              <w:top w:val="single" w:sz="6" w:space="0" w:color="auto"/>
              <w:left w:val="single" w:sz="6" w:space="0" w:color="auto"/>
              <w:right w:val="single" w:sz="6" w:space="0" w:color="auto"/>
            </w:tcBorders>
          </w:tcPr>
          <w:p w14:paraId="25E14BA9" w14:textId="77777777" w:rsidR="00FC28F3" w:rsidRPr="00976242" w:rsidRDefault="00FC28F3" w:rsidP="00215247">
            <w:pPr>
              <w:spacing w:after="0" w:line="240" w:lineRule="auto"/>
              <w:jc w:val="both"/>
              <w:rPr>
                <w:rFonts w:ascii="Times New Roman" w:hAnsi="Times New Roman"/>
                <w:bCs/>
                <w:spacing w:val="-2"/>
                <w:sz w:val="20"/>
                <w:szCs w:val="20"/>
                <w:lang w:val="en-US" w:eastAsia="en-US"/>
              </w:rPr>
            </w:pPr>
            <w:r w:rsidRPr="00976242">
              <w:rPr>
                <w:rFonts w:ascii="Times New Roman" w:hAnsi="Times New Roman"/>
                <w:bCs/>
                <w:spacing w:val="-2"/>
                <w:sz w:val="20"/>
                <w:szCs w:val="20"/>
                <w:lang w:val="en-US" w:eastAsia="en-US"/>
              </w:rPr>
              <w:t>Details on</w:t>
            </w:r>
            <w:r w:rsidRPr="00976242">
              <w:rPr>
                <w:rFonts w:ascii="Times New Roman" w:hAnsi="Times New Roman"/>
                <w:bCs/>
                <w:spacing w:val="-2"/>
                <w:sz w:val="20"/>
                <w:szCs w:val="20"/>
                <w:lang w:val="uk-UA" w:eastAsia="en-US"/>
              </w:rPr>
              <w:t xml:space="preserve"> </w:t>
            </w:r>
            <w:r w:rsidRPr="00976242">
              <w:rPr>
                <w:rFonts w:ascii="Times New Roman" w:hAnsi="Times New Roman"/>
                <w:bCs/>
                <w:spacing w:val="-2"/>
                <w:sz w:val="20"/>
                <w:szCs w:val="20"/>
                <w:lang w:val="en-US" w:eastAsia="en-US"/>
              </w:rPr>
              <w:t>rent</w:t>
            </w:r>
            <w:r w:rsidRPr="00976242">
              <w:rPr>
                <w:rFonts w:ascii="Times New Roman" w:hAnsi="Times New Roman"/>
                <w:bCs/>
                <w:spacing w:val="-2"/>
                <w:sz w:val="20"/>
                <w:szCs w:val="20"/>
                <w:lang w:val="uk-UA" w:eastAsia="en-US"/>
              </w:rPr>
              <w:t xml:space="preserve">, </w:t>
            </w:r>
            <w:r w:rsidRPr="00976242">
              <w:rPr>
                <w:rFonts w:ascii="Times New Roman" w:hAnsi="Times New Roman"/>
                <w:bCs/>
                <w:spacing w:val="-2"/>
                <w:sz w:val="20"/>
                <w:szCs w:val="20"/>
                <w:lang w:val="en-US" w:eastAsia="en-US"/>
              </w:rPr>
              <w:t>lease etc.</w:t>
            </w:r>
            <w:r w:rsidRPr="00976242">
              <w:rPr>
                <w:rFonts w:ascii="Times New Roman" w:hAnsi="Times New Roman"/>
                <w:bCs/>
                <w:spacing w:val="-2"/>
                <w:sz w:val="20"/>
                <w:szCs w:val="20"/>
                <w:lang w:val="uk-UA" w:eastAsia="en-US"/>
              </w:rPr>
              <w:t xml:space="preserve"> </w:t>
            </w:r>
            <w:r w:rsidRPr="00976242">
              <w:rPr>
                <w:rFonts w:ascii="Times New Roman" w:hAnsi="Times New Roman"/>
                <w:bCs/>
                <w:spacing w:val="-2"/>
                <w:sz w:val="20"/>
                <w:szCs w:val="20"/>
                <w:lang w:val="en-US" w:eastAsia="en-US"/>
              </w:rPr>
              <w:t>contract which are specific to Project</w:t>
            </w:r>
          </w:p>
        </w:tc>
      </w:tr>
      <w:tr w:rsidR="00FC28F3" w:rsidRPr="00F2774D" w14:paraId="1A36DED7" w14:textId="77777777" w:rsidTr="00215247">
        <w:trPr>
          <w:cantSplit/>
          <w:jc w:val="center"/>
        </w:trPr>
        <w:tc>
          <w:tcPr>
            <w:tcW w:w="1415" w:type="dxa"/>
            <w:tcBorders>
              <w:top w:val="dotted" w:sz="4" w:space="0" w:color="auto"/>
              <w:left w:val="single" w:sz="6" w:space="0" w:color="auto"/>
              <w:bottom w:val="dotted" w:sz="4" w:space="0" w:color="auto"/>
            </w:tcBorders>
          </w:tcPr>
          <w:p w14:paraId="295831CF" w14:textId="77777777" w:rsidR="00FC28F3" w:rsidRPr="00976242" w:rsidRDefault="00FC28F3" w:rsidP="00215247">
            <w:pPr>
              <w:spacing w:after="0" w:line="240" w:lineRule="auto"/>
              <w:jc w:val="both"/>
              <w:rPr>
                <w:rFonts w:ascii="Times New Roman" w:hAnsi="Times New Roman"/>
                <w:bCs/>
                <w:spacing w:val="-2"/>
                <w:sz w:val="20"/>
                <w:szCs w:val="20"/>
                <w:lang w:val="uk-UA" w:eastAsia="en-US"/>
              </w:rPr>
            </w:pPr>
          </w:p>
        </w:tc>
        <w:tc>
          <w:tcPr>
            <w:tcW w:w="7945" w:type="dxa"/>
            <w:gridSpan w:val="2"/>
            <w:tcBorders>
              <w:top w:val="dotted" w:sz="4" w:space="0" w:color="auto"/>
              <w:left w:val="single" w:sz="6" w:space="0" w:color="auto"/>
              <w:bottom w:val="dotted" w:sz="4" w:space="0" w:color="auto"/>
              <w:right w:val="single" w:sz="6" w:space="0" w:color="auto"/>
            </w:tcBorders>
          </w:tcPr>
          <w:p w14:paraId="377B8F57" w14:textId="77777777" w:rsidR="00FC28F3" w:rsidRPr="00976242" w:rsidRDefault="00FC28F3" w:rsidP="00215247">
            <w:pPr>
              <w:spacing w:after="0" w:line="240" w:lineRule="auto"/>
              <w:jc w:val="both"/>
              <w:rPr>
                <w:rFonts w:ascii="Times New Roman" w:hAnsi="Times New Roman"/>
                <w:bCs/>
                <w:spacing w:val="-2"/>
                <w:sz w:val="20"/>
                <w:szCs w:val="20"/>
                <w:lang w:val="uk-UA" w:eastAsia="en-US"/>
              </w:rPr>
            </w:pPr>
          </w:p>
        </w:tc>
      </w:tr>
      <w:tr w:rsidR="00FC28F3" w:rsidRPr="00F2774D" w14:paraId="3A21928A" w14:textId="77777777" w:rsidTr="00215247">
        <w:trPr>
          <w:cantSplit/>
          <w:jc w:val="center"/>
        </w:trPr>
        <w:tc>
          <w:tcPr>
            <w:tcW w:w="1415" w:type="dxa"/>
            <w:tcBorders>
              <w:left w:val="single" w:sz="6" w:space="0" w:color="auto"/>
              <w:bottom w:val="single" w:sz="6" w:space="0" w:color="auto"/>
            </w:tcBorders>
          </w:tcPr>
          <w:p w14:paraId="460F969A" w14:textId="77777777" w:rsidR="00FC28F3" w:rsidRPr="00976242" w:rsidRDefault="00FC28F3" w:rsidP="00215247">
            <w:pPr>
              <w:spacing w:after="0" w:line="240" w:lineRule="auto"/>
              <w:jc w:val="both"/>
              <w:rPr>
                <w:rFonts w:ascii="Times New Roman" w:hAnsi="Times New Roman"/>
                <w:bCs/>
                <w:spacing w:val="-2"/>
                <w:sz w:val="20"/>
                <w:szCs w:val="20"/>
                <w:lang w:val="uk-UA" w:eastAsia="en-US"/>
              </w:rPr>
            </w:pPr>
          </w:p>
        </w:tc>
        <w:tc>
          <w:tcPr>
            <w:tcW w:w="7945" w:type="dxa"/>
            <w:gridSpan w:val="2"/>
            <w:tcBorders>
              <w:left w:val="single" w:sz="6" w:space="0" w:color="auto"/>
              <w:bottom w:val="single" w:sz="6" w:space="0" w:color="auto"/>
              <w:right w:val="single" w:sz="6" w:space="0" w:color="auto"/>
            </w:tcBorders>
          </w:tcPr>
          <w:p w14:paraId="5F116A22" w14:textId="77777777" w:rsidR="00FC28F3" w:rsidRPr="00976242" w:rsidRDefault="00FC28F3" w:rsidP="00215247">
            <w:pPr>
              <w:spacing w:after="0" w:line="240" w:lineRule="auto"/>
              <w:jc w:val="both"/>
              <w:rPr>
                <w:rFonts w:ascii="Times New Roman" w:hAnsi="Times New Roman"/>
                <w:bCs/>
                <w:spacing w:val="-2"/>
                <w:sz w:val="20"/>
                <w:szCs w:val="20"/>
                <w:lang w:val="uk-UA" w:eastAsia="en-US"/>
              </w:rPr>
            </w:pPr>
          </w:p>
        </w:tc>
      </w:tr>
    </w:tbl>
    <w:p w14:paraId="34FF7919" w14:textId="77777777" w:rsidR="00FC28F3" w:rsidRPr="00976242" w:rsidRDefault="00FC28F3" w:rsidP="00FC28F3">
      <w:pPr>
        <w:spacing w:after="0" w:line="240" w:lineRule="auto"/>
        <w:ind w:firstLine="567"/>
        <w:contextualSpacing/>
        <w:jc w:val="both"/>
        <w:rPr>
          <w:rFonts w:ascii="Times New Roman" w:hAnsi="Times New Roman"/>
          <w:sz w:val="20"/>
          <w:szCs w:val="20"/>
          <w:lang w:val="uk-UA"/>
        </w:rPr>
      </w:pPr>
      <w:r w:rsidRPr="00976242">
        <w:rPr>
          <w:rFonts w:ascii="Times New Roman" w:hAnsi="Times New Roman"/>
          <w:sz w:val="20"/>
          <w:szCs w:val="20"/>
          <w:lang w:val="en-US"/>
        </w:rPr>
        <w:t>Tenderer must confirm information provided in table (above) on ownership (or rent) by scanned copies of documents</w:t>
      </w:r>
      <w:r w:rsidRPr="00976242">
        <w:rPr>
          <w:rFonts w:ascii="Times New Roman" w:hAnsi="Times New Roman"/>
          <w:sz w:val="20"/>
          <w:szCs w:val="20"/>
          <w:lang w:val="uk-UA"/>
        </w:rPr>
        <w:t>:</w:t>
      </w:r>
    </w:p>
    <w:p w14:paraId="47D57A11" w14:textId="0F521026" w:rsidR="00FC28F3" w:rsidRPr="00976242" w:rsidRDefault="00FC28F3" w:rsidP="00FC28F3">
      <w:pPr>
        <w:spacing w:after="0" w:line="240" w:lineRule="auto"/>
        <w:ind w:firstLine="567"/>
        <w:contextualSpacing/>
        <w:jc w:val="both"/>
        <w:rPr>
          <w:rFonts w:ascii="Times New Roman" w:hAnsi="Times New Roman"/>
          <w:sz w:val="20"/>
          <w:szCs w:val="20"/>
          <w:lang w:val="uk-UA"/>
        </w:rPr>
      </w:pPr>
      <w:r w:rsidRPr="00976242">
        <w:rPr>
          <w:rFonts w:ascii="Times New Roman" w:hAnsi="Times New Roman"/>
          <w:sz w:val="20"/>
          <w:szCs w:val="20"/>
          <w:lang w:val="uk-UA"/>
        </w:rPr>
        <w:t xml:space="preserve">- </w:t>
      </w:r>
      <w:r w:rsidRPr="00976242">
        <w:rPr>
          <w:rFonts w:ascii="Times New Roman" w:hAnsi="Times New Roman"/>
          <w:sz w:val="20"/>
          <w:szCs w:val="20"/>
          <w:lang w:val="en-US"/>
        </w:rPr>
        <w:t>extraction</w:t>
      </w:r>
      <w:r w:rsidRPr="00976242">
        <w:rPr>
          <w:rFonts w:ascii="Times New Roman" w:hAnsi="Times New Roman"/>
          <w:sz w:val="20"/>
          <w:szCs w:val="20"/>
          <w:lang w:val="uk-UA"/>
        </w:rPr>
        <w:t xml:space="preserve"> </w:t>
      </w:r>
      <w:r w:rsidRPr="00976242">
        <w:rPr>
          <w:rFonts w:ascii="Times New Roman" w:hAnsi="Times New Roman"/>
          <w:sz w:val="20"/>
          <w:szCs w:val="20"/>
          <w:lang w:val="en-US"/>
        </w:rPr>
        <w:t>from</w:t>
      </w:r>
      <w:r w:rsidRPr="00976242">
        <w:rPr>
          <w:rFonts w:ascii="Times New Roman" w:hAnsi="Times New Roman"/>
          <w:sz w:val="20"/>
          <w:szCs w:val="20"/>
          <w:lang w:val="uk-UA"/>
        </w:rPr>
        <w:t xml:space="preserve"> </w:t>
      </w:r>
      <w:r w:rsidRPr="00976242">
        <w:rPr>
          <w:rFonts w:ascii="Times New Roman" w:hAnsi="Times New Roman"/>
          <w:sz w:val="20"/>
          <w:szCs w:val="20"/>
          <w:lang w:val="en-US"/>
        </w:rPr>
        <w:t>Tenderer</w:t>
      </w:r>
      <w:r w:rsidRPr="00976242">
        <w:rPr>
          <w:rFonts w:ascii="Times New Roman" w:hAnsi="Times New Roman"/>
          <w:sz w:val="20"/>
          <w:szCs w:val="20"/>
          <w:lang w:val="uk-UA"/>
        </w:rPr>
        <w:t>`</w:t>
      </w:r>
      <w:r w:rsidRPr="00976242">
        <w:rPr>
          <w:rFonts w:ascii="Times New Roman" w:hAnsi="Times New Roman"/>
          <w:sz w:val="20"/>
          <w:szCs w:val="20"/>
          <w:lang w:val="en-US"/>
        </w:rPr>
        <w:t>s</w:t>
      </w:r>
      <w:r w:rsidRPr="00976242">
        <w:rPr>
          <w:rFonts w:ascii="Times New Roman" w:hAnsi="Times New Roman"/>
          <w:sz w:val="20"/>
          <w:szCs w:val="20"/>
          <w:lang w:val="uk-UA"/>
        </w:rPr>
        <w:t xml:space="preserve"> </w:t>
      </w:r>
      <w:r w:rsidRPr="00976242">
        <w:rPr>
          <w:rFonts w:ascii="Times New Roman" w:hAnsi="Times New Roman"/>
          <w:sz w:val="20"/>
          <w:szCs w:val="20"/>
          <w:lang w:val="en-US"/>
        </w:rPr>
        <w:t xml:space="preserve">balance sheet </w:t>
      </w:r>
      <w:r w:rsidR="001322FC" w:rsidRPr="00000E48">
        <w:rPr>
          <w:rFonts w:ascii="Times New Roman" w:hAnsi="Times New Roman"/>
          <w:sz w:val="20"/>
          <w:szCs w:val="20"/>
          <w:lang w:val="en-US"/>
        </w:rPr>
        <w:t>not earlier than 01.</w:t>
      </w:r>
      <w:r w:rsidR="0072400A">
        <w:rPr>
          <w:rFonts w:ascii="Times New Roman" w:hAnsi="Times New Roman"/>
          <w:sz w:val="20"/>
          <w:szCs w:val="20"/>
          <w:lang w:val="en-US"/>
        </w:rPr>
        <w:t>02</w:t>
      </w:r>
      <w:r w:rsidR="001322FC" w:rsidRPr="00000E48">
        <w:rPr>
          <w:rFonts w:ascii="Times New Roman" w:hAnsi="Times New Roman"/>
          <w:sz w:val="20"/>
          <w:szCs w:val="20"/>
          <w:lang w:val="en-US"/>
        </w:rPr>
        <w:t>.</w:t>
      </w:r>
      <w:r w:rsidR="00A476DF">
        <w:rPr>
          <w:rFonts w:ascii="Times New Roman" w:hAnsi="Times New Roman"/>
          <w:sz w:val="20"/>
          <w:szCs w:val="20"/>
          <w:lang w:val="uk-UA"/>
        </w:rPr>
        <w:t>2024</w:t>
      </w:r>
      <w:r w:rsidR="001322FC">
        <w:rPr>
          <w:rFonts w:ascii="Times New Roman" w:hAnsi="Times New Roman"/>
          <w:sz w:val="20"/>
          <w:szCs w:val="20"/>
          <w:lang w:val="uk-UA"/>
        </w:rPr>
        <w:t xml:space="preserve"> </w:t>
      </w:r>
      <w:r w:rsidRPr="00976242">
        <w:rPr>
          <w:rFonts w:ascii="Times New Roman" w:hAnsi="Times New Roman"/>
          <w:sz w:val="20"/>
          <w:szCs w:val="20"/>
          <w:lang w:val="en-US"/>
        </w:rPr>
        <w:t>which</w:t>
      </w:r>
      <w:r w:rsidRPr="00976242">
        <w:rPr>
          <w:rFonts w:ascii="Times New Roman" w:hAnsi="Times New Roman"/>
          <w:sz w:val="20"/>
          <w:szCs w:val="20"/>
          <w:lang w:val="uk-UA"/>
        </w:rPr>
        <w:t xml:space="preserve"> </w:t>
      </w:r>
      <w:r w:rsidRPr="00976242">
        <w:rPr>
          <w:rFonts w:ascii="Times New Roman" w:hAnsi="Times New Roman"/>
          <w:sz w:val="20"/>
          <w:szCs w:val="20"/>
          <w:lang w:val="en-US"/>
        </w:rPr>
        <w:t>confirms</w:t>
      </w:r>
      <w:r w:rsidRPr="00976242">
        <w:rPr>
          <w:rFonts w:ascii="Times New Roman" w:hAnsi="Times New Roman"/>
          <w:sz w:val="20"/>
          <w:szCs w:val="20"/>
          <w:lang w:val="uk-UA"/>
        </w:rPr>
        <w:t xml:space="preserve"> </w:t>
      </w:r>
      <w:r w:rsidRPr="00976242">
        <w:rPr>
          <w:rFonts w:ascii="Times New Roman" w:hAnsi="Times New Roman"/>
          <w:sz w:val="20"/>
          <w:szCs w:val="20"/>
          <w:lang w:val="en-US"/>
        </w:rPr>
        <w:t>ownership</w:t>
      </w:r>
      <w:r w:rsidRPr="00976242">
        <w:rPr>
          <w:rFonts w:ascii="Times New Roman" w:hAnsi="Times New Roman"/>
          <w:sz w:val="20"/>
          <w:szCs w:val="20"/>
          <w:lang w:val="uk-UA"/>
        </w:rPr>
        <w:t xml:space="preserve"> </w:t>
      </w:r>
      <w:r w:rsidRPr="00976242">
        <w:rPr>
          <w:rFonts w:ascii="Times New Roman" w:hAnsi="Times New Roman"/>
          <w:sz w:val="20"/>
          <w:szCs w:val="20"/>
          <w:lang w:val="en-US"/>
        </w:rPr>
        <w:t>and</w:t>
      </w:r>
      <w:r w:rsidRPr="00976242">
        <w:rPr>
          <w:rFonts w:ascii="Times New Roman" w:hAnsi="Times New Roman"/>
          <w:sz w:val="20"/>
          <w:szCs w:val="20"/>
          <w:lang w:val="uk-UA"/>
        </w:rPr>
        <w:t xml:space="preserve"> </w:t>
      </w:r>
      <w:r w:rsidRPr="00976242">
        <w:rPr>
          <w:rFonts w:ascii="Times New Roman" w:hAnsi="Times New Roman"/>
          <w:sz w:val="20"/>
          <w:szCs w:val="20"/>
          <w:lang w:val="en-US"/>
        </w:rPr>
        <w:t>production capability</w:t>
      </w:r>
      <w:r w:rsidRPr="00976242">
        <w:rPr>
          <w:rFonts w:ascii="Times New Roman" w:hAnsi="Times New Roman"/>
          <w:sz w:val="20"/>
          <w:szCs w:val="20"/>
          <w:lang w:val="uk-UA"/>
        </w:rPr>
        <w:t xml:space="preserve"> </w:t>
      </w:r>
      <w:r w:rsidRPr="00976242">
        <w:rPr>
          <w:rFonts w:ascii="Times New Roman" w:hAnsi="Times New Roman"/>
          <w:sz w:val="20"/>
          <w:szCs w:val="20"/>
          <w:lang w:val="en-US"/>
        </w:rPr>
        <w:t>or</w:t>
      </w:r>
      <w:r w:rsidRPr="00976242">
        <w:rPr>
          <w:rFonts w:ascii="Times New Roman" w:hAnsi="Times New Roman"/>
          <w:sz w:val="20"/>
          <w:szCs w:val="20"/>
          <w:lang w:val="uk-UA"/>
        </w:rPr>
        <w:t xml:space="preserve"> </w:t>
      </w:r>
      <w:r w:rsidRPr="00976242">
        <w:rPr>
          <w:rFonts w:ascii="Times New Roman" w:hAnsi="Times New Roman"/>
          <w:sz w:val="20"/>
          <w:szCs w:val="20"/>
          <w:lang w:val="en-US"/>
        </w:rPr>
        <w:t>valid</w:t>
      </w:r>
      <w:r w:rsidRPr="00976242">
        <w:rPr>
          <w:rFonts w:ascii="Times New Roman" w:hAnsi="Times New Roman"/>
          <w:sz w:val="20"/>
          <w:szCs w:val="20"/>
          <w:lang w:val="uk-UA"/>
        </w:rPr>
        <w:t xml:space="preserve"> </w:t>
      </w:r>
      <w:r w:rsidRPr="00976242">
        <w:rPr>
          <w:rFonts w:ascii="Times New Roman" w:hAnsi="Times New Roman"/>
          <w:sz w:val="20"/>
          <w:szCs w:val="20"/>
          <w:lang w:val="en-US"/>
        </w:rPr>
        <w:t>rental</w:t>
      </w:r>
      <w:r w:rsidRPr="00976242">
        <w:rPr>
          <w:rFonts w:ascii="Times New Roman" w:hAnsi="Times New Roman"/>
          <w:sz w:val="20"/>
          <w:szCs w:val="20"/>
          <w:lang w:val="uk-UA"/>
        </w:rPr>
        <w:t xml:space="preserve"> </w:t>
      </w:r>
      <w:r w:rsidRPr="00976242">
        <w:rPr>
          <w:rFonts w:ascii="Times New Roman" w:hAnsi="Times New Roman"/>
          <w:sz w:val="20"/>
          <w:szCs w:val="20"/>
          <w:lang w:val="en-US"/>
        </w:rPr>
        <w:t>agreement</w:t>
      </w:r>
      <w:r w:rsidRPr="00976242">
        <w:rPr>
          <w:rFonts w:ascii="Times New Roman" w:hAnsi="Times New Roman"/>
          <w:sz w:val="20"/>
          <w:szCs w:val="20"/>
          <w:lang w:val="uk-UA"/>
        </w:rPr>
        <w:t xml:space="preserve"> </w:t>
      </w:r>
      <w:r w:rsidRPr="00976242">
        <w:rPr>
          <w:rFonts w:ascii="Times New Roman" w:hAnsi="Times New Roman"/>
          <w:sz w:val="20"/>
          <w:szCs w:val="20"/>
          <w:lang w:val="en-US"/>
        </w:rPr>
        <w:t>with</w:t>
      </w:r>
      <w:r w:rsidRPr="00976242">
        <w:rPr>
          <w:rFonts w:ascii="Times New Roman" w:hAnsi="Times New Roman"/>
          <w:sz w:val="20"/>
          <w:szCs w:val="20"/>
          <w:lang w:val="uk-UA"/>
        </w:rPr>
        <w:t xml:space="preserve"> </w:t>
      </w:r>
      <w:r w:rsidRPr="00976242">
        <w:rPr>
          <w:rFonts w:ascii="Times New Roman" w:hAnsi="Times New Roman"/>
          <w:sz w:val="20"/>
          <w:szCs w:val="20"/>
          <w:lang w:val="en-US"/>
        </w:rPr>
        <w:t>list</w:t>
      </w:r>
      <w:r w:rsidRPr="00976242">
        <w:rPr>
          <w:rFonts w:ascii="Times New Roman" w:hAnsi="Times New Roman"/>
          <w:sz w:val="20"/>
          <w:szCs w:val="20"/>
          <w:lang w:val="uk-UA"/>
        </w:rPr>
        <w:t xml:space="preserve"> </w:t>
      </w:r>
      <w:r w:rsidRPr="00976242">
        <w:rPr>
          <w:rFonts w:ascii="Times New Roman" w:hAnsi="Times New Roman"/>
          <w:sz w:val="20"/>
          <w:szCs w:val="20"/>
          <w:lang w:val="en-US"/>
        </w:rPr>
        <w:t>of</w:t>
      </w:r>
      <w:r w:rsidRPr="00976242">
        <w:rPr>
          <w:rFonts w:ascii="Times New Roman" w:hAnsi="Times New Roman"/>
          <w:sz w:val="20"/>
          <w:szCs w:val="20"/>
          <w:lang w:val="uk-UA"/>
        </w:rPr>
        <w:t xml:space="preserve"> </w:t>
      </w:r>
      <w:r w:rsidRPr="00976242">
        <w:rPr>
          <w:rFonts w:ascii="Times New Roman" w:hAnsi="Times New Roman"/>
          <w:sz w:val="20"/>
          <w:szCs w:val="20"/>
          <w:lang w:val="en-US"/>
        </w:rPr>
        <w:t>rented</w:t>
      </w:r>
      <w:r w:rsidRPr="00976242">
        <w:rPr>
          <w:rFonts w:ascii="Times New Roman" w:hAnsi="Times New Roman"/>
          <w:sz w:val="20"/>
          <w:szCs w:val="20"/>
          <w:lang w:val="uk-UA"/>
        </w:rPr>
        <w:t xml:space="preserve"> </w:t>
      </w:r>
      <w:r w:rsidRPr="00976242">
        <w:rPr>
          <w:rFonts w:ascii="Times New Roman" w:hAnsi="Times New Roman"/>
          <w:sz w:val="20"/>
          <w:szCs w:val="20"/>
          <w:lang w:val="en-GB"/>
        </w:rPr>
        <w:t>equipment</w:t>
      </w:r>
      <w:r w:rsidRPr="00976242">
        <w:rPr>
          <w:rFonts w:ascii="Times New Roman" w:hAnsi="Times New Roman"/>
          <w:sz w:val="20"/>
          <w:szCs w:val="20"/>
          <w:lang w:val="uk-UA"/>
        </w:rPr>
        <w:t xml:space="preserve"> </w:t>
      </w:r>
      <w:r w:rsidRPr="00976242">
        <w:rPr>
          <w:rFonts w:ascii="Times New Roman" w:hAnsi="Times New Roman"/>
          <w:sz w:val="20"/>
          <w:szCs w:val="20"/>
          <w:lang w:val="en-US"/>
        </w:rPr>
        <w:t xml:space="preserve">and receiving and transmitting act of such equipment or service contract </w:t>
      </w:r>
      <w:r w:rsidRPr="00976242">
        <w:rPr>
          <w:rFonts w:ascii="Times New Roman" w:hAnsi="Times New Roman"/>
          <w:sz w:val="20"/>
          <w:szCs w:val="20"/>
          <w:lang w:val="uk-UA"/>
        </w:rPr>
        <w:t>(</w:t>
      </w:r>
      <w:r w:rsidRPr="00976242">
        <w:rPr>
          <w:rFonts w:ascii="Times New Roman" w:hAnsi="Times New Roman"/>
          <w:sz w:val="20"/>
          <w:szCs w:val="20"/>
          <w:lang w:val="en-US"/>
        </w:rPr>
        <w:t>with list of equipment/vehicles or mechanisms)</w:t>
      </w:r>
      <w:r w:rsidRPr="00976242">
        <w:rPr>
          <w:rFonts w:ascii="Times New Roman" w:hAnsi="Times New Roman"/>
          <w:sz w:val="20"/>
          <w:szCs w:val="20"/>
          <w:lang w:val="uk-UA"/>
        </w:rPr>
        <w:t>.</w:t>
      </w:r>
    </w:p>
    <w:p w14:paraId="63B8AAAD" w14:textId="77777777" w:rsidR="00FC28F3" w:rsidRPr="00976242" w:rsidRDefault="00FC28F3" w:rsidP="00FC28F3">
      <w:pPr>
        <w:spacing w:after="0" w:line="240" w:lineRule="auto"/>
        <w:ind w:firstLine="567"/>
        <w:jc w:val="both"/>
        <w:rPr>
          <w:rFonts w:ascii="Times New Roman" w:hAnsi="Times New Roman"/>
          <w:sz w:val="20"/>
          <w:szCs w:val="20"/>
          <w:lang w:val="uk-UA"/>
        </w:rPr>
      </w:pPr>
      <w:r w:rsidRPr="00976242">
        <w:rPr>
          <w:rFonts w:ascii="Times New Roman" w:hAnsi="Times New Roman"/>
          <w:sz w:val="20"/>
          <w:szCs w:val="20"/>
          <w:lang w:val="en-US"/>
        </w:rPr>
        <w:t>If</w:t>
      </w:r>
      <w:r w:rsidRPr="00976242">
        <w:rPr>
          <w:rFonts w:ascii="Times New Roman" w:hAnsi="Times New Roman"/>
          <w:sz w:val="20"/>
          <w:szCs w:val="20"/>
          <w:lang w:val="uk-UA"/>
        </w:rPr>
        <w:t xml:space="preserve"> </w:t>
      </w:r>
      <w:r w:rsidRPr="00976242">
        <w:rPr>
          <w:rFonts w:ascii="Times New Roman" w:hAnsi="Times New Roman"/>
          <w:sz w:val="20"/>
          <w:szCs w:val="20"/>
          <w:lang w:val="en-US"/>
        </w:rPr>
        <w:t>rental</w:t>
      </w:r>
      <w:r w:rsidRPr="00976242">
        <w:rPr>
          <w:rFonts w:ascii="Times New Roman" w:hAnsi="Times New Roman"/>
          <w:sz w:val="20"/>
          <w:szCs w:val="20"/>
          <w:lang w:val="uk-UA"/>
        </w:rPr>
        <w:t xml:space="preserve"> </w:t>
      </w:r>
      <w:r w:rsidRPr="00976242">
        <w:rPr>
          <w:rFonts w:ascii="Times New Roman" w:hAnsi="Times New Roman"/>
          <w:sz w:val="20"/>
          <w:szCs w:val="20"/>
          <w:lang w:val="en-US"/>
        </w:rPr>
        <w:t>agreement</w:t>
      </w:r>
      <w:r w:rsidRPr="00976242">
        <w:rPr>
          <w:rFonts w:ascii="Times New Roman" w:hAnsi="Times New Roman"/>
          <w:sz w:val="20"/>
          <w:szCs w:val="20"/>
          <w:lang w:val="uk-UA"/>
        </w:rPr>
        <w:t xml:space="preserve"> </w:t>
      </w:r>
      <w:r w:rsidRPr="00976242">
        <w:rPr>
          <w:rFonts w:ascii="Times New Roman" w:hAnsi="Times New Roman"/>
          <w:sz w:val="20"/>
          <w:szCs w:val="20"/>
          <w:lang w:val="en-US"/>
        </w:rPr>
        <w:t>is</w:t>
      </w:r>
      <w:r w:rsidRPr="00976242">
        <w:rPr>
          <w:rFonts w:ascii="Times New Roman" w:hAnsi="Times New Roman"/>
          <w:sz w:val="20"/>
          <w:szCs w:val="20"/>
          <w:lang w:val="uk-UA"/>
        </w:rPr>
        <w:t xml:space="preserve"> </w:t>
      </w:r>
      <w:r w:rsidRPr="00976242">
        <w:rPr>
          <w:rFonts w:ascii="Times New Roman" w:hAnsi="Times New Roman"/>
          <w:sz w:val="20"/>
          <w:szCs w:val="20"/>
          <w:lang w:val="en-US"/>
        </w:rPr>
        <w:t>to</w:t>
      </w:r>
      <w:r w:rsidRPr="00976242">
        <w:rPr>
          <w:rFonts w:ascii="Times New Roman" w:hAnsi="Times New Roman"/>
          <w:sz w:val="20"/>
          <w:szCs w:val="20"/>
          <w:lang w:val="uk-UA"/>
        </w:rPr>
        <w:t xml:space="preserve"> </w:t>
      </w:r>
      <w:r w:rsidRPr="00976242">
        <w:rPr>
          <w:rFonts w:ascii="Times New Roman" w:hAnsi="Times New Roman"/>
          <w:sz w:val="20"/>
          <w:szCs w:val="20"/>
          <w:lang w:val="en-US"/>
        </w:rPr>
        <w:t>be</w:t>
      </w:r>
      <w:r w:rsidRPr="00976242">
        <w:rPr>
          <w:rFonts w:ascii="Times New Roman" w:hAnsi="Times New Roman"/>
          <w:sz w:val="20"/>
          <w:szCs w:val="20"/>
          <w:lang w:val="uk-UA"/>
        </w:rPr>
        <w:t xml:space="preserve"> </w:t>
      </w:r>
      <w:r w:rsidRPr="00976242">
        <w:rPr>
          <w:rFonts w:ascii="Times New Roman" w:hAnsi="Times New Roman"/>
          <w:sz w:val="20"/>
          <w:szCs w:val="20"/>
          <w:lang w:val="en-US"/>
        </w:rPr>
        <w:t>considered</w:t>
      </w:r>
      <w:r w:rsidRPr="00976242">
        <w:rPr>
          <w:rFonts w:ascii="Times New Roman" w:hAnsi="Times New Roman"/>
          <w:sz w:val="20"/>
          <w:szCs w:val="20"/>
          <w:lang w:val="uk-UA"/>
        </w:rPr>
        <w:t xml:space="preserve"> </w:t>
      </w:r>
      <w:r w:rsidRPr="00976242">
        <w:rPr>
          <w:rFonts w:ascii="Times New Roman" w:hAnsi="Times New Roman"/>
          <w:sz w:val="20"/>
          <w:szCs w:val="20"/>
          <w:lang w:val="en-US"/>
        </w:rPr>
        <w:t>prolonged</w:t>
      </w:r>
      <w:r w:rsidRPr="00976242">
        <w:rPr>
          <w:rFonts w:ascii="Times New Roman" w:hAnsi="Times New Roman"/>
          <w:sz w:val="20"/>
          <w:szCs w:val="20"/>
          <w:lang w:val="uk-UA"/>
        </w:rPr>
        <w:t xml:space="preserve"> </w:t>
      </w:r>
      <w:r w:rsidRPr="00976242">
        <w:rPr>
          <w:rFonts w:ascii="Times New Roman" w:hAnsi="Times New Roman"/>
          <w:sz w:val="20"/>
          <w:szCs w:val="20"/>
          <w:lang w:val="en-US"/>
        </w:rPr>
        <w:t>for</w:t>
      </w:r>
      <w:r w:rsidRPr="00976242">
        <w:rPr>
          <w:rFonts w:ascii="Times New Roman" w:hAnsi="Times New Roman"/>
          <w:sz w:val="20"/>
          <w:szCs w:val="20"/>
          <w:lang w:val="uk-UA"/>
        </w:rPr>
        <w:t xml:space="preserve"> </w:t>
      </w:r>
      <w:r w:rsidRPr="00976242">
        <w:rPr>
          <w:rFonts w:ascii="Times New Roman" w:hAnsi="Times New Roman"/>
          <w:sz w:val="20"/>
          <w:szCs w:val="20"/>
          <w:lang w:val="en-US"/>
        </w:rPr>
        <w:t>next</w:t>
      </w:r>
      <w:r w:rsidRPr="00976242">
        <w:rPr>
          <w:rFonts w:ascii="Times New Roman" w:hAnsi="Times New Roman"/>
          <w:sz w:val="20"/>
          <w:szCs w:val="20"/>
          <w:lang w:val="uk-UA"/>
        </w:rPr>
        <w:t xml:space="preserve"> </w:t>
      </w:r>
      <w:r w:rsidRPr="00976242">
        <w:rPr>
          <w:rFonts w:ascii="Times New Roman" w:hAnsi="Times New Roman"/>
          <w:sz w:val="20"/>
          <w:szCs w:val="20"/>
          <w:lang w:val="en-US"/>
        </w:rPr>
        <w:t>period</w:t>
      </w:r>
      <w:r w:rsidRPr="00976242">
        <w:rPr>
          <w:rFonts w:ascii="Times New Roman" w:hAnsi="Times New Roman"/>
          <w:sz w:val="20"/>
          <w:szCs w:val="20"/>
          <w:lang w:val="uk-UA"/>
        </w:rPr>
        <w:t xml:space="preserve">, </w:t>
      </w:r>
      <w:r w:rsidRPr="00976242">
        <w:rPr>
          <w:rFonts w:ascii="Times New Roman" w:hAnsi="Times New Roman"/>
          <w:sz w:val="20"/>
          <w:szCs w:val="20"/>
          <w:lang w:val="en-US"/>
        </w:rPr>
        <w:t>provide</w:t>
      </w:r>
      <w:r w:rsidRPr="00976242">
        <w:rPr>
          <w:rFonts w:ascii="Times New Roman" w:hAnsi="Times New Roman"/>
          <w:sz w:val="20"/>
          <w:szCs w:val="20"/>
          <w:lang w:val="uk-UA"/>
        </w:rPr>
        <w:t xml:space="preserve"> </w:t>
      </w:r>
      <w:r w:rsidRPr="00976242">
        <w:rPr>
          <w:rFonts w:ascii="Times New Roman" w:hAnsi="Times New Roman"/>
          <w:sz w:val="20"/>
          <w:szCs w:val="20"/>
          <w:lang w:val="en-US"/>
        </w:rPr>
        <w:t>appropriate</w:t>
      </w:r>
      <w:r w:rsidRPr="00976242">
        <w:rPr>
          <w:rFonts w:ascii="Times New Roman" w:hAnsi="Times New Roman"/>
          <w:sz w:val="20"/>
          <w:szCs w:val="20"/>
          <w:lang w:val="uk-UA"/>
        </w:rPr>
        <w:t xml:space="preserve"> </w:t>
      </w:r>
      <w:r w:rsidRPr="00976242">
        <w:rPr>
          <w:rFonts w:ascii="Times New Roman" w:hAnsi="Times New Roman"/>
          <w:sz w:val="20"/>
          <w:szCs w:val="20"/>
          <w:lang w:val="en-US"/>
        </w:rPr>
        <w:t>acknowledgement</w:t>
      </w:r>
      <w:r w:rsidRPr="00976242">
        <w:rPr>
          <w:rFonts w:ascii="Times New Roman" w:hAnsi="Times New Roman"/>
          <w:sz w:val="20"/>
          <w:szCs w:val="20"/>
          <w:lang w:val="uk-UA"/>
        </w:rPr>
        <w:t xml:space="preserve"> (</w:t>
      </w:r>
      <w:r w:rsidRPr="00976242">
        <w:rPr>
          <w:rFonts w:ascii="Times New Roman" w:hAnsi="Times New Roman"/>
          <w:sz w:val="20"/>
          <w:szCs w:val="20"/>
          <w:lang w:val="en-US"/>
        </w:rPr>
        <w:t>supplementary agreement</w:t>
      </w:r>
      <w:r w:rsidRPr="00976242">
        <w:rPr>
          <w:rFonts w:ascii="Times New Roman" w:hAnsi="Times New Roman"/>
          <w:sz w:val="20"/>
          <w:szCs w:val="20"/>
          <w:lang w:val="uk-UA"/>
        </w:rPr>
        <w:t xml:space="preserve"> </w:t>
      </w:r>
      <w:r w:rsidRPr="00976242">
        <w:rPr>
          <w:rFonts w:ascii="Times New Roman" w:hAnsi="Times New Roman"/>
          <w:sz w:val="20"/>
          <w:szCs w:val="20"/>
          <w:lang w:val="en-US"/>
        </w:rPr>
        <w:t>or</w:t>
      </w:r>
      <w:r w:rsidRPr="00976242">
        <w:rPr>
          <w:rFonts w:ascii="Times New Roman" w:hAnsi="Times New Roman"/>
          <w:sz w:val="20"/>
          <w:szCs w:val="20"/>
          <w:lang w:val="uk-UA"/>
        </w:rPr>
        <w:t xml:space="preserve"> </w:t>
      </w:r>
      <w:r w:rsidRPr="00976242">
        <w:rPr>
          <w:rFonts w:ascii="Times New Roman" w:hAnsi="Times New Roman"/>
          <w:sz w:val="20"/>
          <w:szCs w:val="20"/>
          <w:lang w:val="en-US"/>
        </w:rPr>
        <w:t>Tenderer`s letter of prolongation for certain period certified by lessor</w:t>
      </w:r>
      <w:r w:rsidRPr="00976242">
        <w:rPr>
          <w:rFonts w:ascii="Times New Roman" w:hAnsi="Times New Roman"/>
          <w:sz w:val="20"/>
          <w:szCs w:val="20"/>
          <w:lang w:val="uk-UA"/>
        </w:rPr>
        <w:t>)</w:t>
      </w:r>
    </w:p>
    <w:p w14:paraId="3E789A25" w14:textId="77777777" w:rsidR="00FC28F3" w:rsidRPr="00976242" w:rsidRDefault="00FC28F3" w:rsidP="00FC28F3">
      <w:pPr>
        <w:tabs>
          <w:tab w:val="left" w:pos="372"/>
          <w:tab w:val="right" w:pos="7254"/>
        </w:tabs>
        <w:spacing w:after="0" w:line="240" w:lineRule="auto"/>
        <w:jc w:val="both"/>
        <w:rPr>
          <w:rFonts w:ascii="Arial" w:hAnsi="Arial" w:cs="Arial"/>
          <w:sz w:val="24"/>
          <w:szCs w:val="20"/>
          <w:lang w:val="uk-UA" w:eastAsia="en-US"/>
        </w:rPr>
      </w:pPr>
    </w:p>
    <w:p w14:paraId="33BE5B7A" w14:textId="77777777" w:rsidR="00FC28F3" w:rsidRPr="00976242" w:rsidRDefault="00FC28F3" w:rsidP="00FC28F3">
      <w:pPr>
        <w:spacing w:after="0" w:line="240" w:lineRule="auto"/>
        <w:ind w:firstLine="567"/>
        <w:jc w:val="both"/>
        <w:rPr>
          <w:rFonts w:ascii="Arial" w:hAnsi="Arial" w:cs="Arial"/>
          <w:sz w:val="24"/>
          <w:szCs w:val="20"/>
          <w:lang w:val="en-US" w:eastAsia="en-US"/>
        </w:rPr>
      </w:pPr>
      <w:r w:rsidRPr="00976242">
        <w:rPr>
          <w:rFonts w:ascii="Times New Roman" w:hAnsi="Times New Roman"/>
          <w:iCs/>
          <w:spacing w:val="-2"/>
          <w:sz w:val="20"/>
          <w:szCs w:val="20"/>
          <w:lang w:val="en-US" w:eastAsia="en-US"/>
        </w:rPr>
        <w:t>Tenderer</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must</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demonstrate</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presence</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of</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production</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base</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and</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storage</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spaces</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and</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materials</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storage</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specify address and provide description, in case of rent -submit copy of rental agreement</w:t>
      </w:r>
      <w:r w:rsidRPr="00976242">
        <w:rPr>
          <w:rFonts w:ascii="Times New Roman" w:hAnsi="Times New Roman"/>
          <w:iCs/>
          <w:spacing w:val="-2"/>
          <w:sz w:val="20"/>
          <w:szCs w:val="20"/>
          <w:lang w:val="uk-UA" w:eastAsia="en-US"/>
        </w:rPr>
        <w:t>)</w:t>
      </w:r>
      <w:r w:rsidRPr="00976242">
        <w:rPr>
          <w:rFonts w:ascii="Times New Roman" w:hAnsi="Times New Roman"/>
          <w:iCs/>
          <w:spacing w:val="-2"/>
          <w:sz w:val="20"/>
          <w:szCs w:val="20"/>
          <w:lang w:val="en-US" w:eastAsia="en-US"/>
        </w:rPr>
        <w:t xml:space="preserve"> and guarantee continuous and uninterrupted Site providing</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with appropriate materials and plant according to works schedule.</w:t>
      </w:r>
    </w:p>
    <w:p w14:paraId="28C82F96" w14:textId="77777777" w:rsidR="00FC28F3" w:rsidRPr="00976242" w:rsidRDefault="00FC28F3" w:rsidP="00FC28F3">
      <w:pPr>
        <w:tabs>
          <w:tab w:val="left" w:pos="372"/>
          <w:tab w:val="right" w:pos="7254"/>
        </w:tabs>
        <w:spacing w:after="0" w:line="240" w:lineRule="auto"/>
        <w:jc w:val="both"/>
        <w:rPr>
          <w:rFonts w:ascii="Arial" w:hAnsi="Arial" w:cs="Arial"/>
          <w:lang w:val="uk-UA" w:eastAsia="en-US"/>
        </w:rPr>
      </w:pPr>
      <w:r w:rsidRPr="00976242">
        <w:rPr>
          <w:rFonts w:ascii="Arial" w:hAnsi="Arial" w:cs="Arial"/>
          <w:sz w:val="24"/>
          <w:szCs w:val="20"/>
          <w:lang w:val="uk-UA" w:eastAsia="en-US"/>
        </w:rPr>
        <w:br w:type="page"/>
      </w:r>
      <w:bookmarkStart w:id="200" w:name="_Toc138144063"/>
      <w:bookmarkStart w:id="201" w:name="_Toc191962880"/>
    </w:p>
    <w:bookmarkEnd w:id="200"/>
    <w:bookmarkEnd w:id="201"/>
    <w:tbl>
      <w:tblPr>
        <w:tblW w:w="0" w:type="auto"/>
        <w:tblLook w:val="01E0" w:firstRow="1" w:lastRow="1" w:firstColumn="1" w:lastColumn="1" w:noHBand="0" w:noVBand="0"/>
      </w:tblPr>
      <w:tblGrid>
        <w:gridCol w:w="9216"/>
      </w:tblGrid>
      <w:tr w:rsidR="00FC28F3" w:rsidRPr="00976242" w14:paraId="161EBB5D" w14:textId="77777777" w:rsidTr="00215247">
        <w:tc>
          <w:tcPr>
            <w:tcW w:w="9216" w:type="dxa"/>
          </w:tcPr>
          <w:p w14:paraId="22D66649" w14:textId="77777777" w:rsidR="00FC28F3" w:rsidRPr="00976242" w:rsidRDefault="00FC28F3" w:rsidP="00215247">
            <w:pPr>
              <w:spacing w:after="160" w:line="240" w:lineRule="auto"/>
              <w:jc w:val="center"/>
              <w:rPr>
                <w:rFonts w:ascii="Times New Roman" w:hAnsi="Times New Roman"/>
                <w:b/>
                <w:sz w:val="28"/>
                <w:szCs w:val="28"/>
                <w:lang w:val="uk-UA" w:eastAsia="en-US"/>
              </w:rPr>
            </w:pPr>
            <w:r w:rsidRPr="00976242">
              <w:rPr>
                <w:rFonts w:ascii="Times New Roman" w:hAnsi="Times New Roman"/>
                <w:b/>
                <w:i/>
                <w:lang w:val="uk-UA" w:eastAsia="en-US"/>
              </w:rPr>
              <w:lastRenderedPageBreak/>
              <w:br w:type="page"/>
            </w:r>
            <w:r w:rsidRPr="00976242">
              <w:rPr>
                <w:rFonts w:ascii="Times New Roman" w:hAnsi="Times New Roman"/>
                <w:b/>
                <w:bCs/>
                <w:iCs/>
                <w:sz w:val="28"/>
                <w:szCs w:val="28"/>
                <w:lang w:val="uk-UA" w:eastAsia="en-US"/>
              </w:rPr>
              <w:br w:type="page"/>
            </w:r>
            <w:r w:rsidRPr="00976242">
              <w:rPr>
                <w:rFonts w:ascii="Times New Roman" w:hAnsi="Times New Roman"/>
                <w:b/>
                <w:bCs/>
                <w:iCs/>
                <w:sz w:val="28"/>
                <w:szCs w:val="28"/>
                <w:lang w:val="en-US" w:eastAsia="en-US"/>
              </w:rPr>
              <w:t>Contractor</w:t>
            </w:r>
            <w:r w:rsidRPr="00976242">
              <w:rPr>
                <w:rFonts w:ascii="Times New Roman" w:hAnsi="Times New Roman"/>
                <w:b/>
                <w:bCs/>
                <w:iCs/>
                <w:sz w:val="28"/>
                <w:szCs w:val="28"/>
                <w:lang w:val="uk-UA" w:eastAsia="en-US"/>
              </w:rPr>
              <w:t>`</w:t>
            </w:r>
            <w:r w:rsidRPr="00976242">
              <w:rPr>
                <w:rFonts w:ascii="Times New Roman" w:hAnsi="Times New Roman"/>
                <w:b/>
                <w:bCs/>
                <w:iCs/>
                <w:sz w:val="28"/>
                <w:szCs w:val="28"/>
                <w:lang w:val="en-US" w:eastAsia="en-US"/>
              </w:rPr>
              <w:t>s</w:t>
            </w:r>
            <w:r w:rsidRPr="00976242">
              <w:rPr>
                <w:rFonts w:ascii="Times New Roman" w:hAnsi="Times New Roman"/>
                <w:b/>
                <w:bCs/>
                <w:iCs/>
                <w:sz w:val="28"/>
                <w:szCs w:val="28"/>
                <w:lang w:val="uk-UA" w:eastAsia="en-US"/>
              </w:rPr>
              <w:t xml:space="preserve"> </w:t>
            </w:r>
            <w:r w:rsidRPr="00976242">
              <w:rPr>
                <w:rFonts w:ascii="Times New Roman" w:hAnsi="Times New Roman"/>
                <w:b/>
                <w:bCs/>
                <w:iCs/>
                <w:sz w:val="28"/>
                <w:szCs w:val="28"/>
                <w:lang w:val="en-US" w:eastAsia="en-US"/>
              </w:rPr>
              <w:t>Staff</w:t>
            </w:r>
          </w:p>
        </w:tc>
      </w:tr>
    </w:tbl>
    <w:p w14:paraId="3406A525" w14:textId="77777777" w:rsidR="00FC28F3" w:rsidRPr="00976242" w:rsidRDefault="00FC28F3" w:rsidP="00FC28F3">
      <w:pPr>
        <w:spacing w:after="0" w:line="240" w:lineRule="auto"/>
        <w:jc w:val="both"/>
        <w:rPr>
          <w:rFonts w:ascii="Times New Roman" w:hAnsi="Times New Roman"/>
          <w:b/>
          <w:sz w:val="24"/>
          <w:szCs w:val="24"/>
          <w:lang w:val="uk-UA" w:eastAsia="en-US"/>
        </w:rPr>
      </w:pPr>
    </w:p>
    <w:p w14:paraId="7DFA456B" w14:textId="77777777" w:rsidR="00FC28F3" w:rsidRPr="00976242" w:rsidRDefault="00FC28F3" w:rsidP="00FC28F3">
      <w:pPr>
        <w:spacing w:after="0" w:line="240" w:lineRule="auto"/>
        <w:jc w:val="both"/>
        <w:rPr>
          <w:rFonts w:ascii="Times New Roman" w:hAnsi="Times New Roman"/>
          <w:b/>
          <w:sz w:val="20"/>
          <w:szCs w:val="20"/>
          <w:lang w:val="en-US" w:eastAsia="en-US"/>
        </w:rPr>
      </w:pPr>
      <w:r w:rsidRPr="00976242">
        <w:rPr>
          <w:rFonts w:ascii="Times New Roman" w:hAnsi="Times New Roman"/>
          <w:b/>
          <w:sz w:val="20"/>
          <w:szCs w:val="20"/>
          <w:lang w:val="en-US" w:eastAsia="en-US"/>
        </w:rPr>
        <w:t>Proposed staff</w:t>
      </w:r>
    </w:p>
    <w:p w14:paraId="054616EE" w14:textId="77777777" w:rsidR="00FC28F3" w:rsidRPr="00976242" w:rsidRDefault="00FC28F3" w:rsidP="00FC28F3">
      <w:pPr>
        <w:spacing w:after="0" w:line="240" w:lineRule="auto"/>
        <w:jc w:val="both"/>
        <w:rPr>
          <w:rFonts w:ascii="Times New Roman" w:hAnsi="Times New Roman"/>
          <w:iCs/>
          <w:spacing w:val="-2"/>
          <w:sz w:val="20"/>
          <w:szCs w:val="20"/>
          <w:lang w:val="uk-UA" w:eastAsia="en-US"/>
        </w:rPr>
      </w:pPr>
    </w:p>
    <w:p w14:paraId="6CEA6214" w14:textId="77777777" w:rsidR="00FC28F3" w:rsidRPr="00C44C15" w:rsidRDefault="00FC28F3" w:rsidP="00FC28F3">
      <w:pPr>
        <w:spacing w:after="0" w:line="240" w:lineRule="auto"/>
        <w:jc w:val="both"/>
        <w:rPr>
          <w:rFonts w:ascii="Times New Roman" w:hAnsi="Times New Roman"/>
          <w:iCs/>
          <w:spacing w:val="-2"/>
          <w:sz w:val="20"/>
          <w:szCs w:val="20"/>
          <w:lang w:val="uk-UA" w:eastAsia="en-US"/>
        </w:rPr>
      </w:pPr>
      <w:r w:rsidRPr="00C44C15">
        <w:rPr>
          <w:rFonts w:ascii="Times New Roman" w:hAnsi="Times New Roman"/>
          <w:iCs/>
          <w:spacing w:val="-2"/>
          <w:sz w:val="20"/>
          <w:szCs w:val="20"/>
          <w:lang w:val="en-US" w:eastAsia="en-US"/>
        </w:rPr>
        <w:t>Tenderer</w:t>
      </w:r>
      <w:r w:rsidRPr="00C44C15">
        <w:rPr>
          <w:rFonts w:ascii="Times New Roman" w:hAnsi="Times New Roman"/>
          <w:iCs/>
          <w:spacing w:val="-2"/>
          <w:sz w:val="20"/>
          <w:szCs w:val="20"/>
          <w:lang w:val="uk-UA" w:eastAsia="en-US"/>
        </w:rPr>
        <w:t xml:space="preserve"> </w:t>
      </w:r>
      <w:r w:rsidRPr="00C44C15">
        <w:rPr>
          <w:rFonts w:ascii="Times New Roman" w:hAnsi="Times New Roman"/>
          <w:iCs/>
          <w:spacing w:val="-2"/>
          <w:sz w:val="20"/>
          <w:szCs w:val="20"/>
          <w:lang w:val="en-US" w:eastAsia="en-US"/>
        </w:rPr>
        <w:t>must</w:t>
      </w:r>
      <w:r w:rsidRPr="00C44C15">
        <w:rPr>
          <w:rFonts w:ascii="Times New Roman" w:hAnsi="Times New Roman"/>
          <w:iCs/>
          <w:spacing w:val="-2"/>
          <w:sz w:val="20"/>
          <w:szCs w:val="20"/>
          <w:lang w:val="uk-UA" w:eastAsia="en-US"/>
        </w:rPr>
        <w:t xml:space="preserve"> </w:t>
      </w:r>
      <w:r w:rsidRPr="00C44C15">
        <w:rPr>
          <w:rFonts w:ascii="Times New Roman" w:hAnsi="Times New Roman"/>
          <w:iCs/>
          <w:spacing w:val="-2"/>
          <w:sz w:val="20"/>
          <w:szCs w:val="20"/>
          <w:lang w:val="en-US" w:eastAsia="en-US"/>
        </w:rPr>
        <w:t>propose</w:t>
      </w:r>
      <w:r w:rsidRPr="00C44C15">
        <w:rPr>
          <w:rFonts w:ascii="Times New Roman" w:hAnsi="Times New Roman"/>
          <w:iCs/>
          <w:spacing w:val="-2"/>
          <w:sz w:val="20"/>
          <w:szCs w:val="20"/>
          <w:lang w:val="uk-UA" w:eastAsia="en-US"/>
        </w:rPr>
        <w:t xml:space="preserve"> </w:t>
      </w:r>
      <w:r w:rsidRPr="00C44C15">
        <w:rPr>
          <w:rFonts w:ascii="Times New Roman" w:hAnsi="Times New Roman"/>
          <w:iCs/>
          <w:spacing w:val="-2"/>
          <w:sz w:val="20"/>
          <w:szCs w:val="20"/>
          <w:lang w:val="en-US" w:eastAsia="en-US"/>
        </w:rPr>
        <w:t>qualified</w:t>
      </w:r>
      <w:r w:rsidRPr="00C44C15">
        <w:rPr>
          <w:rFonts w:ascii="Times New Roman" w:hAnsi="Times New Roman"/>
          <w:iCs/>
          <w:spacing w:val="-2"/>
          <w:sz w:val="20"/>
          <w:szCs w:val="20"/>
          <w:lang w:val="uk-UA" w:eastAsia="en-US"/>
        </w:rPr>
        <w:t xml:space="preserve"> </w:t>
      </w:r>
      <w:r w:rsidRPr="00C44C15">
        <w:rPr>
          <w:rFonts w:ascii="Times New Roman" w:hAnsi="Times New Roman"/>
          <w:iCs/>
          <w:spacing w:val="-2"/>
          <w:sz w:val="20"/>
          <w:szCs w:val="20"/>
          <w:lang w:val="en-US" w:eastAsia="en-US"/>
        </w:rPr>
        <w:t>staff</w:t>
      </w:r>
      <w:r w:rsidRPr="00C44C15">
        <w:rPr>
          <w:rFonts w:ascii="Times New Roman" w:hAnsi="Times New Roman"/>
          <w:iCs/>
          <w:spacing w:val="-2"/>
          <w:sz w:val="20"/>
          <w:szCs w:val="20"/>
          <w:lang w:val="uk-UA" w:eastAsia="en-US"/>
        </w:rPr>
        <w:t xml:space="preserve"> </w:t>
      </w:r>
      <w:r w:rsidRPr="00C44C15">
        <w:rPr>
          <w:rFonts w:ascii="Times New Roman" w:hAnsi="Times New Roman"/>
          <w:iCs/>
          <w:spacing w:val="-2"/>
          <w:sz w:val="20"/>
          <w:szCs w:val="20"/>
          <w:lang w:val="en-US" w:eastAsia="en-US"/>
        </w:rPr>
        <w:t>for</w:t>
      </w:r>
      <w:r w:rsidRPr="00C44C15">
        <w:rPr>
          <w:rFonts w:ascii="Times New Roman" w:hAnsi="Times New Roman"/>
          <w:iCs/>
          <w:spacing w:val="-2"/>
          <w:sz w:val="20"/>
          <w:szCs w:val="20"/>
          <w:lang w:val="uk-UA" w:eastAsia="en-US"/>
        </w:rPr>
        <w:t xml:space="preserve"> </w:t>
      </w:r>
      <w:r w:rsidRPr="00C44C15">
        <w:rPr>
          <w:rFonts w:ascii="Times New Roman" w:hAnsi="Times New Roman"/>
          <w:iCs/>
          <w:spacing w:val="-2"/>
          <w:sz w:val="20"/>
          <w:szCs w:val="20"/>
          <w:lang w:val="en-US" w:eastAsia="en-US"/>
        </w:rPr>
        <w:t>requirement</w:t>
      </w:r>
      <w:r w:rsidRPr="00C44C15">
        <w:rPr>
          <w:rFonts w:ascii="Times New Roman" w:hAnsi="Times New Roman"/>
          <w:iCs/>
          <w:spacing w:val="-2"/>
          <w:sz w:val="20"/>
          <w:szCs w:val="20"/>
          <w:lang w:val="uk-UA" w:eastAsia="en-US"/>
        </w:rPr>
        <w:t xml:space="preserve"> </w:t>
      </w:r>
      <w:r w:rsidRPr="00C44C15">
        <w:rPr>
          <w:rFonts w:ascii="Times New Roman" w:hAnsi="Times New Roman"/>
          <w:iCs/>
          <w:spacing w:val="-2"/>
          <w:sz w:val="20"/>
          <w:szCs w:val="20"/>
          <w:lang w:val="en-US" w:eastAsia="en-US"/>
        </w:rPr>
        <w:t>compliance</w:t>
      </w:r>
      <w:r w:rsidRPr="00C44C15">
        <w:rPr>
          <w:rFonts w:ascii="Times New Roman" w:hAnsi="Times New Roman"/>
          <w:iCs/>
          <w:spacing w:val="-2"/>
          <w:sz w:val="20"/>
          <w:szCs w:val="20"/>
          <w:lang w:val="uk-UA" w:eastAsia="en-US"/>
        </w:rPr>
        <w:t xml:space="preserve"> </w:t>
      </w:r>
      <w:r w:rsidRPr="00C44C15">
        <w:rPr>
          <w:rFonts w:ascii="Times New Roman" w:hAnsi="Times New Roman"/>
          <w:iCs/>
          <w:spacing w:val="-2"/>
          <w:sz w:val="20"/>
          <w:szCs w:val="20"/>
          <w:lang w:val="en-US" w:eastAsia="en-US"/>
        </w:rPr>
        <w:t>for</w:t>
      </w:r>
      <w:r w:rsidRPr="00C44C15">
        <w:rPr>
          <w:rFonts w:ascii="Times New Roman" w:hAnsi="Times New Roman"/>
          <w:iCs/>
          <w:spacing w:val="-2"/>
          <w:sz w:val="20"/>
          <w:szCs w:val="20"/>
          <w:lang w:val="uk-UA" w:eastAsia="en-US"/>
        </w:rPr>
        <w:t xml:space="preserve"> </w:t>
      </w:r>
      <w:r w:rsidRPr="00C44C15">
        <w:rPr>
          <w:rFonts w:ascii="Times New Roman" w:hAnsi="Times New Roman"/>
          <w:iCs/>
          <w:spacing w:val="-2"/>
          <w:sz w:val="20"/>
          <w:szCs w:val="20"/>
          <w:lang w:val="en-US" w:eastAsia="en-US"/>
        </w:rPr>
        <w:t>each</w:t>
      </w:r>
      <w:r w:rsidRPr="00C44C15">
        <w:rPr>
          <w:rFonts w:ascii="Times New Roman" w:hAnsi="Times New Roman"/>
          <w:iCs/>
          <w:spacing w:val="-2"/>
          <w:sz w:val="20"/>
          <w:szCs w:val="20"/>
          <w:lang w:val="uk-UA" w:eastAsia="en-US"/>
        </w:rPr>
        <w:t xml:space="preserve"> </w:t>
      </w:r>
      <w:r w:rsidRPr="00C44C15">
        <w:rPr>
          <w:rFonts w:ascii="Times New Roman" w:hAnsi="Times New Roman"/>
          <w:iCs/>
          <w:spacing w:val="-2"/>
          <w:sz w:val="20"/>
          <w:szCs w:val="20"/>
          <w:lang w:val="en-US" w:eastAsia="en-US"/>
        </w:rPr>
        <w:t>position</w:t>
      </w:r>
      <w:r w:rsidRPr="00C44C15">
        <w:rPr>
          <w:rFonts w:ascii="Times New Roman" w:hAnsi="Times New Roman"/>
          <w:iCs/>
          <w:spacing w:val="-2"/>
          <w:sz w:val="20"/>
          <w:szCs w:val="20"/>
          <w:lang w:val="uk-UA" w:eastAsia="en-US"/>
        </w:rPr>
        <w:t xml:space="preserve"> </w:t>
      </w:r>
      <w:r w:rsidRPr="00C44C15">
        <w:rPr>
          <w:rFonts w:ascii="Times New Roman" w:hAnsi="Times New Roman"/>
          <w:iCs/>
          <w:spacing w:val="-2"/>
          <w:sz w:val="20"/>
          <w:szCs w:val="20"/>
          <w:lang w:val="en-US" w:eastAsia="en-US"/>
        </w:rPr>
        <w:t>listed</w:t>
      </w:r>
      <w:r w:rsidRPr="00C44C15">
        <w:rPr>
          <w:rFonts w:ascii="Times New Roman" w:hAnsi="Times New Roman"/>
          <w:iCs/>
          <w:spacing w:val="-2"/>
          <w:sz w:val="20"/>
          <w:szCs w:val="20"/>
          <w:lang w:val="uk-UA" w:eastAsia="en-US"/>
        </w:rPr>
        <w:t xml:space="preserve"> </w:t>
      </w:r>
      <w:r w:rsidRPr="00C44C15">
        <w:rPr>
          <w:rFonts w:ascii="Times New Roman" w:hAnsi="Times New Roman"/>
          <w:iCs/>
          <w:spacing w:val="-2"/>
          <w:sz w:val="20"/>
          <w:szCs w:val="20"/>
          <w:lang w:val="en-US" w:eastAsia="en-US"/>
        </w:rPr>
        <w:t>below</w:t>
      </w:r>
      <w:r w:rsidRPr="00C44C15">
        <w:rPr>
          <w:rFonts w:ascii="Times New Roman" w:hAnsi="Times New Roman"/>
          <w:iCs/>
          <w:spacing w:val="-2"/>
          <w:sz w:val="20"/>
          <w:szCs w:val="20"/>
          <w:lang w:val="uk-UA" w:eastAsia="en-US"/>
        </w:rPr>
        <w:t>:</w:t>
      </w:r>
    </w:p>
    <w:p w14:paraId="76C18D40" w14:textId="59770C04" w:rsidR="00FC28F3" w:rsidRPr="00C44C15" w:rsidRDefault="00FC28F3" w:rsidP="00C44C15">
      <w:pPr>
        <w:pStyle w:val="a8"/>
        <w:numPr>
          <w:ilvl w:val="0"/>
          <w:numId w:val="65"/>
        </w:numPr>
        <w:rPr>
          <w:iCs/>
          <w:spacing w:val="-2"/>
          <w:sz w:val="20"/>
          <w:lang w:val="en-US" w:eastAsia="en-US"/>
        </w:rPr>
      </w:pPr>
      <w:r w:rsidRPr="00C44C15">
        <w:rPr>
          <w:iCs/>
          <w:spacing w:val="-2"/>
          <w:sz w:val="20"/>
          <w:lang w:val="en-US" w:eastAsia="en-US"/>
        </w:rPr>
        <w:t>Thermal power eng</w:t>
      </w:r>
      <w:r w:rsidR="001322FC" w:rsidRPr="00C44C15">
        <w:rPr>
          <w:iCs/>
          <w:spacing w:val="-2"/>
          <w:sz w:val="20"/>
          <w:lang w:val="en-US" w:eastAsia="en-US"/>
        </w:rPr>
        <w:t xml:space="preserve">ineer or </w:t>
      </w:r>
      <w:r w:rsidR="00C44C15" w:rsidRPr="00C44C15">
        <w:rPr>
          <w:iCs/>
          <w:spacing w:val="-2"/>
          <w:sz w:val="20"/>
          <w:lang w:val="en-US" w:eastAsia="en-US"/>
        </w:rPr>
        <w:t>specialists with engineering and technical qualifications in thermal power engineering</w:t>
      </w:r>
      <w:r w:rsidRPr="00C44C15">
        <w:rPr>
          <w:iCs/>
          <w:spacing w:val="-2"/>
          <w:sz w:val="20"/>
          <w:lang w:val="en-US" w:eastAsia="en-US"/>
        </w:rPr>
        <w:t xml:space="preserve"> (heat engineering, heating) (minimum 3 years o</w:t>
      </w:r>
      <w:r w:rsidR="001322FC" w:rsidRPr="00C44C15">
        <w:rPr>
          <w:iCs/>
          <w:spacing w:val="-2"/>
          <w:sz w:val="20"/>
          <w:lang w:val="en-US" w:eastAsia="en-US"/>
        </w:rPr>
        <w:t>f experience in construction )</w:t>
      </w:r>
      <w:r w:rsidR="001322FC" w:rsidRPr="00C44C15">
        <w:rPr>
          <w:iCs/>
          <w:spacing w:val="-2"/>
          <w:sz w:val="20"/>
          <w:lang w:eastAsia="en-US"/>
        </w:rPr>
        <w:t xml:space="preserve"> </w:t>
      </w:r>
      <w:r w:rsidR="001322FC" w:rsidRPr="00C44C15">
        <w:rPr>
          <w:b/>
          <w:bCs/>
          <w:iCs/>
          <w:spacing w:val="-2"/>
          <w:sz w:val="20"/>
          <w:lang w:val="en-US" w:eastAsia="en-US"/>
        </w:rPr>
        <w:t xml:space="preserve">at least </w:t>
      </w:r>
      <w:r w:rsidR="001322FC" w:rsidRPr="00C44C15">
        <w:rPr>
          <w:b/>
          <w:bCs/>
          <w:iCs/>
          <w:spacing w:val="-2"/>
          <w:sz w:val="20"/>
          <w:lang w:eastAsia="en-US"/>
        </w:rPr>
        <w:t xml:space="preserve">1 </w:t>
      </w:r>
      <w:r w:rsidR="001322FC" w:rsidRPr="00C44C15">
        <w:rPr>
          <w:b/>
          <w:bCs/>
          <w:iCs/>
          <w:spacing w:val="-2"/>
          <w:sz w:val="20"/>
          <w:lang w:val="en-US" w:eastAsia="en-US"/>
        </w:rPr>
        <w:t>person</w:t>
      </w:r>
      <w:r w:rsidR="001322FC" w:rsidRPr="00C44C15">
        <w:rPr>
          <w:iCs/>
          <w:spacing w:val="-2"/>
          <w:sz w:val="20"/>
          <w:lang w:eastAsia="en-US"/>
        </w:rPr>
        <w:t>;</w:t>
      </w:r>
    </w:p>
    <w:p w14:paraId="7A54D758" w14:textId="0BABE031" w:rsidR="00FC28F3" w:rsidRPr="00C44C15" w:rsidRDefault="00FC28F3" w:rsidP="00DB2954">
      <w:pPr>
        <w:pStyle w:val="a8"/>
        <w:numPr>
          <w:ilvl w:val="0"/>
          <w:numId w:val="65"/>
        </w:numPr>
        <w:rPr>
          <w:iCs/>
          <w:spacing w:val="-2"/>
          <w:sz w:val="20"/>
          <w:lang w:val="en-US" w:eastAsia="en-US"/>
        </w:rPr>
      </w:pPr>
      <w:r w:rsidRPr="00C44C15">
        <w:rPr>
          <w:iCs/>
          <w:spacing w:val="-2"/>
          <w:sz w:val="20"/>
          <w:lang w:val="en-US" w:eastAsia="en-US"/>
        </w:rPr>
        <w:t>Occupational safety and health engineer (minimum 3 years of experience in construction)</w:t>
      </w:r>
      <w:r w:rsidR="001322FC" w:rsidRPr="00C44C15">
        <w:rPr>
          <w:iCs/>
          <w:spacing w:val="-2"/>
          <w:sz w:val="20"/>
          <w:lang w:eastAsia="en-US"/>
        </w:rPr>
        <w:t xml:space="preserve"> </w:t>
      </w:r>
      <w:r w:rsidR="001322FC" w:rsidRPr="00C44C15">
        <w:rPr>
          <w:b/>
          <w:bCs/>
          <w:iCs/>
          <w:spacing w:val="-2"/>
          <w:sz w:val="20"/>
          <w:lang w:val="en-US" w:eastAsia="en-US"/>
        </w:rPr>
        <w:t xml:space="preserve">at least </w:t>
      </w:r>
      <w:r w:rsidR="001322FC" w:rsidRPr="00C44C15">
        <w:rPr>
          <w:b/>
          <w:bCs/>
          <w:iCs/>
          <w:spacing w:val="-2"/>
          <w:sz w:val="20"/>
          <w:lang w:eastAsia="en-US"/>
        </w:rPr>
        <w:t xml:space="preserve">1 </w:t>
      </w:r>
      <w:r w:rsidR="001322FC" w:rsidRPr="00C44C15">
        <w:rPr>
          <w:b/>
          <w:bCs/>
          <w:iCs/>
          <w:spacing w:val="-2"/>
          <w:sz w:val="20"/>
          <w:lang w:val="en-US" w:eastAsia="en-US"/>
        </w:rPr>
        <w:t>person</w:t>
      </w:r>
      <w:r w:rsidRPr="00C44C15">
        <w:rPr>
          <w:iCs/>
          <w:spacing w:val="-2"/>
          <w:sz w:val="20"/>
          <w:lang w:val="en-US" w:eastAsia="en-US"/>
        </w:rPr>
        <w:t>;</w:t>
      </w:r>
    </w:p>
    <w:p w14:paraId="23D637FE" w14:textId="649DE359" w:rsidR="00FC28F3" w:rsidRPr="00C44C15" w:rsidRDefault="00FC28F3" w:rsidP="00C44C15">
      <w:pPr>
        <w:pStyle w:val="a8"/>
        <w:numPr>
          <w:ilvl w:val="0"/>
          <w:numId w:val="65"/>
        </w:numPr>
        <w:rPr>
          <w:iCs/>
          <w:spacing w:val="-2"/>
          <w:sz w:val="20"/>
          <w:lang w:eastAsia="en-US"/>
        </w:rPr>
      </w:pPr>
      <w:r w:rsidRPr="00C44C15">
        <w:rPr>
          <w:iCs/>
          <w:spacing w:val="-2"/>
          <w:sz w:val="20"/>
          <w:lang w:val="en-US" w:eastAsia="en-US"/>
        </w:rPr>
        <w:t xml:space="preserve">Expert </w:t>
      </w:r>
      <w:r w:rsidRPr="00C44C15">
        <w:rPr>
          <w:iCs/>
          <w:spacing w:val="-2"/>
          <w:sz w:val="20"/>
          <w:lang w:val="en-GB" w:eastAsia="en-US"/>
        </w:rPr>
        <w:t>on adjustment of Instrument hardware, automatic controls and regulation instrumentation management adjuster (adjuster of measuring and control devices and automatics</w:t>
      </w:r>
      <w:r w:rsidR="00CF69CF" w:rsidRPr="00C44C15">
        <w:rPr>
          <w:iCs/>
          <w:spacing w:val="-2"/>
          <w:sz w:val="20"/>
          <w:lang w:val="en-GB" w:eastAsia="en-US"/>
        </w:rPr>
        <w:t>)</w:t>
      </w:r>
      <w:r w:rsidRPr="00C44C15">
        <w:rPr>
          <w:iCs/>
          <w:spacing w:val="-2"/>
          <w:sz w:val="20"/>
          <w:lang w:val="en-GB" w:eastAsia="en-US"/>
        </w:rPr>
        <w:t xml:space="preserve"> </w:t>
      </w:r>
      <w:r w:rsidR="00C44C15" w:rsidRPr="00C44C15">
        <w:rPr>
          <w:iCs/>
          <w:spacing w:val="-2"/>
          <w:sz w:val="20"/>
          <w:lang w:val="en-GB" w:eastAsia="en-US"/>
        </w:rPr>
        <w:t xml:space="preserve">or an electrician with the appropriate electrical safety group not lower than 3 (provide a copy of the relevant certificates), who has at minimum 3 years of experience in construction </w:t>
      </w:r>
      <w:r w:rsidRPr="00C44C15">
        <w:rPr>
          <w:b/>
          <w:bCs/>
          <w:iCs/>
          <w:spacing w:val="-2"/>
          <w:sz w:val="20"/>
          <w:lang w:val="en-GB" w:eastAsia="en-US"/>
        </w:rPr>
        <w:t xml:space="preserve">at least </w:t>
      </w:r>
      <w:r w:rsidR="00CF69CF" w:rsidRPr="00C44C15">
        <w:rPr>
          <w:b/>
          <w:bCs/>
          <w:iCs/>
          <w:spacing w:val="-2"/>
          <w:sz w:val="20"/>
          <w:lang w:val="en-GB" w:eastAsia="en-US"/>
        </w:rPr>
        <w:t>1</w:t>
      </w:r>
      <w:r w:rsidRPr="00C44C15">
        <w:rPr>
          <w:b/>
          <w:bCs/>
          <w:iCs/>
          <w:spacing w:val="-2"/>
          <w:sz w:val="20"/>
          <w:lang w:val="en-GB" w:eastAsia="en-US"/>
        </w:rPr>
        <w:t xml:space="preserve"> </w:t>
      </w:r>
      <w:r w:rsidR="00CF69CF" w:rsidRPr="00C44C15">
        <w:rPr>
          <w:b/>
          <w:bCs/>
          <w:iCs/>
          <w:spacing w:val="-2"/>
          <w:sz w:val="20"/>
          <w:lang w:val="en-GB" w:eastAsia="en-US"/>
        </w:rPr>
        <w:t>person</w:t>
      </w:r>
      <w:r w:rsidR="00CF69CF" w:rsidRPr="00C44C15">
        <w:rPr>
          <w:iCs/>
          <w:spacing w:val="-2"/>
          <w:sz w:val="20"/>
          <w:lang w:val="en-GB" w:eastAsia="en-US"/>
        </w:rPr>
        <w:t>;</w:t>
      </w:r>
    </w:p>
    <w:p w14:paraId="6C2EC9D6" w14:textId="518211FC" w:rsidR="00FC28F3" w:rsidRPr="00C44C15" w:rsidRDefault="00FC28F3" w:rsidP="00C44C15">
      <w:pPr>
        <w:numPr>
          <w:ilvl w:val="0"/>
          <w:numId w:val="65"/>
        </w:numPr>
        <w:spacing w:after="160" w:line="259" w:lineRule="auto"/>
        <w:contextualSpacing/>
        <w:jc w:val="both"/>
        <w:rPr>
          <w:rFonts w:ascii="Times New Roman" w:eastAsia="Calibri" w:hAnsi="Times New Roman"/>
          <w:sz w:val="20"/>
          <w:szCs w:val="20"/>
          <w:lang w:val="uk-UA" w:eastAsia="en-US"/>
        </w:rPr>
      </w:pPr>
      <w:r w:rsidRPr="00C44C15">
        <w:rPr>
          <w:rFonts w:ascii="Times New Roman" w:eastAsia="Calibri" w:hAnsi="Times New Roman"/>
          <w:sz w:val="20"/>
          <w:szCs w:val="20"/>
          <w:lang w:val="en-US" w:eastAsia="en-US"/>
        </w:rPr>
        <w:t>Qualified</w:t>
      </w:r>
      <w:r w:rsidRPr="00C44C15">
        <w:rPr>
          <w:rFonts w:ascii="Times New Roman" w:eastAsia="Calibri" w:hAnsi="Times New Roman"/>
          <w:sz w:val="20"/>
          <w:szCs w:val="20"/>
          <w:lang w:val="uk-UA" w:eastAsia="en-US"/>
        </w:rPr>
        <w:t xml:space="preserve"> </w:t>
      </w:r>
      <w:r w:rsidRPr="00C44C15">
        <w:rPr>
          <w:rFonts w:ascii="Times New Roman" w:eastAsia="Calibri" w:hAnsi="Times New Roman"/>
          <w:sz w:val="20"/>
          <w:szCs w:val="20"/>
          <w:lang w:val="en-US" w:eastAsia="en-US"/>
        </w:rPr>
        <w:t>installer</w:t>
      </w:r>
      <w:r w:rsidRPr="00C44C15">
        <w:rPr>
          <w:rFonts w:ascii="Times New Roman" w:eastAsia="Calibri" w:hAnsi="Times New Roman"/>
          <w:sz w:val="20"/>
          <w:szCs w:val="20"/>
          <w:lang w:val="uk-UA" w:eastAsia="en-US"/>
        </w:rPr>
        <w:t xml:space="preserve"> </w:t>
      </w:r>
      <w:r w:rsidRPr="00C44C15">
        <w:rPr>
          <w:rFonts w:ascii="Times New Roman" w:eastAsia="Calibri" w:hAnsi="Times New Roman"/>
          <w:sz w:val="20"/>
          <w:szCs w:val="20"/>
          <w:lang w:val="en-GB" w:eastAsia="en-US"/>
        </w:rPr>
        <w:t xml:space="preserve">of </w:t>
      </w:r>
      <w:r w:rsidRPr="00C44C15">
        <w:rPr>
          <w:rFonts w:ascii="Times New Roman" w:eastAsia="Calibri" w:hAnsi="Times New Roman"/>
          <w:sz w:val="20"/>
          <w:szCs w:val="20"/>
          <w:lang w:val="en-US" w:eastAsia="en-US"/>
        </w:rPr>
        <w:t>sanitary</w:t>
      </w:r>
      <w:r w:rsidRPr="00C44C15">
        <w:rPr>
          <w:rFonts w:ascii="Times New Roman" w:eastAsia="Calibri" w:hAnsi="Times New Roman"/>
          <w:sz w:val="20"/>
          <w:szCs w:val="20"/>
          <w:lang w:val="uk-UA" w:eastAsia="en-US"/>
        </w:rPr>
        <w:t>-</w:t>
      </w:r>
      <w:r w:rsidRPr="00C44C15">
        <w:rPr>
          <w:rFonts w:ascii="Times New Roman" w:eastAsia="Calibri" w:hAnsi="Times New Roman"/>
          <w:sz w:val="20"/>
          <w:szCs w:val="20"/>
          <w:lang w:val="en-US" w:eastAsia="en-US"/>
        </w:rPr>
        <w:t>technical</w:t>
      </w:r>
      <w:r w:rsidRPr="00C44C15">
        <w:rPr>
          <w:rFonts w:ascii="Times New Roman" w:eastAsia="Calibri" w:hAnsi="Times New Roman"/>
          <w:sz w:val="20"/>
          <w:szCs w:val="20"/>
          <w:lang w:val="uk-UA" w:eastAsia="en-US"/>
        </w:rPr>
        <w:t xml:space="preserve"> </w:t>
      </w:r>
      <w:r w:rsidRPr="00C44C15">
        <w:rPr>
          <w:rFonts w:ascii="Times New Roman" w:eastAsia="Calibri" w:hAnsi="Times New Roman"/>
          <w:sz w:val="20"/>
          <w:szCs w:val="20"/>
          <w:lang w:val="en-US" w:eastAsia="en-US"/>
        </w:rPr>
        <w:t>systems</w:t>
      </w:r>
      <w:r w:rsidRPr="00C44C15">
        <w:rPr>
          <w:rFonts w:ascii="Times New Roman" w:eastAsia="Calibri" w:hAnsi="Times New Roman"/>
          <w:sz w:val="20"/>
          <w:szCs w:val="20"/>
          <w:lang w:val="uk-UA" w:eastAsia="en-US"/>
        </w:rPr>
        <w:t xml:space="preserve"> </w:t>
      </w:r>
      <w:r w:rsidRPr="00C44C15">
        <w:rPr>
          <w:rFonts w:ascii="Times New Roman" w:eastAsia="Calibri" w:hAnsi="Times New Roman"/>
          <w:sz w:val="20"/>
          <w:szCs w:val="20"/>
          <w:lang w:val="en-US" w:eastAsia="en-US"/>
        </w:rPr>
        <w:t>and</w:t>
      </w:r>
      <w:r w:rsidRPr="00C44C15">
        <w:rPr>
          <w:rFonts w:ascii="Times New Roman" w:eastAsia="Calibri" w:hAnsi="Times New Roman"/>
          <w:sz w:val="20"/>
          <w:szCs w:val="20"/>
          <w:lang w:val="uk-UA" w:eastAsia="en-US"/>
        </w:rPr>
        <w:t xml:space="preserve"> </w:t>
      </w:r>
      <w:r w:rsidRPr="00C44C15">
        <w:rPr>
          <w:rFonts w:ascii="Times New Roman" w:eastAsia="Calibri" w:hAnsi="Times New Roman"/>
          <w:sz w:val="20"/>
          <w:szCs w:val="20"/>
          <w:lang w:val="en-US" w:eastAsia="en-US"/>
        </w:rPr>
        <w:t>hardware</w:t>
      </w:r>
      <w:r w:rsidR="00C44C15" w:rsidRPr="00C44C15">
        <w:rPr>
          <w:rFonts w:ascii="Times New Roman" w:eastAsia="Calibri" w:hAnsi="Times New Roman"/>
          <w:sz w:val="20"/>
          <w:szCs w:val="20"/>
          <w:lang w:val="en-US" w:eastAsia="en-US"/>
        </w:rPr>
        <w:t xml:space="preserve"> or a plumber</w:t>
      </w:r>
      <w:r w:rsidR="00CF69CF" w:rsidRPr="00C44C15">
        <w:rPr>
          <w:rFonts w:ascii="Times New Roman" w:eastAsia="Calibri" w:hAnsi="Times New Roman"/>
          <w:sz w:val="20"/>
          <w:szCs w:val="20"/>
          <w:lang w:val="en-GB" w:eastAsia="en-US"/>
        </w:rPr>
        <w:t xml:space="preserve">, minimum of </w:t>
      </w:r>
      <w:r w:rsidR="00CF69CF" w:rsidRPr="00C44C15">
        <w:rPr>
          <w:rFonts w:ascii="Times New Roman" w:eastAsia="Calibri" w:hAnsi="Times New Roman"/>
          <w:sz w:val="20"/>
          <w:szCs w:val="20"/>
          <w:lang w:val="uk-UA" w:eastAsia="en-US"/>
        </w:rPr>
        <w:t>4</w:t>
      </w:r>
      <w:proofErr w:type="spellStart"/>
      <w:r w:rsidRPr="00C44C15">
        <w:rPr>
          <w:rFonts w:ascii="Times New Roman" w:eastAsia="Calibri" w:hAnsi="Times New Roman"/>
          <w:sz w:val="20"/>
          <w:szCs w:val="20"/>
          <w:vertAlign w:val="superscript"/>
          <w:lang w:val="en-GB" w:eastAsia="en-US"/>
        </w:rPr>
        <w:t>th</w:t>
      </w:r>
      <w:proofErr w:type="spellEnd"/>
      <w:r w:rsidR="00CF69CF" w:rsidRPr="00C44C15">
        <w:rPr>
          <w:rFonts w:ascii="Times New Roman" w:eastAsia="Calibri" w:hAnsi="Times New Roman"/>
          <w:sz w:val="20"/>
          <w:szCs w:val="20"/>
          <w:lang w:val="en-GB" w:eastAsia="en-US"/>
        </w:rPr>
        <w:t xml:space="preserve"> grade</w:t>
      </w:r>
      <w:r w:rsidR="00C44C15" w:rsidRPr="00C44C15">
        <w:rPr>
          <w:iCs/>
          <w:spacing w:val="-2"/>
          <w:sz w:val="20"/>
          <w:lang w:val="en-GB" w:eastAsia="en-US"/>
        </w:rPr>
        <w:t xml:space="preserve"> </w:t>
      </w:r>
      <w:r w:rsidR="00C44C15" w:rsidRPr="00C44C15">
        <w:rPr>
          <w:rFonts w:ascii="Times New Roman" w:eastAsia="Calibri" w:hAnsi="Times New Roman"/>
          <w:iCs/>
          <w:sz w:val="20"/>
          <w:szCs w:val="20"/>
          <w:lang w:val="en-GB" w:eastAsia="en-US"/>
        </w:rPr>
        <w:t>who has at minimum 3 years of experience in construction</w:t>
      </w:r>
      <w:r w:rsidRPr="00C44C15">
        <w:rPr>
          <w:rFonts w:ascii="Times New Roman" w:eastAsia="Calibri" w:hAnsi="Times New Roman"/>
          <w:sz w:val="20"/>
          <w:szCs w:val="20"/>
          <w:lang w:val="uk-UA" w:eastAsia="en-US"/>
        </w:rPr>
        <w:t xml:space="preserve"> - </w:t>
      </w:r>
      <w:r w:rsidRPr="00C44C15">
        <w:rPr>
          <w:rFonts w:ascii="Times New Roman" w:eastAsia="Calibri" w:hAnsi="Times New Roman"/>
          <w:b/>
          <w:i/>
          <w:sz w:val="20"/>
          <w:szCs w:val="20"/>
          <w:lang w:val="en-US" w:eastAsia="en-US"/>
        </w:rPr>
        <w:t>minimum</w:t>
      </w:r>
      <w:r w:rsidRPr="00C44C15">
        <w:rPr>
          <w:rFonts w:ascii="Times New Roman" w:eastAsia="Calibri" w:hAnsi="Times New Roman"/>
          <w:b/>
          <w:i/>
          <w:sz w:val="20"/>
          <w:szCs w:val="20"/>
          <w:lang w:val="uk-UA" w:eastAsia="en-US"/>
        </w:rPr>
        <w:t xml:space="preserve"> </w:t>
      </w:r>
      <w:r w:rsidR="00C44C15" w:rsidRPr="00C44C15">
        <w:rPr>
          <w:rFonts w:ascii="Times New Roman" w:eastAsia="Calibri" w:hAnsi="Times New Roman"/>
          <w:b/>
          <w:i/>
          <w:sz w:val="20"/>
          <w:szCs w:val="20"/>
          <w:lang w:val="en-US" w:eastAsia="en-US"/>
        </w:rPr>
        <w:t>3</w:t>
      </w:r>
      <w:r w:rsidR="008C1F19" w:rsidRPr="00C44C15">
        <w:rPr>
          <w:rFonts w:ascii="Times New Roman" w:eastAsia="Calibri" w:hAnsi="Times New Roman"/>
          <w:b/>
          <w:i/>
          <w:sz w:val="20"/>
          <w:szCs w:val="20"/>
          <w:lang w:val="uk-UA" w:eastAsia="en-US"/>
        </w:rPr>
        <w:t xml:space="preserve"> </w:t>
      </w:r>
      <w:r w:rsidRPr="00C44C15">
        <w:rPr>
          <w:rFonts w:ascii="Times New Roman" w:eastAsia="Calibri" w:hAnsi="Times New Roman"/>
          <w:b/>
          <w:i/>
          <w:sz w:val="20"/>
          <w:szCs w:val="20"/>
          <w:lang w:val="en-US" w:eastAsia="en-US"/>
        </w:rPr>
        <w:t>persons</w:t>
      </w:r>
      <w:r w:rsidRPr="00C44C15">
        <w:rPr>
          <w:rFonts w:ascii="Times New Roman" w:eastAsia="Calibri" w:hAnsi="Times New Roman"/>
          <w:b/>
          <w:i/>
          <w:sz w:val="20"/>
          <w:szCs w:val="20"/>
          <w:lang w:val="uk-UA" w:eastAsia="en-US"/>
        </w:rPr>
        <w:t>;</w:t>
      </w:r>
    </w:p>
    <w:p w14:paraId="5A020A48" w14:textId="36D78E5A" w:rsidR="00FC28F3" w:rsidRPr="00C44C15" w:rsidRDefault="00FC28F3" w:rsidP="00DB2954">
      <w:pPr>
        <w:numPr>
          <w:ilvl w:val="0"/>
          <w:numId w:val="65"/>
        </w:numPr>
        <w:spacing w:after="160" w:line="259" w:lineRule="auto"/>
        <w:contextualSpacing/>
        <w:jc w:val="both"/>
        <w:rPr>
          <w:rFonts w:ascii="Times New Roman" w:hAnsi="Times New Roman"/>
          <w:iCs/>
          <w:spacing w:val="-2"/>
          <w:sz w:val="20"/>
          <w:szCs w:val="20"/>
          <w:lang w:val="uk-UA" w:eastAsia="en-US"/>
        </w:rPr>
      </w:pPr>
      <w:r w:rsidRPr="00C44C15">
        <w:rPr>
          <w:rFonts w:ascii="Times New Roman" w:hAnsi="Times New Roman"/>
          <w:sz w:val="20"/>
          <w:szCs w:val="20"/>
          <w:lang w:val="en-US"/>
        </w:rPr>
        <w:t>Electric</w:t>
      </w:r>
      <w:r w:rsidRPr="00C44C15">
        <w:rPr>
          <w:rFonts w:ascii="Times New Roman" w:hAnsi="Times New Roman"/>
          <w:sz w:val="20"/>
          <w:szCs w:val="20"/>
          <w:lang w:val="uk-UA"/>
        </w:rPr>
        <w:t xml:space="preserve"> </w:t>
      </w:r>
      <w:r w:rsidRPr="00C44C15">
        <w:rPr>
          <w:rFonts w:ascii="Times New Roman" w:hAnsi="Times New Roman"/>
          <w:sz w:val="20"/>
          <w:szCs w:val="20"/>
          <w:lang w:val="en-US"/>
        </w:rPr>
        <w:t>welder</w:t>
      </w:r>
      <w:r w:rsidRPr="00C44C15">
        <w:rPr>
          <w:rFonts w:ascii="Times New Roman" w:hAnsi="Times New Roman"/>
          <w:sz w:val="20"/>
          <w:szCs w:val="20"/>
          <w:lang w:val="uk-UA"/>
        </w:rPr>
        <w:t xml:space="preserve"> </w:t>
      </w:r>
      <w:r w:rsidRPr="00C44C15">
        <w:rPr>
          <w:rFonts w:ascii="Times New Roman" w:hAnsi="Times New Roman"/>
          <w:sz w:val="20"/>
          <w:szCs w:val="20"/>
          <w:lang w:val="en-US"/>
        </w:rPr>
        <w:t>of</w:t>
      </w:r>
      <w:r w:rsidRPr="00C44C15">
        <w:rPr>
          <w:rFonts w:ascii="Times New Roman" w:hAnsi="Times New Roman"/>
          <w:sz w:val="20"/>
          <w:szCs w:val="20"/>
          <w:lang w:val="uk-UA"/>
        </w:rPr>
        <w:t xml:space="preserve"> </w:t>
      </w:r>
      <w:r w:rsidRPr="00C44C15">
        <w:rPr>
          <w:rFonts w:ascii="Times New Roman" w:hAnsi="Times New Roman"/>
          <w:sz w:val="20"/>
          <w:szCs w:val="20"/>
          <w:lang w:val="en-US"/>
        </w:rPr>
        <w:t>manual</w:t>
      </w:r>
      <w:r w:rsidRPr="00C44C15">
        <w:rPr>
          <w:rFonts w:ascii="Times New Roman" w:hAnsi="Times New Roman"/>
          <w:sz w:val="20"/>
          <w:szCs w:val="20"/>
          <w:lang w:val="uk-UA"/>
        </w:rPr>
        <w:t xml:space="preserve"> </w:t>
      </w:r>
      <w:r w:rsidRPr="00C44C15">
        <w:rPr>
          <w:rFonts w:ascii="Times New Roman" w:hAnsi="Times New Roman"/>
          <w:sz w:val="20"/>
          <w:szCs w:val="20"/>
          <w:lang w:val="en-US"/>
        </w:rPr>
        <w:t>welding</w:t>
      </w:r>
      <w:r w:rsidRPr="00C44C15">
        <w:rPr>
          <w:rFonts w:ascii="Times New Roman" w:hAnsi="Times New Roman"/>
          <w:sz w:val="20"/>
          <w:szCs w:val="20"/>
          <w:lang w:val="uk-UA"/>
        </w:rPr>
        <w:t xml:space="preserve"> </w:t>
      </w:r>
      <w:r w:rsidR="00CF69CF" w:rsidRPr="00C44C15">
        <w:rPr>
          <w:rFonts w:ascii="Times New Roman" w:hAnsi="Times New Roman"/>
          <w:sz w:val="20"/>
          <w:szCs w:val="20"/>
          <w:lang w:val="en-US"/>
        </w:rPr>
        <w:t xml:space="preserve">minimum of </w:t>
      </w:r>
      <w:r w:rsidR="00CF69CF" w:rsidRPr="00C44C15">
        <w:rPr>
          <w:rFonts w:ascii="Times New Roman" w:hAnsi="Times New Roman"/>
          <w:sz w:val="20"/>
          <w:szCs w:val="20"/>
          <w:lang w:val="uk-UA"/>
        </w:rPr>
        <w:t>4</w:t>
      </w:r>
      <w:proofErr w:type="spellStart"/>
      <w:r w:rsidRPr="00C44C15">
        <w:rPr>
          <w:rFonts w:ascii="Times New Roman" w:hAnsi="Times New Roman"/>
          <w:sz w:val="20"/>
          <w:szCs w:val="20"/>
          <w:vertAlign w:val="superscript"/>
          <w:lang w:val="en-US"/>
        </w:rPr>
        <w:t>th</w:t>
      </w:r>
      <w:proofErr w:type="spellEnd"/>
      <w:r w:rsidRPr="00C44C15">
        <w:rPr>
          <w:rFonts w:ascii="Times New Roman" w:hAnsi="Times New Roman"/>
          <w:sz w:val="20"/>
          <w:szCs w:val="20"/>
          <w:lang w:val="en-US"/>
        </w:rPr>
        <w:t xml:space="preserve"> grade </w:t>
      </w:r>
      <w:r w:rsidRPr="00C44C15">
        <w:rPr>
          <w:rFonts w:ascii="Times New Roman" w:eastAsia="Calibri" w:hAnsi="Times New Roman"/>
          <w:sz w:val="20"/>
          <w:szCs w:val="20"/>
          <w:lang w:val="en-US" w:eastAsia="en-US"/>
        </w:rPr>
        <w:t xml:space="preserve"> </w:t>
      </w:r>
      <w:r w:rsidRPr="00C44C15">
        <w:rPr>
          <w:rFonts w:ascii="Times New Roman" w:eastAsia="Calibri" w:hAnsi="Times New Roman"/>
          <w:sz w:val="20"/>
          <w:szCs w:val="20"/>
          <w:lang w:val="uk-UA" w:eastAsia="en-US"/>
        </w:rPr>
        <w:t>(</w:t>
      </w:r>
      <w:r w:rsidRPr="00C44C15">
        <w:rPr>
          <w:rFonts w:ascii="Times New Roman" w:eastAsia="Calibri" w:hAnsi="Times New Roman"/>
          <w:sz w:val="20"/>
          <w:szCs w:val="20"/>
          <w:lang w:val="en-US" w:eastAsia="en-US"/>
        </w:rPr>
        <w:t>submit copy of correspondent permits)</w:t>
      </w:r>
      <w:r w:rsidRPr="00C44C15">
        <w:rPr>
          <w:rFonts w:ascii="Times New Roman" w:hAnsi="Times New Roman"/>
          <w:sz w:val="20"/>
          <w:szCs w:val="20"/>
          <w:lang w:val="uk-UA"/>
        </w:rPr>
        <w:t xml:space="preserve"> (</w:t>
      </w:r>
      <w:r w:rsidRPr="00C44C15">
        <w:rPr>
          <w:rFonts w:ascii="Times New Roman" w:hAnsi="Times New Roman"/>
          <w:sz w:val="20"/>
          <w:szCs w:val="20"/>
          <w:lang w:val="en-US"/>
        </w:rPr>
        <w:t>construction</w:t>
      </w:r>
      <w:r w:rsidRPr="00C44C15">
        <w:rPr>
          <w:rFonts w:ascii="Times New Roman" w:hAnsi="Times New Roman"/>
          <w:sz w:val="20"/>
          <w:szCs w:val="20"/>
          <w:lang w:val="uk-UA"/>
        </w:rPr>
        <w:t xml:space="preserve">, </w:t>
      </w:r>
      <w:r w:rsidRPr="00C44C15">
        <w:rPr>
          <w:rFonts w:ascii="Times New Roman" w:eastAsia="Calibri" w:hAnsi="Times New Roman"/>
          <w:sz w:val="20"/>
          <w:szCs w:val="20"/>
          <w:lang w:val="en-US" w:eastAsia="en-US"/>
        </w:rPr>
        <w:t>installation</w:t>
      </w:r>
      <w:r w:rsidRPr="00C44C15">
        <w:rPr>
          <w:rFonts w:ascii="Times New Roman" w:eastAsia="Calibri" w:hAnsi="Times New Roman"/>
          <w:sz w:val="20"/>
          <w:szCs w:val="20"/>
          <w:lang w:val="uk-UA" w:eastAsia="en-US"/>
        </w:rPr>
        <w:t xml:space="preserve"> </w:t>
      </w:r>
      <w:r w:rsidRPr="00C44C15">
        <w:rPr>
          <w:rFonts w:ascii="Times New Roman" w:eastAsia="Calibri" w:hAnsi="Times New Roman"/>
          <w:sz w:val="20"/>
          <w:szCs w:val="20"/>
          <w:lang w:val="en-US" w:eastAsia="en-US"/>
        </w:rPr>
        <w:t>and</w:t>
      </w:r>
      <w:r w:rsidRPr="00C44C15">
        <w:rPr>
          <w:rFonts w:ascii="Times New Roman" w:eastAsia="Calibri" w:hAnsi="Times New Roman"/>
          <w:sz w:val="20"/>
          <w:szCs w:val="20"/>
          <w:lang w:val="uk-UA" w:eastAsia="en-US"/>
        </w:rPr>
        <w:t xml:space="preserve"> </w:t>
      </w:r>
      <w:r w:rsidRPr="00C44C15">
        <w:rPr>
          <w:rFonts w:ascii="Times New Roman" w:eastAsia="Calibri" w:hAnsi="Times New Roman"/>
          <w:sz w:val="20"/>
          <w:szCs w:val="20"/>
          <w:lang w:val="en-US" w:eastAsia="en-US"/>
        </w:rPr>
        <w:t>repair and construction works</w:t>
      </w:r>
      <w:r w:rsidRPr="00C44C15">
        <w:rPr>
          <w:rFonts w:ascii="Times New Roman" w:eastAsia="Calibri" w:hAnsi="Times New Roman"/>
          <w:sz w:val="20"/>
          <w:szCs w:val="20"/>
          <w:lang w:val="uk-UA" w:eastAsia="en-US"/>
        </w:rPr>
        <w:t xml:space="preserve">) </w:t>
      </w:r>
      <w:r w:rsidRPr="00C44C15">
        <w:rPr>
          <w:rFonts w:ascii="Times New Roman" w:eastAsia="Calibri" w:hAnsi="Times New Roman"/>
          <w:sz w:val="20"/>
          <w:szCs w:val="20"/>
          <w:lang w:val="en-US" w:eastAsia="en-US"/>
        </w:rPr>
        <w:t>with</w:t>
      </w:r>
      <w:r w:rsidRPr="00C44C15">
        <w:rPr>
          <w:rFonts w:ascii="Times New Roman" w:eastAsia="Calibri" w:hAnsi="Times New Roman"/>
          <w:sz w:val="20"/>
          <w:szCs w:val="20"/>
          <w:lang w:val="uk-UA" w:eastAsia="en-US"/>
        </w:rPr>
        <w:t xml:space="preserve"> </w:t>
      </w:r>
      <w:r w:rsidRPr="00C44C15">
        <w:rPr>
          <w:rFonts w:ascii="Times New Roman" w:eastAsia="Calibri" w:hAnsi="Times New Roman"/>
          <w:sz w:val="20"/>
          <w:szCs w:val="20"/>
          <w:lang w:val="en-GB" w:eastAsia="en-US"/>
        </w:rPr>
        <w:t xml:space="preserve">minimum 3 years of </w:t>
      </w:r>
      <w:r w:rsidRPr="00C44C15">
        <w:rPr>
          <w:rFonts w:ascii="Times New Roman" w:eastAsia="Calibri" w:hAnsi="Times New Roman"/>
          <w:iCs/>
          <w:sz w:val="20"/>
          <w:szCs w:val="20"/>
          <w:lang w:val="en-US" w:eastAsia="en-US"/>
        </w:rPr>
        <w:t>construction</w:t>
      </w:r>
      <w:r w:rsidRPr="00C44C15">
        <w:rPr>
          <w:rFonts w:ascii="Times New Roman" w:eastAsia="Calibri" w:hAnsi="Times New Roman"/>
          <w:iCs/>
          <w:sz w:val="20"/>
          <w:szCs w:val="20"/>
          <w:lang w:val="uk-UA" w:eastAsia="en-US"/>
        </w:rPr>
        <w:t xml:space="preserve"> </w:t>
      </w:r>
      <w:r w:rsidRPr="00C44C15">
        <w:rPr>
          <w:rFonts w:ascii="Times New Roman" w:eastAsia="Calibri" w:hAnsi="Times New Roman"/>
          <w:iCs/>
          <w:sz w:val="20"/>
          <w:szCs w:val="20"/>
          <w:lang w:val="en-US" w:eastAsia="en-US"/>
        </w:rPr>
        <w:t>work</w:t>
      </w:r>
      <w:r w:rsidRPr="00C44C15">
        <w:rPr>
          <w:rFonts w:ascii="Times New Roman" w:eastAsia="Calibri" w:hAnsi="Times New Roman"/>
          <w:iCs/>
          <w:sz w:val="20"/>
          <w:szCs w:val="20"/>
          <w:lang w:val="uk-UA" w:eastAsia="en-US"/>
        </w:rPr>
        <w:t xml:space="preserve"> </w:t>
      </w:r>
      <w:r w:rsidRPr="00C44C15">
        <w:rPr>
          <w:rFonts w:ascii="Times New Roman" w:eastAsia="Calibri" w:hAnsi="Times New Roman"/>
          <w:iCs/>
          <w:sz w:val="20"/>
          <w:szCs w:val="20"/>
          <w:lang w:val="en-US" w:eastAsia="en-US"/>
        </w:rPr>
        <w:t>experience</w:t>
      </w:r>
      <w:r w:rsidR="00B125F5" w:rsidRPr="00C44C15">
        <w:rPr>
          <w:rFonts w:ascii="Times New Roman" w:eastAsia="Calibri" w:hAnsi="Times New Roman"/>
          <w:iCs/>
          <w:sz w:val="20"/>
          <w:szCs w:val="20"/>
          <w:lang w:val="uk-UA" w:eastAsia="en-US"/>
        </w:rPr>
        <w:t xml:space="preserve"> </w:t>
      </w:r>
      <w:r w:rsidRPr="00C44C15">
        <w:rPr>
          <w:rFonts w:ascii="Times New Roman" w:eastAsia="Calibri" w:hAnsi="Times New Roman"/>
          <w:sz w:val="20"/>
          <w:szCs w:val="20"/>
          <w:lang w:val="uk-UA" w:eastAsia="en-US"/>
        </w:rPr>
        <w:t xml:space="preserve">– </w:t>
      </w:r>
      <w:r w:rsidRPr="00C44C15">
        <w:rPr>
          <w:rFonts w:ascii="Times New Roman" w:eastAsia="Calibri" w:hAnsi="Times New Roman"/>
          <w:b/>
          <w:i/>
          <w:sz w:val="20"/>
          <w:szCs w:val="20"/>
          <w:lang w:val="en-US" w:eastAsia="en-US"/>
        </w:rPr>
        <w:t>minimum</w:t>
      </w:r>
      <w:r w:rsidRPr="00C44C15">
        <w:rPr>
          <w:rFonts w:ascii="Times New Roman" w:eastAsia="Calibri" w:hAnsi="Times New Roman"/>
          <w:b/>
          <w:i/>
          <w:sz w:val="20"/>
          <w:szCs w:val="20"/>
          <w:lang w:val="uk-UA" w:eastAsia="en-US"/>
        </w:rPr>
        <w:t xml:space="preserve"> </w:t>
      </w:r>
      <w:r w:rsidR="00C44C15" w:rsidRPr="00C44C15">
        <w:rPr>
          <w:rFonts w:ascii="Times New Roman" w:eastAsia="Calibri" w:hAnsi="Times New Roman"/>
          <w:b/>
          <w:i/>
          <w:sz w:val="20"/>
          <w:szCs w:val="20"/>
          <w:lang w:val="en-US" w:eastAsia="en-US"/>
        </w:rPr>
        <w:t>1</w:t>
      </w:r>
      <w:r w:rsidR="00CF69CF" w:rsidRPr="00C44C15">
        <w:rPr>
          <w:rFonts w:ascii="Times New Roman" w:eastAsia="Calibri" w:hAnsi="Times New Roman"/>
          <w:b/>
          <w:i/>
          <w:sz w:val="20"/>
          <w:szCs w:val="20"/>
          <w:lang w:val="uk-UA" w:eastAsia="en-US"/>
        </w:rPr>
        <w:t xml:space="preserve"> </w:t>
      </w:r>
      <w:r w:rsidRPr="00C44C15">
        <w:rPr>
          <w:rFonts w:ascii="Times New Roman" w:eastAsia="Calibri" w:hAnsi="Times New Roman"/>
          <w:b/>
          <w:i/>
          <w:sz w:val="20"/>
          <w:szCs w:val="20"/>
          <w:lang w:val="en-US" w:eastAsia="en-US"/>
        </w:rPr>
        <w:t>persons</w:t>
      </w:r>
      <w:r w:rsidRPr="00C44C15">
        <w:rPr>
          <w:rFonts w:ascii="Times New Roman" w:eastAsia="Calibri" w:hAnsi="Times New Roman"/>
          <w:sz w:val="20"/>
          <w:szCs w:val="20"/>
          <w:lang w:val="uk-UA" w:eastAsia="en-US"/>
        </w:rPr>
        <w:t>;</w:t>
      </w:r>
    </w:p>
    <w:p w14:paraId="65A6DB07" w14:textId="4A0173F1" w:rsidR="00B125F5" w:rsidRPr="00070A57" w:rsidRDefault="00070A57" w:rsidP="00DB2954">
      <w:pPr>
        <w:numPr>
          <w:ilvl w:val="0"/>
          <w:numId w:val="65"/>
        </w:numPr>
        <w:rPr>
          <w:rFonts w:ascii="Times New Roman" w:hAnsi="Times New Roman"/>
          <w:iCs/>
          <w:spacing w:val="-2"/>
          <w:sz w:val="20"/>
          <w:szCs w:val="20"/>
          <w:lang w:val="en-US" w:eastAsia="en-US"/>
        </w:rPr>
      </w:pPr>
      <w:r w:rsidRPr="00070A57">
        <w:rPr>
          <w:rFonts w:ascii="Times New Roman" w:hAnsi="Times New Roman"/>
          <w:sz w:val="20"/>
          <w:szCs w:val="20"/>
          <w:lang w:val="en-US"/>
        </w:rPr>
        <w:t>Engineer/</w:t>
      </w:r>
      <w:r w:rsidRPr="00070A57">
        <w:rPr>
          <w:rFonts w:ascii="Times New Roman" w:hAnsi="Times New Roman"/>
          <w:iCs/>
          <w:spacing w:val="-2"/>
          <w:sz w:val="20"/>
          <w:szCs w:val="20"/>
          <w:lang w:val="en-US" w:eastAsia="en-US"/>
        </w:rPr>
        <w:t>f</w:t>
      </w:r>
      <w:r w:rsidR="00190BA5" w:rsidRPr="00070A57">
        <w:rPr>
          <w:rFonts w:ascii="Times New Roman" w:hAnsi="Times New Roman"/>
          <w:iCs/>
          <w:spacing w:val="-2"/>
          <w:sz w:val="20"/>
          <w:szCs w:val="20"/>
          <w:lang w:val="en-US" w:eastAsia="en-US"/>
        </w:rPr>
        <w:t>oreman</w:t>
      </w:r>
      <w:r w:rsidR="00190BA5" w:rsidRPr="00070A57">
        <w:rPr>
          <w:rFonts w:ascii="Times New Roman" w:hAnsi="Times New Roman"/>
          <w:iCs/>
          <w:spacing w:val="-2"/>
          <w:sz w:val="20"/>
          <w:szCs w:val="20"/>
          <w:lang w:val="uk-UA" w:eastAsia="en-US"/>
        </w:rPr>
        <w:t>/</w:t>
      </w:r>
      <w:r w:rsidR="00190BA5" w:rsidRPr="00070A57">
        <w:rPr>
          <w:rFonts w:ascii="Times New Roman" w:hAnsi="Times New Roman"/>
          <w:iCs/>
          <w:spacing w:val="-2"/>
          <w:sz w:val="20"/>
          <w:szCs w:val="20"/>
          <w:lang w:val="en-US" w:eastAsia="en-US"/>
        </w:rPr>
        <w:t xml:space="preserve">master, employed by the company, </w:t>
      </w:r>
      <w:r w:rsidRPr="00070A57">
        <w:rPr>
          <w:rFonts w:ascii="Times New Roman" w:hAnsi="Times New Roman"/>
          <w:iCs/>
          <w:spacing w:val="-2"/>
          <w:sz w:val="20"/>
          <w:szCs w:val="20"/>
          <w:lang w:val="en-US" w:eastAsia="en-US"/>
        </w:rPr>
        <w:t xml:space="preserve">which </w:t>
      </w:r>
      <w:r w:rsidRPr="00070A57">
        <w:rPr>
          <w:rFonts w:ascii="Times New Roman" w:eastAsia="Calibri" w:hAnsi="Times New Roman"/>
          <w:iCs/>
          <w:sz w:val="20"/>
          <w:szCs w:val="20"/>
          <w:lang w:val="en-US" w:eastAsia="en-US"/>
        </w:rPr>
        <w:t>construction</w:t>
      </w:r>
      <w:r w:rsidRPr="00070A57">
        <w:rPr>
          <w:rFonts w:ascii="Times New Roman" w:eastAsia="Calibri" w:hAnsi="Times New Roman"/>
          <w:iCs/>
          <w:sz w:val="20"/>
          <w:szCs w:val="20"/>
          <w:lang w:val="uk-UA" w:eastAsia="en-US"/>
        </w:rPr>
        <w:t xml:space="preserve"> </w:t>
      </w:r>
      <w:r w:rsidRPr="00070A57">
        <w:rPr>
          <w:rFonts w:ascii="Times New Roman" w:eastAsia="Calibri" w:hAnsi="Times New Roman"/>
          <w:iCs/>
          <w:sz w:val="20"/>
          <w:szCs w:val="20"/>
          <w:lang w:val="en-US" w:eastAsia="en-US"/>
        </w:rPr>
        <w:t>work</w:t>
      </w:r>
      <w:r w:rsidRPr="00070A57">
        <w:rPr>
          <w:rFonts w:ascii="Times New Roman" w:eastAsia="Calibri" w:hAnsi="Times New Roman"/>
          <w:iCs/>
          <w:sz w:val="20"/>
          <w:szCs w:val="20"/>
          <w:lang w:val="uk-UA" w:eastAsia="en-US"/>
        </w:rPr>
        <w:t xml:space="preserve"> </w:t>
      </w:r>
      <w:r w:rsidRPr="00070A57">
        <w:rPr>
          <w:rFonts w:ascii="Times New Roman" w:eastAsia="Calibri" w:hAnsi="Times New Roman"/>
          <w:iCs/>
          <w:sz w:val="20"/>
          <w:szCs w:val="20"/>
          <w:lang w:val="en-US" w:eastAsia="en-US"/>
        </w:rPr>
        <w:t>experience</w:t>
      </w:r>
      <w:r w:rsidRPr="00070A57">
        <w:rPr>
          <w:rFonts w:ascii="Times New Roman" w:hAnsi="Times New Roman"/>
          <w:iCs/>
          <w:spacing w:val="-2"/>
          <w:sz w:val="20"/>
          <w:szCs w:val="20"/>
          <w:lang w:val="en-US" w:eastAsia="en-US"/>
        </w:rPr>
        <w:t xml:space="preserve"> (minimum </w:t>
      </w:r>
      <w:r w:rsidR="00190BA5" w:rsidRPr="00070A57">
        <w:rPr>
          <w:rFonts w:ascii="Times New Roman" w:hAnsi="Times New Roman"/>
          <w:iCs/>
          <w:spacing w:val="-2"/>
          <w:sz w:val="20"/>
          <w:szCs w:val="20"/>
          <w:lang w:val="en-US" w:eastAsia="en-US"/>
        </w:rPr>
        <w:t>3 years</w:t>
      </w:r>
      <w:r w:rsidRPr="00070A57">
        <w:rPr>
          <w:rFonts w:ascii="Times New Roman" w:hAnsi="Times New Roman"/>
          <w:iCs/>
          <w:spacing w:val="-2"/>
          <w:sz w:val="20"/>
          <w:szCs w:val="20"/>
          <w:lang w:val="en-US" w:eastAsia="en-US"/>
        </w:rPr>
        <w:t>)</w:t>
      </w:r>
      <w:r w:rsidR="00190BA5" w:rsidRPr="00070A57">
        <w:rPr>
          <w:rFonts w:ascii="Times New Roman" w:hAnsi="Times New Roman"/>
          <w:iCs/>
          <w:spacing w:val="-2"/>
          <w:sz w:val="20"/>
          <w:szCs w:val="20"/>
          <w:lang w:val="uk-UA" w:eastAsia="en-US"/>
        </w:rPr>
        <w:t xml:space="preserve"> </w:t>
      </w:r>
      <w:r w:rsidR="00190BA5" w:rsidRPr="00070A57">
        <w:rPr>
          <w:rFonts w:ascii="Times New Roman" w:hAnsi="Times New Roman"/>
          <w:iCs/>
          <w:spacing w:val="-2"/>
          <w:sz w:val="20"/>
          <w:szCs w:val="20"/>
          <w:lang w:val="en-US" w:eastAsia="en-US"/>
        </w:rPr>
        <w:t xml:space="preserve">and who have worked in the company for minimum 1 year - </w:t>
      </w:r>
      <w:r w:rsidR="00190BA5" w:rsidRPr="00070A57">
        <w:rPr>
          <w:rFonts w:ascii="Times New Roman" w:hAnsi="Times New Roman"/>
          <w:b/>
          <w:i/>
          <w:iCs/>
          <w:spacing w:val="-2"/>
          <w:sz w:val="20"/>
          <w:szCs w:val="20"/>
          <w:lang w:val="en-US" w:eastAsia="en-US"/>
        </w:rPr>
        <w:t xml:space="preserve">minimum </w:t>
      </w:r>
      <w:r w:rsidRPr="00070A57">
        <w:rPr>
          <w:rFonts w:ascii="Times New Roman" w:hAnsi="Times New Roman"/>
          <w:b/>
          <w:i/>
          <w:iCs/>
          <w:spacing w:val="-2"/>
          <w:sz w:val="20"/>
          <w:szCs w:val="20"/>
          <w:lang w:val="en-US" w:eastAsia="en-US"/>
        </w:rPr>
        <w:t>1 person</w:t>
      </w:r>
      <w:r w:rsidR="00065152" w:rsidRPr="00070A57">
        <w:rPr>
          <w:rFonts w:ascii="Times New Roman" w:hAnsi="Times New Roman"/>
          <w:iCs/>
          <w:spacing w:val="-2"/>
          <w:sz w:val="20"/>
          <w:szCs w:val="20"/>
          <w:lang w:val="uk-UA" w:eastAsia="en-US"/>
        </w:rPr>
        <w:t>.</w:t>
      </w:r>
    </w:p>
    <w:p w14:paraId="2AC69FD8" w14:textId="137F0F2B" w:rsidR="00FC28F3" w:rsidRDefault="00FC28F3" w:rsidP="00FC28F3">
      <w:pPr>
        <w:spacing w:after="0" w:line="240" w:lineRule="auto"/>
        <w:jc w:val="both"/>
        <w:rPr>
          <w:rFonts w:ascii="Times New Roman" w:hAnsi="Times New Roman"/>
          <w:iCs/>
          <w:spacing w:val="-2"/>
          <w:sz w:val="20"/>
          <w:szCs w:val="20"/>
          <w:lang w:val="uk-UA" w:eastAsia="en-US"/>
        </w:rPr>
      </w:pPr>
    </w:p>
    <w:p w14:paraId="20EEDB51" w14:textId="77777777" w:rsidR="00FC28F3" w:rsidRPr="00976242" w:rsidRDefault="00FC28F3" w:rsidP="00FC28F3">
      <w:pPr>
        <w:spacing w:after="0" w:line="240" w:lineRule="auto"/>
        <w:jc w:val="both"/>
        <w:rPr>
          <w:rFonts w:ascii="Times New Roman" w:hAnsi="Times New Roman"/>
          <w:iCs/>
          <w:spacing w:val="-2"/>
          <w:sz w:val="20"/>
          <w:szCs w:val="20"/>
          <w:lang w:val="uk-UA" w:eastAsia="en-US"/>
        </w:rPr>
      </w:pP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Info</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on</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their</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experience</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must</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be</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submitted according to below provided forms for each candidate.</w:t>
      </w:r>
    </w:p>
    <w:p w14:paraId="06606E99" w14:textId="77777777" w:rsidR="00FC28F3" w:rsidRPr="00976242" w:rsidRDefault="00FC28F3" w:rsidP="00FC28F3">
      <w:pPr>
        <w:spacing w:after="0" w:line="240" w:lineRule="auto"/>
        <w:jc w:val="both"/>
        <w:rPr>
          <w:rFonts w:ascii="Times New Roman" w:hAnsi="Times New Roman"/>
          <w:iCs/>
          <w:sz w:val="20"/>
          <w:szCs w:val="20"/>
          <w:lang w:val="uk-UA" w:eastAsia="en-US"/>
        </w:rPr>
      </w:pPr>
    </w:p>
    <w:tbl>
      <w:tblPr>
        <w:tblW w:w="9360" w:type="dxa"/>
        <w:jc w:val="center"/>
        <w:tblLayout w:type="fixed"/>
        <w:tblCellMar>
          <w:left w:w="72" w:type="dxa"/>
          <w:right w:w="72" w:type="dxa"/>
        </w:tblCellMar>
        <w:tblLook w:val="0000" w:firstRow="0" w:lastRow="0" w:firstColumn="0" w:lastColumn="0" w:noHBand="0" w:noVBand="0"/>
      </w:tblPr>
      <w:tblGrid>
        <w:gridCol w:w="741"/>
        <w:gridCol w:w="8619"/>
      </w:tblGrid>
      <w:tr w:rsidR="00FC28F3" w:rsidRPr="00976242" w14:paraId="15A508A3" w14:textId="77777777" w:rsidTr="00215247">
        <w:trPr>
          <w:cantSplit/>
          <w:jc w:val="center"/>
        </w:trPr>
        <w:tc>
          <w:tcPr>
            <w:tcW w:w="741" w:type="dxa"/>
            <w:tcBorders>
              <w:top w:val="single" w:sz="12" w:space="0" w:color="auto"/>
              <w:left w:val="single" w:sz="12" w:space="0" w:color="auto"/>
              <w:right w:val="single" w:sz="2" w:space="0" w:color="auto"/>
            </w:tcBorders>
          </w:tcPr>
          <w:p w14:paraId="3C7F9197" w14:textId="77777777" w:rsidR="00FC28F3" w:rsidRPr="00976242" w:rsidRDefault="00FC28F3" w:rsidP="00215247">
            <w:pPr>
              <w:spacing w:before="60" w:after="60" w:line="240" w:lineRule="auto"/>
              <w:jc w:val="both"/>
              <w:rPr>
                <w:rFonts w:ascii="Times New Roman" w:hAnsi="Times New Roman"/>
                <w:bCs/>
                <w:spacing w:val="-2"/>
                <w:sz w:val="20"/>
                <w:szCs w:val="20"/>
                <w:lang w:val="uk-UA" w:eastAsia="en-US"/>
              </w:rPr>
            </w:pPr>
            <w:r w:rsidRPr="00976242">
              <w:rPr>
                <w:rFonts w:ascii="Times New Roman" w:hAnsi="Times New Roman"/>
                <w:bCs/>
                <w:spacing w:val="-2"/>
                <w:sz w:val="20"/>
                <w:szCs w:val="20"/>
                <w:lang w:val="uk-UA" w:eastAsia="en-US"/>
              </w:rPr>
              <w:t>1.</w:t>
            </w:r>
          </w:p>
        </w:tc>
        <w:tc>
          <w:tcPr>
            <w:tcW w:w="8619" w:type="dxa"/>
            <w:tcBorders>
              <w:top w:val="single" w:sz="12" w:space="0" w:color="auto"/>
              <w:left w:val="single" w:sz="2" w:space="0" w:color="auto"/>
              <w:right w:val="single" w:sz="12" w:space="0" w:color="auto"/>
            </w:tcBorders>
          </w:tcPr>
          <w:p w14:paraId="05011591" w14:textId="77777777" w:rsidR="00FC28F3" w:rsidRPr="00976242" w:rsidRDefault="00FC28F3" w:rsidP="00215247">
            <w:pPr>
              <w:spacing w:before="60" w:after="60" w:line="240" w:lineRule="auto"/>
              <w:jc w:val="both"/>
              <w:rPr>
                <w:rFonts w:ascii="Times New Roman" w:hAnsi="Times New Roman"/>
                <w:bCs/>
                <w:spacing w:val="-2"/>
                <w:sz w:val="20"/>
                <w:szCs w:val="20"/>
                <w:lang w:val="uk-UA" w:eastAsia="en-US"/>
              </w:rPr>
            </w:pPr>
            <w:r w:rsidRPr="00976242">
              <w:rPr>
                <w:rFonts w:ascii="Times New Roman" w:hAnsi="Times New Roman"/>
                <w:bCs/>
                <w:spacing w:val="-2"/>
                <w:sz w:val="20"/>
                <w:szCs w:val="20"/>
                <w:lang w:val="en-US" w:eastAsia="en-US"/>
              </w:rPr>
              <w:t>Title</w:t>
            </w:r>
            <w:r w:rsidRPr="00976242">
              <w:rPr>
                <w:rFonts w:ascii="Times New Roman" w:hAnsi="Times New Roman"/>
                <w:bCs/>
                <w:spacing w:val="-2"/>
                <w:sz w:val="20"/>
                <w:szCs w:val="20"/>
                <w:lang w:val="uk-UA" w:eastAsia="en-US"/>
              </w:rPr>
              <w:t xml:space="preserve"> </w:t>
            </w:r>
          </w:p>
        </w:tc>
      </w:tr>
      <w:tr w:rsidR="00FC28F3" w:rsidRPr="00976242" w14:paraId="6872BDDE" w14:textId="77777777" w:rsidTr="00215247">
        <w:trPr>
          <w:cantSplit/>
          <w:jc w:val="center"/>
        </w:trPr>
        <w:tc>
          <w:tcPr>
            <w:tcW w:w="741" w:type="dxa"/>
            <w:tcBorders>
              <w:left w:val="single" w:sz="12" w:space="0" w:color="auto"/>
              <w:bottom w:val="single" w:sz="12" w:space="0" w:color="auto"/>
              <w:right w:val="single" w:sz="2" w:space="0" w:color="auto"/>
            </w:tcBorders>
          </w:tcPr>
          <w:p w14:paraId="77490817" w14:textId="77777777" w:rsidR="00FC28F3" w:rsidRPr="00976242" w:rsidRDefault="00FC28F3" w:rsidP="00215247">
            <w:pPr>
              <w:spacing w:before="60" w:after="60" w:line="240" w:lineRule="auto"/>
              <w:jc w:val="both"/>
              <w:rPr>
                <w:rFonts w:ascii="Times New Roman" w:hAnsi="Times New Roman"/>
                <w:bCs/>
                <w:spacing w:val="-2"/>
                <w:sz w:val="20"/>
                <w:szCs w:val="20"/>
                <w:lang w:val="uk-UA" w:eastAsia="en-US"/>
              </w:rPr>
            </w:pPr>
          </w:p>
        </w:tc>
        <w:tc>
          <w:tcPr>
            <w:tcW w:w="8619" w:type="dxa"/>
            <w:tcBorders>
              <w:top w:val="single" w:sz="6" w:space="0" w:color="auto"/>
              <w:left w:val="single" w:sz="2" w:space="0" w:color="auto"/>
              <w:bottom w:val="single" w:sz="12" w:space="0" w:color="auto"/>
              <w:right w:val="single" w:sz="12" w:space="0" w:color="auto"/>
            </w:tcBorders>
          </w:tcPr>
          <w:p w14:paraId="47C84102" w14:textId="77777777" w:rsidR="00FC28F3" w:rsidRPr="00976242" w:rsidRDefault="00FC28F3" w:rsidP="00215247">
            <w:pPr>
              <w:spacing w:before="60" w:after="60" w:line="240" w:lineRule="auto"/>
              <w:jc w:val="both"/>
              <w:rPr>
                <w:rFonts w:ascii="Times New Roman" w:hAnsi="Times New Roman"/>
                <w:bCs/>
                <w:spacing w:val="-2"/>
                <w:sz w:val="20"/>
                <w:szCs w:val="20"/>
                <w:lang w:val="en-US" w:eastAsia="en-US"/>
              </w:rPr>
            </w:pPr>
            <w:r w:rsidRPr="00976242">
              <w:rPr>
                <w:rFonts w:ascii="Times New Roman" w:hAnsi="Times New Roman"/>
                <w:bCs/>
                <w:spacing w:val="-2"/>
                <w:sz w:val="20"/>
                <w:szCs w:val="20"/>
                <w:lang w:val="en-US" w:eastAsia="en-US"/>
              </w:rPr>
              <w:t>Name</w:t>
            </w:r>
          </w:p>
        </w:tc>
      </w:tr>
      <w:tr w:rsidR="00FC28F3" w:rsidRPr="00976242" w14:paraId="0B0F8607" w14:textId="77777777" w:rsidTr="00215247">
        <w:trPr>
          <w:cantSplit/>
          <w:jc w:val="center"/>
        </w:trPr>
        <w:tc>
          <w:tcPr>
            <w:tcW w:w="741" w:type="dxa"/>
            <w:tcBorders>
              <w:top w:val="single" w:sz="12" w:space="0" w:color="auto"/>
              <w:left w:val="single" w:sz="12" w:space="0" w:color="auto"/>
              <w:right w:val="single" w:sz="2" w:space="0" w:color="auto"/>
            </w:tcBorders>
          </w:tcPr>
          <w:p w14:paraId="14EAED2E" w14:textId="77777777" w:rsidR="00FC28F3" w:rsidRPr="00976242" w:rsidRDefault="00FC28F3" w:rsidP="00215247">
            <w:pPr>
              <w:spacing w:before="60" w:after="60" w:line="240" w:lineRule="auto"/>
              <w:jc w:val="both"/>
              <w:rPr>
                <w:rFonts w:ascii="Times New Roman" w:hAnsi="Times New Roman"/>
                <w:bCs/>
                <w:spacing w:val="-2"/>
                <w:sz w:val="20"/>
                <w:szCs w:val="20"/>
                <w:lang w:val="uk-UA" w:eastAsia="en-US"/>
              </w:rPr>
            </w:pPr>
            <w:r w:rsidRPr="00976242">
              <w:rPr>
                <w:rFonts w:ascii="Times New Roman" w:hAnsi="Times New Roman"/>
                <w:bCs/>
                <w:spacing w:val="-2"/>
                <w:sz w:val="20"/>
                <w:szCs w:val="20"/>
                <w:lang w:val="uk-UA" w:eastAsia="en-US"/>
              </w:rPr>
              <w:t>2.</w:t>
            </w:r>
          </w:p>
        </w:tc>
        <w:tc>
          <w:tcPr>
            <w:tcW w:w="8619" w:type="dxa"/>
            <w:tcBorders>
              <w:top w:val="single" w:sz="12" w:space="0" w:color="auto"/>
              <w:left w:val="single" w:sz="2" w:space="0" w:color="auto"/>
              <w:right w:val="single" w:sz="12" w:space="0" w:color="auto"/>
            </w:tcBorders>
          </w:tcPr>
          <w:p w14:paraId="1399B709" w14:textId="77777777" w:rsidR="00FC28F3" w:rsidRPr="00976242" w:rsidRDefault="00FC28F3" w:rsidP="00215247">
            <w:pPr>
              <w:spacing w:before="60" w:after="60" w:line="240" w:lineRule="auto"/>
              <w:jc w:val="both"/>
              <w:rPr>
                <w:rFonts w:ascii="Times New Roman" w:hAnsi="Times New Roman"/>
                <w:bCs/>
                <w:spacing w:val="-2"/>
                <w:sz w:val="20"/>
                <w:szCs w:val="20"/>
                <w:lang w:val="uk-UA" w:eastAsia="en-US"/>
              </w:rPr>
            </w:pPr>
            <w:r w:rsidRPr="00976242">
              <w:rPr>
                <w:rFonts w:ascii="Times New Roman" w:hAnsi="Times New Roman"/>
                <w:bCs/>
                <w:spacing w:val="-2"/>
                <w:sz w:val="20"/>
                <w:szCs w:val="20"/>
                <w:lang w:val="en-US" w:eastAsia="en-US"/>
              </w:rPr>
              <w:t>Title</w:t>
            </w:r>
          </w:p>
        </w:tc>
      </w:tr>
      <w:tr w:rsidR="00FC28F3" w:rsidRPr="00976242" w14:paraId="3A19E5D1" w14:textId="77777777" w:rsidTr="00215247">
        <w:trPr>
          <w:cantSplit/>
          <w:jc w:val="center"/>
        </w:trPr>
        <w:tc>
          <w:tcPr>
            <w:tcW w:w="741" w:type="dxa"/>
            <w:tcBorders>
              <w:left w:val="single" w:sz="12" w:space="0" w:color="auto"/>
              <w:bottom w:val="single" w:sz="12" w:space="0" w:color="auto"/>
              <w:right w:val="single" w:sz="2" w:space="0" w:color="auto"/>
            </w:tcBorders>
          </w:tcPr>
          <w:p w14:paraId="6D955F08" w14:textId="77777777" w:rsidR="00FC28F3" w:rsidRPr="00976242" w:rsidRDefault="00FC28F3" w:rsidP="00215247">
            <w:pPr>
              <w:spacing w:before="60" w:after="60" w:line="240" w:lineRule="auto"/>
              <w:jc w:val="both"/>
              <w:rPr>
                <w:rFonts w:ascii="Times New Roman" w:hAnsi="Times New Roman"/>
                <w:bCs/>
                <w:spacing w:val="-2"/>
                <w:sz w:val="20"/>
                <w:szCs w:val="20"/>
                <w:lang w:val="uk-UA" w:eastAsia="en-US"/>
              </w:rPr>
            </w:pPr>
          </w:p>
        </w:tc>
        <w:tc>
          <w:tcPr>
            <w:tcW w:w="8619" w:type="dxa"/>
            <w:tcBorders>
              <w:top w:val="single" w:sz="6" w:space="0" w:color="auto"/>
              <w:left w:val="single" w:sz="2" w:space="0" w:color="auto"/>
              <w:bottom w:val="single" w:sz="12" w:space="0" w:color="auto"/>
              <w:right w:val="single" w:sz="12" w:space="0" w:color="auto"/>
            </w:tcBorders>
          </w:tcPr>
          <w:p w14:paraId="166BA15B" w14:textId="77777777" w:rsidR="00FC28F3" w:rsidRPr="00976242" w:rsidRDefault="00FC28F3" w:rsidP="00215247">
            <w:pPr>
              <w:spacing w:before="60" w:after="60" w:line="240" w:lineRule="auto"/>
              <w:jc w:val="both"/>
              <w:rPr>
                <w:rFonts w:ascii="Times New Roman" w:hAnsi="Times New Roman"/>
                <w:bCs/>
                <w:spacing w:val="-2"/>
                <w:sz w:val="20"/>
                <w:szCs w:val="20"/>
                <w:lang w:val="uk-UA" w:eastAsia="en-US"/>
              </w:rPr>
            </w:pPr>
            <w:r w:rsidRPr="00976242">
              <w:rPr>
                <w:rFonts w:ascii="Times New Roman" w:hAnsi="Times New Roman"/>
                <w:bCs/>
                <w:spacing w:val="-2"/>
                <w:sz w:val="20"/>
                <w:szCs w:val="20"/>
                <w:lang w:val="en-US" w:eastAsia="en-US"/>
              </w:rPr>
              <w:t>Name</w:t>
            </w:r>
          </w:p>
        </w:tc>
      </w:tr>
      <w:tr w:rsidR="00FC28F3" w:rsidRPr="00976242" w14:paraId="1098D6C1" w14:textId="77777777" w:rsidTr="00215247">
        <w:trPr>
          <w:cantSplit/>
          <w:jc w:val="center"/>
        </w:trPr>
        <w:tc>
          <w:tcPr>
            <w:tcW w:w="741" w:type="dxa"/>
            <w:tcBorders>
              <w:top w:val="single" w:sz="12" w:space="0" w:color="auto"/>
              <w:left w:val="single" w:sz="12" w:space="0" w:color="auto"/>
              <w:right w:val="single" w:sz="2" w:space="0" w:color="auto"/>
            </w:tcBorders>
          </w:tcPr>
          <w:p w14:paraId="0E9260E4" w14:textId="77777777" w:rsidR="00FC28F3" w:rsidRPr="00976242" w:rsidRDefault="00FC28F3" w:rsidP="00215247">
            <w:pPr>
              <w:spacing w:before="60" w:after="60" w:line="240" w:lineRule="auto"/>
              <w:jc w:val="both"/>
              <w:rPr>
                <w:rFonts w:ascii="Times New Roman" w:hAnsi="Times New Roman"/>
                <w:bCs/>
                <w:spacing w:val="-2"/>
                <w:sz w:val="20"/>
                <w:szCs w:val="20"/>
                <w:lang w:val="uk-UA" w:eastAsia="en-US"/>
              </w:rPr>
            </w:pPr>
            <w:r w:rsidRPr="00976242">
              <w:rPr>
                <w:rFonts w:ascii="Times New Roman" w:hAnsi="Times New Roman"/>
                <w:bCs/>
                <w:spacing w:val="-2"/>
                <w:sz w:val="20"/>
                <w:szCs w:val="20"/>
                <w:lang w:val="uk-UA" w:eastAsia="en-US"/>
              </w:rPr>
              <w:t>3.</w:t>
            </w:r>
          </w:p>
        </w:tc>
        <w:tc>
          <w:tcPr>
            <w:tcW w:w="8619" w:type="dxa"/>
            <w:tcBorders>
              <w:top w:val="single" w:sz="12" w:space="0" w:color="auto"/>
              <w:left w:val="single" w:sz="2" w:space="0" w:color="auto"/>
              <w:right w:val="single" w:sz="12" w:space="0" w:color="auto"/>
            </w:tcBorders>
          </w:tcPr>
          <w:p w14:paraId="209BB5C4" w14:textId="77777777" w:rsidR="00FC28F3" w:rsidRPr="00976242" w:rsidRDefault="00FC28F3" w:rsidP="00215247">
            <w:pPr>
              <w:spacing w:before="60" w:after="60" w:line="240" w:lineRule="auto"/>
              <w:jc w:val="both"/>
              <w:rPr>
                <w:rFonts w:ascii="Times New Roman" w:hAnsi="Times New Roman"/>
                <w:bCs/>
                <w:spacing w:val="-2"/>
                <w:sz w:val="20"/>
                <w:szCs w:val="20"/>
                <w:lang w:val="uk-UA" w:eastAsia="en-US"/>
              </w:rPr>
            </w:pPr>
            <w:r w:rsidRPr="00976242">
              <w:rPr>
                <w:rFonts w:ascii="Times New Roman" w:hAnsi="Times New Roman"/>
                <w:bCs/>
                <w:spacing w:val="-2"/>
                <w:sz w:val="20"/>
                <w:szCs w:val="20"/>
                <w:lang w:val="en-US" w:eastAsia="en-US"/>
              </w:rPr>
              <w:t>Title</w:t>
            </w:r>
          </w:p>
        </w:tc>
      </w:tr>
      <w:tr w:rsidR="00FC28F3" w:rsidRPr="00976242" w14:paraId="362C2650" w14:textId="77777777" w:rsidTr="00215247">
        <w:trPr>
          <w:cantSplit/>
          <w:jc w:val="center"/>
        </w:trPr>
        <w:tc>
          <w:tcPr>
            <w:tcW w:w="741" w:type="dxa"/>
            <w:tcBorders>
              <w:left w:val="single" w:sz="12" w:space="0" w:color="auto"/>
              <w:bottom w:val="single" w:sz="12" w:space="0" w:color="auto"/>
              <w:right w:val="single" w:sz="2" w:space="0" w:color="auto"/>
            </w:tcBorders>
          </w:tcPr>
          <w:p w14:paraId="52736694" w14:textId="77777777" w:rsidR="00FC28F3" w:rsidRPr="00976242" w:rsidRDefault="00FC28F3" w:rsidP="00215247">
            <w:pPr>
              <w:spacing w:before="60" w:after="60" w:line="240" w:lineRule="auto"/>
              <w:jc w:val="both"/>
              <w:rPr>
                <w:rFonts w:ascii="Times New Roman" w:hAnsi="Times New Roman"/>
                <w:bCs/>
                <w:spacing w:val="-2"/>
                <w:sz w:val="20"/>
                <w:szCs w:val="20"/>
                <w:lang w:val="uk-UA" w:eastAsia="en-US"/>
              </w:rPr>
            </w:pPr>
          </w:p>
        </w:tc>
        <w:tc>
          <w:tcPr>
            <w:tcW w:w="8619" w:type="dxa"/>
            <w:tcBorders>
              <w:top w:val="single" w:sz="6" w:space="0" w:color="auto"/>
              <w:left w:val="single" w:sz="2" w:space="0" w:color="auto"/>
              <w:bottom w:val="single" w:sz="12" w:space="0" w:color="auto"/>
              <w:right w:val="single" w:sz="12" w:space="0" w:color="auto"/>
            </w:tcBorders>
          </w:tcPr>
          <w:p w14:paraId="30332C02" w14:textId="77777777" w:rsidR="00FC28F3" w:rsidRPr="00976242" w:rsidRDefault="00FC28F3" w:rsidP="00215247">
            <w:pPr>
              <w:spacing w:before="60" w:after="60" w:line="240" w:lineRule="auto"/>
              <w:jc w:val="both"/>
              <w:rPr>
                <w:rFonts w:ascii="Times New Roman" w:hAnsi="Times New Roman"/>
                <w:bCs/>
                <w:spacing w:val="-2"/>
                <w:sz w:val="20"/>
                <w:szCs w:val="20"/>
                <w:lang w:val="uk-UA" w:eastAsia="en-US"/>
              </w:rPr>
            </w:pPr>
            <w:r w:rsidRPr="00976242">
              <w:rPr>
                <w:rFonts w:ascii="Times New Roman" w:hAnsi="Times New Roman"/>
                <w:bCs/>
                <w:spacing w:val="-2"/>
                <w:sz w:val="20"/>
                <w:szCs w:val="20"/>
                <w:lang w:val="en-US" w:eastAsia="en-US"/>
              </w:rPr>
              <w:t>Name</w:t>
            </w:r>
          </w:p>
        </w:tc>
      </w:tr>
      <w:tr w:rsidR="00FC28F3" w:rsidRPr="00976242" w14:paraId="4E75DA92" w14:textId="77777777" w:rsidTr="00215247">
        <w:trPr>
          <w:cantSplit/>
          <w:jc w:val="center"/>
        </w:trPr>
        <w:tc>
          <w:tcPr>
            <w:tcW w:w="741" w:type="dxa"/>
            <w:tcBorders>
              <w:top w:val="single" w:sz="12" w:space="0" w:color="auto"/>
              <w:left w:val="single" w:sz="12" w:space="0" w:color="auto"/>
              <w:right w:val="single" w:sz="2" w:space="0" w:color="auto"/>
            </w:tcBorders>
          </w:tcPr>
          <w:p w14:paraId="56C69FE1" w14:textId="77777777" w:rsidR="00FC28F3" w:rsidRPr="00976242" w:rsidRDefault="00FC28F3" w:rsidP="00215247">
            <w:pPr>
              <w:spacing w:before="60" w:after="60" w:line="240" w:lineRule="auto"/>
              <w:jc w:val="both"/>
              <w:rPr>
                <w:rFonts w:ascii="Times New Roman" w:hAnsi="Times New Roman"/>
                <w:bCs/>
                <w:spacing w:val="-2"/>
                <w:sz w:val="20"/>
                <w:szCs w:val="20"/>
                <w:lang w:val="en-GB" w:eastAsia="en-US"/>
              </w:rPr>
            </w:pPr>
            <w:r w:rsidRPr="00976242">
              <w:rPr>
                <w:rFonts w:ascii="Times New Roman" w:hAnsi="Times New Roman"/>
                <w:bCs/>
                <w:spacing w:val="-2"/>
                <w:sz w:val="20"/>
                <w:szCs w:val="20"/>
                <w:lang w:val="en-GB" w:eastAsia="en-US"/>
              </w:rPr>
              <w:t>etc</w:t>
            </w:r>
          </w:p>
        </w:tc>
        <w:tc>
          <w:tcPr>
            <w:tcW w:w="8619" w:type="dxa"/>
            <w:tcBorders>
              <w:top w:val="single" w:sz="12" w:space="0" w:color="auto"/>
              <w:left w:val="single" w:sz="2" w:space="0" w:color="auto"/>
              <w:right w:val="single" w:sz="12" w:space="0" w:color="auto"/>
            </w:tcBorders>
          </w:tcPr>
          <w:p w14:paraId="1CF06C42" w14:textId="77777777" w:rsidR="00FC28F3" w:rsidRPr="00976242" w:rsidRDefault="00FC28F3" w:rsidP="00215247">
            <w:pPr>
              <w:spacing w:before="60" w:after="60" w:line="240" w:lineRule="auto"/>
              <w:jc w:val="both"/>
              <w:rPr>
                <w:rFonts w:ascii="Times New Roman" w:hAnsi="Times New Roman"/>
                <w:bCs/>
                <w:spacing w:val="-2"/>
                <w:sz w:val="20"/>
                <w:szCs w:val="20"/>
                <w:lang w:val="uk-UA" w:eastAsia="en-US"/>
              </w:rPr>
            </w:pPr>
            <w:r w:rsidRPr="00976242">
              <w:rPr>
                <w:rFonts w:ascii="Times New Roman" w:hAnsi="Times New Roman"/>
                <w:bCs/>
                <w:spacing w:val="-2"/>
                <w:sz w:val="20"/>
                <w:szCs w:val="20"/>
                <w:lang w:val="en-US" w:eastAsia="en-US"/>
              </w:rPr>
              <w:t>Title</w:t>
            </w:r>
          </w:p>
        </w:tc>
      </w:tr>
      <w:tr w:rsidR="00FC28F3" w:rsidRPr="00976242" w14:paraId="5D9AC021" w14:textId="77777777" w:rsidTr="00215247">
        <w:trPr>
          <w:cantSplit/>
          <w:jc w:val="center"/>
        </w:trPr>
        <w:tc>
          <w:tcPr>
            <w:tcW w:w="741" w:type="dxa"/>
            <w:tcBorders>
              <w:left w:val="single" w:sz="12" w:space="0" w:color="auto"/>
              <w:bottom w:val="single" w:sz="12" w:space="0" w:color="auto"/>
              <w:right w:val="single" w:sz="2" w:space="0" w:color="auto"/>
            </w:tcBorders>
          </w:tcPr>
          <w:p w14:paraId="1A4EEE87" w14:textId="77777777" w:rsidR="00FC28F3" w:rsidRPr="00976242" w:rsidRDefault="00FC28F3" w:rsidP="00215247">
            <w:pPr>
              <w:spacing w:before="60" w:after="60" w:line="240" w:lineRule="auto"/>
              <w:jc w:val="both"/>
              <w:rPr>
                <w:rFonts w:ascii="Times New Roman" w:hAnsi="Times New Roman"/>
                <w:bCs/>
                <w:spacing w:val="-2"/>
                <w:sz w:val="20"/>
                <w:szCs w:val="20"/>
                <w:lang w:val="uk-UA" w:eastAsia="en-US"/>
              </w:rPr>
            </w:pPr>
          </w:p>
        </w:tc>
        <w:tc>
          <w:tcPr>
            <w:tcW w:w="8619" w:type="dxa"/>
            <w:tcBorders>
              <w:top w:val="single" w:sz="6" w:space="0" w:color="auto"/>
              <w:left w:val="single" w:sz="2" w:space="0" w:color="auto"/>
              <w:bottom w:val="single" w:sz="12" w:space="0" w:color="auto"/>
              <w:right w:val="single" w:sz="12" w:space="0" w:color="auto"/>
            </w:tcBorders>
          </w:tcPr>
          <w:p w14:paraId="61218290" w14:textId="77777777" w:rsidR="00FC28F3" w:rsidRPr="00976242" w:rsidRDefault="00FC28F3" w:rsidP="00215247">
            <w:pPr>
              <w:spacing w:before="60" w:after="60" w:line="240" w:lineRule="auto"/>
              <w:jc w:val="both"/>
              <w:rPr>
                <w:rFonts w:ascii="Times New Roman" w:hAnsi="Times New Roman"/>
                <w:bCs/>
                <w:spacing w:val="-2"/>
                <w:sz w:val="20"/>
                <w:szCs w:val="20"/>
                <w:lang w:val="uk-UA" w:eastAsia="en-US"/>
              </w:rPr>
            </w:pPr>
            <w:r w:rsidRPr="00976242">
              <w:rPr>
                <w:rFonts w:ascii="Times New Roman" w:hAnsi="Times New Roman"/>
                <w:bCs/>
                <w:spacing w:val="-2"/>
                <w:sz w:val="20"/>
                <w:szCs w:val="20"/>
                <w:lang w:val="en-US" w:eastAsia="en-US"/>
              </w:rPr>
              <w:t>Name</w:t>
            </w:r>
          </w:p>
        </w:tc>
      </w:tr>
    </w:tbl>
    <w:p w14:paraId="14C98875" w14:textId="77777777" w:rsidR="00FC28F3" w:rsidRPr="00976242" w:rsidRDefault="00FC28F3" w:rsidP="00FC28F3">
      <w:pPr>
        <w:spacing w:after="0" w:line="240" w:lineRule="auto"/>
        <w:jc w:val="center"/>
        <w:rPr>
          <w:rFonts w:ascii="Arial" w:hAnsi="Arial" w:cs="Arial"/>
          <w:sz w:val="20"/>
          <w:szCs w:val="20"/>
          <w:lang w:val="uk-UA" w:eastAsia="en-US"/>
        </w:rPr>
      </w:pPr>
    </w:p>
    <w:p w14:paraId="1284BB83" w14:textId="77777777" w:rsidR="00FC28F3" w:rsidRPr="00976242" w:rsidRDefault="00FC28F3" w:rsidP="00FC28F3">
      <w:pPr>
        <w:spacing w:after="0" w:line="240" w:lineRule="auto"/>
        <w:jc w:val="center"/>
        <w:rPr>
          <w:rFonts w:ascii="Arial" w:hAnsi="Arial" w:cs="Arial"/>
          <w:sz w:val="20"/>
          <w:szCs w:val="20"/>
          <w:lang w:val="uk-UA" w:eastAsia="en-US"/>
        </w:rPr>
      </w:pPr>
    </w:p>
    <w:p w14:paraId="091A3D40" w14:textId="77777777" w:rsidR="00FC28F3" w:rsidRPr="00976242" w:rsidRDefault="00FC28F3" w:rsidP="00FC28F3">
      <w:pPr>
        <w:spacing w:after="0" w:line="240" w:lineRule="auto"/>
        <w:jc w:val="center"/>
        <w:rPr>
          <w:rFonts w:ascii="Arial" w:hAnsi="Arial" w:cs="Arial"/>
          <w:sz w:val="20"/>
          <w:szCs w:val="20"/>
          <w:lang w:val="uk-UA" w:eastAsia="en-US"/>
        </w:rPr>
      </w:pPr>
    </w:p>
    <w:p w14:paraId="4EAC7D9E" w14:textId="77777777" w:rsidR="00FC28F3" w:rsidRPr="00976242" w:rsidRDefault="00FC28F3" w:rsidP="00FC28F3">
      <w:pPr>
        <w:spacing w:after="0" w:line="240" w:lineRule="auto"/>
        <w:jc w:val="both"/>
        <w:rPr>
          <w:rFonts w:ascii="Arial" w:hAnsi="Arial" w:cs="Arial"/>
          <w:sz w:val="20"/>
          <w:szCs w:val="20"/>
          <w:lang w:val="uk-UA" w:eastAsia="en-US"/>
        </w:rPr>
      </w:pPr>
    </w:p>
    <w:p w14:paraId="4A5BE72C" w14:textId="77777777" w:rsidR="00FC28F3" w:rsidRPr="00976242" w:rsidRDefault="00FC28F3" w:rsidP="00FC28F3">
      <w:pPr>
        <w:spacing w:after="0" w:line="240" w:lineRule="auto"/>
        <w:jc w:val="center"/>
        <w:rPr>
          <w:rFonts w:ascii="Arial" w:hAnsi="Arial" w:cs="Arial"/>
          <w:sz w:val="20"/>
          <w:szCs w:val="20"/>
          <w:lang w:val="uk-UA" w:eastAsia="en-US"/>
        </w:rPr>
      </w:pPr>
    </w:p>
    <w:p w14:paraId="42C0557B" w14:textId="77777777" w:rsidR="00FC28F3" w:rsidRPr="00976242" w:rsidRDefault="00FC28F3" w:rsidP="00FC28F3">
      <w:pPr>
        <w:spacing w:after="0" w:line="240" w:lineRule="auto"/>
        <w:jc w:val="center"/>
        <w:rPr>
          <w:rFonts w:ascii="Arial" w:hAnsi="Arial" w:cs="Arial"/>
          <w:sz w:val="20"/>
          <w:szCs w:val="20"/>
          <w:lang w:val="uk-UA" w:eastAsia="en-US"/>
        </w:rPr>
      </w:pPr>
    </w:p>
    <w:p w14:paraId="679C28FF" w14:textId="77777777" w:rsidR="00FC28F3" w:rsidRPr="00976242" w:rsidRDefault="00FC28F3" w:rsidP="00FC28F3">
      <w:pPr>
        <w:spacing w:after="0" w:line="240" w:lineRule="auto"/>
        <w:rPr>
          <w:rFonts w:ascii="Arial" w:hAnsi="Arial" w:cs="Arial"/>
          <w:b/>
          <w:sz w:val="28"/>
          <w:szCs w:val="28"/>
          <w:lang w:val="uk-UA" w:eastAsia="en-US"/>
        </w:rPr>
      </w:pPr>
      <w:r w:rsidRPr="00976242">
        <w:rPr>
          <w:rFonts w:ascii="Arial" w:hAnsi="Arial" w:cs="Arial"/>
          <w:sz w:val="20"/>
          <w:szCs w:val="20"/>
          <w:lang w:val="uk-UA" w:eastAsia="en-US"/>
        </w:rPr>
        <w:br w:type="page"/>
      </w:r>
    </w:p>
    <w:p w14:paraId="6CDDAC41" w14:textId="77777777" w:rsidR="00FC28F3" w:rsidRPr="00976242" w:rsidRDefault="00FC28F3" w:rsidP="00FC28F3">
      <w:pPr>
        <w:spacing w:after="160" w:line="240" w:lineRule="auto"/>
        <w:jc w:val="center"/>
        <w:rPr>
          <w:rFonts w:ascii="Times New Roman" w:hAnsi="Times New Roman"/>
          <w:b/>
          <w:sz w:val="28"/>
          <w:szCs w:val="28"/>
          <w:lang w:val="uk-UA" w:eastAsia="en-US"/>
        </w:rPr>
      </w:pPr>
      <w:r w:rsidRPr="00976242">
        <w:rPr>
          <w:rFonts w:ascii="Times New Roman" w:hAnsi="Times New Roman"/>
          <w:b/>
          <w:sz w:val="28"/>
          <w:szCs w:val="28"/>
          <w:lang w:val="en-US" w:eastAsia="en-US"/>
        </w:rPr>
        <w:lastRenderedPageBreak/>
        <w:t>Proposed staff CVs</w:t>
      </w:r>
    </w:p>
    <w:p w14:paraId="0F262FDA" w14:textId="77777777" w:rsidR="00FC28F3" w:rsidRPr="00976242" w:rsidRDefault="00FC28F3" w:rsidP="00FC28F3">
      <w:pPr>
        <w:spacing w:after="0" w:line="240" w:lineRule="auto"/>
        <w:jc w:val="center"/>
        <w:rPr>
          <w:rFonts w:ascii="Arial" w:hAnsi="Arial" w:cs="Arial"/>
          <w:b/>
          <w:sz w:val="20"/>
          <w:szCs w:val="20"/>
          <w:lang w:val="uk-UA" w:eastAsia="en-US"/>
        </w:rPr>
      </w:pPr>
    </w:p>
    <w:p w14:paraId="470689F3" w14:textId="77777777" w:rsidR="00FC28F3" w:rsidRPr="00976242" w:rsidRDefault="00FC28F3" w:rsidP="00FC28F3">
      <w:pPr>
        <w:spacing w:after="0" w:line="240" w:lineRule="auto"/>
        <w:jc w:val="both"/>
        <w:rPr>
          <w:rFonts w:ascii="Times New Roman" w:hAnsi="Times New Roman"/>
          <w:iCs/>
          <w:spacing w:val="-2"/>
          <w:sz w:val="20"/>
          <w:szCs w:val="20"/>
          <w:lang w:val="uk-UA" w:eastAsia="en-US"/>
        </w:rPr>
      </w:pPr>
      <w:r w:rsidRPr="00976242">
        <w:rPr>
          <w:rFonts w:ascii="Times New Roman" w:hAnsi="Times New Roman"/>
          <w:iCs/>
          <w:spacing w:val="-2"/>
          <w:sz w:val="20"/>
          <w:szCs w:val="20"/>
          <w:lang w:val="en-US" w:eastAsia="en-US"/>
        </w:rPr>
        <w:t>Tenderer</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must</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submit</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below</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mentioned</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information</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for</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each</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staff</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member</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listed in</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Section</w:t>
      </w:r>
      <w:r w:rsidRPr="00976242">
        <w:rPr>
          <w:rFonts w:ascii="Times New Roman" w:hAnsi="Times New Roman"/>
          <w:iCs/>
          <w:spacing w:val="-2"/>
          <w:sz w:val="20"/>
          <w:szCs w:val="20"/>
          <w:lang w:val="uk-UA" w:eastAsia="en-US"/>
        </w:rPr>
        <w:t xml:space="preserve"> ІІІ (</w:t>
      </w:r>
      <w:r w:rsidRPr="00976242">
        <w:rPr>
          <w:rFonts w:ascii="Times New Roman" w:hAnsi="Times New Roman"/>
          <w:iCs/>
          <w:spacing w:val="-2"/>
          <w:sz w:val="20"/>
          <w:szCs w:val="20"/>
          <w:lang w:val="en-US" w:eastAsia="en-US"/>
        </w:rPr>
        <w:t>see form “Contractor`s Staff”</w:t>
      </w:r>
      <w:r w:rsidRPr="00976242" w:rsidDel="00CD6104">
        <w:rPr>
          <w:rFonts w:ascii="Times New Roman" w:hAnsi="Times New Roman"/>
          <w:iCs/>
          <w:spacing w:val="-2"/>
          <w:sz w:val="20"/>
          <w:szCs w:val="20"/>
          <w:lang w:val="en-US" w:eastAsia="en-US"/>
        </w:rPr>
        <w:t xml:space="preserve"> </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Boxes</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marked</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with</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asterisk</w:t>
      </w:r>
      <w:r w:rsidRPr="00976242">
        <w:rPr>
          <w:rFonts w:ascii="Times New Roman" w:hAnsi="Times New Roman"/>
          <w:iCs/>
          <w:spacing w:val="-2"/>
          <w:sz w:val="20"/>
          <w:szCs w:val="20"/>
          <w:lang w:val="uk-UA" w:eastAsia="en-US"/>
        </w:rPr>
        <w:t xml:space="preserve"> (*) </w:t>
      </w:r>
      <w:r w:rsidRPr="00976242">
        <w:rPr>
          <w:rFonts w:ascii="Times New Roman" w:hAnsi="Times New Roman"/>
          <w:iCs/>
          <w:spacing w:val="-2"/>
          <w:sz w:val="20"/>
          <w:szCs w:val="20"/>
          <w:lang w:val="en-US" w:eastAsia="en-US"/>
        </w:rPr>
        <w:t>shall be used for evaluation</w:t>
      </w:r>
      <w:r w:rsidRPr="00976242">
        <w:rPr>
          <w:rFonts w:ascii="Times New Roman" w:hAnsi="Times New Roman"/>
          <w:iCs/>
          <w:spacing w:val="-2"/>
          <w:sz w:val="20"/>
          <w:szCs w:val="20"/>
          <w:lang w:val="uk-UA" w:eastAsia="en-US"/>
        </w:rPr>
        <w:t>.</w:t>
      </w:r>
    </w:p>
    <w:p w14:paraId="60E6FB41" w14:textId="77777777" w:rsidR="00FC28F3" w:rsidRPr="00976242" w:rsidRDefault="00FC28F3" w:rsidP="00FC28F3">
      <w:pPr>
        <w:spacing w:after="0" w:line="240" w:lineRule="auto"/>
        <w:jc w:val="both"/>
        <w:rPr>
          <w:rFonts w:ascii="Times New Roman" w:hAnsi="Times New Roman"/>
          <w:sz w:val="20"/>
          <w:szCs w:val="20"/>
          <w:lang w:val="uk-UA" w:eastAsia="en-US"/>
        </w:rPr>
      </w:pPr>
    </w:p>
    <w:p w14:paraId="1841CD80" w14:textId="77777777" w:rsidR="00FC28F3" w:rsidRPr="00976242" w:rsidRDefault="00FC28F3" w:rsidP="00FC28F3">
      <w:pPr>
        <w:spacing w:after="0" w:line="240" w:lineRule="auto"/>
        <w:jc w:val="both"/>
        <w:rPr>
          <w:rFonts w:ascii="Times New Roman" w:hAnsi="Times New Roman"/>
          <w:bCs/>
          <w:iCs/>
          <w:spacing w:val="-2"/>
          <w:sz w:val="20"/>
          <w:szCs w:val="20"/>
          <w:lang w:val="uk-UA" w:eastAsia="en-US"/>
        </w:rPr>
      </w:pPr>
    </w:p>
    <w:tbl>
      <w:tblPr>
        <w:tblW w:w="9360" w:type="dxa"/>
        <w:jc w:val="center"/>
        <w:tblLayout w:type="fixed"/>
        <w:tblCellMar>
          <w:left w:w="72" w:type="dxa"/>
          <w:right w:w="72" w:type="dxa"/>
        </w:tblCellMar>
        <w:tblLook w:val="0000" w:firstRow="0" w:lastRow="0" w:firstColumn="0" w:lastColumn="0" w:noHBand="0" w:noVBand="0"/>
      </w:tblPr>
      <w:tblGrid>
        <w:gridCol w:w="1482"/>
        <w:gridCol w:w="4078"/>
        <w:gridCol w:w="3800"/>
      </w:tblGrid>
      <w:tr w:rsidR="00FC28F3" w:rsidRPr="00976242" w14:paraId="6A222EEC" w14:textId="77777777" w:rsidTr="00215247">
        <w:trPr>
          <w:cantSplit/>
          <w:jc w:val="center"/>
        </w:trPr>
        <w:tc>
          <w:tcPr>
            <w:tcW w:w="9090" w:type="dxa"/>
            <w:gridSpan w:val="3"/>
            <w:tcBorders>
              <w:top w:val="single" w:sz="6" w:space="0" w:color="auto"/>
              <w:left w:val="single" w:sz="6" w:space="0" w:color="auto"/>
              <w:right w:val="single" w:sz="6" w:space="0" w:color="auto"/>
            </w:tcBorders>
          </w:tcPr>
          <w:p w14:paraId="2F7555A8" w14:textId="77777777" w:rsidR="00FC28F3" w:rsidRPr="00976242" w:rsidRDefault="00FC28F3" w:rsidP="00215247">
            <w:pPr>
              <w:spacing w:after="0" w:line="240" w:lineRule="auto"/>
              <w:jc w:val="both"/>
              <w:rPr>
                <w:rFonts w:ascii="Times New Roman" w:hAnsi="Times New Roman"/>
                <w:bCs/>
                <w:iCs/>
                <w:spacing w:val="-2"/>
                <w:sz w:val="20"/>
                <w:szCs w:val="20"/>
                <w:lang w:val="uk-UA" w:eastAsia="en-US"/>
              </w:rPr>
            </w:pPr>
            <w:r w:rsidRPr="00976242">
              <w:rPr>
                <w:rFonts w:ascii="Times New Roman" w:hAnsi="Times New Roman"/>
                <w:bCs/>
                <w:iCs/>
                <w:spacing w:val="-2"/>
                <w:sz w:val="20"/>
                <w:szCs w:val="20"/>
                <w:lang w:val="en-US" w:eastAsia="en-US"/>
              </w:rPr>
              <w:t>Title</w:t>
            </w:r>
            <w:r w:rsidRPr="00976242">
              <w:rPr>
                <w:rFonts w:ascii="Times New Roman" w:hAnsi="Times New Roman"/>
                <w:bCs/>
                <w:iCs/>
                <w:spacing w:val="-2"/>
                <w:sz w:val="20"/>
                <w:szCs w:val="20"/>
                <w:lang w:val="uk-UA" w:eastAsia="en-US"/>
              </w:rPr>
              <w:t>*</w:t>
            </w:r>
          </w:p>
          <w:p w14:paraId="4363E3AD" w14:textId="77777777" w:rsidR="00FC28F3" w:rsidRPr="00976242" w:rsidRDefault="00FC28F3" w:rsidP="00215247">
            <w:pPr>
              <w:spacing w:after="0" w:line="240" w:lineRule="auto"/>
              <w:jc w:val="both"/>
              <w:rPr>
                <w:rFonts w:ascii="Times New Roman" w:hAnsi="Times New Roman"/>
                <w:bCs/>
                <w:iCs/>
                <w:spacing w:val="-2"/>
                <w:sz w:val="20"/>
                <w:szCs w:val="20"/>
                <w:lang w:val="uk-UA" w:eastAsia="en-US"/>
              </w:rPr>
            </w:pPr>
          </w:p>
        </w:tc>
      </w:tr>
      <w:tr w:rsidR="00FC28F3" w:rsidRPr="00976242" w14:paraId="2B4AD460" w14:textId="77777777" w:rsidTr="00215247">
        <w:trPr>
          <w:cantSplit/>
          <w:jc w:val="center"/>
        </w:trPr>
        <w:tc>
          <w:tcPr>
            <w:tcW w:w="1440" w:type="dxa"/>
            <w:tcBorders>
              <w:top w:val="single" w:sz="6" w:space="0" w:color="auto"/>
              <w:left w:val="single" w:sz="6" w:space="0" w:color="auto"/>
            </w:tcBorders>
          </w:tcPr>
          <w:p w14:paraId="3C6F1416" w14:textId="77777777" w:rsidR="00FC28F3" w:rsidRPr="00976242" w:rsidRDefault="00FC28F3" w:rsidP="00215247">
            <w:pPr>
              <w:spacing w:after="0" w:line="240" w:lineRule="auto"/>
              <w:jc w:val="both"/>
              <w:rPr>
                <w:rFonts w:ascii="Times New Roman" w:hAnsi="Times New Roman"/>
                <w:bCs/>
                <w:iCs/>
                <w:spacing w:val="-2"/>
                <w:sz w:val="20"/>
                <w:szCs w:val="20"/>
                <w:lang w:val="en-US" w:eastAsia="en-US"/>
              </w:rPr>
            </w:pPr>
            <w:r w:rsidRPr="00976242">
              <w:rPr>
                <w:rFonts w:ascii="Times New Roman" w:hAnsi="Times New Roman"/>
                <w:bCs/>
                <w:iCs/>
                <w:spacing w:val="-2"/>
                <w:sz w:val="20"/>
                <w:szCs w:val="20"/>
                <w:lang w:val="en-US" w:eastAsia="en-US"/>
              </w:rPr>
              <w:t>Personal data</w:t>
            </w:r>
          </w:p>
        </w:tc>
        <w:tc>
          <w:tcPr>
            <w:tcW w:w="3960" w:type="dxa"/>
            <w:tcBorders>
              <w:top w:val="single" w:sz="6" w:space="0" w:color="auto"/>
              <w:left w:val="single" w:sz="6" w:space="0" w:color="auto"/>
            </w:tcBorders>
          </w:tcPr>
          <w:p w14:paraId="0C626F9B" w14:textId="77777777" w:rsidR="00FC28F3" w:rsidRPr="00976242" w:rsidRDefault="00FC28F3" w:rsidP="00215247">
            <w:pPr>
              <w:spacing w:after="0" w:line="240" w:lineRule="auto"/>
              <w:jc w:val="both"/>
              <w:rPr>
                <w:rFonts w:ascii="Times New Roman" w:hAnsi="Times New Roman"/>
                <w:bCs/>
                <w:iCs/>
                <w:spacing w:val="-2"/>
                <w:sz w:val="20"/>
                <w:szCs w:val="20"/>
                <w:lang w:val="uk-UA" w:eastAsia="en-US"/>
              </w:rPr>
            </w:pPr>
            <w:r w:rsidRPr="00976242">
              <w:rPr>
                <w:rFonts w:ascii="Times New Roman" w:hAnsi="Times New Roman"/>
                <w:bCs/>
                <w:iCs/>
                <w:spacing w:val="-2"/>
                <w:sz w:val="20"/>
                <w:szCs w:val="20"/>
                <w:lang w:val="en-US" w:eastAsia="en-US"/>
              </w:rPr>
              <w:t>Name</w:t>
            </w:r>
            <w:r w:rsidRPr="00976242">
              <w:rPr>
                <w:rFonts w:ascii="Times New Roman" w:hAnsi="Times New Roman"/>
                <w:bCs/>
                <w:iCs/>
                <w:spacing w:val="-2"/>
                <w:sz w:val="20"/>
                <w:szCs w:val="20"/>
                <w:lang w:val="uk-UA" w:eastAsia="en-US"/>
              </w:rPr>
              <w:t xml:space="preserve"> *</w:t>
            </w:r>
          </w:p>
          <w:p w14:paraId="37603818" w14:textId="77777777" w:rsidR="00FC28F3" w:rsidRPr="00976242" w:rsidRDefault="00FC28F3" w:rsidP="00215247">
            <w:pPr>
              <w:spacing w:after="0" w:line="240" w:lineRule="auto"/>
              <w:jc w:val="both"/>
              <w:rPr>
                <w:rFonts w:ascii="Times New Roman" w:hAnsi="Times New Roman"/>
                <w:bCs/>
                <w:iCs/>
                <w:spacing w:val="-2"/>
                <w:sz w:val="20"/>
                <w:szCs w:val="20"/>
                <w:lang w:val="uk-UA" w:eastAsia="en-US"/>
              </w:rPr>
            </w:pPr>
          </w:p>
        </w:tc>
        <w:tc>
          <w:tcPr>
            <w:tcW w:w="3690" w:type="dxa"/>
            <w:tcBorders>
              <w:top w:val="single" w:sz="6" w:space="0" w:color="auto"/>
              <w:left w:val="single" w:sz="6" w:space="0" w:color="auto"/>
              <w:right w:val="single" w:sz="6" w:space="0" w:color="auto"/>
            </w:tcBorders>
          </w:tcPr>
          <w:p w14:paraId="0154BFB3" w14:textId="77777777" w:rsidR="00FC28F3" w:rsidRPr="00976242" w:rsidRDefault="00FC28F3" w:rsidP="00215247">
            <w:pPr>
              <w:spacing w:after="0" w:line="240" w:lineRule="auto"/>
              <w:jc w:val="both"/>
              <w:rPr>
                <w:rFonts w:ascii="Times New Roman" w:hAnsi="Times New Roman"/>
                <w:bCs/>
                <w:iCs/>
                <w:spacing w:val="-2"/>
                <w:sz w:val="20"/>
                <w:szCs w:val="20"/>
                <w:lang w:val="en-US" w:eastAsia="en-US"/>
              </w:rPr>
            </w:pPr>
            <w:r w:rsidRPr="00976242">
              <w:rPr>
                <w:rFonts w:ascii="Times New Roman" w:hAnsi="Times New Roman"/>
                <w:bCs/>
                <w:iCs/>
                <w:spacing w:val="-2"/>
                <w:sz w:val="20"/>
                <w:szCs w:val="20"/>
                <w:lang w:val="en-US" w:eastAsia="en-US"/>
              </w:rPr>
              <w:t>Birth date</w:t>
            </w:r>
          </w:p>
        </w:tc>
      </w:tr>
      <w:tr w:rsidR="00FC28F3" w:rsidRPr="00976242" w14:paraId="771F67FA" w14:textId="77777777" w:rsidTr="00215247">
        <w:trPr>
          <w:cantSplit/>
          <w:jc w:val="center"/>
        </w:trPr>
        <w:tc>
          <w:tcPr>
            <w:tcW w:w="1440" w:type="dxa"/>
            <w:tcBorders>
              <w:left w:val="single" w:sz="6" w:space="0" w:color="auto"/>
            </w:tcBorders>
          </w:tcPr>
          <w:p w14:paraId="70C23001" w14:textId="77777777" w:rsidR="00FC28F3" w:rsidRPr="00976242" w:rsidRDefault="00FC28F3" w:rsidP="00215247">
            <w:pPr>
              <w:spacing w:after="0" w:line="240" w:lineRule="auto"/>
              <w:jc w:val="both"/>
              <w:rPr>
                <w:rFonts w:ascii="Times New Roman" w:hAnsi="Times New Roman"/>
                <w:bCs/>
                <w:iCs/>
                <w:spacing w:val="-2"/>
                <w:sz w:val="20"/>
                <w:szCs w:val="20"/>
                <w:lang w:val="uk-UA" w:eastAsia="en-US"/>
              </w:rPr>
            </w:pPr>
          </w:p>
        </w:tc>
        <w:tc>
          <w:tcPr>
            <w:tcW w:w="7650" w:type="dxa"/>
            <w:gridSpan w:val="2"/>
            <w:tcBorders>
              <w:top w:val="single" w:sz="6" w:space="0" w:color="auto"/>
              <w:left w:val="single" w:sz="6" w:space="0" w:color="auto"/>
              <w:right w:val="single" w:sz="6" w:space="0" w:color="auto"/>
            </w:tcBorders>
          </w:tcPr>
          <w:p w14:paraId="64B8867E" w14:textId="77777777" w:rsidR="00FC28F3" w:rsidRPr="00976242" w:rsidRDefault="00FC28F3" w:rsidP="00215247">
            <w:pPr>
              <w:spacing w:after="0" w:line="240" w:lineRule="auto"/>
              <w:jc w:val="both"/>
              <w:rPr>
                <w:rFonts w:ascii="Times New Roman" w:hAnsi="Times New Roman"/>
                <w:bCs/>
                <w:iCs/>
                <w:spacing w:val="-2"/>
                <w:sz w:val="20"/>
                <w:szCs w:val="20"/>
                <w:lang w:val="en-US" w:eastAsia="en-US"/>
              </w:rPr>
            </w:pPr>
            <w:r w:rsidRPr="00976242">
              <w:rPr>
                <w:rFonts w:ascii="Times New Roman" w:hAnsi="Times New Roman"/>
                <w:bCs/>
                <w:iCs/>
                <w:spacing w:val="-2"/>
                <w:sz w:val="20"/>
                <w:szCs w:val="20"/>
                <w:lang w:val="en-US" w:eastAsia="en-US"/>
              </w:rPr>
              <w:t>Professional qualification</w:t>
            </w:r>
          </w:p>
          <w:p w14:paraId="160C7634" w14:textId="77777777" w:rsidR="00FC28F3" w:rsidRPr="00976242" w:rsidRDefault="00FC28F3" w:rsidP="00215247">
            <w:pPr>
              <w:spacing w:after="0" w:line="240" w:lineRule="auto"/>
              <w:jc w:val="both"/>
              <w:rPr>
                <w:rFonts w:ascii="Times New Roman" w:hAnsi="Times New Roman"/>
                <w:bCs/>
                <w:iCs/>
                <w:spacing w:val="-2"/>
                <w:sz w:val="20"/>
                <w:szCs w:val="20"/>
                <w:lang w:val="uk-UA" w:eastAsia="en-US"/>
              </w:rPr>
            </w:pPr>
          </w:p>
        </w:tc>
      </w:tr>
      <w:tr w:rsidR="00FC28F3" w:rsidRPr="00976242" w14:paraId="7B815986" w14:textId="77777777" w:rsidTr="00215247">
        <w:trPr>
          <w:cantSplit/>
          <w:jc w:val="center"/>
        </w:trPr>
        <w:tc>
          <w:tcPr>
            <w:tcW w:w="1440" w:type="dxa"/>
            <w:tcBorders>
              <w:top w:val="single" w:sz="6" w:space="0" w:color="auto"/>
              <w:left w:val="single" w:sz="6" w:space="0" w:color="auto"/>
            </w:tcBorders>
          </w:tcPr>
          <w:p w14:paraId="0AE4DFC7" w14:textId="77777777" w:rsidR="00FC28F3" w:rsidRPr="00976242" w:rsidRDefault="00FC28F3" w:rsidP="00215247">
            <w:pPr>
              <w:spacing w:after="0" w:line="240" w:lineRule="auto"/>
              <w:jc w:val="both"/>
              <w:rPr>
                <w:rFonts w:ascii="Times New Roman" w:hAnsi="Times New Roman"/>
                <w:bCs/>
                <w:iCs/>
                <w:spacing w:val="-2"/>
                <w:sz w:val="20"/>
                <w:szCs w:val="20"/>
                <w:lang w:val="en-US" w:eastAsia="en-US"/>
              </w:rPr>
            </w:pPr>
            <w:r w:rsidRPr="00976242">
              <w:rPr>
                <w:rFonts w:ascii="Times New Roman" w:hAnsi="Times New Roman"/>
                <w:bCs/>
                <w:iCs/>
                <w:spacing w:val="-2"/>
                <w:sz w:val="20"/>
                <w:szCs w:val="20"/>
                <w:lang w:val="en-US" w:eastAsia="en-US"/>
              </w:rPr>
              <w:t>Workplace</w:t>
            </w:r>
          </w:p>
        </w:tc>
        <w:tc>
          <w:tcPr>
            <w:tcW w:w="7650" w:type="dxa"/>
            <w:gridSpan w:val="2"/>
            <w:tcBorders>
              <w:top w:val="single" w:sz="6" w:space="0" w:color="auto"/>
              <w:left w:val="single" w:sz="6" w:space="0" w:color="auto"/>
              <w:right w:val="single" w:sz="6" w:space="0" w:color="auto"/>
            </w:tcBorders>
          </w:tcPr>
          <w:p w14:paraId="096995CF" w14:textId="77777777" w:rsidR="00FC28F3" w:rsidRPr="00976242" w:rsidRDefault="00FC28F3" w:rsidP="00215247">
            <w:pPr>
              <w:spacing w:after="0" w:line="240" w:lineRule="auto"/>
              <w:jc w:val="both"/>
              <w:rPr>
                <w:rFonts w:ascii="Times New Roman" w:hAnsi="Times New Roman"/>
                <w:bCs/>
                <w:iCs/>
                <w:spacing w:val="-2"/>
                <w:sz w:val="20"/>
                <w:szCs w:val="20"/>
                <w:lang w:val="en-US" w:eastAsia="en-US"/>
              </w:rPr>
            </w:pPr>
            <w:r w:rsidRPr="00976242">
              <w:rPr>
                <w:rFonts w:ascii="Times New Roman" w:hAnsi="Times New Roman"/>
                <w:bCs/>
                <w:iCs/>
                <w:spacing w:val="-2"/>
                <w:sz w:val="20"/>
                <w:szCs w:val="20"/>
                <w:lang w:val="en-US" w:eastAsia="en-US"/>
              </w:rPr>
              <w:t>Customer name</w:t>
            </w:r>
          </w:p>
          <w:p w14:paraId="32A4E8BD" w14:textId="77777777" w:rsidR="00FC28F3" w:rsidRPr="00976242" w:rsidRDefault="00FC28F3" w:rsidP="00215247">
            <w:pPr>
              <w:spacing w:after="0" w:line="240" w:lineRule="auto"/>
              <w:jc w:val="both"/>
              <w:rPr>
                <w:rFonts w:ascii="Times New Roman" w:hAnsi="Times New Roman"/>
                <w:bCs/>
                <w:iCs/>
                <w:spacing w:val="-2"/>
                <w:sz w:val="20"/>
                <w:szCs w:val="20"/>
                <w:lang w:val="uk-UA" w:eastAsia="en-US"/>
              </w:rPr>
            </w:pPr>
          </w:p>
        </w:tc>
      </w:tr>
      <w:tr w:rsidR="00FC28F3" w:rsidRPr="00976242" w14:paraId="6541E224" w14:textId="77777777" w:rsidTr="00215247">
        <w:trPr>
          <w:cantSplit/>
          <w:jc w:val="center"/>
        </w:trPr>
        <w:tc>
          <w:tcPr>
            <w:tcW w:w="1440" w:type="dxa"/>
            <w:tcBorders>
              <w:left w:val="single" w:sz="6" w:space="0" w:color="auto"/>
            </w:tcBorders>
          </w:tcPr>
          <w:p w14:paraId="2C5452BB" w14:textId="77777777" w:rsidR="00FC28F3" w:rsidRPr="00976242" w:rsidRDefault="00FC28F3" w:rsidP="00215247">
            <w:pPr>
              <w:spacing w:after="0" w:line="240" w:lineRule="auto"/>
              <w:jc w:val="both"/>
              <w:rPr>
                <w:rFonts w:ascii="Times New Roman" w:hAnsi="Times New Roman"/>
                <w:bCs/>
                <w:iCs/>
                <w:spacing w:val="-2"/>
                <w:sz w:val="20"/>
                <w:szCs w:val="20"/>
                <w:lang w:val="uk-UA" w:eastAsia="en-US"/>
              </w:rPr>
            </w:pPr>
          </w:p>
        </w:tc>
        <w:tc>
          <w:tcPr>
            <w:tcW w:w="7650" w:type="dxa"/>
            <w:gridSpan w:val="2"/>
            <w:tcBorders>
              <w:top w:val="single" w:sz="6" w:space="0" w:color="auto"/>
              <w:left w:val="single" w:sz="6" w:space="0" w:color="auto"/>
              <w:right w:val="single" w:sz="6" w:space="0" w:color="auto"/>
            </w:tcBorders>
          </w:tcPr>
          <w:p w14:paraId="39F69CE3" w14:textId="77777777" w:rsidR="00FC28F3" w:rsidRPr="00976242" w:rsidRDefault="00FC28F3" w:rsidP="00215247">
            <w:pPr>
              <w:spacing w:after="0" w:line="240" w:lineRule="auto"/>
              <w:jc w:val="both"/>
              <w:rPr>
                <w:rFonts w:ascii="Times New Roman" w:hAnsi="Times New Roman"/>
                <w:bCs/>
                <w:iCs/>
                <w:spacing w:val="-2"/>
                <w:sz w:val="20"/>
                <w:szCs w:val="20"/>
                <w:lang w:val="en-US" w:eastAsia="en-US"/>
              </w:rPr>
            </w:pPr>
            <w:r w:rsidRPr="00976242">
              <w:rPr>
                <w:rFonts w:ascii="Times New Roman" w:hAnsi="Times New Roman"/>
                <w:bCs/>
                <w:iCs/>
                <w:spacing w:val="-2"/>
                <w:sz w:val="20"/>
                <w:szCs w:val="20"/>
                <w:lang w:val="en-US" w:eastAsia="en-US"/>
              </w:rPr>
              <w:t>Customer  address</w:t>
            </w:r>
          </w:p>
          <w:p w14:paraId="44ED78D8" w14:textId="77777777" w:rsidR="00FC28F3" w:rsidRPr="00976242" w:rsidRDefault="00FC28F3" w:rsidP="00215247">
            <w:pPr>
              <w:spacing w:after="0" w:line="240" w:lineRule="auto"/>
              <w:jc w:val="both"/>
              <w:rPr>
                <w:rFonts w:ascii="Times New Roman" w:hAnsi="Times New Roman"/>
                <w:bCs/>
                <w:iCs/>
                <w:spacing w:val="-2"/>
                <w:sz w:val="20"/>
                <w:szCs w:val="20"/>
                <w:lang w:val="uk-UA" w:eastAsia="en-US"/>
              </w:rPr>
            </w:pPr>
          </w:p>
        </w:tc>
      </w:tr>
      <w:tr w:rsidR="00FC28F3" w:rsidRPr="00976242" w14:paraId="640805DF" w14:textId="77777777" w:rsidTr="00215247">
        <w:trPr>
          <w:cantSplit/>
          <w:jc w:val="center"/>
        </w:trPr>
        <w:tc>
          <w:tcPr>
            <w:tcW w:w="1440" w:type="dxa"/>
            <w:tcBorders>
              <w:left w:val="single" w:sz="6" w:space="0" w:color="auto"/>
            </w:tcBorders>
          </w:tcPr>
          <w:p w14:paraId="2B8D5998" w14:textId="77777777" w:rsidR="00FC28F3" w:rsidRPr="00976242" w:rsidRDefault="00FC28F3" w:rsidP="00215247">
            <w:pPr>
              <w:spacing w:after="0" w:line="240" w:lineRule="auto"/>
              <w:jc w:val="both"/>
              <w:rPr>
                <w:rFonts w:ascii="Times New Roman" w:hAnsi="Times New Roman"/>
                <w:bCs/>
                <w:iCs/>
                <w:spacing w:val="-2"/>
                <w:sz w:val="20"/>
                <w:szCs w:val="20"/>
                <w:lang w:val="uk-UA" w:eastAsia="en-US"/>
              </w:rPr>
            </w:pPr>
          </w:p>
        </w:tc>
        <w:tc>
          <w:tcPr>
            <w:tcW w:w="3960" w:type="dxa"/>
            <w:tcBorders>
              <w:top w:val="single" w:sz="6" w:space="0" w:color="auto"/>
              <w:left w:val="single" w:sz="6" w:space="0" w:color="auto"/>
            </w:tcBorders>
          </w:tcPr>
          <w:p w14:paraId="68B2DFE0" w14:textId="77777777" w:rsidR="00FC28F3" w:rsidRPr="00976242" w:rsidRDefault="00FC28F3" w:rsidP="00215247">
            <w:pPr>
              <w:spacing w:after="0" w:line="240" w:lineRule="auto"/>
              <w:jc w:val="both"/>
              <w:rPr>
                <w:rFonts w:ascii="Times New Roman" w:hAnsi="Times New Roman"/>
                <w:bCs/>
                <w:iCs/>
                <w:spacing w:val="-2"/>
                <w:sz w:val="20"/>
                <w:szCs w:val="20"/>
                <w:lang w:val="en-US" w:eastAsia="en-US"/>
              </w:rPr>
            </w:pPr>
            <w:r w:rsidRPr="00976242">
              <w:rPr>
                <w:rFonts w:ascii="Times New Roman" w:hAnsi="Times New Roman"/>
                <w:bCs/>
                <w:iCs/>
                <w:spacing w:val="-2"/>
                <w:sz w:val="20"/>
                <w:szCs w:val="20"/>
                <w:lang w:val="en-US" w:eastAsia="en-US"/>
              </w:rPr>
              <w:t>Phone number</w:t>
            </w:r>
          </w:p>
          <w:p w14:paraId="31439567" w14:textId="77777777" w:rsidR="00FC28F3" w:rsidRPr="00976242" w:rsidRDefault="00FC28F3" w:rsidP="00215247">
            <w:pPr>
              <w:spacing w:after="0" w:line="240" w:lineRule="auto"/>
              <w:jc w:val="both"/>
              <w:rPr>
                <w:rFonts w:ascii="Times New Roman" w:hAnsi="Times New Roman"/>
                <w:bCs/>
                <w:iCs/>
                <w:spacing w:val="-2"/>
                <w:sz w:val="20"/>
                <w:szCs w:val="20"/>
                <w:lang w:val="uk-UA" w:eastAsia="en-US"/>
              </w:rPr>
            </w:pPr>
          </w:p>
        </w:tc>
        <w:tc>
          <w:tcPr>
            <w:tcW w:w="3690" w:type="dxa"/>
            <w:tcBorders>
              <w:top w:val="single" w:sz="6" w:space="0" w:color="auto"/>
              <w:left w:val="single" w:sz="6" w:space="0" w:color="auto"/>
              <w:right w:val="single" w:sz="6" w:space="0" w:color="auto"/>
            </w:tcBorders>
          </w:tcPr>
          <w:p w14:paraId="08C76205" w14:textId="77777777" w:rsidR="00FC28F3" w:rsidRPr="00976242" w:rsidRDefault="00FC28F3" w:rsidP="00215247">
            <w:pPr>
              <w:spacing w:after="0" w:line="240" w:lineRule="auto"/>
              <w:jc w:val="both"/>
              <w:rPr>
                <w:rFonts w:ascii="Times New Roman" w:hAnsi="Times New Roman"/>
                <w:bCs/>
                <w:iCs/>
                <w:spacing w:val="-2"/>
                <w:sz w:val="20"/>
                <w:szCs w:val="20"/>
                <w:lang w:val="uk-UA" w:eastAsia="en-US"/>
              </w:rPr>
            </w:pPr>
            <w:r w:rsidRPr="00976242">
              <w:rPr>
                <w:rFonts w:ascii="Times New Roman" w:hAnsi="Times New Roman"/>
                <w:bCs/>
                <w:iCs/>
                <w:spacing w:val="-2"/>
                <w:sz w:val="20"/>
                <w:szCs w:val="20"/>
                <w:lang w:val="en-US" w:eastAsia="en-US"/>
              </w:rPr>
              <w:t>Contact person</w:t>
            </w:r>
            <w:r w:rsidRPr="00976242">
              <w:rPr>
                <w:rFonts w:ascii="Times New Roman" w:hAnsi="Times New Roman"/>
                <w:bCs/>
                <w:iCs/>
                <w:spacing w:val="-2"/>
                <w:sz w:val="20"/>
                <w:szCs w:val="20"/>
                <w:lang w:val="uk-UA" w:eastAsia="en-US"/>
              </w:rPr>
              <w:t xml:space="preserve"> (</w:t>
            </w:r>
            <w:r w:rsidRPr="00976242">
              <w:rPr>
                <w:rFonts w:ascii="Times New Roman" w:hAnsi="Times New Roman"/>
                <w:bCs/>
                <w:iCs/>
                <w:spacing w:val="-2"/>
                <w:sz w:val="20"/>
                <w:szCs w:val="20"/>
                <w:lang w:val="en-US" w:eastAsia="en-US"/>
              </w:rPr>
              <w:t>head</w:t>
            </w:r>
            <w:r w:rsidRPr="00976242">
              <w:rPr>
                <w:rFonts w:ascii="Times New Roman" w:hAnsi="Times New Roman"/>
                <w:bCs/>
                <w:iCs/>
                <w:spacing w:val="-2"/>
                <w:sz w:val="20"/>
                <w:szCs w:val="20"/>
                <w:lang w:val="uk-UA" w:eastAsia="en-US"/>
              </w:rPr>
              <w:t xml:space="preserve"> / </w:t>
            </w:r>
            <w:r w:rsidRPr="00976242">
              <w:rPr>
                <w:rFonts w:ascii="Times New Roman" w:hAnsi="Times New Roman"/>
                <w:bCs/>
                <w:iCs/>
                <w:spacing w:val="-2"/>
                <w:sz w:val="20"/>
                <w:szCs w:val="20"/>
                <w:lang w:val="en-US" w:eastAsia="en-US"/>
              </w:rPr>
              <w:t>HR</w:t>
            </w:r>
            <w:r w:rsidRPr="00976242">
              <w:rPr>
                <w:rFonts w:ascii="Times New Roman" w:hAnsi="Times New Roman"/>
                <w:bCs/>
                <w:iCs/>
                <w:spacing w:val="-2"/>
                <w:sz w:val="20"/>
                <w:szCs w:val="20"/>
                <w:lang w:val="uk-UA" w:eastAsia="en-US"/>
              </w:rPr>
              <w:t>)</w:t>
            </w:r>
          </w:p>
        </w:tc>
      </w:tr>
      <w:tr w:rsidR="00FC28F3" w:rsidRPr="00976242" w14:paraId="770177B3" w14:textId="77777777" w:rsidTr="00215247">
        <w:trPr>
          <w:cantSplit/>
          <w:jc w:val="center"/>
        </w:trPr>
        <w:tc>
          <w:tcPr>
            <w:tcW w:w="1440" w:type="dxa"/>
            <w:tcBorders>
              <w:left w:val="single" w:sz="6" w:space="0" w:color="auto"/>
            </w:tcBorders>
          </w:tcPr>
          <w:p w14:paraId="22D634B9" w14:textId="77777777" w:rsidR="00FC28F3" w:rsidRPr="00976242" w:rsidRDefault="00FC28F3" w:rsidP="00215247">
            <w:pPr>
              <w:spacing w:after="0" w:line="240" w:lineRule="auto"/>
              <w:jc w:val="both"/>
              <w:rPr>
                <w:rFonts w:ascii="Times New Roman" w:hAnsi="Times New Roman"/>
                <w:bCs/>
                <w:iCs/>
                <w:spacing w:val="-2"/>
                <w:sz w:val="20"/>
                <w:szCs w:val="20"/>
                <w:lang w:val="uk-UA" w:eastAsia="en-US"/>
              </w:rPr>
            </w:pPr>
          </w:p>
        </w:tc>
        <w:tc>
          <w:tcPr>
            <w:tcW w:w="3960" w:type="dxa"/>
            <w:tcBorders>
              <w:top w:val="single" w:sz="6" w:space="0" w:color="auto"/>
              <w:left w:val="single" w:sz="6" w:space="0" w:color="auto"/>
            </w:tcBorders>
          </w:tcPr>
          <w:p w14:paraId="0EB16897" w14:textId="77777777" w:rsidR="00FC28F3" w:rsidRPr="00976242" w:rsidRDefault="00FC28F3" w:rsidP="00215247">
            <w:pPr>
              <w:spacing w:after="0" w:line="240" w:lineRule="auto"/>
              <w:jc w:val="both"/>
              <w:rPr>
                <w:rFonts w:ascii="Times New Roman" w:hAnsi="Times New Roman"/>
                <w:bCs/>
                <w:iCs/>
                <w:spacing w:val="-2"/>
                <w:sz w:val="20"/>
                <w:szCs w:val="20"/>
                <w:lang w:val="uk-UA" w:eastAsia="en-US"/>
              </w:rPr>
            </w:pPr>
            <w:r w:rsidRPr="00976242">
              <w:rPr>
                <w:rFonts w:ascii="Times New Roman" w:hAnsi="Times New Roman"/>
                <w:bCs/>
                <w:iCs/>
                <w:spacing w:val="-2"/>
                <w:sz w:val="20"/>
                <w:szCs w:val="20"/>
                <w:lang w:val="en-US" w:eastAsia="en-US"/>
              </w:rPr>
              <w:t>Fax</w:t>
            </w:r>
          </w:p>
          <w:p w14:paraId="470611FE" w14:textId="77777777" w:rsidR="00FC28F3" w:rsidRPr="00976242" w:rsidRDefault="00FC28F3" w:rsidP="00215247">
            <w:pPr>
              <w:spacing w:after="0" w:line="240" w:lineRule="auto"/>
              <w:jc w:val="both"/>
              <w:rPr>
                <w:rFonts w:ascii="Times New Roman" w:hAnsi="Times New Roman"/>
                <w:bCs/>
                <w:iCs/>
                <w:spacing w:val="-2"/>
                <w:sz w:val="20"/>
                <w:szCs w:val="20"/>
                <w:lang w:val="uk-UA" w:eastAsia="en-US"/>
              </w:rPr>
            </w:pPr>
          </w:p>
        </w:tc>
        <w:tc>
          <w:tcPr>
            <w:tcW w:w="3690" w:type="dxa"/>
            <w:tcBorders>
              <w:top w:val="single" w:sz="6" w:space="0" w:color="auto"/>
              <w:left w:val="single" w:sz="6" w:space="0" w:color="auto"/>
              <w:right w:val="single" w:sz="6" w:space="0" w:color="auto"/>
            </w:tcBorders>
          </w:tcPr>
          <w:p w14:paraId="4EED0C66" w14:textId="77777777" w:rsidR="00FC28F3" w:rsidRPr="00976242" w:rsidRDefault="00FC28F3" w:rsidP="00215247">
            <w:pPr>
              <w:spacing w:after="0" w:line="240" w:lineRule="auto"/>
              <w:jc w:val="both"/>
              <w:rPr>
                <w:rFonts w:ascii="Times New Roman" w:hAnsi="Times New Roman"/>
                <w:bCs/>
                <w:iCs/>
                <w:spacing w:val="-2"/>
                <w:sz w:val="20"/>
                <w:szCs w:val="20"/>
                <w:lang w:val="uk-UA" w:eastAsia="en-US"/>
              </w:rPr>
            </w:pPr>
            <w:r w:rsidRPr="00976242">
              <w:rPr>
                <w:rFonts w:ascii="Times New Roman" w:hAnsi="Times New Roman"/>
                <w:bCs/>
                <w:iCs/>
                <w:spacing w:val="-2"/>
                <w:sz w:val="20"/>
                <w:szCs w:val="20"/>
                <w:lang w:val="uk-UA" w:eastAsia="en-US"/>
              </w:rPr>
              <w:t>E-</w:t>
            </w:r>
            <w:r w:rsidRPr="00976242">
              <w:rPr>
                <w:rFonts w:ascii="Times New Roman" w:hAnsi="Times New Roman"/>
                <w:bCs/>
                <w:iCs/>
                <w:spacing w:val="-2"/>
                <w:sz w:val="20"/>
                <w:szCs w:val="20"/>
                <w:lang w:val="en-US" w:eastAsia="en-US"/>
              </w:rPr>
              <w:t>mail</w:t>
            </w:r>
          </w:p>
        </w:tc>
      </w:tr>
      <w:tr w:rsidR="00FC28F3" w:rsidRPr="00976242" w14:paraId="67D42465" w14:textId="77777777" w:rsidTr="00215247">
        <w:trPr>
          <w:cantSplit/>
          <w:jc w:val="center"/>
        </w:trPr>
        <w:tc>
          <w:tcPr>
            <w:tcW w:w="1440" w:type="dxa"/>
            <w:tcBorders>
              <w:left w:val="single" w:sz="6" w:space="0" w:color="auto"/>
              <w:bottom w:val="single" w:sz="6" w:space="0" w:color="auto"/>
            </w:tcBorders>
          </w:tcPr>
          <w:p w14:paraId="0E59F548" w14:textId="77777777" w:rsidR="00FC28F3" w:rsidRPr="00976242" w:rsidRDefault="00FC28F3" w:rsidP="00215247">
            <w:pPr>
              <w:spacing w:after="0" w:line="240" w:lineRule="auto"/>
              <w:jc w:val="both"/>
              <w:rPr>
                <w:rFonts w:ascii="Times New Roman" w:hAnsi="Times New Roman"/>
                <w:bCs/>
                <w:iCs/>
                <w:spacing w:val="-2"/>
                <w:sz w:val="20"/>
                <w:szCs w:val="20"/>
                <w:lang w:val="uk-UA" w:eastAsia="en-US"/>
              </w:rPr>
            </w:pPr>
          </w:p>
        </w:tc>
        <w:tc>
          <w:tcPr>
            <w:tcW w:w="3960" w:type="dxa"/>
            <w:tcBorders>
              <w:top w:val="single" w:sz="6" w:space="0" w:color="auto"/>
              <w:left w:val="single" w:sz="6" w:space="0" w:color="auto"/>
              <w:bottom w:val="single" w:sz="6" w:space="0" w:color="auto"/>
            </w:tcBorders>
          </w:tcPr>
          <w:p w14:paraId="2C238A53" w14:textId="77777777" w:rsidR="00FC28F3" w:rsidRPr="00976242" w:rsidRDefault="00FC28F3" w:rsidP="00215247">
            <w:pPr>
              <w:spacing w:after="0" w:line="240" w:lineRule="auto"/>
              <w:jc w:val="both"/>
              <w:rPr>
                <w:rFonts w:ascii="Times New Roman" w:hAnsi="Times New Roman"/>
                <w:bCs/>
                <w:iCs/>
                <w:spacing w:val="-2"/>
                <w:sz w:val="20"/>
                <w:szCs w:val="20"/>
                <w:lang w:val="en-US" w:eastAsia="en-US"/>
              </w:rPr>
            </w:pPr>
            <w:r w:rsidRPr="00976242">
              <w:rPr>
                <w:rFonts w:ascii="Times New Roman" w:hAnsi="Times New Roman"/>
                <w:bCs/>
                <w:iCs/>
                <w:spacing w:val="-2"/>
                <w:sz w:val="20"/>
                <w:szCs w:val="20"/>
                <w:lang w:val="en-US" w:eastAsia="en-US"/>
              </w:rPr>
              <w:t>Title</w:t>
            </w:r>
          </w:p>
          <w:p w14:paraId="6A7E4A59" w14:textId="77777777" w:rsidR="00FC28F3" w:rsidRPr="00976242" w:rsidRDefault="00FC28F3" w:rsidP="00215247">
            <w:pPr>
              <w:spacing w:after="0" w:line="240" w:lineRule="auto"/>
              <w:jc w:val="both"/>
              <w:rPr>
                <w:rFonts w:ascii="Times New Roman" w:hAnsi="Times New Roman"/>
                <w:bCs/>
                <w:iCs/>
                <w:spacing w:val="-2"/>
                <w:sz w:val="20"/>
                <w:szCs w:val="20"/>
                <w:lang w:val="uk-UA" w:eastAsia="en-US"/>
              </w:rPr>
            </w:pPr>
          </w:p>
        </w:tc>
        <w:tc>
          <w:tcPr>
            <w:tcW w:w="3690" w:type="dxa"/>
            <w:tcBorders>
              <w:top w:val="single" w:sz="6" w:space="0" w:color="auto"/>
              <w:left w:val="single" w:sz="6" w:space="0" w:color="auto"/>
              <w:bottom w:val="single" w:sz="6" w:space="0" w:color="auto"/>
              <w:right w:val="single" w:sz="6" w:space="0" w:color="auto"/>
            </w:tcBorders>
          </w:tcPr>
          <w:p w14:paraId="09F71B04" w14:textId="77777777" w:rsidR="00FC28F3" w:rsidRPr="00976242" w:rsidRDefault="00FC28F3" w:rsidP="00215247">
            <w:pPr>
              <w:spacing w:after="0" w:line="240" w:lineRule="auto"/>
              <w:jc w:val="both"/>
              <w:rPr>
                <w:rFonts w:ascii="Times New Roman" w:hAnsi="Times New Roman"/>
                <w:bCs/>
                <w:iCs/>
                <w:spacing w:val="-2"/>
                <w:sz w:val="20"/>
                <w:szCs w:val="20"/>
                <w:lang w:val="en-US" w:eastAsia="en-US"/>
              </w:rPr>
            </w:pPr>
            <w:r w:rsidRPr="00976242">
              <w:rPr>
                <w:rFonts w:ascii="Times New Roman" w:hAnsi="Times New Roman"/>
                <w:bCs/>
                <w:iCs/>
                <w:spacing w:val="-2"/>
                <w:sz w:val="20"/>
                <w:szCs w:val="20"/>
                <w:lang w:val="en-US" w:eastAsia="en-US"/>
              </w:rPr>
              <w:t>Working experience</w:t>
            </w:r>
            <w:r w:rsidRPr="00976242">
              <w:rPr>
                <w:rFonts w:ascii="Times New Roman" w:hAnsi="Times New Roman"/>
                <w:bCs/>
                <w:iCs/>
                <w:spacing w:val="-2"/>
                <w:sz w:val="20"/>
                <w:szCs w:val="20"/>
                <w:lang w:val="uk-UA" w:eastAsia="en-US"/>
              </w:rPr>
              <w:t xml:space="preserve">, </w:t>
            </w:r>
            <w:r w:rsidRPr="00976242">
              <w:rPr>
                <w:rFonts w:ascii="Times New Roman" w:hAnsi="Times New Roman"/>
                <w:bCs/>
                <w:iCs/>
                <w:spacing w:val="-2"/>
                <w:sz w:val="20"/>
                <w:szCs w:val="20"/>
                <w:lang w:val="en-US" w:eastAsia="en-US"/>
              </w:rPr>
              <w:t>years</w:t>
            </w:r>
          </w:p>
        </w:tc>
      </w:tr>
    </w:tbl>
    <w:p w14:paraId="50851C85" w14:textId="77777777" w:rsidR="00FC28F3" w:rsidRPr="00976242" w:rsidRDefault="00FC28F3" w:rsidP="00FC28F3">
      <w:pPr>
        <w:spacing w:after="0" w:line="240" w:lineRule="auto"/>
        <w:jc w:val="both"/>
        <w:rPr>
          <w:rFonts w:ascii="Times New Roman" w:hAnsi="Times New Roman"/>
          <w:i/>
          <w:spacing w:val="-2"/>
          <w:sz w:val="20"/>
          <w:szCs w:val="20"/>
          <w:lang w:val="uk-UA" w:eastAsia="en-US"/>
        </w:rPr>
      </w:pPr>
    </w:p>
    <w:p w14:paraId="1DA3EE63" w14:textId="77777777" w:rsidR="00FC28F3" w:rsidRPr="00976242" w:rsidRDefault="00FC28F3" w:rsidP="00FC28F3">
      <w:pPr>
        <w:spacing w:after="0" w:line="240" w:lineRule="auto"/>
        <w:jc w:val="both"/>
        <w:rPr>
          <w:rFonts w:ascii="Times New Roman" w:hAnsi="Times New Roman"/>
          <w:iCs/>
          <w:spacing w:val="-2"/>
          <w:sz w:val="20"/>
          <w:szCs w:val="20"/>
          <w:lang w:val="uk-UA" w:eastAsia="en-US"/>
        </w:rPr>
      </w:pPr>
      <w:r w:rsidRPr="00976242">
        <w:rPr>
          <w:rFonts w:ascii="Times New Roman" w:hAnsi="Times New Roman"/>
          <w:iCs/>
          <w:spacing w:val="-2"/>
          <w:sz w:val="20"/>
          <w:szCs w:val="20"/>
          <w:lang w:val="en-US" w:eastAsia="en-US"/>
        </w:rPr>
        <w:t>Briefly describe</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professional experience in reverse chronological order</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Specify</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appropriate for the project</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exact</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technical</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or</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management</w:t>
      </w:r>
      <w:r w:rsidRPr="00976242">
        <w:rPr>
          <w:rFonts w:ascii="Times New Roman" w:hAnsi="Times New Roman"/>
          <w:iCs/>
          <w:spacing w:val="-2"/>
          <w:sz w:val="20"/>
          <w:szCs w:val="20"/>
          <w:lang w:val="uk-UA" w:eastAsia="en-US"/>
        </w:rPr>
        <w:t xml:space="preserve"> </w:t>
      </w:r>
      <w:r w:rsidRPr="00976242">
        <w:rPr>
          <w:rFonts w:ascii="Times New Roman" w:hAnsi="Times New Roman"/>
          <w:iCs/>
          <w:spacing w:val="-2"/>
          <w:sz w:val="20"/>
          <w:szCs w:val="20"/>
          <w:lang w:val="en-US" w:eastAsia="en-US"/>
        </w:rPr>
        <w:t>experience</w:t>
      </w:r>
      <w:r w:rsidRPr="00976242">
        <w:rPr>
          <w:rFonts w:ascii="Times New Roman" w:hAnsi="Times New Roman"/>
          <w:iCs/>
          <w:spacing w:val="-2"/>
          <w:sz w:val="20"/>
          <w:szCs w:val="20"/>
          <w:lang w:val="uk-UA" w:eastAsia="en-US"/>
        </w:rPr>
        <w:t>.</w:t>
      </w:r>
    </w:p>
    <w:p w14:paraId="34FD1E2A" w14:textId="77777777" w:rsidR="00FC28F3" w:rsidRPr="00976242" w:rsidRDefault="00FC28F3" w:rsidP="00FC28F3">
      <w:pPr>
        <w:spacing w:after="0" w:line="240" w:lineRule="auto"/>
        <w:jc w:val="both"/>
        <w:rPr>
          <w:rFonts w:ascii="Times New Roman" w:hAnsi="Times New Roman"/>
          <w:iCs/>
          <w:spacing w:val="-2"/>
          <w:sz w:val="20"/>
          <w:szCs w:val="20"/>
          <w:lang w:val="uk-UA" w:eastAsia="en-US"/>
        </w:rPr>
      </w:pPr>
    </w:p>
    <w:tbl>
      <w:tblPr>
        <w:tblW w:w="9360" w:type="dxa"/>
        <w:jc w:val="center"/>
        <w:tblLayout w:type="fixed"/>
        <w:tblCellMar>
          <w:left w:w="72" w:type="dxa"/>
          <w:right w:w="72" w:type="dxa"/>
        </w:tblCellMar>
        <w:tblLook w:val="0000" w:firstRow="0" w:lastRow="0" w:firstColumn="0" w:lastColumn="0" w:noHBand="0" w:noVBand="0"/>
      </w:tblPr>
      <w:tblGrid>
        <w:gridCol w:w="1112"/>
        <w:gridCol w:w="1112"/>
        <w:gridCol w:w="7136"/>
      </w:tblGrid>
      <w:tr w:rsidR="00FC28F3" w:rsidRPr="00F2774D" w14:paraId="09E31E1D" w14:textId="77777777" w:rsidTr="00215247">
        <w:trPr>
          <w:cantSplit/>
          <w:jc w:val="center"/>
        </w:trPr>
        <w:tc>
          <w:tcPr>
            <w:tcW w:w="1112" w:type="dxa"/>
            <w:tcBorders>
              <w:top w:val="single" w:sz="6" w:space="0" w:color="auto"/>
              <w:left w:val="single" w:sz="6" w:space="0" w:color="auto"/>
            </w:tcBorders>
          </w:tcPr>
          <w:p w14:paraId="6D7AEEB2" w14:textId="77777777" w:rsidR="00FC28F3" w:rsidRPr="00976242" w:rsidRDefault="00FC28F3" w:rsidP="00215247">
            <w:pPr>
              <w:spacing w:after="0" w:line="240" w:lineRule="auto"/>
              <w:jc w:val="both"/>
              <w:rPr>
                <w:rFonts w:ascii="Times New Roman" w:hAnsi="Times New Roman"/>
                <w:iCs/>
                <w:sz w:val="20"/>
                <w:szCs w:val="20"/>
                <w:lang w:val="uk-UA" w:eastAsia="en-US"/>
              </w:rPr>
            </w:pPr>
            <w:r w:rsidRPr="00976242">
              <w:rPr>
                <w:rFonts w:ascii="Times New Roman" w:hAnsi="Times New Roman"/>
                <w:iCs/>
                <w:sz w:val="20"/>
                <w:szCs w:val="20"/>
                <w:lang w:val="en-US" w:eastAsia="en-US"/>
              </w:rPr>
              <w:t>From</w:t>
            </w:r>
            <w:r w:rsidRPr="00976242">
              <w:rPr>
                <w:rFonts w:ascii="Times New Roman" w:hAnsi="Times New Roman"/>
                <w:iCs/>
                <w:sz w:val="20"/>
                <w:szCs w:val="20"/>
                <w:lang w:val="uk-UA" w:eastAsia="en-US"/>
              </w:rPr>
              <w:t>*</w:t>
            </w:r>
          </w:p>
        </w:tc>
        <w:tc>
          <w:tcPr>
            <w:tcW w:w="1112" w:type="dxa"/>
            <w:tcBorders>
              <w:top w:val="single" w:sz="6" w:space="0" w:color="auto"/>
              <w:left w:val="single" w:sz="6" w:space="0" w:color="auto"/>
            </w:tcBorders>
          </w:tcPr>
          <w:p w14:paraId="202420C5" w14:textId="77777777" w:rsidR="00FC28F3" w:rsidRPr="00976242" w:rsidRDefault="00FC28F3" w:rsidP="00215247">
            <w:pPr>
              <w:spacing w:after="0" w:line="240" w:lineRule="auto"/>
              <w:jc w:val="both"/>
              <w:rPr>
                <w:rFonts w:ascii="Times New Roman" w:hAnsi="Times New Roman"/>
                <w:iCs/>
                <w:sz w:val="20"/>
                <w:szCs w:val="20"/>
                <w:lang w:val="uk-UA" w:eastAsia="en-US"/>
              </w:rPr>
            </w:pPr>
            <w:r w:rsidRPr="00976242">
              <w:rPr>
                <w:rFonts w:ascii="Times New Roman" w:hAnsi="Times New Roman"/>
                <w:iCs/>
                <w:sz w:val="20"/>
                <w:szCs w:val="20"/>
                <w:lang w:val="en-US" w:eastAsia="en-US"/>
              </w:rPr>
              <w:t>To</w:t>
            </w:r>
            <w:r w:rsidRPr="00976242">
              <w:rPr>
                <w:rFonts w:ascii="Times New Roman" w:hAnsi="Times New Roman"/>
                <w:iCs/>
                <w:sz w:val="20"/>
                <w:szCs w:val="20"/>
                <w:lang w:val="uk-UA" w:eastAsia="en-US"/>
              </w:rPr>
              <w:t>*</w:t>
            </w:r>
          </w:p>
        </w:tc>
        <w:tc>
          <w:tcPr>
            <w:tcW w:w="7136" w:type="dxa"/>
            <w:tcBorders>
              <w:top w:val="single" w:sz="6" w:space="0" w:color="auto"/>
              <w:left w:val="single" w:sz="6" w:space="0" w:color="auto"/>
              <w:right w:val="single" w:sz="6" w:space="0" w:color="auto"/>
            </w:tcBorders>
          </w:tcPr>
          <w:p w14:paraId="2509F405" w14:textId="77777777" w:rsidR="00FC28F3" w:rsidRPr="00976242" w:rsidRDefault="00FC28F3" w:rsidP="00215247">
            <w:pPr>
              <w:spacing w:after="0" w:line="240" w:lineRule="auto"/>
              <w:jc w:val="both"/>
              <w:rPr>
                <w:rFonts w:ascii="Times New Roman" w:hAnsi="Times New Roman"/>
                <w:iCs/>
                <w:sz w:val="20"/>
                <w:szCs w:val="20"/>
                <w:lang w:val="uk-UA" w:eastAsia="en-US"/>
              </w:rPr>
            </w:pPr>
            <w:r w:rsidRPr="00976242">
              <w:rPr>
                <w:rFonts w:ascii="Times New Roman" w:hAnsi="Times New Roman"/>
                <w:iCs/>
                <w:sz w:val="20"/>
                <w:szCs w:val="20"/>
                <w:lang w:val="en-US" w:eastAsia="en-US"/>
              </w:rPr>
              <w:t>Company</w:t>
            </w:r>
            <w:r w:rsidRPr="00976242">
              <w:rPr>
                <w:rFonts w:ascii="Times New Roman" w:hAnsi="Times New Roman"/>
                <w:iCs/>
                <w:sz w:val="20"/>
                <w:szCs w:val="20"/>
                <w:lang w:val="uk-UA" w:eastAsia="en-US"/>
              </w:rPr>
              <w:t xml:space="preserve">, </w:t>
            </w:r>
            <w:r w:rsidRPr="00976242">
              <w:rPr>
                <w:rFonts w:ascii="Times New Roman" w:hAnsi="Times New Roman"/>
                <w:iCs/>
                <w:sz w:val="20"/>
                <w:szCs w:val="20"/>
                <w:lang w:val="en-US" w:eastAsia="en-US"/>
              </w:rPr>
              <w:t>project</w:t>
            </w:r>
            <w:r w:rsidRPr="00976242">
              <w:rPr>
                <w:rFonts w:ascii="Times New Roman" w:hAnsi="Times New Roman"/>
                <w:iCs/>
                <w:sz w:val="20"/>
                <w:szCs w:val="20"/>
                <w:lang w:val="uk-UA" w:eastAsia="en-US"/>
              </w:rPr>
              <w:t xml:space="preserve">, </w:t>
            </w:r>
            <w:r w:rsidRPr="00976242">
              <w:rPr>
                <w:rFonts w:ascii="Times New Roman" w:hAnsi="Times New Roman"/>
                <w:iCs/>
                <w:sz w:val="20"/>
                <w:szCs w:val="20"/>
                <w:lang w:val="en-US" w:eastAsia="en-US"/>
              </w:rPr>
              <w:t>title</w:t>
            </w:r>
            <w:r w:rsidRPr="00976242">
              <w:rPr>
                <w:rFonts w:ascii="Times New Roman" w:hAnsi="Times New Roman"/>
                <w:iCs/>
                <w:sz w:val="20"/>
                <w:szCs w:val="20"/>
                <w:lang w:val="uk-UA" w:eastAsia="en-US"/>
              </w:rPr>
              <w:t xml:space="preserve"> </w:t>
            </w:r>
            <w:r w:rsidRPr="00976242">
              <w:rPr>
                <w:rFonts w:ascii="Times New Roman" w:hAnsi="Times New Roman"/>
                <w:iCs/>
                <w:sz w:val="20"/>
                <w:szCs w:val="20"/>
                <w:lang w:val="en-US" w:eastAsia="en-US"/>
              </w:rPr>
              <w:t>and corresponding technical and management experience</w:t>
            </w:r>
            <w:r w:rsidRPr="00976242">
              <w:rPr>
                <w:rFonts w:ascii="Times New Roman" w:hAnsi="Times New Roman"/>
                <w:iCs/>
                <w:sz w:val="20"/>
                <w:szCs w:val="20"/>
                <w:lang w:val="uk-UA" w:eastAsia="en-US"/>
              </w:rPr>
              <w:t xml:space="preserve"> *</w:t>
            </w:r>
          </w:p>
        </w:tc>
      </w:tr>
      <w:tr w:rsidR="00FC28F3" w:rsidRPr="00F2774D" w14:paraId="03260E83" w14:textId="77777777" w:rsidTr="00215247">
        <w:trPr>
          <w:cantSplit/>
          <w:jc w:val="center"/>
        </w:trPr>
        <w:tc>
          <w:tcPr>
            <w:tcW w:w="1112" w:type="dxa"/>
            <w:tcBorders>
              <w:top w:val="single" w:sz="6" w:space="0" w:color="auto"/>
              <w:left w:val="single" w:sz="6" w:space="0" w:color="auto"/>
            </w:tcBorders>
          </w:tcPr>
          <w:p w14:paraId="6906FE26" w14:textId="77777777" w:rsidR="00FC28F3" w:rsidRPr="00976242" w:rsidRDefault="00FC28F3" w:rsidP="00215247">
            <w:pPr>
              <w:spacing w:after="0" w:line="240" w:lineRule="auto"/>
              <w:jc w:val="both"/>
              <w:rPr>
                <w:rFonts w:ascii="Times New Roman" w:hAnsi="Times New Roman"/>
                <w:i/>
                <w:spacing w:val="-2"/>
                <w:sz w:val="20"/>
                <w:szCs w:val="20"/>
                <w:lang w:val="uk-UA" w:eastAsia="en-US"/>
              </w:rPr>
            </w:pPr>
          </w:p>
        </w:tc>
        <w:tc>
          <w:tcPr>
            <w:tcW w:w="1112" w:type="dxa"/>
            <w:tcBorders>
              <w:top w:val="single" w:sz="6" w:space="0" w:color="auto"/>
              <w:left w:val="single" w:sz="6" w:space="0" w:color="auto"/>
            </w:tcBorders>
          </w:tcPr>
          <w:p w14:paraId="4C50D9CF" w14:textId="77777777" w:rsidR="00FC28F3" w:rsidRPr="00976242" w:rsidRDefault="00FC28F3" w:rsidP="00215247">
            <w:pPr>
              <w:spacing w:after="0" w:line="240" w:lineRule="auto"/>
              <w:jc w:val="both"/>
              <w:rPr>
                <w:rFonts w:ascii="Times New Roman" w:hAnsi="Times New Roman"/>
                <w:i/>
                <w:spacing w:val="-2"/>
                <w:sz w:val="20"/>
                <w:szCs w:val="20"/>
                <w:lang w:val="uk-UA" w:eastAsia="en-US"/>
              </w:rPr>
            </w:pPr>
          </w:p>
        </w:tc>
        <w:tc>
          <w:tcPr>
            <w:tcW w:w="7136" w:type="dxa"/>
            <w:tcBorders>
              <w:top w:val="single" w:sz="6" w:space="0" w:color="auto"/>
              <w:left w:val="single" w:sz="6" w:space="0" w:color="auto"/>
              <w:right w:val="single" w:sz="6" w:space="0" w:color="auto"/>
            </w:tcBorders>
          </w:tcPr>
          <w:p w14:paraId="54C0CA84" w14:textId="77777777" w:rsidR="00FC28F3" w:rsidRPr="00976242" w:rsidRDefault="00FC28F3" w:rsidP="00215247">
            <w:pPr>
              <w:spacing w:after="0" w:line="240" w:lineRule="auto"/>
              <w:jc w:val="both"/>
              <w:rPr>
                <w:rFonts w:ascii="Times New Roman" w:hAnsi="Times New Roman"/>
                <w:i/>
                <w:spacing w:val="-2"/>
                <w:sz w:val="20"/>
                <w:szCs w:val="20"/>
                <w:lang w:val="uk-UA" w:eastAsia="en-US"/>
              </w:rPr>
            </w:pPr>
          </w:p>
        </w:tc>
      </w:tr>
      <w:tr w:rsidR="00FC28F3" w:rsidRPr="00F2774D" w14:paraId="1C0EDA7F" w14:textId="77777777" w:rsidTr="00215247">
        <w:trPr>
          <w:cantSplit/>
          <w:jc w:val="center"/>
        </w:trPr>
        <w:tc>
          <w:tcPr>
            <w:tcW w:w="1112" w:type="dxa"/>
            <w:tcBorders>
              <w:top w:val="dotted" w:sz="4" w:space="0" w:color="auto"/>
              <w:left w:val="single" w:sz="6" w:space="0" w:color="auto"/>
            </w:tcBorders>
          </w:tcPr>
          <w:p w14:paraId="660761EC" w14:textId="77777777" w:rsidR="00FC28F3" w:rsidRPr="00976242" w:rsidRDefault="00FC28F3" w:rsidP="00215247">
            <w:pPr>
              <w:spacing w:after="0" w:line="240" w:lineRule="auto"/>
              <w:jc w:val="both"/>
              <w:rPr>
                <w:rFonts w:ascii="Times New Roman" w:hAnsi="Times New Roman"/>
                <w:i/>
                <w:spacing w:val="-2"/>
                <w:sz w:val="20"/>
                <w:szCs w:val="20"/>
                <w:lang w:val="uk-UA" w:eastAsia="en-US"/>
              </w:rPr>
            </w:pPr>
          </w:p>
        </w:tc>
        <w:tc>
          <w:tcPr>
            <w:tcW w:w="1112" w:type="dxa"/>
            <w:tcBorders>
              <w:top w:val="dotted" w:sz="4" w:space="0" w:color="auto"/>
              <w:left w:val="single" w:sz="6" w:space="0" w:color="auto"/>
            </w:tcBorders>
          </w:tcPr>
          <w:p w14:paraId="44448CA1" w14:textId="77777777" w:rsidR="00FC28F3" w:rsidRPr="00976242" w:rsidRDefault="00FC28F3" w:rsidP="00215247">
            <w:pPr>
              <w:spacing w:after="0" w:line="240" w:lineRule="auto"/>
              <w:jc w:val="both"/>
              <w:rPr>
                <w:rFonts w:ascii="Times New Roman" w:hAnsi="Times New Roman"/>
                <w:i/>
                <w:spacing w:val="-2"/>
                <w:sz w:val="20"/>
                <w:szCs w:val="20"/>
                <w:lang w:val="uk-UA" w:eastAsia="en-US"/>
              </w:rPr>
            </w:pPr>
          </w:p>
        </w:tc>
        <w:tc>
          <w:tcPr>
            <w:tcW w:w="7136" w:type="dxa"/>
            <w:tcBorders>
              <w:top w:val="dotted" w:sz="4" w:space="0" w:color="auto"/>
              <w:left w:val="single" w:sz="6" w:space="0" w:color="auto"/>
              <w:right w:val="single" w:sz="6" w:space="0" w:color="auto"/>
            </w:tcBorders>
          </w:tcPr>
          <w:p w14:paraId="14D3CA91" w14:textId="77777777" w:rsidR="00FC28F3" w:rsidRPr="00976242" w:rsidRDefault="00FC28F3" w:rsidP="00215247">
            <w:pPr>
              <w:spacing w:after="0" w:line="240" w:lineRule="auto"/>
              <w:jc w:val="both"/>
              <w:rPr>
                <w:rFonts w:ascii="Times New Roman" w:hAnsi="Times New Roman"/>
                <w:i/>
                <w:spacing w:val="-2"/>
                <w:sz w:val="20"/>
                <w:szCs w:val="20"/>
                <w:lang w:val="uk-UA" w:eastAsia="en-US"/>
              </w:rPr>
            </w:pPr>
          </w:p>
        </w:tc>
      </w:tr>
      <w:tr w:rsidR="00FC28F3" w:rsidRPr="00F2774D" w14:paraId="514013EC" w14:textId="77777777" w:rsidTr="00215247">
        <w:trPr>
          <w:cantSplit/>
          <w:jc w:val="center"/>
        </w:trPr>
        <w:tc>
          <w:tcPr>
            <w:tcW w:w="1112" w:type="dxa"/>
            <w:tcBorders>
              <w:top w:val="dotted" w:sz="4" w:space="0" w:color="auto"/>
              <w:left w:val="single" w:sz="6" w:space="0" w:color="auto"/>
              <w:bottom w:val="dotted" w:sz="4" w:space="0" w:color="auto"/>
            </w:tcBorders>
          </w:tcPr>
          <w:p w14:paraId="00E0E7FF" w14:textId="77777777" w:rsidR="00FC28F3" w:rsidRPr="00976242" w:rsidRDefault="00FC28F3" w:rsidP="00215247">
            <w:pPr>
              <w:spacing w:after="0" w:line="240" w:lineRule="auto"/>
              <w:jc w:val="both"/>
              <w:rPr>
                <w:rFonts w:ascii="Times New Roman" w:hAnsi="Times New Roman"/>
                <w:i/>
                <w:spacing w:val="-2"/>
                <w:sz w:val="20"/>
                <w:szCs w:val="20"/>
                <w:lang w:val="uk-UA" w:eastAsia="en-US"/>
              </w:rPr>
            </w:pPr>
          </w:p>
        </w:tc>
        <w:tc>
          <w:tcPr>
            <w:tcW w:w="1112" w:type="dxa"/>
            <w:tcBorders>
              <w:top w:val="dotted" w:sz="4" w:space="0" w:color="auto"/>
              <w:left w:val="single" w:sz="6" w:space="0" w:color="auto"/>
              <w:bottom w:val="dotted" w:sz="4" w:space="0" w:color="auto"/>
            </w:tcBorders>
          </w:tcPr>
          <w:p w14:paraId="4F30DB68" w14:textId="77777777" w:rsidR="00FC28F3" w:rsidRPr="00976242" w:rsidRDefault="00FC28F3" w:rsidP="00215247">
            <w:pPr>
              <w:spacing w:after="0" w:line="240" w:lineRule="auto"/>
              <w:jc w:val="both"/>
              <w:rPr>
                <w:rFonts w:ascii="Times New Roman" w:hAnsi="Times New Roman"/>
                <w:i/>
                <w:spacing w:val="-2"/>
                <w:sz w:val="20"/>
                <w:szCs w:val="20"/>
                <w:lang w:val="uk-UA" w:eastAsia="en-US"/>
              </w:rPr>
            </w:pPr>
          </w:p>
        </w:tc>
        <w:tc>
          <w:tcPr>
            <w:tcW w:w="7136" w:type="dxa"/>
            <w:tcBorders>
              <w:top w:val="dotted" w:sz="4" w:space="0" w:color="auto"/>
              <w:left w:val="single" w:sz="6" w:space="0" w:color="auto"/>
              <w:bottom w:val="dotted" w:sz="4" w:space="0" w:color="auto"/>
              <w:right w:val="single" w:sz="6" w:space="0" w:color="auto"/>
            </w:tcBorders>
          </w:tcPr>
          <w:p w14:paraId="205E0059" w14:textId="77777777" w:rsidR="00FC28F3" w:rsidRPr="00976242" w:rsidRDefault="00FC28F3" w:rsidP="00215247">
            <w:pPr>
              <w:spacing w:after="0" w:line="240" w:lineRule="auto"/>
              <w:jc w:val="both"/>
              <w:rPr>
                <w:rFonts w:ascii="Times New Roman" w:hAnsi="Times New Roman"/>
                <w:i/>
                <w:spacing w:val="-2"/>
                <w:sz w:val="20"/>
                <w:szCs w:val="20"/>
                <w:lang w:val="uk-UA" w:eastAsia="en-US"/>
              </w:rPr>
            </w:pPr>
          </w:p>
        </w:tc>
      </w:tr>
      <w:tr w:rsidR="00FC28F3" w:rsidRPr="00F2774D" w14:paraId="41C02C95" w14:textId="77777777" w:rsidTr="00215247">
        <w:trPr>
          <w:cantSplit/>
          <w:jc w:val="center"/>
        </w:trPr>
        <w:tc>
          <w:tcPr>
            <w:tcW w:w="1112" w:type="dxa"/>
            <w:tcBorders>
              <w:top w:val="dotted" w:sz="4" w:space="0" w:color="auto"/>
              <w:left w:val="single" w:sz="6" w:space="0" w:color="auto"/>
              <w:bottom w:val="dotted" w:sz="4" w:space="0" w:color="auto"/>
            </w:tcBorders>
          </w:tcPr>
          <w:p w14:paraId="22492A6A" w14:textId="77777777" w:rsidR="00FC28F3" w:rsidRPr="00976242" w:rsidRDefault="00FC28F3" w:rsidP="00215247">
            <w:pPr>
              <w:spacing w:after="0" w:line="240" w:lineRule="auto"/>
              <w:jc w:val="both"/>
              <w:rPr>
                <w:rFonts w:ascii="Times New Roman" w:hAnsi="Times New Roman"/>
                <w:i/>
                <w:spacing w:val="-2"/>
                <w:sz w:val="20"/>
                <w:szCs w:val="20"/>
                <w:lang w:val="uk-UA" w:eastAsia="en-US"/>
              </w:rPr>
            </w:pPr>
          </w:p>
        </w:tc>
        <w:tc>
          <w:tcPr>
            <w:tcW w:w="1112" w:type="dxa"/>
            <w:tcBorders>
              <w:top w:val="dotted" w:sz="4" w:space="0" w:color="auto"/>
              <w:left w:val="single" w:sz="6" w:space="0" w:color="auto"/>
              <w:bottom w:val="dotted" w:sz="4" w:space="0" w:color="auto"/>
            </w:tcBorders>
          </w:tcPr>
          <w:p w14:paraId="6BECEAA3" w14:textId="77777777" w:rsidR="00FC28F3" w:rsidRPr="00976242" w:rsidRDefault="00FC28F3" w:rsidP="00215247">
            <w:pPr>
              <w:spacing w:after="0" w:line="240" w:lineRule="auto"/>
              <w:jc w:val="both"/>
              <w:rPr>
                <w:rFonts w:ascii="Times New Roman" w:hAnsi="Times New Roman"/>
                <w:i/>
                <w:spacing w:val="-2"/>
                <w:sz w:val="20"/>
                <w:szCs w:val="20"/>
                <w:lang w:val="uk-UA" w:eastAsia="en-US"/>
              </w:rPr>
            </w:pPr>
          </w:p>
        </w:tc>
        <w:tc>
          <w:tcPr>
            <w:tcW w:w="7136" w:type="dxa"/>
            <w:tcBorders>
              <w:top w:val="dotted" w:sz="4" w:space="0" w:color="auto"/>
              <w:left w:val="single" w:sz="6" w:space="0" w:color="auto"/>
              <w:bottom w:val="dotted" w:sz="4" w:space="0" w:color="auto"/>
              <w:right w:val="single" w:sz="6" w:space="0" w:color="auto"/>
            </w:tcBorders>
          </w:tcPr>
          <w:p w14:paraId="7AF27003" w14:textId="77777777" w:rsidR="00FC28F3" w:rsidRPr="00976242" w:rsidRDefault="00FC28F3" w:rsidP="00215247">
            <w:pPr>
              <w:spacing w:after="0" w:line="240" w:lineRule="auto"/>
              <w:jc w:val="both"/>
              <w:rPr>
                <w:rFonts w:ascii="Times New Roman" w:hAnsi="Times New Roman"/>
                <w:i/>
                <w:spacing w:val="-2"/>
                <w:sz w:val="20"/>
                <w:szCs w:val="20"/>
                <w:lang w:val="uk-UA" w:eastAsia="en-US"/>
              </w:rPr>
            </w:pPr>
          </w:p>
        </w:tc>
      </w:tr>
      <w:tr w:rsidR="00FC28F3" w:rsidRPr="00F2774D" w14:paraId="6C78EDE2" w14:textId="77777777" w:rsidTr="00215247">
        <w:trPr>
          <w:cantSplit/>
          <w:jc w:val="center"/>
        </w:trPr>
        <w:tc>
          <w:tcPr>
            <w:tcW w:w="1112" w:type="dxa"/>
            <w:tcBorders>
              <w:top w:val="dotted" w:sz="4" w:space="0" w:color="auto"/>
              <w:left w:val="single" w:sz="6" w:space="0" w:color="auto"/>
              <w:bottom w:val="dotted" w:sz="4" w:space="0" w:color="auto"/>
            </w:tcBorders>
          </w:tcPr>
          <w:p w14:paraId="047B35F6" w14:textId="77777777" w:rsidR="00FC28F3" w:rsidRPr="00976242" w:rsidRDefault="00FC28F3" w:rsidP="00215247">
            <w:pPr>
              <w:spacing w:after="0" w:line="240" w:lineRule="auto"/>
              <w:jc w:val="both"/>
              <w:rPr>
                <w:rFonts w:ascii="Times New Roman" w:hAnsi="Times New Roman"/>
                <w:i/>
                <w:spacing w:val="-2"/>
                <w:sz w:val="20"/>
                <w:szCs w:val="20"/>
                <w:lang w:val="uk-UA" w:eastAsia="en-US"/>
              </w:rPr>
            </w:pPr>
          </w:p>
        </w:tc>
        <w:tc>
          <w:tcPr>
            <w:tcW w:w="1112" w:type="dxa"/>
            <w:tcBorders>
              <w:top w:val="dotted" w:sz="4" w:space="0" w:color="auto"/>
              <w:left w:val="single" w:sz="6" w:space="0" w:color="auto"/>
              <w:bottom w:val="dotted" w:sz="4" w:space="0" w:color="auto"/>
            </w:tcBorders>
          </w:tcPr>
          <w:p w14:paraId="05D1CC14" w14:textId="77777777" w:rsidR="00FC28F3" w:rsidRPr="00976242" w:rsidRDefault="00FC28F3" w:rsidP="00215247">
            <w:pPr>
              <w:spacing w:after="0" w:line="240" w:lineRule="auto"/>
              <w:jc w:val="both"/>
              <w:rPr>
                <w:rFonts w:ascii="Times New Roman" w:hAnsi="Times New Roman"/>
                <w:i/>
                <w:spacing w:val="-2"/>
                <w:sz w:val="20"/>
                <w:szCs w:val="20"/>
                <w:lang w:val="uk-UA" w:eastAsia="en-US"/>
              </w:rPr>
            </w:pPr>
          </w:p>
        </w:tc>
        <w:tc>
          <w:tcPr>
            <w:tcW w:w="7136" w:type="dxa"/>
            <w:tcBorders>
              <w:top w:val="dotted" w:sz="4" w:space="0" w:color="auto"/>
              <w:left w:val="single" w:sz="6" w:space="0" w:color="auto"/>
              <w:bottom w:val="dotted" w:sz="4" w:space="0" w:color="auto"/>
              <w:right w:val="single" w:sz="6" w:space="0" w:color="auto"/>
            </w:tcBorders>
          </w:tcPr>
          <w:p w14:paraId="5C8EC719" w14:textId="77777777" w:rsidR="00FC28F3" w:rsidRPr="00976242" w:rsidRDefault="00FC28F3" w:rsidP="00215247">
            <w:pPr>
              <w:spacing w:after="0" w:line="240" w:lineRule="auto"/>
              <w:jc w:val="both"/>
              <w:rPr>
                <w:rFonts w:ascii="Times New Roman" w:hAnsi="Times New Roman"/>
                <w:i/>
                <w:spacing w:val="-2"/>
                <w:sz w:val="20"/>
                <w:szCs w:val="20"/>
                <w:lang w:val="uk-UA" w:eastAsia="en-US"/>
              </w:rPr>
            </w:pPr>
          </w:p>
        </w:tc>
      </w:tr>
      <w:tr w:rsidR="00FC28F3" w:rsidRPr="00F2774D" w14:paraId="46138435" w14:textId="77777777" w:rsidTr="00215247">
        <w:trPr>
          <w:cantSplit/>
          <w:jc w:val="center"/>
        </w:trPr>
        <w:tc>
          <w:tcPr>
            <w:tcW w:w="1112" w:type="dxa"/>
            <w:tcBorders>
              <w:top w:val="dotted" w:sz="4" w:space="0" w:color="auto"/>
              <w:left w:val="single" w:sz="6" w:space="0" w:color="auto"/>
              <w:bottom w:val="dotted" w:sz="4" w:space="0" w:color="auto"/>
            </w:tcBorders>
          </w:tcPr>
          <w:p w14:paraId="764AF534" w14:textId="77777777" w:rsidR="00FC28F3" w:rsidRPr="00976242" w:rsidRDefault="00FC28F3" w:rsidP="00215247">
            <w:pPr>
              <w:spacing w:after="0" w:line="240" w:lineRule="auto"/>
              <w:jc w:val="both"/>
              <w:rPr>
                <w:rFonts w:ascii="Times New Roman" w:hAnsi="Times New Roman"/>
                <w:i/>
                <w:spacing w:val="-2"/>
                <w:sz w:val="20"/>
                <w:szCs w:val="20"/>
                <w:lang w:val="uk-UA" w:eastAsia="en-US"/>
              </w:rPr>
            </w:pPr>
          </w:p>
        </w:tc>
        <w:tc>
          <w:tcPr>
            <w:tcW w:w="1112" w:type="dxa"/>
            <w:tcBorders>
              <w:top w:val="dotted" w:sz="4" w:space="0" w:color="auto"/>
              <w:left w:val="single" w:sz="6" w:space="0" w:color="auto"/>
              <w:bottom w:val="dotted" w:sz="4" w:space="0" w:color="auto"/>
            </w:tcBorders>
          </w:tcPr>
          <w:p w14:paraId="34ADC0B4" w14:textId="77777777" w:rsidR="00FC28F3" w:rsidRPr="00976242" w:rsidRDefault="00FC28F3" w:rsidP="00215247">
            <w:pPr>
              <w:spacing w:after="0" w:line="240" w:lineRule="auto"/>
              <w:jc w:val="both"/>
              <w:rPr>
                <w:rFonts w:ascii="Times New Roman" w:hAnsi="Times New Roman"/>
                <w:i/>
                <w:spacing w:val="-2"/>
                <w:sz w:val="20"/>
                <w:szCs w:val="20"/>
                <w:lang w:val="uk-UA" w:eastAsia="en-US"/>
              </w:rPr>
            </w:pPr>
          </w:p>
        </w:tc>
        <w:tc>
          <w:tcPr>
            <w:tcW w:w="7136" w:type="dxa"/>
            <w:tcBorders>
              <w:top w:val="dotted" w:sz="4" w:space="0" w:color="auto"/>
              <w:left w:val="single" w:sz="6" w:space="0" w:color="auto"/>
              <w:bottom w:val="dotted" w:sz="4" w:space="0" w:color="auto"/>
              <w:right w:val="single" w:sz="6" w:space="0" w:color="auto"/>
            </w:tcBorders>
          </w:tcPr>
          <w:p w14:paraId="08C69A20" w14:textId="77777777" w:rsidR="00FC28F3" w:rsidRPr="00976242" w:rsidRDefault="00FC28F3" w:rsidP="00215247">
            <w:pPr>
              <w:spacing w:after="0" w:line="240" w:lineRule="auto"/>
              <w:jc w:val="both"/>
              <w:rPr>
                <w:rFonts w:ascii="Times New Roman" w:hAnsi="Times New Roman"/>
                <w:i/>
                <w:spacing w:val="-2"/>
                <w:sz w:val="20"/>
                <w:szCs w:val="20"/>
                <w:lang w:val="uk-UA" w:eastAsia="en-US"/>
              </w:rPr>
            </w:pPr>
          </w:p>
        </w:tc>
      </w:tr>
      <w:tr w:rsidR="00FC28F3" w:rsidRPr="00F2774D" w14:paraId="632BA217" w14:textId="77777777" w:rsidTr="00215247">
        <w:trPr>
          <w:cantSplit/>
          <w:jc w:val="center"/>
        </w:trPr>
        <w:tc>
          <w:tcPr>
            <w:tcW w:w="1112" w:type="dxa"/>
            <w:tcBorders>
              <w:top w:val="dotted" w:sz="4" w:space="0" w:color="auto"/>
              <w:left w:val="single" w:sz="6" w:space="0" w:color="auto"/>
              <w:bottom w:val="dotted" w:sz="4" w:space="0" w:color="auto"/>
            </w:tcBorders>
          </w:tcPr>
          <w:p w14:paraId="75C3C323" w14:textId="77777777" w:rsidR="00FC28F3" w:rsidRPr="00976242" w:rsidRDefault="00FC28F3" w:rsidP="00215247">
            <w:pPr>
              <w:spacing w:after="0" w:line="240" w:lineRule="auto"/>
              <w:jc w:val="both"/>
              <w:rPr>
                <w:rFonts w:ascii="Times New Roman" w:hAnsi="Times New Roman"/>
                <w:i/>
                <w:spacing w:val="-2"/>
                <w:sz w:val="20"/>
                <w:szCs w:val="20"/>
                <w:lang w:val="uk-UA" w:eastAsia="en-US"/>
              </w:rPr>
            </w:pPr>
          </w:p>
        </w:tc>
        <w:tc>
          <w:tcPr>
            <w:tcW w:w="1112" w:type="dxa"/>
            <w:tcBorders>
              <w:top w:val="dotted" w:sz="4" w:space="0" w:color="auto"/>
              <w:left w:val="single" w:sz="6" w:space="0" w:color="auto"/>
              <w:bottom w:val="dotted" w:sz="4" w:space="0" w:color="auto"/>
            </w:tcBorders>
          </w:tcPr>
          <w:p w14:paraId="72220667" w14:textId="77777777" w:rsidR="00FC28F3" w:rsidRPr="00976242" w:rsidRDefault="00FC28F3" w:rsidP="00215247">
            <w:pPr>
              <w:spacing w:after="0" w:line="240" w:lineRule="auto"/>
              <w:jc w:val="both"/>
              <w:rPr>
                <w:rFonts w:ascii="Times New Roman" w:hAnsi="Times New Roman"/>
                <w:i/>
                <w:spacing w:val="-2"/>
                <w:sz w:val="20"/>
                <w:szCs w:val="20"/>
                <w:lang w:val="uk-UA" w:eastAsia="en-US"/>
              </w:rPr>
            </w:pPr>
          </w:p>
        </w:tc>
        <w:tc>
          <w:tcPr>
            <w:tcW w:w="7136" w:type="dxa"/>
            <w:tcBorders>
              <w:top w:val="dotted" w:sz="4" w:space="0" w:color="auto"/>
              <w:left w:val="single" w:sz="6" w:space="0" w:color="auto"/>
              <w:bottom w:val="dotted" w:sz="4" w:space="0" w:color="auto"/>
              <w:right w:val="single" w:sz="6" w:space="0" w:color="auto"/>
            </w:tcBorders>
          </w:tcPr>
          <w:p w14:paraId="1E5CA4D1" w14:textId="77777777" w:rsidR="00FC28F3" w:rsidRPr="00976242" w:rsidRDefault="00FC28F3" w:rsidP="00215247">
            <w:pPr>
              <w:spacing w:after="0" w:line="240" w:lineRule="auto"/>
              <w:jc w:val="both"/>
              <w:rPr>
                <w:rFonts w:ascii="Times New Roman" w:hAnsi="Times New Roman"/>
                <w:i/>
                <w:spacing w:val="-2"/>
                <w:sz w:val="20"/>
                <w:szCs w:val="20"/>
                <w:lang w:val="uk-UA" w:eastAsia="en-US"/>
              </w:rPr>
            </w:pPr>
          </w:p>
        </w:tc>
      </w:tr>
      <w:tr w:rsidR="00FC28F3" w:rsidRPr="00F2774D" w14:paraId="2AE69398" w14:textId="77777777" w:rsidTr="00215247">
        <w:trPr>
          <w:cantSplit/>
          <w:jc w:val="center"/>
        </w:trPr>
        <w:tc>
          <w:tcPr>
            <w:tcW w:w="1112" w:type="dxa"/>
            <w:tcBorders>
              <w:top w:val="dotted" w:sz="4" w:space="0" w:color="auto"/>
              <w:left w:val="single" w:sz="6" w:space="0" w:color="auto"/>
              <w:bottom w:val="dotted" w:sz="4" w:space="0" w:color="auto"/>
            </w:tcBorders>
          </w:tcPr>
          <w:p w14:paraId="1BF64717" w14:textId="77777777" w:rsidR="00FC28F3" w:rsidRPr="00976242" w:rsidRDefault="00FC28F3" w:rsidP="00215247">
            <w:pPr>
              <w:spacing w:after="0" w:line="240" w:lineRule="auto"/>
              <w:jc w:val="both"/>
              <w:rPr>
                <w:rFonts w:ascii="Times New Roman" w:hAnsi="Times New Roman"/>
                <w:i/>
                <w:spacing w:val="-2"/>
                <w:sz w:val="20"/>
                <w:szCs w:val="20"/>
                <w:lang w:val="uk-UA" w:eastAsia="en-US"/>
              </w:rPr>
            </w:pPr>
          </w:p>
        </w:tc>
        <w:tc>
          <w:tcPr>
            <w:tcW w:w="1112" w:type="dxa"/>
            <w:tcBorders>
              <w:top w:val="dotted" w:sz="4" w:space="0" w:color="auto"/>
              <w:left w:val="single" w:sz="6" w:space="0" w:color="auto"/>
              <w:bottom w:val="dotted" w:sz="4" w:space="0" w:color="auto"/>
            </w:tcBorders>
          </w:tcPr>
          <w:p w14:paraId="52120510" w14:textId="77777777" w:rsidR="00FC28F3" w:rsidRPr="00976242" w:rsidRDefault="00FC28F3" w:rsidP="00215247">
            <w:pPr>
              <w:spacing w:after="0" w:line="240" w:lineRule="auto"/>
              <w:jc w:val="both"/>
              <w:rPr>
                <w:rFonts w:ascii="Times New Roman" w:hAnsi="Times New Roman"/>
                <w:i/>
                <w:spacing w:val="-2"/>
                <w:sz w:val="20"/>
                <w:szCs w:val="20"/>
                <w:lang w:val="uk-UA" w:eastAsia="en-US"/>
              </w:rPr>
            </w:pPr>
          </w:p>
        </w:tc>
        <w:tc>
          <w:tcPr>
            <w:tcW w:w="7136" w:type="dxa"/>
            <w:tcBorders>
              <w:top w:val="dotted" w:sz="4" w:space="0" w:color="auto"/>
              <w:left w:val="single" w:sz="6" w:space="0" w:color="auto"/>
              <w:bottom w:val="dotted" w:sz="4" w:space="0" w:color="auto"/>
              <w:right w:val="single" w:sz="6" w:space="0" w:color="auto"/>
            </w:tcBorders>
          </w:tcPr>
          <w:p w14:paraId="18590A23" w14:textId="77777777" w:rsidR="00FC28F3" w:rsidRPr="00976242" w:rsidRDefault="00FC28F3" w:rsidP="00215247">
            <w:pPr>
              <w:spacing w:after="0" w:line="240" w:lineRule="auto"/>
              <w:jc w:val="both"/>
              <w:rPr>
                <w:rFonts w:ascii="Times New Roman" w:hAnsi="Times New Roman"/>
                <w:i/>
                <w:spacing w:val="-2"/>
                <w:sz w:val="20"/>
                <w:szCs w:val="20"/>
                <w:lang w:val="uk-UA" w:eastAsia="en-US"/>
              </w:rPr>
            </w:pPr>
          </w:p>
        </w:tc>
      </w:tr>
      <w:tr w:rsidR="00FC28F3" w:rsidRPr="00F2774D" w14:paraId="6DCC46BF" w14:textId="77777777" w:rsidTr="00215247">
        <w:trPr>
          <w:cantSplit/>
          <w:jc w:val="center"/>
        </w:trPr>
        <w:tc>
          <w:tcPr>
            <w:tcW w:w="1112" w:type="dxa"/>
            <w:tcBorders>
              <w:top w:val="dotted" w:sz="4" w:space="0" w:color="auto"/>
              <w:left w:val="single" w:sz="6" w:space="0" w:color="auto"/>
              <w:bottom w:val="dotted" w:sz="4" w:space="0" w:color="auto"/>
            </w:tcBorders>
          </w:tcPr>
          <w:p w14:paraId="6AB8EE81" w14:textId="77777777" w:rsidR="00FC28F3" w:rsidRPr="00976242" w:rsidRDefault="00FC28F3" w:rsidP="00215247">
            <w:pPr>
              <w:spacing w:after="0" w:line="240" w:lineRule="auto"/>
              <w:jc w:val="both"/>
              <w:rPr>
                <w:rFonts w:ascii="Times New Roman" w:hAnsi="Times New Roman"/>
                <w:i/>
                <w:spacing w:val="-2"/>
                <w:sz w:val="20"/>
                <w:szCs w:val="20"/>
                <w:lang w:val="uk-UA" w:eastAsia="en-US"/>
              </w:rPr>
            </w:pPr>
          </w:p>
        </w:tc>
        <w:tc>
          <w:tcPr>
            <w:tcW w:w="1112" w:type="dxa"/>
            <w:tcBorders>
              <w:top w:val="dotted" w:sz="4" w:space="0" w:color="auto"/>
              <w:left w:val="single" w:sz="6" w:space="0" w:color="auto"/>
              <w:bottom w:val="dotted" w:sz="4" w:space="0" w:color="auto"/>
            </w:tcBorders>
          </w:tcPr>
          <w:p w14:paraId="53A2C538" w14:textId="77777777" w:rsidR="00FC28F3" w:rsidRPr="00976242" w:rsidRDefault="00FC28F3" w:rsidP="00215247">
            <w:pPr>
              <w:spacing w:after="0" w:line="240" w:lineRule="auto"/>
              <w:jc w:val="both"/>
              <w:rPr>
                <w:rFonts w:ascii="Times New Roman" w:hAnsi="Times New Roman"/>
                <w:i/>
                <w:spacing w:val="-2"/>
                <w:sz w:val="20"/>
                <w:szCs w:val="20"/>
                <w:lang w:val="uk-UA" w:eastAsia="en-US"/>
              </w:rPr>
            </w:pPr>
          </w:p>
        </w:tc>
        <w:tc>
          <w:tcPr>
            <w:tcW w:w="7136" w:type="dxa"/>
            <w:tcBorders>
              <w:top w:val="dotted" w:sz="4" w:space="0" w:color="auto"/>
              <w:left w:val="single" w:sz="6" w:space="0" w:color="auto"/>
              <w:bottom w:val="dotted" w:sz="4" w:space="0" w:color="auto"/>
              <w:right w:val="single" w:sz="6" w:space="0" w:color="auto"/>
            </w:tcBorders>
          </w:tcPr>
          <w:p w14:paraId="2674E6F0" w14:textId="77777777" w:rsidR="00FC28F3" w:rsidRPr="00976242" w:rsidRDefault="00FC28F3" w:rsidP="00215247">
            <w:pPr>
              <w:spacing w:after="0" w:line="240" w:lineRule="auto"/>
              <w:jc w:val="both"/>
              <w:rPr>
                <w:rFonts w:ascii="Times New Roman" w:hAnsi="Times New Roman"/>
                <w:i/>
                <w:spacing w:val="-2"/>
                <w:sz w:val="20"/>
                <w:szCs w:val="20"/>
                <w:lang w:val="uk-UA" w:eastAsia="en-US"/>
              </w:rPr>
            </w:pPr>
          </w:p>
        </w:tc>
      </w:tr>
      <w:tr w:rsidR="00FC28F3" w:rsidRPr="00F2774D" w14:paraId="03C5F4A5" w14:textId="77777777" w:rsidTr="00215247">
        <w:trPr>
          <w:cantSplit/>
          <w:jc w:val="center"/>
        </w:trPr>
        <w:tc>
          <w:tcPr>
            <w:tcW w:w="1112" w:type="dxa"/>
            <w:tcBorders>
              <w:top w:val="dotted" w:sz="4" w:space="0" w:color="auto"/>
              <w:left w:val="single" w:sz="6" w:space="0" w:color="auto"/>
              <w:bottom w:val="dotted" w:sz="4" w:space="0" w:color="auto"/>
            </w:tcBorders>
          </w:tcPr>
          <w:p w14:paraId="50C30B1E" w14:textId="77777777" w:rsidR="00FC28F3" w:rsidRPr="00976242" w:rsidRDefault="00FC28F3" w:rsidP="00215247">
            <w:pPr>
              <w:spacing w:after="0" w:line="240" w:lineRule="auto"/>
              <w:jc w:val="both"/>
              <w:rPr>
                <w:rFonts w:ascii="Times New Roman" w:hAnsi="Times New Roman"/>
                <w:i/>
                <w:spacing w:val="-2"/>
                <w:sz w:val="20"/>
                <w:szCs w:val="20"/>
                <w:lang w:val="uk-UA" w:eastAsia="en-US"/>
              </w:rPr>
            </w:pPr>
          </w:p>
        </w:tc>
        <w:tc>
          <w:tcPr>
            <w:tcW w:w="1112" w:type="dxa"/>
            <w:tcBorders>
              <w:top w:val="dotted" w:sz="4" w:space="0" w:color="auto"/>
              <w:left w:val="single" w:sz="6" w:space="0" w:color="auto"/>
              <w:bottom w:val="dotted" w:sz="4" w:space="0" w:color="auto"/>
            </w:tcBorders>
          </w:tcPr>
          <w:p w14:paraId="658E4FF1" w14:textId="77777777" w:rsidR="00FC28F3" w:rsidRPr="00976242" w:rsidRDefault="00FC28F3" w:rsidP="00215247">
            <w:pPr>
              <w:spacing w:after="0" w:line="240" w:lineRule="auto"/>
              <w:jc w:val="both"/>
              <w:rPr>
                <w:rFonts w:ascii="Times New Roman" w:hAnsi="Times New Roman"/>
                <w:i/>
                <w:spacing w:val="-2"/>
                <w:sz w:val="20"/>
                <w:szCs w:val="20"/>
                <w:lang w:val="uk-UA" w:eastAsia="en-US"/>
              </w:rPr>
            </w:pPr>
          </w:p>
        </w:tc>
        <w:tc>
          <w:tcPr>
            <w:tcW w:w="7136" w:type="dxa"/>
            <w:tcBorders>
              <w:top w:val="dotted" w:sz="4" w:space="0" w:color="auto"/>
              <w:left w:val="single" w:sz="6" w:space="0" w:color="auto"/>
              <w:bottom w:val="dotted" w:sz="4" w:space="0" w:color="auto"/>
              <w:right w:val="single" w:sz="6" w:space="0" w:color="auto"/>
            </w:tcBorders>
          </w:tcPr>
          <w:p w14:paraId="1F9DCCC9" w14:textId="77777777" w:rsidR="00FC28F3" w:rsidRPr="00976242" w:rsidRDefault="00FC28F3" w:rsidP="00215247">
            <w:pPr>
              <w:spacing w:after="0" w:line="240" w:lineRule="auto"/>
              <w:jc w:val="both"/>
              <w:rPr>
                <w:rFonts w:ascii="Times New Roman" w:hAnsi="Times New Roman"/>
                <w:i/>
                <w:spacing w:val="-2"/>
                <w:sz w:val="20"/>
                <w:szCs w:val="20"/>
                <w:lang w:val="uk-UA" w:eastAsia="en-US"/>
              </w:rPr>
            </w:pPr>
          </w:p>
        </w:tc>
      </w:tr>
      <w:tr w:rsidR="00FC28F3" w:rsidRPr="00F2774D" w14:paraId="6EC619A3" w14:textId="77777777" w:rsidTr="00215247">
        <w:trPr>
          <w:cantSplit/>
          <w:jc w:val="center"/>
        </w:trPr>
        <w:tc>
          <w:tcPr>
            <w:tcW w:w="1112" w:type="dxa"/>
            <w:tcBorders>
              <w:top w:val="dotted" w:sz="4" w:space="0" w:color="auto"/>
              <w:left w:val="single" w:sz="6" w:space="0" w:color="auto"/>
              <w:bottom w:val="dotted" w:sz="4" w:space="0" w:color="auto"/>
            </w:tcBorders>
          </w:tcPr>
          <w:p w14:paraId="5C470534" w14:textId="77777777" w:rsidR="00FC28F3" w:rsidRPr="00976242" w:rsidRDefault="00FC28F3" w:rsidP="00215247">
            <w:pPr>
              <w:spacing w:after="0" w:line="240" w:lineRule="auto"/>
              <w:jc w:val="both"/>
              <w:rPr>
                <w:rFonts w:ascii="Times New Roman" w:hAnsi="Times New Roman"/>
                <w:i/>
                <w:spacing w:val="-2"/>
                <w:sz w:val="20"/>
                <w:szCs w:val="20"/>
                <w:lang w:val="uk-UA" w:eastAsia="en-US"/>
              </w:rPr>
            </w:pPr>
          </w:p>
        </w:tc>
        <w:tc>
          <w:tcPr>
            <w:tcW w:w="1112" w:type="dxa"/>
            <w:tcBorders>
              <w:top w:val="dotted" w:sz="4" w:space="0" w:color="auto"/>
              <w:left w:val="single" w:sz="6" w:space="0" w:color="auto"/>
              <w:bottom w:val="dotted" w:sz="4" w:space="0" w:color="auto"/>
            </w:tcBorders>
          </w:tcPr>
          <w:p w14:paraId="2B9F7CA0" w14:textId="77777777" w:rsidR="00FC28F3" w:rsidRPr="00976242" w:rsidRDefault="00FC28F3" w:rsidP="00215247">
            <w:pPr>
              <w:spacing w:after="0" w:line="240" w:lineRule="auto"/>
              <w:jc w:val="both"/>
              <w:rPr>
                <w:rFonts w:ascii="Times New Roman" w:hAnsi="Times New Roman"/>
                <w:i/>
                <w:spacing w:val="-2"/>
                <w:sz w:val="20"/>
                <w:szCs w:val="20"/>
                <w:lang w:val="uk-UA" w:eastAsia="en-US"/>
              </w:rPr>
            </w:pPr>
          </w:p>
        </w:tc>
        <w:tc>
          <w:tcPr>
            <w:tcW w:w="7136" w:type="dxa"/>
            <w:tcBorders>
              <w:top w:val="dotted" w:sz="4" w:space="0" w:color="auto"/>
              <w:left w:val="single" w:sz="6" w:space="0" w:color="auto"/>
              <w:bottom w:val="dotted" w:sz="4" w:space="0" w:color="auto"/>
              <w:right w:val="single" w:sz="6" w:space="0" w:color="auto"/>
            </w:tcBorders>
          </w:tcPr>
          <w:p w14:paraId="207CCCB6" w14:textId="77777777" w:rsidR="00FC28F3" w:rsidRPr="00976242" w:rsidRDefault="00FC28F3" w:rsidP="00215247">
            <w:pPr>
              <w:spacing w:after="0" w:line="240" w:lineRule="auto"/>
              <w:jc w:val="both"/>
              <w:rPr>
                <w:rFonts w:ascii="Times New Roman" w:hAnsi="Times New Roman"/>
                <w:i/>
                <w:spacing w:val="-2"/>
                <w:sz w:val="20"/>
                <w:szCs w:val="20"/>
                <w:lang w:val="uk-UA" w:eastAsia="en-US"/>
              </w:rPr>
            </w:pPr>
          </w:p>
        </w:tc>
      </w:tr>
      <w:tr w:rsidR="00FC28F3" w:rsidRPr="00F2774D" w14:paraId="67A985B7" w14:textId="77777777" w:rsidTr="00215247">
        <w:trPr>
          <w:cantSplit/>
          <w:jc w:val="center"/>
        </w:trPr>
        <w:tc>
          <w:tcPr>
            <w:tcW w:w="1112" w:type="dxa"/>
            <w:tcBorders>
              <w:top w:val="dotted" w:sz="4" w:space="0" w:color="auto"/>
              <w:left w:val="single" w:sz="6" w:space="0" w:color="auto"/>
              <w:bottom w:val="dotted" w:sz="4" w:space="0" w:color="auto"/>
            </w:tcBorders>
          </w:tcPr>
          <w:p w14:paraId="40D272E8" w14:textId="77777777" w:rsidR="00FC28F3" w:rsidRPr="00976242" w:rsidRDefault="00FC28F3" w:rsidP="00215247">
            <w:pPr>
              <w:spacing w:after="0" w:line="240" w:lineRule="auto"/>
              <w:jc w:val="both"/>
              <w:rPr>
                <w:rFonts w:ascii="Times New Roman" w:hAnsi="Times New Roman"/>
                <w:i/>
                <w:spacing w:val="-2"/>
                <w:sz w:val="20"/>
                <w:szCs w:val="20"/>
                <w:lang w:val="uk-UA" w:eastAsia="en-US"/>
              </w:rPr>
            </w:pPr>
          </w:p>
        </w:tc>
        <w:tc>
          <w:tcPr>
            <w:tcW w:w="1112" w:type="dxa"/>
            <w:tcBorders>
              <w:top w:val="dotted" w:sz="4" w:space="0" w:color="auto"/>
              <w:left w:val="single" w:sz="6" w:space="0" w:color="auto"/>
              <w:bottom w:val="dotted" w:sz="4" w:space="0" w:color="auto"/>
            </w:tcBorders>
          </w:tcPr>
          <w:p w14:paraId="648F0F50" w14:textId="77777777" w:rsidR="00FC28F3" w:rsidRPr="00976242" w:rsidRDefault="00FC28F3" w:rsidP="00215247">
            <w:pPr>
              <w:spacing w:after="0" w:line="240" w:lineRule="auto"/>
              <w:jc w:val="both"/>
              <w:rPr>
                <w:rFonts w:ascii="Times New Roman" w:hAnsi="Times New Roman"/>
                <w:i/>
                <w:spacing w:val="-2"/>
                <w:sz w:val="20"/>
                <w:szCs w:val="20"/>
                <w:lang w:val="uk-UA" w:eastAsia="en-US"/>
              </w:rPr>
            </w:pPr>
          </w:p>
        </w:tc>
        <w:tc>
          <w:tcPr>
            <w:tcW w:w="7136" w:type="dxa"/>
            <w:tcBorders>
              <w:top w:val="dotted" w:sz="4" w:space="0" w:color="auto"/>
              <w:left w:val="single" w:sz="6" w:space="0" w:color="auto"/>
              <w:bottom w:val="dotted" w:sz="4" w:space="0" w:color="auto"/>
              <w:right w:val="single" w:sz="6" w:space="0" w:color="auto"/>
            </w:tcBorders>
          </w:tcPr>
          <w:p w14:paraId="5F4B5284" w14:textId="77777777" w:rsidR="00FC28F3" w:rsidRPr="00976242" w:rsidRDefault="00FC28F3" w:rsidP="00215247">
            <w:pPr>
              <w:spacing w:after="0" w:line="240" w:lineRule="auto"/>
              <w:jc w:val="both"/>
              <w:rPr>
                <w:rFonts w:ascii="Times New Roman" w:hAnsi="Times New Roman"/>
                <w:i/>
                <w:spacing w:val="-2"/>
                <w:sz w:val="20"/>
                <w:szCs w:val="20"/>
                <w:lang w:val="uk-UA" w:eastAsia="en-US"/>
              </w:rPr>
            </w:pPr>
          </w:p>
        </w:tc>
      </w:tr>
      <w:tr w:rsidR="00FC28F3" w:rsidRPr="00F2774D" w14:paraId="4849F1F9" w14:textId="77777777" w:rsidTr="00215247">
        <w:trPr>
          <w:cantSplit/>
          <w:jc w:val="center"/>
        </w:trPr>
        <w:tc>
          <w:tcPr>
            <w:tcW w:w="1112" w:type="dxa"/>
            <w:tcBorders>
              <w:top w:val="dotted" w:sz="4" w:space="0" w:color="auto"/>
              <w:left w:val="single" w:sz="6" w:space="0" w:color="auto"/>
              <w:bottom w:val="dotted" w:sz="4" w:space="0" w:color="auto"/>
            </w:tcBorders>
          </w:tcPr>
          <w:p w14:paraId="6D7BAFAB" w14:textId="77777777" w:rsidR="00FC28F3" w:rsidRPr="00976242" w:rsidRDefault="00FC28F3" w:rsidP="00215247">
            <w:pPr>
              <w:spacing w:after="0" w:line="240" w:lineRule="auto"/>
              <w:jc w:val="both"/>
              <w:rPr>
                <w:rFonts w:ascii="Times New Roman" w:hAnsi="Times New Roman"/>
                <w:i/>
                <w:spacing w:val="-2"/>
                <w:sz w:val="20"/>
                <w:szCs w:val="20"/>
                <w:lang w:val="uk-UA" w:eastAsia="en-US"/>
              </w:rPr>
            </w:pPr>
          </w:p>
        </w:tc>
        <w:tc>
          <w:tcPr>
            <w:tcW w:w="1112" w:type="dxa"/>
            <w:tcBorders>
              <w:top w:val="dotted" w:sz="4" w:space="0" w:color="auto"/>
              <w:left w:val="single" w:sz="6" w:space="0" w:color="auto"/>
              <w:bottom w:val="dotted" w:sz="4" w:space="0" w:color="auto"/>
            </w:tcBorders>
          </w:tcPr>
          <w:p w14:paraId="3D0F2C6E" w14:textId="77777777" w:rsidR="00FC28F3" w:rsidRPr="00976242" w:rsidRDefault="00FC28F3" w:rsidP="00215247">
            <w:pPr>
              <w:spacing w:after="0" w:line="240" w:lineRule="auto"/>
              <w:jc w:val="both"/>
              <w:rPr>
                <w:rFonts w:ascii="Times New Roman" w:hAnsi="Times New Roman"/>
                <w:i/>
                <w:spacing w:val="-2"/>
                <w:sz w:val="20"/>
                <w:szCs w:val="20"/>
                <w:lang w:val="uk-UA" w:eastAsia="en-US"/>
              </w:rPr>
            </w:pPr>
          </w:p>
        </w:tc>
        <w:tc>
          <w:tcPr>
            <w:tcW w:w="7136" w:type="dxa"/>
            <w:tcBorders>
              <w:top w:val="dotted" w:sz="4" w:space="0" w:color="auto"/>
              <w:left w:val="single" w:sz="6" w:space="0" w:color="auto"/>
              <w:bottom w:val="dotted" w:sz="4" w:space="0" w:color="auto"/>
              <w:right w:val="single" w:sz="6" w:space="0" w:color="auto"/>
            </w:tcBorders>
          </w:tcPr>
          <w:p w14:paraId="0A2854CD" w14:textId="77777777" w:rsidR="00FC28F3" w:rsidRPr="00976242" w:rsidRDefault="00FC28F3" w:rsidP="00215247">
            <w:pPr>
              <w:spacing w:after="0" w:line="240" w:lineRule="auto"/>
              <w:jc w:val="both"/>
              <w:rPr>
                <w:rFonts w:ascii="Times New Roman" w:hAnsi="Times New Roman"/>
                <w:i/>
                <w:spacing w:val="-2"/>
                <w:sz w:val="20"/>
                <w:szCs w:val="20"/>
                <w:lang w:val="uk-UA" w:eastAsia="en-US"/>
              </w:rPr>
            </w:pPr>
          </w:p>
        </w:tc>
      </w:tr>
      <w:tr w:rsidR="00FC28F3" w:rsidRPr="00F2774D" w14:paraId="5712B00C" w14:textId="77777777" w:rsidTr="00215247">
        <w:trPr>
          <w:cantSplit/>
          <w:jc w:val="center"/>
        </w:trPr>
        <w:tc>
          <w:tcPr>
            <w:tcW w:w="1112" w:type="dxa"/>
            <w:tcBorders>
              <w:top w:val="dotted" w:sz="4" w:space="0" w:color="auto"/>
              <w:left w:val="single" w:sz="6" w:space="0" w:color="auto"/>
              <w:bottom w:val="single" w:sz="6" w:space="0" w:color="auto"/>
            </w:tcBorders>
          </w:tcPr>
          <w:p w14:paraId="57D4AB75" w14:textId="77777777" w:rsidR="00FC28F3" w:rsidRPr="00976242" w:rsidRDefault="00FC28F3" w:rsidP="00215247">
            <w:pPr>
              <w:spacing w:after="0" w:line="240" w:lineRule="auto"/>
              <w:jc w:val="both"/>
              <w:rPr>
                <w:rFonts w:ascii="Times New Roman" w:hAnsi="Times New Roman"/>
                <w:i/>
                <w:spacing w:val="-2"/>
                <w:sz w:val="20"/>
                <w:szCs w:val="20"/>
                <w:lang w:val="uk-UA" w:eastAsia="en-US"/>
              </w:rPr>
            </w:pPr>
          </w:p>
        </w:tc>
        <w:tc>
          <w:tcPr>
            <w:tcW w:w="1112" w:type="dxa"/>
            <w:tcBorders>
              <w:top w:val="dotted" w:sz="4" w:space="0" w:color="auto"/>
              <w:left w:val="single" w:sz="6" w:space="0" w:color="auto"/>
              <w:bottom w:val="single" w:sz="6" w:space="0" w:color="auto"/>
            </w:tcBorders>
          </w:tcPr>
          <w:p w14:paraId="14C284B8" w14:textId="77777777" w:rsidR="00FC28F3" w:rsidRPr="00976242" w:rsidRDefault="00FC28F3" w:rsidP="00215247">
            <w:pPr>
              <w:spacing w:after="0" w:line="240" w:lineRule="auto"/>
              <w:jc w:val="both"/>
              <w:rPr>
                <w:rFonts w:ascii="Times New Roman" w:hAnsi="Times New Roman"/>
                <w:i/>
                <w:spacing w:val="-2"/>
                <w:sz w:val="20"/>
                <w:szCs w:val="20"/>
                <w:lang w:val="uk-UA" w:eastAsia="en-US"/>
              </w:rPr>
            </w:pPr>
          </w:p>
        </w:tc>
        <w:tc>
          <w:tcPr>
            <w:tcW w:w="7136" w:type="dxa"/>
            <w:tcBorders>
              <w:top w:val="dotted" w:sz="4" w:space="0" w:color="auto"/>
              <w:left w:val="single" w:sz="6" w:space="0" w:color="auto"/>
              <w:bottom w:val="single" w:sz="6" w:space="0" w:color="auto"/>
              <w:right w:val="single" w:sz="6" w:space="0" w:color="auto"/>
            </w:tcBorders>
          </w:tcPr>
          <w:p w14:paraId="056A38D3" w14:textId="77777777" w:rsidR="00FC28F3" w:rsidRPr="00976242" w:rsidRDefault="00FC28F3" w:rsidP="00215247">
            <w:pPr>
              <w:spacing w:after="0" w:line="240" w:lineRule="auto"/>
              <w:jc w:val="both"/>
              <w:rPr>
                <w:rFonts w:ascii="Times New Roman" w:hAnsi="Times New Roman"/>
                <w:i/>
                <w:spacing w:val="-2"/>
                <w:sz w:val="20"/>
                <w:szCs w:val="20"/>
                <w:lang w:val="uk-UA" w:eastAsia="en-US"/>
              </w:rPr>
            </w:pPr>
          </w:p>
        </w:tc>
      </w:tr>
    </w:tbl>
    <w:p w14:paraId="02F89B73" w14:textId="77777777" w:rsidR="00FC28F3" w:rsidRPr="00976242" w:rsidRDefault="00FC28F3" w:rsidP="00FC28F3">
      <w:pPr>
        <w:spacing w:after="0" w:line="240" w:lineRule="auto"/>
        <w:jc w:val="both"/>
        <w:rPr>
          <w:rFonts w:ascii="Times New Roman" w:hAnsi="Times New Roman"/>
          <w:sz w:val="20"/>
          <w:szCs w:val="20"/>
          <w:lang w:val="uk-UA" w:eastAsia="en-US"/>
        </w:rPr>
      </w:pPr>
    </w:p>
    <w:p w14:paraId="16702B26" w14:textId="77777777" w:rsidR="00FC28F3" w:rsidRPr="00976242" w:rsidRDefault="00FC28F3" w:rsidP="00FC28F3">
      <w:pPr>
        <w:spacing w:after="0" w:line="240" w:lineRule="auto"/>
        <w:jc w:val="both"/>
        <w:rPr>
          <w:rFonts w:ascii="Times New Roman" w:hAnsi="Times New Roman"/>
          <w:sz w:val="20"/>
          <w:szCs w:val="20"/>
          <w:lang w:val="uk-UA" w:eastAsia="en-US"/>
        </w:rPr>
      </w:pPr>
    </w:p>
    <w:p w14:paraId="68341643" w14:textId="77777777" w:rsidR="00FC28F3" w:rsidRPr="00976242" w:rsidRDefault="00FC28F3" w:rsidP="00FC28F3">
      <w:pPr>
        <w:spacing w:after="0" w:line="240" w:lineRule="auto"/>
        <w:ind w:right="22" w:firstLine="567"/>
        <w:jc w:val="both"/>
        <w:rPr>
          <w:rFonts w:ascii="Times New Roman" w:hAnsi="Times New Roman"/>
          <w:sz w:val="20"/>
          <w:szCs w:val="20"/>
          <w:lang w:val="uk-UA"/>
        </w:rPr>
      </w:pPr>
      <w:r w:rsidRPr="00976242">
        <w:rPr>
          <w:rFonts w:ascii="Times New Roman" w:hAnsi="Times New Roman"/>
          <w:sz w:val="20"/>
          <w:szCs w:val="20"/>
          <w:lang w:val="en-US"/>
        </w:rPr>
        <w:t>Tenderer</w:t>
      </w:r>
      <w:r w:rsidRPr="00976242">
        <w:rPr>
          <w:rFonts w:ascii="Times New Roman" w:hAnsi="Times New Roman"/>
          <w:sz w:val="20"/>
          <w:szCs w:val="20"/>
          <w:lang w:val="uk-UA"/>
        </w:rPr>
        <w:t xml:space="preserve"> </w:t>
      </w:r>
      <w:r w:rsidRPr="00976242">
        <w:rPr>
          <w:rFonts w:ascii="Times New Roman" w:hAnsi="Times New Roman"/>
          <w:sz w:val="20"/>
          <w:szCs w:val="20"/>
          <w:lang w:val="en-US"/>
        </w:rPr>
        <w:t>must</w:t>
      </w:r>
      <w:r w:rsidRPr="00976242">
        <w:rPr>
          <w:rFonts w:ascii="Times New Roman" w:hAnsi="Times New Roman"/>
          <w:sz w:val="20"/>
          <w:szCs w:val="20"/>
          <w:lang w:val="uk-UA"/>
        </w:rPr>
        <w:t xml:space="preserve"> </w:t>
      </w:r>
      <w:r w:rsidRPr="00976242">
        <w:rPr>
          <w:rFonts w:ascii="Times New Roman" w:hAnsi="Times New Roman"/>
          <w:sz w:val="20"/>
          <w:szCs w:val="20"/>
          <w:lang w:val="en-US"/>
        </w:rPr>
        <w:t>submit</w:t>
      </w:r>
      <w:r w:rsidRPr="00976242">
        <w:rPr>
          <w:rFonts w:ascii="Times New Roman" w:hAnsi="Times New Roman"/>
          <w:sz w:val="20"/>
          <w:szCs w:val="20"/>
          <w:lang w:val="uk-UA"/>
        </w:rPr>
        <w:t xml:space="preserve"> </w:t>
      </w:r>
      <w:r w:rsidRPr="00976242">
        <w:rPr>
          <w:rFonts w:ascii="Times New Roman" w:hAnsi="Times New Roman"/>
          <w:sz w:val="20"/>
          <w:szCs w:val="20"/>
          <w:lang w:val="en-US"/>
        </w:rPr>
        <w:t>copies</w:t>
      </w:r>
      <w:r w:rsidRPr="00976242">
        <w:rPr>
          <w:rFonts w:ascii="Times New Roman" w:hAnsi="Times New Roman"/>
          <w:sz w:val="20"/>
          <w:szCs w:val="20"/>
          <w:lang w:val="uk-UA"/>
        </w:rPr>
        <w:t xml:space="preserve"> </w:t>
      </w:r>
      <w:r w:rsidRPr="00976242">
        <w:rPr>
          <w:rFonts w:ascii="Times New Roman" w:hAnsi="Times New Roman"/>
          <w:sz w:val="20"/>
          <w:szCs w:val="20"/>
          <w:lang w:val="en-GB"/>
        </w:rPr>
        <w:t xml:space="preserve">of documents </w:t>
      </w:r>
      <w:r w:rsidRPr="00976242">
        <w:rPr>
          <w:rFonts w:ascii="Times New Roman" w:hAnsi="Times New Roman"/>
          <w:sz w:val="20"/>
          <w:szCs w:val="20"/>
          <w:lang w:val="en-US"/>
        </w:rPr>
        <w:t>that</w:t>
      </w:r>
      <w:r w:rsidRPr="00976242">
        <w:rPr>
          <w:rFonts w:ascii="Times New Roman" w:hAnsi="Times New Roman"/>
          <w:sz w:val="20"/>
          <w:szCs w:val="20"/>
          <w:lang w:val="uk-UA"/>
        </w:rPr>
        <w:t xml:space="preserve"> </w:t>
      </w:r>
      <w:r w:rsidRPr="00976242">
        <w:rPr>
          <w:rFonts w:ascii="Times New Roman" w:hAnsi="Times New Roman"/>
          <w:sz w:val="20"/>
          <w:szCs w:val="20"/>
          <w:lang w:val="en-US"/>
        </w:rPr>
        <w:t>confirm</w:t>
      </w:r>
      <w:r w:rsidRPr="00976242">
        <w:rPr>
          <w:rFonts w:ascii="Times New Roman" w:hAnsi="Times New Roman"/>
          <w:sz w:val="20"/>
          <w:szCs w:val="20"/>
          <w:lang w:val="uk-UA"/>
        </w:rPr>
        <w:t xml:space="preserve"> </w:t>
      </w:r>
      <w:r w:rsidRPr="00976242">
        <w:rPr>
          <w:rFonts w:ascii="Times New Roman" w:hAnsi="Times New Roman"/>
          <w:sz w:val="20"/>
          <w:szCs w:val="20"/>
          <w:lang w:val="en-US"/>
        </w:rPr>
        <w:t>education</w:t>
      </w:r>
      <w:r w:rsidRPr="00976242">
        <w:rPr>
          <w:rFonts w:ascii="Times New Roman" w:hAnsi="Times New Roman"/>
          <w:sz w:val="20"/>
          <w:szCs w:val="20"/>
          <w:lang w:val="uk-UA"/>
        </w:rPr>
        <w:t xml:space="preserve"> </w:t>
      </w:r>
      <w:r w:rsidRPr="00976242">
        <w:rPr>
          <w:rFonts w:ascii="Times New Roman" w:hAnsi="Times New Roman"/>
          <w:sz w:val="20"/>
          <w:szCs w:val="20"/>
          <w:lang w:val="en-US"/>
        </w:rPr>
        <w:t>of</w:t>
      </w:r>
      <w:r w:rsidRPr="00976242">
        <w:rPr>
          <w:rFonts w:ascii="Times New Roman" w:hAnsi="Times New Roman"/>
          <w:sz w:val="20"/>
          <w:szCs w:val="20"/>
          <w:lang w:val="uk-UA"/>
        </w:rPr>
        <w:t xml:space="preserve"> </w:t>
      </w:r>
      <w:r w:rsidRPr="00976242">
        <w:rPr>
          <w:rFonts w:ascii="Times New Roman" w:hAnsi="Times New Roman"/>
          <w:sz w:val="20"/>
          <w:szCs w:val="20"/>
          <w:lang w:val="en-US"/>
        </w:rPr>
        <w:t>engineering</w:t>
      </w:r>
      <w:r w:rsidRPr="00976242">
        <w:rPr>
          <w:rFonts w:ascii="Times New Roman" w:hAnsi="Times New Roman"/>
          <w:sz w:val="20"/>
          <w:szCs w:val="20"/>
          <w:lang w:val="uk-UA"/>
        </w:rPr>
        <w:t>-</w:t>
      </w:r>
      <w:r w:rsidRPr="00976242">
        <w:rPr>
          <w:rFonts w:ascii="Times New Roman" w:hAnsi="Times New Roman"/>
          <w:sz w:val="20"/>
          <w:szCs w:val="20"/>
          <w:lang w:val="en-US"/>
        </w:rPr>
        <w:t>technical</w:t>
      </w:r>
      <w:r w:rsidRPr="00976242">
        <w:rPr>
          <w:rFonts w:ascii="Times New Roman" w:hAnsi="Times New Roman"/>
          <w:sz w:val="20"/>
          <w:szCs w:val="20"/>
          <w:lang w:val="uk-UA"/>
        </w:rPr>
        <w:t xml:space="preserve"> </w:t>
      </w:r>
      <w:r w:rsidRPr="00976242">
        <w:rPr>
          <w:rFonts w:ascii="Times New Roman" w:hAnsi="Times New Roman"/>
          <w:sz w:val="20"/>
          <w:szCs w:val="20"/>
          <w:lang w:val="en-US"/>
        </w:rPr>
        <w:t>staff</w:t>
      </w:r>
      <w:r w:rsidRPr="00976242">
        <w:rPr>
          <w:rFonts w:ascii="Times New Roman" w:hAnsi="Times New Roman"/>
          <w:sz w:val="20"/>
          <w:szCs w:val="20"/>
          <w:lang w:val="uk-UA"/>
        </w:rPr>
        <w:t xml:space="preserve"> </w:t>
      </w:r>
      <w:r w:rsidRPr="00976242">
        <w:rPr>
          <w:rFonts w:ascii="Times New Roman" w:hAnsi="Times New Roman"/>
          <w:sz w:val="20"/>
          <w:szCs w:val="20"/>
          <w:lang w:val="en-US"/>
        </w:rPr>
        <w:t>members which will be involved in works execution</w:t>
      </w:r>
      <w:r w:rsidRPr="00976242">
        <w:rPr>
          <w:rFonts w:ascii="Times New Roman" w:hAnsi="Times New Roman"/>
          <w:sz w:val="20"/>
          <w:szCs w:val="20"/>
          <w:lang w:val="en-GB"/>
        </w:rPr>
        <w:t>:</w:t>
      </w:r>
    </w:p>
    <w:p w14:paraId="314707CB" w14:textId="77777777" w:rsidR="00FC28F3" w:rsidRPr="00976242" w:rsidRDefault="00FC28F3" w:rsidP="00FC28F3">
      <w:pPr>
        <w:spacing w:after="0" w:line="240" w:lineRule="auto"/>
        <w:ind w:right="22" w:firstLine="567"/>
        <w:jc w:val="both"/>
        <w:rPr>
          <w:rFonts w:ascii="Times New Roman" w:hAnsi="Times New Roman"/>
          <w:sz w:val="20"/>
          <w:szCs w:val="20"/>
          <w:lang w:val="uk-UA"/>
        </w:rPr>
      </w:pPr>
      <w:r w:rsidRPr="00976242">
        <w:rPr>
          <w:rFonts w:ascii="Times New Roman" w:hAnsi="Times New Roman"/>
          <w:sz w:val="20"/>
          <w:szCs w:val="20"/>
          <w:lang w:val="en-US"/>
        </w:rPr>
        <w:t>Appropriate</w:t>
      </w:r>
      <w:r w:rsidRPr="00976242">
        <w:rPr>
          <w:rFonts w:ascii="Times New Roman" w:hAnsi="Times New Roman"/>
          <w:sz w:val="20"/>
          <w:szCs w:val="20"/>
          <w:lang w:val="uk-UA"/>
        </w:rPr>
        <w:t xml:space="preserve"> </w:t>
      </w:r>
      <w:r w:rsidRPr="00976242">
        <w:rPr>
          <w:rFonts w:ascii="Times New Roman" w:hAnsi="Times New Roman"/>
          <w:sz w:val="20"/>
          <w:szCs w:val="20"/>
          <w:lang w:val="en-US"/>
        </w:rPr>
        <w:t>copies</w:t>
      </w:r>
      <w:r w:rsidRPr="00976242">
        <w:rPr>
          <w:rFonts w:ascii="Times New Roman" w:hAnsi="Times New Roman"/>
          <w:sz w:val="20"/>
          <w:szCs w:val="20"/>
          <w:lang w:val="uk-UA"/>
        </w:rPr>
        <w:t xml:space="preserve"> </w:t>
      </w:r>
      <w:r w:rsidRPr="00976242">
        <w:rPr>
          <w:rFonts w:ascii="Times New Roman" w:hAnsi="Times New Roman"/>
          <w:sz w:val="20"/>
          <w:szCs w:val="20"/>
          <w:lang w:val="en-GB"/>
        </w:rPr>
        <w:t xml:space="preserve">of the documents confirming </w:t>
      </w:r>
      <w:r w:rsidRPr="00976242">
        <w:rPr>
          <w:rFonts w:ascii="Times New Roman" w:hAnsi="Times New Roman"/>
          <w:sz w:val="20"/>
          <w:szCs w:val="20"/>
          <w:lang w:val="uk-UA"/>
        </w:rPr>
        <w:t xml:space="preserve"> </w:t>
      </w:r>
      <w:r w:rsidRPr="00976242">
        <w:rPr>
          <w:rFonts w:ascii="Times New Roman" w:hAnsi="Times New Roman"/>
          <w:sz w:val="20"/>
          <w:szCs w:val="20"/>
          <w:lang w:val="en-US"/>
        </w:rPr>
        <w:t>education</w:t>
      </w:r>
      <w:r w:rsidRPr="00976242">
        <w:rPr>
          <w:rFonts w:ascii="Times New Roman" w:hAnsi="Times New Roman"/>
          <w:sz w:val="20"/>
          <w:szCs w:val="20"/>
          <w:lang w:val="uk-UA"/>
        </w:rPr>
        <w:t xml:space="preserve">, </w:t>
      </w:r>
      <w:r w:rsidRPr="00976242">
        <w:rPr>
          <w:rFonts w:ascii="Times New Roman" w:hAnsi="Times New Roman"/>
          <w:sz w:val="20"/>
          <w:szCs w:val="20"/>
          <w:lang w:val="en-US"/>
        </w:rPr>
        <w:t>qualification</w:t>
      </w:r>
      <w:r w:rsidRPr="00976242">
        <w:rPr>
          <w:rFonts w:ascii="Times New Roman" w:hAnsi="Times New Roman"/>
          <w:sz w:val="20"/>
          <w:szCs w:val="20"/>
          <w:lang w:val="uk-UA"/>
        </w:rPr>
        <w:t xml:space="preserve"> </w:t>
      </w:r>
      <w:r w:rsidRPr="00976242">
        <w:rPr>
          <w:rFonts w:ascii="Times New Roman" w:hAnsi="Times New Roman"/>
          <w:sz w:val="20"/>
          <w:szCs w:val="20"/>
          <w:lang w:val="en-US"/>
        </w:rPr>
        <w:t>or</w:t>
      </w:r>
      <w:r w:rsidRPr="00976242">
        <w:rPr>
          <w:rFonts w:ascii="Times New Roman" w:hAnsi="Times New Roman"/>
          <w:sz w:val="20"/>
          <w:szCs w:val="20"/>
          <w:lang w:val="uk-UA"/>
        </w:rPr>
        <w:t xml:space="preserve"> </w:t>
      </w:r>
      <w:r w:rsidRPr="00976242">
        <w:rPr>
          <w:rFonts w:ascii="Times New Roman" w:hAnsi="Times New Roman"/>
          <w:sz w:val="20"/>
          <w:szCs w:val="20"/>
          <w:lang w:val="en-US"/>
        </w:rPr>
        <w:t>special</w:t>
      </w:r>
      <w:r w:rsidRPr="00976242">
        <w:rPr>
          <w:rFonts w:ascii="Times New Roman" w:hAnsi="Times New Roman"/>
          <w:sz w:val="20"/>
          <w:szCs w:val="20"/>
          <w:lang w:val="uk-UA"/>
        </w:rPr>
        <w:t xml:space="preserve"> </w:t>
      </w:r>
      <w:r w:rsidRPr="00976242">
        <w:rPr>
          <w:rFonts w:ascii="Times New Roman" w:hAnsi="Times New Roman"/>
          <w:sz w:val="20"/>
          <w:szCs w:val="20"/>
          <w:lang w:val="en-US"/>
        </w:rPr>
        <w:t>professional</w:t>
      </w:r>
      <w:r w:rsidRPr="00976242">
        <w:rPr>
          <w:rFonts w:ascii="Times New Roman" w:hAnsi="Times New Roman"/>
          <w:sz w:val="20"/>
          <w:szCs w:val="20"/>
          <w:lang w:val="uk-UA"/>
        </w:rPr>
        <w:t xml:space="preserve"> </w:t>
      </w:r>
      <w:r w:rsidRPr="00976242">
        <w:rPr>
          <w:rFonts w:ascii="Times New Roman" w:hAnsi="Times New Roman"/>
          <w:sz w:val="20"/>
          <w:szCs w:val="20"/>
          <w:lang w:val="en-US"/>
        </w:rPr>
        <w:t>training</w:t>
      </w:r>
      <w:r w:rsidRPr="00976242">
        <w:rPr>
          <w:rFonts w:ascii="Times New Roman" w:hAnsi="Times New Roman"/>
          <w:sz w:val="20"/>
          <w:szCs w:val="20"/>
          <w:lang w:val="uk-UA"/>
        </w:rPr>
        <w:t xml:space="preserve"> </w:t>
      </w:r>
      <w:r w:rsidRPr="00976242">
        <w:rPr>
          <w:rFonts w:ascii="Times New Roman" w:hAnsi="Times New Roman"/>
          <w:sz w:val="20"/>
          <w:szCs w:val="20"/>
          <w:lang w:val="en-US"/>
        </w:rPr>
        <w:t>of</w:t>
      </w:r>
      <w:r w:rsidRPr="00976242">
        <w:rPr>
          <w:rFonts w:ascii="Times New Roman" w:hAnsi="Times New Roman"/>
          <w:sz w:val="20"/>
          <w:szCs w:val="20"/>
          <w:lang w:val="uk-UA"/>
        </w:rPr>
        <w:t xml:space="preserve"> </w:t>
      </w:r>
      <w:r w:rsidRPr="00976242">
        <w:rPr>
          <w:rFonts w:ascii="Times New Roman" w:hAnsi="Times New Roman"/>
          <w:sz w:val="20"/>
          <w:szCs w:val="20"/>
          <w:lang w:val="en-US"/>
        </w:rPr>
        <w:t>a staff</w:t>
      </w:r>
      <w:r w:rsidRPr="00976242">
        <w:rPr>
          <w:rFonts w:ascii="Times New Roman" w:hAnsi="Times New Roman"/>
          <w:sz w:val="20"/>
          <w:szCs w:val="20"/>
          <w:lang w:val="uk-UA"/>
        </w:rPr>
        <w:t xml:space="preserve"> </w:t>
      </w:r>
      <w:r w:rsidRPr="00976242">
        <w:rPr>
          <w:rFonts w:ascii="Times New Roman" w:hAnsi="Times New Roman"/>
          <w:sz w:val="20"/>
          <w:szCs w:val="20"/>
          <w:lang w:val="en-US"/>
        </w:rPr>
        <w:t>members</w:t>
      </w:r>
      <w:r w:rsidRPr="00976242">
        <w:rPr>
          <w:rFonts w:ascii="Times New Roman" w:hAnsi="Times New Roman"/>
          <w:sz w:val="20"/>
          <w:szCs w:val="20"/>
          <w:lang w:val="uk-UA"/>
        </w:rPr>
        <w:t xml:space="preserve"> </w:t>
      </w:r>
      <w:r w:rsidRPr="00976242">
        <w:rPr>
          <w:rFonts w:ascii="Times New Roman" w:hAnsi="Times New Roman"/>
          <w:sz w:val="20"/>
          <w:szCs w:val="20"/>
          <w:lang w:val="en-US"/>
        </w:rPr>
        <w:t>which</w:t>
      </w:r>
      <w:r w:rsidRPr="00976242">
        <w:rPr>
          <w:rFonts w:ascii="Times New Roman" w:hAnsi="Times New Roman"/>
          <w:sz w:val="20"/>
          <w:szCs w:val="20"/>
          <w:lang w:val="uk-UA"/>
        </w:rPr>
        <w:t xml:space="preserve"> </w:t>
      </w:r>
      <w:r w:rsidRPr="00976242">
        <w:rPr>
          <w:rFonts w:ascii="Times New Roman" w:hAnsi="Times New Roman"/>
          <w:sz w:val="20"/>
          <w:szCs w:val="20"/>
          <w:lang w:val="en-US"/>
        </w:rPr>
        <w:t>will</w:t>
      </w:r>
      <w:r w:rsidRPr="00976242">
        <w:rPr>
          <w:rFonts w:ascii="Times New Roman" w:hAnsi="Times New Roman"/>
          <w:sz w:val="20"/>
          <w:szCs w:val="20"/>
          <w:lang w:val="uk-UA"/>
        </w:rPr>
        <w:t xml:space="preserve"> </w:t>
      </w:r>
      <w:r w:rsidRPr="00976242">
        <w:rPr>
          <w:rFonts w:ascii="Times New Roman" w:hAnsi="Times New Roman"/>
          <w:sz w:val="20"/>
          <w:szCs w:val="20"/>
          <w:lang w:val="en-US"/>
        </w:rPr>
        <w:t>be</w:t>
      </w:r>
      <w:r w:rsidRPr="00976242">
        <w:rPr>
          <w:rFonts w:ascii="Times New Roman" w:hAnsi="Times New Roman"/>
          <w:sz w:val="20"/>
          <w:szCs w:val="20"/>
          <w:lang w:val="uk-UA"/>
        </w:rPr>
        <w:t xml:space="preserve"> </w:t>
      </w:r>
      <w:r w:rsidRPr="00976242">
        <w:rPr>
          <w:rFonts w:ascii="Times New Roman" w:hAnsi="Times New Roman"/>
          <w:sz w:val="20"/>
          <w:szCs w:val="20"/>
          <w:lang w:val="en-US"/>
        </w:rPr>
        <w:t>involved</w:t>
      </w:r>
      <w:r w:rsidRPr="00976242">
        <w:rPr>
          <w:rFonts w:ascii="Times New Roman" w:hAnsi="Times New Roman"/>
          <w:sz w:val="20"/>
          <w:szCs w:val="20"/>
          <w:lang w:val="uk-UA"/>
        </w:rPr>
        <w:t xml:space="preserve"> </w:t>
      </w:r>
      <w:r w:rsidRPr="00976242">
        <w:rPr>
          <w:rFonts w:ascii="Times New Roman" w:hAnsi="Times New Roman"/>
          <w:sz w:val="20"/>
          <w:szCs w:val="20"/>
          <w:lang w:val="en-US"/>
        </w:rPr>
        <w:t>in</w:t>
      </w:r>
      <w:r w:rsidRPr="00976242">
        <w:rPr>
          <w:rFonts w:ascii="Times New Roman" w:hAnsi="Times New Roman"/>
          <w:sz w:val="20"/>
          <w:szCs w:val="20"/>
          <w:lang w:val="uk-UA"/>
        </w:rPr>
        <w:t xml:space="preserve"> </w:t>
      </w:r>
      <w:r w:rsidRPr="00976242">
        <w:rPr>
          <w:rFonts w:ascii="Times New Roman" w:hAnsi="Times New Roman"/>
          <w:sz w:val="20"/>
          <w:szCs w:val="20"/>
          <w:lang w:val="en-US"/>
        </w:rPr>
        <w:t>works</w:t>
      </w:r>
      <w:r w:rsidRPr="00976242">
        <w:rPr>
          <w:rFonts w:ascii="Times New Roman" w:hAnsi="Times New Roman"/>
          <w:sz w:val="20"/>
          <w:szCs w:val="20"/>
          <w:lang w:val="uk-UA"/>
        </w:rPr>
        <w:t xml:space="preserve"> </w:t>
      </w:r>
      <w:r w:rsidRPr="00976242">
        <w:rPr>
          <w:rFonts w:ascii="Times New Roman" w:hAnsi="Times New Roman"/>
          <w:sz w:val="20"/>
          <w:szCs w:val="20"/>
          <w:lang w:val="en-US"/>
        </w:rPr>
        <w:t>execution</w:t>
      </w:r>
      <w:r w:rsidRPr="00976242">
        <w:rPr>
          <w:rFonts w:ascii="Times New Roman" w:hAnsi="Times New Roman"/>
          <w:i/>
          <w:sz w:val="20"/>
          <w:szCs w:val="20"/>
          <w:lang w:val="uk-UA"/>
        </w:rPr>
        <w:t xml:space="preserve"> (</w:t>
      </w:r>
      <w:r w:rsidRPr="00976242">
        <w:rPr>
          <w:rFonts w:ascii="Times New Roman" w:hAnsi="Times New Roman"/>
          <w:i/>
          <w:sz w:val="20"/>
          <w:szCs w:val="20"/>
          <w:lang w:val="en-US"/>
        </w:rPr>
        <w:t>diplomas</w:t>
      </w:r>
      <w:r w:rsidRPr="00976242">
        <w:rPr>
          <w:rFonts w:ascii="Times New Roman" w:hAnsi="Times New Roman"/>
          <w:i/>
          <w:sz w:val="20"/>
          <w:szCs w:val="20"/>
          <w:lang w:val="uk-UA"/>
        </w:rPr>
        <w:t xml:space="preserve">, </w:t>
      </w:r>
      <w:r w:rsidRPr="00976242">
        <w:rPr>
          <w:rFonts w:ascii="Times New Roman" w:hAnsi="Times New Roman"/>
          <w:i/>
          <w:sz w:val="20"/>
          <w:szCs w:val="20"/>
          <w:lang w:val="en-US"/>
        </w:rPr>
        <w:t>certificates</w:t>
      </w:r>
      <w:r w:rsidRPr="00976242">
        <w:rPr>
          <w:rFonts w:ascii="Times New Roman" w:hAnsi="Times New Roman"/>
          <w:i/>
          <w:sz w:val="20"/>
          <w:szCs w:val="20"/>
          <w:lang w:val="uk-UA"/>
        </w:rPr>
        <w:t xml:space="preserve">, </w:t>
      </w:r>
      <w:r w:rsidRPr="00976242">
        <w:rPr>
          <w:rFonts w:ascii="Times New Roman" w:hAnsi="Times New Roman"/>
          <w:i/>
          <w:sz w:val="20"/>
          <w:szCs w:val="20"/>
          <w:lang w:val="en-US"/>
        </w:rPr>
        <w:t>permits</w:t>
      </w:r>
      <w:r w:rsidRPr="00976242">
        <w:rPr>
          <w:rFonts w:ascii="Times New Roman" w:hAnsi="Times New Roman"/>
          <w:i/>
          <w:sz w:val="20"/>
          <w:szCs w:val="20"/>
          <w:lang w:val="uk-UA"/>
        </w:rPr>
        <w:t xml:space="preserve"> </w:t>
      </w:r>
      <w:r w:rsidRPr="00976242">
        <w:rPr>
          <w:rFonts w:ascii="Times New Roman" w:hAnsi="Times New Roman"/>
          <w:i/>
          <w:sz w:val="20"/>
          <w:szCs w:val="20"/>
          <w:lang w:val="en-US"/>
        </w:rPr>
        <w:t>etc.</w:t>
      </w:r>
      <w:r w:rsidRPr="00976242">
        <w:rPr>
          <w:rFonts w:ascii="Times New Roman" w:hAnsi="Times New Roman"/>
          <w:i/>
          <w:sz w:val="20"/>
          <w:szCs w:val="20"/>
          <w:lang w:val="uk-UA"/>
        </w:rPr>
        <w:t xml:space="preserve"> </w:t>
      </w:r>
      <w:r w:rsidRPr="00976242">
        <w:rPr>
          <w:rFonts w:ascii="Times New Roman" w:hAnsi="Times New Roman"/>
          <w:i/>
          <w:sz w:val="20"/>
          <w:szCs w:val="20"/>
          <w:lang w:val="en-US"/>
        </w:rPr>
        <w:t>that indicate which working qualification was assigned to a staff member of corresponding grade (class, category, group)</w:t>
      </w:r>
      <w:r w:rsidRPr="00976242">
        <w:rPr>
          <w:rFonts w:ascii="Times New Roman" w:hAnsi="Times New Roman"/>
          <w:sz w:val="20"/>
          <w:szCs w:val="20"/>
          <w:lang w:val="uk-UA"/>
        </w:rPr>
        <w:t>.</w:t>
      </w:r>
    </w:p>
    <w:p w14:paraId="0D02CF77" w14:textId="77777777" w:rsidR="00FC28F3" w:rsidRPr="00976242" w:rsidRDefault="00FC28F3" w:rsidP="00FC28F3">
      <w:pPr>
        <w:spacing w:after="0" w:line="240" w:lineRule="auto"/>
        <w:ind w:firstLine="567"/>
        <w:jc w:val="both"/>
        <w:rPr>
          <w:rFonts w:ascii="Arial" w:hAnsi="Arial" w:cs="Arial"/>
          <w:sz w:val="20"/>
          <w:szCs w:val="20"/>
          <w:lang w:val="uk-UA" w:eastAsia="en-US"/>
        </w:rPr>
      </w:pPr>
      <w:r w:rsidRPr="00976242">
        <w:rPr>
          <w:rFonts w:ascii="Times New Roman" w:eastAsia="Calibri" w:hAnsi="Times New Roman"/>
          <w:sz w:val="20"/>
          <w:szCs w:val="20"/>
          <w:lang w:val="en-US" w:eastAsia="en-US"/>
        </w:rPr>
        <w:t>Submit</w:t>
      </w:r>
      <w:r w:rsidRPr="00976242">
        <w:rPr>
          <w:rFonts w:ascii="Times New Roman" w:eastAsia="Calibri" w:hAnsi="Times New Roman"/>
          <w:sz w:val="20"/>
          <w:szCs w:val="20"/>
          <w:lang w:val="uk-UA" w:eastAsia="en-US"/>
        </w:rPr>
        <w:t xml:space="preserve"> </w:t>
      </w:r>
      <w:r w:rsidRPr="00976242">
        <w:rPr>
          <w:rFonts w:ascii="Times New Roman" w:eastAsia="Calibri" w:hAnsi="Times New Roman"/>
          <w:sz w:val="20"/>
          <w:szCs w:val="20"/>
          <w:lang w:val="en-US" w:eastAsia="en-US"/>
        </w:rPr>
        <w:t>notarized</w:t>
      </w:r>
      <w:r w:rsidRPr="00976242">
        <w:rPr>
          <w:rFonts w:ascii="Times New Roman" w:eastAsia="Calibri" w:hAnsi="Times New Roman"/>
          <w:sz w:val="20"/>
          <w:szCs w:val="20"/>
          <w:lang w:val="uk-UA" w:eastAsia="en-US"/>
        </w:rPr>
        <w:t xml:space="preserve"> </w:t>
      </w:r>
      <w:r w:rsidRPr="00976242">
        <w:rPr>
          <w:rFonts w:ascii="Times New Roman" w:eastAsia="Calibri" w:hAnsi="Times New Roman"/>
          <w:sz w:val="20"/>
          <w:szCs w:val="20"/>
          <w:lang w:val="en-US" w:eastAsia="en-US"/>
        </w:rPr>
        <w:t>copies</w:t>
      </w:r>
      <w:r w:rsidRPr="00976242">
        <w:rPr>
          <w:rFonts w:ascii="Times New Roman" w:eastAsia="Calibri" w:hAnsi="Times New Roman"/>
          <w:sz w:val="20"/>
          <w:szCs w:val="20"/>
          <w:lang w:val="uk-UA" w:eastAsia="en-US"/>
        </w:rPr>
        <w:t xml:space="preserve"> </w:t>
      </w:r>
      <w:r w:rsidRPr="00976242">
        <w:rPr>
          <w:rFonts w:ascii="Times New Roman" w:eastAsia="Calibri" w:hAnsi="Times New Roman"/>
          <w:sz w:val="20"/>
          <w:szCs w:val="20"/>
          <w:lang w:val="en-GB" w:eastAsia="en-US"/>
        </w:rPr>
        <w:t xml:space="preserve">of documents </w:t>
      </w:r>
      <w:r w:rsidRPr="00976242">
        <w:rPr>
          <w:rFonts w:ascii="Times New Roman" w:eastAsia="Calibri" w:hAnsi="Times New Roman"/>
          <w:sz w:val="20"/>
          <w:szCs w:val="20"/>
          <w:lang w:val="uk-UA" w:eastAsia="en-US"/>
        </w:rPr>
        <w:t>(«</w:t>
      </w:r>
      <w:r w:rsidRPr="00976242">
        <w:rPr>
          <w:rFonts w:ascii="Times New Roman" w:eastAsia="Calibri" w:hAnsi="Times New Roman"/>
          <w:sz w:val="20"/>
          <w:szCs w:val="20"/>
          <w:lang w:val="en-US" w:eastAsia="en-US"/>
        </w:rPr>
        <w:t>according</w:t>
      </w:r>
      <w:r w:rsidRPr="00976242">
        <w:rPr>
          <w:rFonts w:ascii="Times New Roman" w:eastAsia="Calibri" w:hAnsi="Times New Roman"/>
          <w:sz w:val="20"/>
          <w:szCs w:val="20"/>
          <w:lang w:val="uk-UA" w:eastAsia="en-US"/>
        </w:rPr>
        <w:t xml:space="preserve"> </w:t>
      </w:r>
      <w:r w:rsidRPr="00976242">
        <w:rPr>
          <w:rFonts w:ascii="Times New Roman" w:eastAsia="Calibri" w:hAnsi="Times New Roman"/>
          <w:sz w:val="20"/>
          <w:szCs w:val="20"/>
          <w:lang w:val="en-US" w:eastAsia="en-US"/>
        </w:rPr>
        <w:t>to</w:t>
      </w:r>
      <w:r w:rsidRPr="00976242">
        <w:rPr>
          <w:rFonts w:ascii="Times New Roman" w:eastAsia="Calibri" w:hAnsi="Times New Roman"/>
          <w:sz w:val="20"/>
          <w:szCs w:val="20"/>
          <w:lang w:val="uk-UA" w:eastAsia="en-US"/>
        </w:rPr>
        <w:t xml:space="preserve"> </w:t>
      </w:r>
      <w:r w:rsidRPr="00976242">
        <w:rPr>
          <w:rFonts w:ascii="Times New Roman" w:eastAsia="Calibri" w:hAnsi="Times New Roman"/>
          <w:sz w:val="20"/>
          <w:szCs w:val="20"/>
          <w:lang w:val="en-US" w:eastAsia="en-US"/>
        </w:rPr>
        <w:t>original</w:t>
      </w:r>
      <w:r w:rsidRPr="00976242">
        <w:rPr>
          <w:rFonts w:ascii="Times New Roman" w:eastAsia="Calibri" w:hAnsi="Times New Roman"/>
          <w:sz w:val="20"/>
          <w:szCs w:val="20"/>
          <w:lang w:val="uk-UA" w:eastAsia="en-US"/>
        </w:rPr>
        <w:t>» (</w:t>
      </w:r>
      <w:r w:rsidRPr="00976242">
        <w:rPr>
          <w:rFonts w:ascii="Times New Roman" w:eastAsia="Calibri" w:hAnsi="Times New Roman"/>
          <w:sz w:val="20"/>
          <w:szCs w:val="20"/>
          <w:lang w:val="en-US" w:eastAsia="en-US"/>
        </w:rPr>
        <w:t>title</w:t>
      </w:r>
      <w:r w:rsidRPr="00976242">
        <w:rPr>
          <w:rFonts w:ascii="Times New Roman" w:eastAsia="Calibri" w:hAnsi="Times New Roman"/>
          <w:sz w:val="20"/>
          <w:szCs w:val="20"/>
          <w:lang w:val="uk-UA" w:eastAsia="en-US"/>
        </w:rPr>
        <w:t xml:space="preserve"> </w:t>
      </w:r>
      <w:r w:rsidRPr="00976242">
        <w:rPr>
          <w:rFonts w:ascii="Times New Roman" w:eastAsia="Calibri" w:hAnsi="Times New Roman"/>
          <w:sz w:val="20"/>
          <w:szCs w:val="20"/>
          <w:lang w:val="en-US" w:eastAsia="en-US"/>
        </w:rPr>
        <w:t>signature</w:t>
      </w:r>
      <w:r w:rsidRPr="00976242">
        <w:rPr>
          <w:rFonts w:ascii="Times New Roman" w:eastAsia="Calibri" w:hAnsi="Times New Roman"/>
          <w:sz w:val="20"/>
          <w:szCs w:val="20"/>
          <w:lang w:val="uk-UA" w:eastAsia="en-US"/>
        </w:rPr>
        <w:t xml:space="preserve"> </w:t>
      </w:r>
      <w:r w:rsidRPr="00976242">
        <w:rPr>
          <w:rFonts w:ascii="Times New Roman" w:eastAsia="Calibri" w:hAnsi="Times New Roman"/>
          <w:sz w:val="20"/>
          <w:szCs w:val="20"/>
          <w:lang w:val="en-US" w:eastAsia="en-US"/>
        </w:rPr>
        <w:t>last</w:t>
      </w:r>
      <w:r w:rsidRPr="00976242">
        <w:rPr>
          <w:rFonts w:ascii="Times New Roman" w:eastAsia="Calibri" w:hAnsi="Times New Roman"/>
          <w:sz w:val="20"/>
          <w:szCs w:val="20"/>
          <w:lang w:val="uk-UA" w:eastAsia="en-US"/>
        </w:rPr>
        <w:t xml:space="preserve"> </w:t>
      </w:r>
      <w:r w:rsidRPr="00976242">
        <w:rPr>
          <w:rFonts w:ascii="Times New Roman" w:eastAsia="Calibri" w:hAnsi="Times New Roman"/>
          <w:sz w:val="20"/>
          <w:szCs w:val="20"/>
          <w:lang w:val="en-US" w:eastAsia="en-US"/>
        </w:rPr>
        <w:t>name</w:t>
      </w:r>
      <w:r w:rsidRPr="00976242">
        <w:rPr>
          <w:rFonts w:ascii="Times New Roman" w:eastAsia="Calibri" w:hAnsi="Times New Roman"/>
          <w:sz w:val="20"/>
          <w:szCs w:val="20"/>
          <w:lang w:val="uk-UA" w:eastAsia="en-US"/>
        </w:rPr>
        <w:t xml:space="preserve">)», </w:t>
      </w:r>
      <w:r w:rsidRPr="00976242">
        <w:rPr>
          <w:rFonts w:ascii="Times New Roman" w:eastAsia="Calibri" w:hAnsi="Times New Roman"/>
          <w:sz w:val="20"/>
          <w:szCs w:val="20"/>
          <w:lang w:val="en-US" w:eastAsia="en-US"/>
        </w:rPr>
        <w:t>which</w:t>
      </w:r>
      <w:r w:rsidRPr="00976242">
        <w:rPr>
          <w:rFonts w:ascii="Times New Roman" w:eastAsia="Calibri" w:hAnsi="Times New Roman"/>
          <w:sz w:val="20"/>
          <w:szCs w:val="20"/>
          <w:lang w:val="uk-UA" w:eastAsia="en-US"/>
        </w:rPr>
        <w:t xml:space="preserve"> </w:t>
      </w:r>
      <w:r w:rsidRPr="00976242">
        <w:rPr>
          <w:rFonts w:ascii="Times New Roman" w:eastAsia="Calibri" w:hAnsi="Times New Roman"/>
          <w:sz w:val="20"/>
          <w:szCs w:val="20"/>
          <w:lang w:val="en-US" w:eastAsia="en-US"/>
        </w:rPr>
        <w:t>confirms</w:t>
      </w:r>
      <w:r w:rsidRPr="00976242">
        <w:rPr>
          <w:rFonts w:ascii="Times New Roman" w:eastAsia="Calibri" w:hAnsi="Times New Roman"/>
          <w:sz w:val="20"/>
          <w:szCs w:val="20"/>
          <w:lang w:val="uk-UA" w:eastAsia="en-US"/>
        </w:rPr>
        <w:t xml:space="preserve"> </w:t>
      </w:r>
      <w:r w:rsidRPr="00976242">
        <w:rPr>
          <w:rFonts w:ascii="Times New Roman" w:eastAsia="Calibri" w:hAnsi="Times New Roman"/>
          <w:sz w:val="20"/>
          <w:szCs w:val="20"/>
          <w:lang w:val="en-US" w:eastAsia="en-US"/>
        </w:rPr>
        <w:t>that</w:t>
      </w:r>
      <w:r w:rsidRPr="00976242">
        <w:rPr>
          <w:rFonts w:ascii="Times New Roman" w:eastAsia="Calibri" w:hAnsi="Times New Roman"/>
          <w:sz w:val="20"/>
          <w:szCs w:val="20"/>
          <w:lang w:val="uk-UA" w:eastAsia="en-US"/>
        </w:rPr>
        <w:t xml:space="preserve"> </w:t>
      </w:r>
      <w:r w:rsidRPr="00976242">
        <w:rPr>
          <w:rFonts w:ascii="Times New Roman" w:eastAsia="Calibri" w:hAnsi="Times New Roman"/>
          <w:sz w:val="20"/>
          <w:szCs w:val="20"/>
          <w:lang w:val="en-US" w:eastAsia="en-US"/>
        </w:rPr>
        <w:t>employees</w:t>
      </w:r>
      <w:r w:rsidRPr="00976242">
        <w:rPr>
          <w:rFonts w:ascii="Times New Roman" w:eastAsia="Calibri" w:hAnsi="Times New Roman"/>
          <w:sz w:val="20"/>
          <w:szCs w:val="20"/>
          <w:lang w:val="uk-UA" w:eastAsia="en-US"/>
        </w:rPr>
        <w:t xml:space="preserve"> </w:t>
      </w:r>
      <w:r w:rsidRPr="00976242">
        <w:rPr>
          <w:rFonts w:ascii="Times New Roman" w:eastAsia="Calibri" w:hAnsi="Times New Roman"/>
          <w:sz w:val="20"/>
          <w:szCs w:val="20"/>
          <w:lang w:val="en-US" w:eastAsia="en-US"/>
        </w:rPr>
        <w:t>of</w:t>
      </w:r>
      <w:r w:rsidRPr="00976242">
        <w:rPr>
          <w:rFonts w:ascii="Times New Roman" w:eastAsia="Calibri" w:hAnsi="Times New Roman"/>
          <w:sz w:val="20"/>
          <w:szCs w:val="20"/>
          <w:lang w:val="uk-UA" w:eastAsia="en-US"/>
        </w:rPr>
        <w:t xml:space="preserve"> </w:t>
      </w:r>
      <w:r w:rsidRPr="00976242">
        <w:rPr>
          <w:rFonts w:ascii="Times New Roman" w:eastAsia="Calibri" w:hAnsi="Times New Roman"/>
          <w:sz w:val="20"/>
          <w:szCs w:val="20"/>
          <w:lang w:val="en-US" w:eastAsia="en-US"/>
        </w:rPr>
        <w:t>engineer</w:t>
      </w:r>
      <w:r w:rsidRPr="00976242">
        <w:rPr>
          <w:rFonts w:ascii="Times New Roman" w:eastAsia="Calibri" w:hAnsi="Times New Roman"/>
          <w:sz w:val="20"/>
          <w:szCs w:val="20"/>
          <w:lang w:val="uk-UA" w:eastAsia="en-US"/>
        </w:rPr>
        <w:t>-</w:t>
      </w:r>
      <w:r w:rsidRPr="00976242">
        <w:rPr>
          <w:rFonts w:ascii="Times New Roman" w:eastAsia="Calibri" w:hAnsi="Times New Roman"/>
          <w:sz w:val="20"/>
          <w:szCs w:val="20"/>
          <w:lang w:val="en-US" w:eastAsia="en-US"/>
        </w:rPr>
        <w:t>technical</w:t>
      </w:r>
      <w:r w:rsidRPr="00976242">
        <w:rPr>
          <w:rFonts w:ascii="Times New Roman" w:eastAsia="Calibri" w:hAnsi="Times New Roman"/>
          <w:sz w:val="20"/>
          <w:szCs w:val="20"/>
          <w:lang w:val="uk-UA" w:eastAsia="en-US"/>
        </w:rPr>
        <w:t xml:space="preserve"> </w:t>
      </w:r>
      <w:r w:rsidRPr="00976242">
        <w:rPr>
          <w:rFonts w:ascii="Times New Roman" w:eastAsia="Calibri" w:hAnsi="Times New Roman"/>
          <w:sz w:val="20"/>
          <w:szCs w:val="20"/>
          <w:lang w:val="en-US" w:eastAsia="en-US"/>
        </w:rPr>
        <w:t>qualifications</w:t>
      </w:r>
      <w:r w:rsidRPr="00976242">
        <w:rPr>
          <w:rFonts w:ascii="Times New Roman" w:eastAsia="Calibri" w:hAnsi="Times New Roman"/>
          <w:sz w:val="20"/>
          <w:szCs w:val="20"/>
          <w:lang w:val="uk-UA" w:eastAsia="en-US"/>
        </w:rPr>
        <w:t xml:space="preserve"> </w:t>
      </w:r>
      <w:r w:rsidRPr="00976242">
        <w:rPr>
          <w:rFonts w:ascii="Times New Roman" w:eastAsia="Calibri" w:hAnsi="Times New Roman"/>
          <w:sz w:val="20"/>
          <w:szCs w:val="20"/>
          <w:lang w:val="en-US" w:eastAsia="en-US"/>
        </w:rPr>
        <w:t>and</w:t>
      </w:r>
      <w:r w:rsidRPr="00976242">
        <w:rPr>
          <w:rFonts w:ascii="Times New Roman" w:eastAsia="Calibri" w:hAnsi="Times New Roman"/>
          <w:sz w:val="20"/>
          <w:szCs w:val="20"/>
          <w:lang w:val="uk-UA" w:eastAsia="en-US"/>
        </w:rPr>
        <w:t xml:space="preserve"> </w:t>
      </w:r>
      <w:r w:rsidRPr="00976242">
        <w:rPr>
          <w:rFonts w:ascii="Times New Roman" w:eastAsia="Calibri" w:hAnsi="Times New Roman"/>
          <w:sz w:val="20"/>
          <w:szCs w:val="20"/>
          <w:lang w:val="en-US" w:eastAsia="en-US"/>
        </w:rPr>
        <w:t>qualified</w:t>
      </w:r>
      <w:r w:rsidRPr="00976242">
        <w:rPr>
          <w:rFonts w:ascii="Times New Roman" w:eastAsia="Calibri" w:hAnsi="Times New Roman"/>
          <w:sz w:val="20"/>
          <w:szCs w:val="20"/>
          <w:lang w:val="uk-UA" w:eastAsia="en-US"/>
        </w:rPr>
        <w:t xml:space="preserve"> </w:t>
      </w:r>
      <w:r w:rsidRPr="00976242">
        <w:rPr>
          <w:rFonts w:ascii="Times New Roman" w:eastAsia="Calibri" w:hAnsi="Times New Roman"/>
          <w:sz w:val="20"/>
          <w:szCs w:val="20"/>
          <w:lang w:val="en-US" w:eastAsia="en-US"/>
        </w:rPr>
        <w:t>employees</w:t>
      </w:r>
      <w:r w:rsidRPr="00976242">
        <w:rPr>
          <w:rFonts w:ascii="Times New Roman" w:eastAsia="Calibri" w:hAnsi="Times New Roman"/>
          <w:sz w:val="20"/>
          <w:szCs w:val="20"/>
          <w:lang w:val="uk-UA" w:eastAsia="en-US"/>
        </w:rPr>
        <w:t xml:space="preserve">  </w:t>
      </w:r>
      <w:r w:rsidRPr="00976242">
        <w:rPr>
          <w:rFonts w:ascii="Times New Roman" w:eastAsia="Calibri" w:hAnsi="Times New Roman"/>
          <w:sz w:val="20"/>
          <w:szCs w:val="20"/>
          <w:lang w:val="en-US" w:eastAsia="en-US"/>
        </w:rPr>
        <w:t>are</w:t>
      </w:r>
      <w:r w:rsidRPr="00976242">
        <w:rPr>
          <w:rFonts w:ascii="Times New Roman" w:eastAsia="Calibri" w:hAnsi="Times New Roman"/>
          <w:sz w:val="20"/>
          <w:szCs w:val="20"/>
          <w:lang w:val="uk-UA" w:eastAsia="en-US"/>
        </w:rPr>
        <w:t xml:space="preserve"> </w:t>
      </w:r>
      <w:r w:rsidRPr="00976242">
        <w:rPr>
          <w:rFonts w:ascii="Times New Roman" w:eastAsia="Calibri" w:hAnsi="Times New Roman"/>
          <w:sz w:val="20"/>
          <w:szCs w:val="20"/>
          <w:lang w:val="en-US" w:eastAsia="en-US"/>
        </w:rPr>
        <w:t>employed</w:t>
      </w:r>
      <w:r w:rsidRPr="00976242">
        <w:rPr>
          <w:rFonts w:ascii="Times New Roman" w:eastAsia="Calibri" w:hAnsi="Times New Roman"/>
          <w:sz w:val="20"/>
          <w:szCs w:val="20"/>
          <w:lang w:val="uk-UA" w:eastAsia="en-US"/>
        </w:rPr>
        <w:t xml:space="preserve"> </w:t>
      </w:r>
      <w:r w:rsidRPr="00976242">
        <w:rPr>
          <w:rFonts w:ascii="Times New Roman" w:eastAsia="Calibri" w:hAnsi="Times New Roman"/>
          <w:sz w:val="20"/>
          <w:szCs w:val="20"/>
          <w:lang w:val="en-US" w:eastAsia="en-US"/>
        </w:rPr>
        <w:t>in</w:t>
      </w:r>
      <w:r w:rsidRPr="00976242">
        <w:rPr>
          <w:rFonts w:ascii="Times New Roman" w:eastAsia="Calibri" w:hAnsi="Times New Roman"/>
          <w:sz w:val="20"/>
          <w:szCs w:val="20"/>
          <w:lang w:val="uk-UA" w:eastAsia="en-US"/>
        </w:rPr>
        <w:t xml:space="preserve"> </w:t>
      </w:r>
      <w:r w:rsidRPr="00976242">
        <w:rPr>
          <w:rFonts w:ascii="Times New Roman" w:eastAsia="Calibri" w:hAnsi="Times New Roman"/>
          <w:sz w:val="20"/>
          <w:szCs w:val="20"/>
          <w:lang w:val="en-US" w:eastAsia="en-US"/>
        </w:rPr>
        <w:t>Tenderer</w:t>
      </w:r>
      <w:r w:rsidRPr="00976242">
        <w:rPr>
          <w:rFonts w:ascii="Times New Roman" w:eastAsia="Calibri" w:hAnsi="Times New Roman"/>
          <w:sz w:val="20"/>
          <w:szCs w:val="20"/>
          <w:lang w:val="uk-UA" w:eastAsia="en-US"/>
        </w:rPr>
        <w:t>`</w:t>
      </w:r>
      <w:r w:rsidRPr="00976242">
        <w:rPr>
          <w:rFonts w:ascii="Times New Roman" w:eastAsia="Calibri" w:hAnsi="Times New Roman"/>
          <w:sz w:val="20"/>
          <w:szCs w:val="20"/>
          <w:lang w:val="en-US" w:eastAsia="en-US"/>
        </w:rPr>
        <w:t>s</w:t>
      </w:r>
      <w:r w:rsidRPr="00976242">
        <w:rPr>
          <w:rFonts w:ascii="Times New Roman" w:eastAsia="Calibri" w:hAnsi="Times New Roman"/>
          <w:sz w:val="20"/>
          <w:szCs w:val="20"/>
          <w:lang w:val="uk-UA" w:eastAsia="en-US"/>
        </w:rPr>
        <w:t xml:space="preserve"> </w:t>
      </w:r>
      <w:r w:rsidRPr="00976242">
        <w:rPr>
          <w:rFonts w:ascii="Times New Roman" w:eastAsia="Calibri" w:hAnsi="Times New Roman"/>
          <w:sz w:val="20"/>
          <w:szCs w:val="20"/>
          <w:lang w:val="en-US" w:eastAsia="en-US"/>
        </w:rPr>
        <w:t>enterprise</w:t>
      </w:r>
      <w:r w:rsidRPr="00976242">
        <w:rPr>
          <w:rFonts w:ascii="Times New Roman" w:eastAsia="Calibri" w:hAnsi="Times New Roman"/>
          <w:sz w:val="20"/>
          <w:szCs w:val="20"/>
          <w:lang w:val="uk-UA" w:eastAsia="en-US"/>
        </w:rPr>
        <w:t xml:space="preserve"> (</w:t>
      </w:r>
      <w:r w:rsidRPr="00976242">
        <w:rPr>
          <w:rFonts w:ascii="Times New Roman" w:eastAsia="Calibri" w:hAnsi="Times New Roman"/>
          <w:sz w:val="20"/>
          <w:szCs w:val="20"/>
          <w:lang w:val="en-US" w:eastAsia="en-US"/>
        </w:rPr>
        <w:t>submit</w:t>
      </w:r>
      <w:r w:rsidRPr="00976242">
        <w:rPr>
          <w:rFonts w:ascii="Times New Roman" w:eastAsia="Calibri" w:hAnsi="Times New Roman"/>
          <w:sz w:val="20"/>
          <w:szCs w:val="20"/>
          <w:lang w:val="uk-UA" w:eastAsia="en-US"/>
        </w:rPr>
        <w:t xml:space="preserve"> </w:t>
      </w:r>
      <w:r w:rsidRPr="00976242">
        <w:rPr>
          <w:rFonts w:ascii="Times New Roman" w:eastAsia="Calibri" w:hAnsi="Times New Roman"/>
          <w:sz w:val="20"/>
          <w:szCs w:val="20"/>
          <w:lang w:val="en-US" w:eastAsia="en-US"/>
        </w:rPr>
        <w:t>copies</w:t>
      </w:r>
      <w:r w:rsidRPr="00976242">
        <w:rPr>
          <w:rFonts w:ascii="Times New Roman" w:eastAsia="Calibri" w:hAnsi="Times New Roman"/>
          <w:sz w:val="20"/>
          <w:szCs w:val="20"/>
          <w:lang w:val="uk-UA" w:eastAsia="en-US"/>
        </w:rPr>
        <w:t xml:space="preserve"> </w:t>
      </w:r>
      <w:r w:rsidRPr="00976242">
        <w:rPr>
          <w:rFonts w:ascii="Times New Roman" w:eastAsia="Calibri" w:hAnsi="Times New Roman"/>
          <w:sz w:val="20"/>
          <w:szCs w:val="20"/>
          <w:lang w:val="en-US" w:eastAsia="en-US"/>
        </w:rPr>
        <w:t>of</w:t>
      </w:r>
      <w:r w:rsidRPr="00976242">
        <w:rPr>
          <w:rFonts w:ascii="Times New Roman" w:eastAsia="Calibri" w:hAnsi="Times New Roman"/>
          <w:sz w:val="20"/>
          <w:szCs w:val="20"/>
          <w:lang w:val="uk-UA" w:eastAsia="en-US"/>
        </w:rPr>
        <w:t xml:space="preserve"> </w:t>
      </w:r>
      <w:r w:rsidRPr="00976242">
        <w:rPr>
          <w:rFonts w:ascii="Times New Roman" w:eastAsia="Calibri" w:hAnsi="Times New Roman"/>
          <w:sz w:val="20"/>
          <w:szCs w:val="20"/>
          <w:lang w:val="en-US" w:eastAsia="en-US"/>
        </w:rPr>
        <w:t>filled</w:t>
      </w:r>
      <w:r w:rsidRPr="00976242">
        <w:rPr>
          <w:rFonts w:ascii="Times New Roman" w:eastAsia="Calibri" w:hAnsi="Times New Roman"/>
          <w:sz w:val="20"/>
          <w:szCs w:val="20"/>
          <w:lang w:val="uk-UA" w:eastAsia="en-US"/>
        </w:rPr>
        <w:t xml:space="preserve"> </w:t>
      </w:r>
      <w:r w:rsidRPr="00976242">
        <w:rPr>
          <w:rFonts w:ascii="Times New Roman" w:eastAsia="Calibri" w:hAnsi="Times New Roman"/>
          <w:sz w:val="20"/>
          <w:szCs w:val="20"/>
          <w:lang w:val="en-US" w:eastAsia="en-US"/>
        </w:rPr>
        <w:t>first</w:t>
      </w:r>
      <w:r w:rsidRPr="00976242">
        <w:rPr>
          <w:rFonts w:ascii="Times New Roman" w:eastAsia="Calibri" w:hAnsi="Times New Roman"/>
          <w:sz w:val="20"/>
          <w:szCs w:val="20"/>
          <w:lang w:val="uk-UA" w:eastAsia="en-US"/>
        </w:rPr>
        <w:t xml:space="preserve"> </w:t>
      </w:r>
      <w:r w:rsidRPr="00976242">
        <w:rPr>
          <w:rFonts w:ascii="Times New Roman" w:eastAsia="Calibri" w:hAnsi="Times New Roman"/>
          <w:sz w:val="20"/>
          <w:szCs w:val="20"/>
          <w:lang w:val="en-US" w:eastAsia="en-US"/>
        </w:rPr>
        <w:t>and</w:t>
      </w:r>
      <w:r w:rsidRPr="00976242">
        <w:rPr>
          <w:rFonts w:ascii="Times New Roman" w:eastAsia="Calibri" w:hAnsi="Times New Roman"/>
          <w:sz w:val="20"/>
          <w:szCs w:val="20"/>
          <w:lang w:val="uk-UA" w:eastAsia="en-US"/>
        </w:rPr>
        <w:t xml:space="preserve">  </w:t>
      </w:r>
      <w:r w:rsidRPr="00976242">
        <w:rPr>
          <w:rFonts w:ascii="Times New Roman" w:eastAsia="Calibri" w:hAnsi="Times New Roman"/>
          <w:sz w:val="20"/>
          <w:szCs w:val="20"/>
          <w:lang w:val="en-US" w:eastAsia="en-US"/>
        </w:rPr>
        <w:t>last</w:t>
      </w:r>
      <w:r w:rsidRPr="00976242">
        <w:rPr>
          <w:rFonts w:ascii="Times New Roman" w:eastAsia="Calibri" w:hAnsi="Times New Roman"/>
          <w:sz w:val="20"/>
          <w:szCs w:val="20"/>
          <w:lang w:val="uk-UA" w:eastAsia="en-US"/>
        </w:rPr>
        <w:t xml:space="preserve"> </w:t>
      </w:r>
      <w:r w:rsidRPr="00976242">
        <w:rPr>
          <w:rFonts w:ascii="Times New Roman" w:eastAsia="Calibri" w:hAnsi="Times New Roman"/>
          <w:sz w:val="20"/>
          <w:szCs w:val="20"/>
          <w:lang w:val="en-US" w:eastAsia="en-US"/>
        </w:rPr>
        <w:t>pages</w:t>
      </w:r>
      <w:r w:rsidRPr="00976242">
        <w:rPr>
          <w:rFonts w:ascii="Times New Roman" w:eastAsia="Calibri" w:hAnsi="Times New Roman"/>
          <w:sz w:val="20"/>
          <w:szCs w:val="20"/>
          <w:lang w:val="uk-UA" w:eastAsia="en-US"/>
        </w:rPr>
        <w:t xml:space="preserve"> </w:t>
      </w:r>
      <w:r w:rsidRPr="00976242">
        <w:rPr>
          <w:rFonts w:ascii="Times New Roman" w:eastAsia="Calibri" w:hAnsi="Times New Roman"/>
          <w:sz w:val="20"/>
          <w:szCs w:val="20"/>
          <w:lang w:val="en-US" w:eastAsia="en-US"/>
        </w:rPr>
        <w:t>of</w:t>
      </w:r>
      <w:r w:rsidRPr="00976242">
        <w:rPr>
          <w:rFonts w:ascii="Times New Roman" w:eastAsia="Calibri" w:hAnsi="Times New Roman"/>
          <w:sz w:val="20"/>
          <w:szCs w:val="20"/>
          <w:lang w:val="uk-UA" w:eastAsia="en-US"/>
        </w:rPr>
        <w:t xml:space="preserve"> </w:t>
      </w:r>
      <w:r w:rsidRPr="00976242">
        <w:rPr>
          <w:rFonts w:ascii="Times New Roman" w:eastAsia="Calibri" w:hAnsi="Times New Roman"/>
          <w:sz w:val="20"/>
          <w:szCs w:val="20"/>
          <w:lang w:val="en-US" w:eastAsia="en-US"/>
        </w:rPr>
        <w:t>workbook</w:t>
      </w:r>
      <w:r w:rsidRPr="00976242">
        <w:rPr>
          <w:rFonts w:ascii="Times New Roman" w:eastAsia="Calibri" w:hAnsi="Times New Roman"/>
          <w:sz w:val="20"/>
          <w:szCs w:val="20"/>
          <w:lang w:val="uk-UA" w:eastAsia="en-US"/>
        </w:rPr>
        <w:t xml:space="preserve"> </w:t>
      </w:r>
      <w:r w:rsidRPr="00976242">
        <w:rPr>
          <w:rFonts w:ascii="Times New Roman" w:eastAsia="Calibri" w:hAnsi="Times New Roman"/>
          <w:sz w:val="20"/>
          <w:szCs w:val="20"/>
          <w:lang w:val="en-US" w:eastAsia="en-US"/>
        </w:rPr>
        <w:t>with</w:t>
      </w:r>
      <w:r w:rsidRPr="00976242">
        <w:rPr>
          <w:rFonts w:ascii="Times New Roman" w:eastAsia="Calibri" w:hAnsi="Times New Roman"/>
          <w:sz w:val="20"/>
          <w:szCs w:val="20"/>
          <w:lang w:val="uk-UA" w:eastAsia="en-US"/>
        </w:rPr>
        <w:t xml:space="preserve"> </w:t>
      </w:r>
      <w:r w:rsidRPr="00976242">
        <w:rPr>
          <w:rFonts w:ascii="Times New Roman" w:eastAsia="Calibri" w:hAnsi="Times New Roman"/>
          <w:sz w:val="20"/>
          <w:szCs w:val="20"/>
          <w:lang w:val="en-US" w:eastAsia="en-US"/>
        </w:rPr>
        <w:t>employment</w:t>
      </w:r>
      <w:r w:rsidRPr="00976242">
        <w:rPr>
          <w:rFonts w:ascii="Times New Roman" w:eastAsia="Calibri" w:hAnsi="Times New Roman"/>
          <w:sz w:val="20"/>
          <w:szCs w:val="20"/>
          <w:lang w:val="uk-UA" w:eastAsia="en-US"/>
        </w:rPr>
        <w:t xml:space="preserve"> </w:t>
      </w:r>
      <w:r w:rsidRPr="00976242">
        <w:rPr>
          <w:rFonts w:ascii="Times New Roman" w:eastAsia="Calibri" w:hAnsi="Times New Roman"/>
          <w:sz w:val="20"/>
          <w:szCs w:val="20"/>
          <w:lang w:val="en-US" w:eastAsia="en-US"/>
        </w:rPr>
        <w:t xml:space="preserve">information or copy of employment contract </w:t>
      </w:r>
      <w:r w:rsidRPr="00976242">
        <w:rPr>
          <w:rFonts w:ascii="Times New Roman" w:eastAsia="Calibri" w:hAnsi="Times New Roman"/>
          <w:sz w:val="20"/>
          <w:szCs w:val="20"/>
          <w:lang w:val="uk-UA" w:eastAsia="en-US"/>
        </w:rPr>
        <w:t xml:space="preserve"> (</w:t>
      </w:r>
      <w:r w:rsidRPr="00976242">
        <w:rPr>
          <w:rFonts w:ascii="Times New Roman" w:eastAsia="Calibri" w:hAnsi="Times New Roman"/>
          <w:sz w:val="20"/>
          <w:szCs w:val="20"/>
          <w:lang w:val="en-US" w:eastAsia="en-US"/>
        </w:rPr>
        <w:t>in case of employment contract submit employee appointment</w:t>
      </w:r>
      <w:r w:rsidRPr="00976242">
        <w:rPr>
          <w:rFonts w:ascii="Times New Roman" w:eastAsia="Calibri" w:hAnsi="Times New Roman"/>
          <w:sz w:val="20"/>
          <w:szCs w:val="20"/>
          <w:lang w:val="uk-UA" w:eastAsia="en-US"/>
        </w:rPr>
        <w:t xml:space="preserve">), </w:t>
      </w:r>
      <w:r w:rsidRPr="00976242">
        <w:rPr>
          <w:rFonts w:ascii="Times New Roman" w:eastAsia="Calibri" w:hAnsi="Times New Roman"/>
          <w:sz w:val="20"/>
          <w:szCs w:val="20"/>
          <w:lang w:val="en-US" w:eastAsia="en-US"/>
        </w:rPr>
        <w:t>note on  acceptance of employment  in form according to decision of  Cabinet</w:t>
      </w:r>
      <w:r w:rsidRPr="00976242">
        <w:rPr>
          <w:rFonts w:ascii="Times New Roman" w:eastAsia="Calibri" w:hAnsi="Times New Roman"/>
          <w:sz w:val="20"/>
          <w:szCs w:val="20"/>
          <w:lang w:val="uk-UA" w:eastAsia="en-US"/>
        </w:rPr>
        <w:t xml:space="preserve"> </w:t>
      </w:r>
      <w:r w:rsidRPr="00976242">
        <w:rPr>
          <w:rFonts w:ascii="Times New Roman" w:eastAsia="Calibri" w:hAnsi="Times New Roman"/>
          <w:sz w:val="20"/>
          <w:szCs w:val="20"/>
          <w:lang w:val="en-US" w:eastAsia="en-US"/>
        </w:rPr>
        <w:t>of</w:t>
      </w:r>
      <w:r w:rsidRPr="00976242">
        <w:rPr>
          <w:rFonts w:ascii="Times New Roman" w:eastAsia="Calibri" w:hAnsi="Times New Roman"/>
          <w:sz w:val="20"/>
          <w:szCs w:val="20"/>
          <w:lang w:val="uk-UA" w:eastAsia="en-US"/>
        </w:rPr>
        <w:t xml:space="preserve"> </w:t>
      </w:r>
      <w:r w:rsidRPr="00976242">
        <w:rPr>
          <w:rFonts w:ascii="Times New Roman" w:eastAsia="Calibri" w:hAnsi="Times New Roman"/>
          <w:sz w:val="20"/>
          <w:szCs w:val="20"/>
          <w:lang w:val="en-US" w:eastAsia="en-US"/>
        </w:rPr>
        <w:t>Ministers</w:t>
      </w:r>
      <w:r w:rsidRPr="00976242">
        <w:rPr>
          <w:rFonts w:ascii="Times New Roman" w:eastAsia="Calibri" w:hAnsi="Times New Roman"/>
          <w:sz w:val="20"/>
          <w:szCs w:val="20"/>
          <w:lang w:val="uk-UA" w:eastAsia="en-US"/>
        </w:rPr>
        <w:t xml:space="preserve"> </w:t>
      </w:r>
      <w:r w:rsidRPr="00976242">
        <w:rPr>
          <w:rFonts w:ascii="Times New Roman" w:eastAsia="Calibri" w:hAnsi="Times New Roman"/>
          <w:sz w:val="20"/>
          <w:szCs w:val="20"/>
          <w:lang w:val="en-US" w:eastAsia="en-US"/>
        </w:rPr>
        <w:t>of Ukraine</w:t>
      </w:r>
      <w:r w:rsidRPr="00976242">
        <w:rPr>
          <w:rFonts w:ascii="Times New Roman" w:eastAsia="Calibri" w:hAnsi="Times New Roman"/>
          <w:sz w:val="20"/>
          <w:szCs w:val="20"/>
          <w:lang w:val="uk-UA" w:eastAsia="en-US"/>
        </w:rPr>
        <w:t xml:space="preserve"> </w:t>
      </w:r>
      <w:r w:rsidRPr="00976242">
        <w:rPr>
          <w:rFonts w:ascii="Times New Roman" w:eastAsia="Calibri" w:hAnsi="Times New Roman"/>
          <w:sz w:val="20"/>
          <w:szCs w:val="20"/>
          <w:lang w:val="en-US" w:eastAsia="en-US"/>
        </w:rPr>
        <w:t>from</w:t>
      </w:r>
      <w:r w:rsidRPr="00976242">
        <w:rPr>
          <w:rFonts w:ascii="Times New Roman" w:eastAsia="Calibri" w:hAnsi="Times New Roman"/>
          <w:sz w:val="20"/>
          <w:szCs w:val="20"/>
          <w:lang w:val="uk-UA" w:eastAsia="en-US"/>
        </w:rPr>
        <w:t xml:space="preserve"> 17</w:t>
      </w:r>
      <w:r w:rsidRPr="00976242">
        <w:rPr>
          <w:rFonts w:ascii="Times New Roman" w:eastAsia="Calibri" w:hAnsi="Times New Roman"/>
          <w:sz w:val="20"/>
          <w:szCs w:val="20"/>
          <w:lang w:val="en-US" w:eastAsia="en-US"/>
        </w:rPr>
        <w:t>.06</w:t>
      </w:r>
      <w:r w:rsidRPr="00976242">
        <w:rPr>
          <w:rFonts w:ascii="Times New Roman" w:eastAsia="Calibri" w:hAnsi="Times New Roman"/>
          <w:sz w:val="20"/>
          <w:szCs w:val="20"/>
          <w:lang w:val="uk-UA" w:eastAsia="en-US"/>
        </w:rPr>
        <w:t xml:space="preserve">2015 № 413 </w:t>
      </w:r>
      <w:r w:rsidRPr="00976242">
        <w:rPr>
          <w:rFonts w:ascii="Times New Roman" w:eastAsia="Calibri" w:hAnsi="Times New Roman"/>
          <w:sz w:val="20"/>
          <w:szCs w:val="20"/>
          <w:lang w:val="en-US" w:eastAsia="en-US"/>
        </w:rPr>
        <w:t>with marking</w:t>
      </w:r>
      <w:r w:rsidRPr="00976242">
        <w:rPr>
          <w:rFonts w:ascii="Times New Roman" w:eastAsia="Calibri" w:hAnsi="Times New Roman"/>
          <w:sz w:val="20"/>
          <w:szCs w:val="20"/>
          <w:lang w:val="uk-UA" w:eastAsia="en-US"/>
        </w:rPr>
        <w:t xml:space="preserve"> </w:t>
      </w:r>
      <w:r w:rsidRPr="00976242">
        <w:rPr>
          <w:rFonts w:ascii="Times New Roman" w:eastAsia="Calibri" w:hAnsi="Times New Roman"/>
          <w:sz w:val="20"/>
          <w:szCs w:val="20"/>
          <w:lang w:val="en-US" w:eastAsia="en-US"/>
        </w:rPr>
        <w:t>of its acceptance by territorial</w:t>
      </w:r>
      <w:r w:rsidRPr="00976242">
        <w:rPr>
          <w:rFonts w:ascii="Times New Roman" w:eastAsia="Calibri" w:hAnsi="Times New Roman"/>
          <w:sz w:val="20"/>
          <w:szCs w:val="20"/>
          <w:lang w:val="uk-UA" w:eastAsia="en-US"/>
        </w:rPr>
        <w:t xml:space="preserve"> </w:t>
      </w:r>
      <w:r w:rsidRPr="00976242">
        <w:rPr>
          <w:rFonts w:ascii="Times New Roman" w:eastAsia="Calibri" w:hAnsi="Times New Roman"/>
          <w:sz w:val="20"/>
          <w:szCs w:val="20"/>
          <w:lang w:val="en-US" w:eastAsia="en-US"/>
        </w:rPr>
        <w:t>bodies</w:t>
      </w:r>
      <w:r w:rsidRPr="00976242">
        <w:rPr>
          <w:rFonts w:ascii="Times New Roman" w:eastAsia="Calibri" w:hAnsi="Times New Roman"/>
          <w:sz w:val="20"/>
          <w:szCs w:val="20"/>
          <w:lang w:val="uk-UA" w:eastAsia="en-US"/>
        </w:rPr>
        <w:t xml:space="preserve"> </w:t>
      </w:r>
      <w:r w:rsidRPr="00976242">
        <w:rPr>
          <w:rFonts w:ascii="Times New Roman" w:eastAsia="Calibri" w:hAnsi="Times New Roman"/>
          <w:sz w:val="20"/>
          <w:szCs w:val="20"/>
          <w:lang w:val="en-US" w:eastAsia="en-US"/>
        </w:rPr>
        <w:t>of State</w:t>
      </w:r>
      <w:r w:rsidRPr="00976242">
        <w:rPr>
          <w:rFonts w:ascii="Times New Roman" w:eastAsia="Calibri" w:hAnsi="Times New Roman"/>
          <w:sz w:val="20"/>
          <w:szCs w:val="20"/>
          <w:lang w:val="uk-UA" w:eastAsia="en-US"/>
        </w:rPr>
        <w:t xml:space="preserve"> </w:t>
      </w:r>
      <w:r w:rsidRPr="00976242">
        <w:rPr>
          <w:rFonts w:ascii="Times New Roman" w:eastAsia="Calibri" w:hAnsi="Times New Roman"/>
          <w:sz w:val="20"/>
          <w:szCs w:val="20"/>
          <w:lang w:val="en-US" w:eastAsia="en-US"/>
        </w:rPr>
        <w:t>Revenue Service</w:t>
      </w:r>
      <w:r w:rsidRPr="00976242">
        <w:rPr>
          <w:rFonts w:ascii="Times New Roman" w:eastAsia="Calibri" w:hAnsi="Times New Roman"/>
          <w:sz w:val="20"/>
          <w:szCs w:val="20"/>
          <w:lang w:val="uk-UA" w:eastAsia="en-US"/>
        </w:rPr>
        <w:t xml:space="preserve"> </w:t>
      </w:r>
      <w:r w:rsidRPr="00976242">
        <w:rPr>
          <w:rFonts w:ascii="Times New Roman" w:eastAsia="Calibri" w:hAnsi="Times New Roman"/>
          <w:sz w:val="20"/>
          <w:szCs w:val="20"/>
          <w:lang w:val="en-US" w:eastAsia="en-US"/>
        </w:rPr>
        <w:t>residential register</w:t>
      </w:r>
      <w:r w:rsidRPr="00976242">
        <w:rPr>
          <w:rFonts w:ascii="Times New Roman" w:eastAsia="Calibri" w:hAnsi="Times New Roman"/>
          <w:sz w:val="20"/>
          <w:szCs w:val="20"/>
          <w:lang w:val="uk-UA" w:eastAsia="en-US"/>
        </w:rPr>
        <w:t>.</w:t>
      </w:r>
    </w:p>
    <w:p w14:paraId="3FDDBE1B" w14:textId="77777777" w:rsidR="00FC28F3" w:rsidRPr="00976242" w:rsidRDefault="00FC28F3" w:rsidP="00FC28F3">
      <w:pPr>
        <w:spacing w:after="0" w:line="240" w:lineRule="auto"/>
        <w:jc w:val="both"/>
        <w:rPr>
          <w:rFonts w:ascii="Times New Roman" w:hAnsi="Times New Roman"/>
          <w:sz w:val="20"/>
          <w:szCs w:val="20"/>
          <w:lang w:val="uk-UA" w:eastAsia="en-US"/>
        </w:rPr>
      </w:pPr>
    </w:p>
    <w:p w14:paraId="38D2DC4A" w14:textId="77777777" w:rsidR="00FC28F3" w:rsidRPr="00976242" w:rsidRDefault="00FC28F3" w:rsidP="00FC28F3">
      <w:pPr>
        <w:spacing w:after="0" w:line="240" w:lineRule="auto"/>
        <w:jc w:val="both"/>
        <w:rPr>
          <w:rFonts w:ascii="Times New Roman" w:hAnsi="Times New Roman"/>
          <w:sz w:val="20"/>
          <w:szCs w:val="20"/>
          <w:lang w:val="uk-UA" w:eastAsia="en-US"/>
        </w:rPr>
      </w:pPr>
    </w:p>
    <w:p w14:paraId="0C59CB7E" w14:textId="77777777" w:rsidR="00FC28F3" w:rsidRPr="00976242" w:rsidRDefault="00FC28F3">
      <w:pPr>
        <w:spacing w:after="0" w:line="240" w:lineRule="auto"/>
        <w:rPr>
          <w:rFonts w:ascii="Times New Roman" w:hAnsi="Times New Roman"/>
          <w:b/>
          <w:sz w:val="32"/>
          <w:szCs w:val="32"/>
          <w:lang w:val="uk-UA"/>
        </w:rPr>
      </w:pPr>
      <w:r w:rsidRPr="00976242">
        <w:rPr>
          <w:rFonts w:ascii="Times New Roman" w:hAnsi="Times New Roman"/>
          <w:b/>
          <w:sz w:val="32"/>
          <w:szCs w:val="32"/>
          <w:lang w:val="uk-UA"/>
        </w:rPr>
        <w:br w:type="page"/>
      </w:r>
    </w:p>
    <w:p w14:paraId="6BE0549F" w14:textId="77777777" w:rsidR="002E2265" w:rsidRPr="00976242" w:rsidRDefault="00E92866" w:rsidP="004A0FC5">
      <w:pPr>
        <w:tabs>
          <w:tab w:val="left" w:pos="2268"/>
        </w:tabs>
        <w:suppressAutoHyphens/>
        <w:jc w:val="center"/>
        <w:rPr>
          <w:rFonts w:ascii="Times New Roman" w:hAnsi="Times New Roman"/>
          <w:b/>
          <w:sz w:val="32"/>
          <w:szCs w:val="32"/>
          <w:lang w:val="en-US"/>
        </w:rPr>
      </w:pPr>
      <w:r w:rsidRPr="00976242">
        <w:rPr>
          <w:rFonts w:ascii="Times New Roman" w:hAnsi="Times New Roman"/>
          <w:b/>
          <w:sz w:val="32"/>
          <w:szCs w:val="32"/>
          <w:lang w:val="en-US"/>
        </w:rPr>
        <w:lastRenderedPageBreak/>
        <w:t>Tenderer qualification</w:t>
      </w:r>
    </w:p>
    <w:p w14:paraId="181B4C47" w14:textId="77777777" w:rsidR="002E2265" w:rsidRPr="00976242" w:rsidRDefault="003B4CCC" w:rsidP="00E92866">
      <w:pPr>
        <w:pStyle w:val="Technical4"/>
        <w:tabs>
          <w:tab w:val="clear" w:pos="-720"/>
        </w:tabs>
        <w:spacing w:before="240" w:after="240"/>
        <w:ind w:right="288" w:firstLine="708"/>
        <w:jc w:val="both"/>
        <w:rPr>
          <w:rFonts w:ascii="Times New Roman" w:hAnsi="Times New Roman"/>
          <w:b w:val="0"/>
          <w:bCs/>
          <w:sz w:val="20"/>
        </w:rPr>
      </w:pPr>
      <w:r w:rsidRPr="00976242">
        <w:rPr>
          <w:rFonts w:ascii="Times New Roman" w:hAnsi="Times New Roman"/>
          <w:b w:val="0"/>
          <w:bCs/>
          <w:sz w:val="20"/>
          <w:lang w:val="en-GB"/>
        </w:rPr>
        <w:t>Tenderer should provide the information requested in the corresponding Information Sheets included hereunder</w:t>
      </w:r>
      <w:r w:rsidRPr="00976242">
        <w:rPr>
          <w:rFonts w:ascii="Times New Roman" w:hAnsi="Times New Roman"/>
          <w:b w:val="0"/>
          <w:bCs/>
          <w:sz w:val="20"/>
          <w:lang w:val="en-US"/>
        </w:rPr>
        <w:t xml:space="preserve"> </w:t>
      </w:r>
      <w:r w:rsidRPr="00976242">
        <w:rPr>
          <w:rFonts w:ascii="Times New Roman" w:hAnsi="Times New Roman"/>
          <w:b w:val="0"/>
          <w:bCs/>
          <w:sz w:val="20"/>
          <w:lang w:val="en-GB"/>
        </w:rPr>
        <w:t>i</w:t>
      </w:r>
      <w:r w:rsidR="00982DC8" w:rsidRPr="00976242">
        <w:rPr>
          <w:rFonts w:ascii="Times New Roman" w:hAnsi="Times New Roman"/>
          <w:b w:val="0"/>
          <w:bCs/>
          <w:sz w:val="20"/>
          <w:lang w:val="en-GB"/>
        </w:rPr>
        <w:t>n order t</w:t>
      </w:r>
      <w:r w:rsidR="00135BB3" w:rsidRPr="00976242">
        <w:rPr>
          <w:rFonts w:ascii="Times New Roman" w:hAnsi="Times New Roman"/>
          <w:b w:val="0"/>
          <w:bCs/>
          <w:sz w:val="20"/>
          <w:lang w:val="en-GB"/>
        </w:rPr>
        <w:t xml:space="preserve">o establish its qualifications to perform the contract in accordance with Section II (Evaluation and Qualification Criteria) </w:t>
      </w:r>
    </w:p>
    <w:p w14:paraId="6A4A04A6" w14:textId="77777777" w:rsidR="002E2265" w:rsidRPr="00976242" w:rsidRDefault="002E2265" w:rsidP="00BA5C04">
      <w:pPr>
        <w:tabs>
          <w:tab w:val="left" w:pos="2268"/>
        </w:tabs>
        <w:suppressAutoHyphens/>
        <w:jc w:val="center"/>
        <w:rPr>
          <w:rFonts w:ascii="Times New Roman" w:hAnsi="Times New Roman"/>
          <w:b/>
          <w:sz w:val="32"/>
          <w:szCs w:val="32"/>
          <w:lang w:val="uk-UA"/>
        </w:rPr>
      </w:pPr>
      <w:bookmarkStart w:id="202" w:name="_Toc78273052"/>
      <w:bookmarkStart w:id="203" w:name="_Toc108950346"/>
    </w:p>
    <w:p w14:paraId="2BC975AF" w14:textId="77777777" w:rsidR="00135BB3" w:rsidRPr="00976242" w:rsidRDefault="00135BB3" w:rsidP="00BA5C04">
      <w:pPr>
        <w:pStyle w:val="S4-header1"/>
        <w:suppressAutoHyphens/>
        <w:rPr>
          <w:sz w:val="32"/>
          <w:szCs w:val="32"/>
          <w:lang w:val="en-US" w:eastAsia="ru-RU"/>
        </w:rPr>
      </w:pPr>
      <w:bookmarkStart w:id="204" w:name="_Toc140477721"/>
      <w:bookmarkStart w:id="205" w:name="_Toc125871309"/>
      <w:bookmarkStart w:id="206" w:name="_Toc127160593"/>
      <w:r w:rsidRPr="00976242">
        <w:rPr>
          <w:sz w:val="32"/>
          <w:szCs w:val="32"/>
          <w:lang w:val="en-GB" w:eastAsia="ru-RU"/>
        </w:rPr>
        <w:t>Eligibility</w:t>
      </w:r>
      <w:bookmarkEnd w:id="204"/>
      <w:r w:rsidRPr="00976242">
        <w:rPr>
          <w:sz w:val="32"/>
          <w:szCs w:val="32"/>
          <w:lang w:val="en-US" w:eastAsia="ru-RU"/>
        </w:rPr>
        <w:t xml:space="preserve"> </w:t>
      </w:r>
    </w:p>
    <w:p w14:paraId="6AB492FD" w14:textId="77777777" w:rsidR="002E2265" w:rsidRPr="00976242" w:rsidRDefault="00FA3EC2" w:rsidP="00BA5C04">
      <w:pPr>
        <w:pStyle w:val="S4-header1"/>
        <w:suppressAutoHyphens/>
        <w:rPr>
          <w:sz w:val="32"/>
          <w:szCs w:val="32"/>
        </w:rPr>
      </w:pPr>
      <w:r w:rsidRPr="00976242">
        <w:rPr>
          <w:sz w:val="32"/>
          <w:szCs w:val="32"/>
          <w:lang w:val="en-US"/>
        </w:rPr>
        <w:t>Tender</w:t>
      </w:r>
      <w:r w:rsidR="00A82B04" w:rsidRPr="00976242">
        <w:rPr>
          <w:sz w:val="32"/>
          <w:szCs w:val="32"/>
          <w:lang w:val="en-US"/>
        </w:rPr>
        <w:t>er</w:t>
      </w:r>
      <w:r w:rsidRPr="00976242">
        <w:rPr>
          <w:sz w:val="32"/>
          <w:szCs w:val="32"/>
          <w:lang w:val="en-US"/>
        </w:rPr>
        <w:t xml:space="preserve"> </w:t>
      </w:r>
      <w:r w:rsidR="006A2D4D" w:rsidRPr="00976242">
        <w:rPr>
          <w:sz w:val="32"/>
          <w:szCs w:val="32"/>
          <w:lang w:val="en-US"/>
        </w:rPr>
        <w:t xml:space="preserve">Information </w:t>
      </w:r>
      <w:r w:rsidRPr="00976242">
        <w:rPr>
          <w:sz w:val="32"/>
          <w:szCs w:val="32"/>
          <w:lang w:val="en-US"/>
        </w:rPr>
        <w:t xml:space="preserve">Sheet </w:t>
      </w:r>
      <w:bookmarkEnd w:id="205"/>
      <w:bookmarkEnd w:id="206"/>
    </w:p>
    <w:bookmarkEnd w:id="202"/>
    <w:bookmarkEnd w:id="203"/>
    <w:p w14:paraId="2C77DAA3" w14:textId="77777777" w:rsidR="00135BB3" w:rsidRPr="00976242" w:rsidRDefault="00135BB3" w:rsidP="00135BB3">
      <w:pPr>
        <w:pStyle w:val="SectionVHeader"/>
        <w:suppressAutoHyphens/>
        <w:rPr>
          <w:b w:val="0"/>
          <w:sz w:val="20"/>
          <w:lang w:val="en-GB"/>
        </w:rPr>
      </w:pPr>
      <w:r w:rsidRPr="00976242">
        <w:rPr>
          <w:b w:val="0"/>
          <w:sz w:val="20"/>
          <w:lang w:val="en-GB"/>
        </w:rPr>
        <w:t>Date: _______________________</w:t>
      </w:r>
    </w:p>
    <w:p w14:paraId="0D0B7A2E" w14:textId="77777777" w:rsidR="00135BB3" w:rsidRPr="00976242" w:rsidRDefault="00135BB3" w:rsidP="00135BB3">
      <w:pPr>
        <w:pStyle w:val="SectionVHeader"/>
        <w:suppressAutoHyphens/>
        <w:rPr>
          <w:b w:val="0"/>
          <w:sz w:val="20"/>
          <w:lang w:val="en-GB"/>
        </w:rPr>
      </w:pPr>
      <w:r w:rsidRPr="00976242">
        <w:rPr>
          <w:b w:val="0"/>
          <w:sz w:val="20"/>
          <w:lang w:val="en-GB"/>
        </w:rPr>
        <w:t>Tender No.: _________________</w:t>
      </w:r>
    </w:p>
    <w:p w14:paraId="0C5AFDD2" w14:textId="77777777" w:rsidR="00135BB3" w:rsidRPr="00976242" w:rsidRDefault="00135BB3" w:rsidP="00135BB3">
      <w:pPr>
        <w:pStyle w:val="SectionVHeader"/>
        <w:suppressAutoHyphens/>
        <w:rPr>
          <w:b w:val="0"/>
          <w:sz w:val="20"/>
          <w:lang w:val="en-GB"/>
        </w:rPr>
      </w:pPr>
      <w:r w:rsidRPr="00976242">
        <w:rPr>
          <w:b w:val="0"/>
          <w:sz w:val="20"/>
          <w:lang w:val="en-GB"/>
        </w:rPr>
        <w:t>Page ________ of _______ pages</w:t>
      </w:r>
    </w:p>
    <w:p w14:paraId="19C8233B" w14:textId="77777777" w:rsidR="002E2265" w:rsidRPr="00976242" w:rsidRDefault="002E2265" w:rsidP="00BA5C04">
      <w:pPr>
        <w:pStyle w:val="SectionVHeader"/>
        <w:suppressAutoHyphens/>
        <w:jc w:val="left"/>
        <w:rPr>
          <w:rStyle w:val="Table"/>
          <w:rFonts w:ascii="Times New Roman" w:hAnsi="Times New Roman"/>
          <w:spacing w:val="-2"/>
          <w:lang w:val="en-GB"/>
        </w:rPr>
      </w:pPr>
    </w:p>
    <w:tbl>
      <w:tblPr>
        <w:tblW w:w="0" w:type="auto"/>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2E2265" w:rsidRPr="00F2774D" w14:paraId="71633A8F" w14:textId="77777777" w:rsidTr="00BE306B">
        <w:trPr>
          <w:cantSplit/>
          <w:trHeight w:val="440"/>
        </w:trPr>
        <w:tc>
          <w:tcPr>
            <w:tcW w:w="9180" w:type="dxa"/>
            <w:tcBorders>
              <w:bottom w:val="nil"/>
            </w:tcBorders>
          </w:tcPr>
          <w:p w14:paraId="2DFC3BEB" w14:textId="77777777" w:rsidR="00135BB3" w:rsidRPr="00976242" w:rsidRDefault="002E2265" w:rsidP="00135BB3">
            <w:pPr>
              <w:suppressAutoHyphens/>
              <w:spacing w:before="40" w:after="40"/>
              <w:ind w:left="360" w:hanging="360"/>
              <w:rPr>
                <w:rFonts w:ascii="Times New Roman" w:hAnsi="Times New Roman"/>
                <w:spacing w:val="-2"/>
                <w:sz w:val="20"/>
                <w:lang w:val="en-GB"/>
              </w:rPr>
            </w:pPr>
            <w:r w:rsidRPr="00976242">
              <w:rPr>
                <w:rFonts w:ascii="Times New Roman" w:hAnsi="Times New Roman"/>
                <w:spacing w:val="-2"/>
                <w:sz w:val="20"/>
                <w:lang w:val="uk-UA"/>
              </w:rPr>
              <w:t xml:space="preserve">1.  </w:t>
            </w:r>
            <w:r w:rsidR="00135BB3" w:rsidRPr="00976242">
              <w:rPr>
                <w:rFonts w:ascii="Times New Roman" w:hAnsi="Times New Roman"/>
                <w:spacing w:val="-2"/>
                <w:sz w:val="20"/>
                <w:lang w:val="en-GB"/>
              </w:rPr>
              <w:t xml:space="preserve">Tenderer’s Legal Name: __________________________________________________ </w:t>
            </w:r>
            <w:r w:rsidR="00135BB3" w:rsidRPr="00976242">
              <w:rPr>
                <w:rFonts w:ascii="Times New Roman" w:hAnsi="Times New Roman"/>
                <w:spacing w:val="-2"/>
                <w:sz w:val="20"/>
                <w:lang w:val="en-GB"/>
              </w:rPr>
              <w:tab/>
            </w:r>
          </w:p>
          <w:p w14:paraId="409363AA" w14:textId="77777777" w:rsidR="002E2265" w:rsidRPr="00976242" w:rsidRDefault="00135BB3" w:rsidP="00135BB3">
            <w:pPr>
              <w:suppressAutoHyphens/>
              <w:spacing w:before="40" w:after="40"/>
              <w:rPr>
                <w:rFonts w:ascii="Times New Roman" w:hAnsi="Times New Roman"/>
                <w:sz w:val="20"/>
                <w:lang w:val="uk-UA"/>
              </w:rPr>
            </w:pPr>
            <w:r w:rsidRPr="00976242">
              <w:rPr>
                <w:rFonts w:ascii="Times New Roman" w:hAnsi="Times New Roman"/>
                <w:spacing w:val="-2"/>
                <w:sz w:val="20"/>
                <w:lang w:val="en-GB"/>
              </w:rPr>
              <w:t xml:space="preserve">      EDRPOU code (for Ukrainian tenderers): ____________________________________</w:t>
            </w:r>
          </w:p>
        </w:tc>
      </w:tr>
      <w:tr w:rsidR="002E2265" w:rsidRPr="00F2774D" w14:paraId="05B52D33" w14:textId="77777777" w:rsidTr="00BE306B">
        <w:trPr>
          <w:cantSplit/>
          <w:trHeight w:val="674"/>
        </w:trPr>
        <w:tc>
          <w:tcPr>
            <w:tcW w:w="9180" w:type="dxa"/>
          </w:tcPr>
          <w:p w14:paraId="06CA7CEF" w14:textId="77777777" w:rsidR="002E2265" w:rsidRPr="00976242" w:rsidRDefault="002E2265" w:rsidP="00BE306B">
            <w:pPr>
              <w:suppressAutoHyphens/>
              <w:spacing w:before="40" w:after="40"/>
              <w:ind w:left="360" w:hanging="360"/>
              <w:rPr>
                <w:rFonts w:ascii="Times New Roman" w:hAnsi="Times New Roman"/>
                <w:spacing w:val="-2"/>
                <w:sz w:val="20"/>
                <w:lang w:val="uk-UA"/>
              </w:rPr>
            </w:pPr>
            <w:r w:rsidRPr="00976242">
              <w:rPr>
                <w:rFonts w:ascii="Times New Roman" w:hAnsi="Times New Roman"/>
                <w:spacing w:val="-2"/>
                <w:sz w:val="20"/>
                <w:lang w:val="uk-UA"/>
              </w:rPr>
              <w:t xml:space="preserve">2.  </w:t>
            </w:r>
            <w:r w:rsidR="00135BB3" w:rsidRPr="00976242">
              <w:rPr>
                <w:rFonts w:ascii="Times New Roman" w:hAnsi="Times New Roman"/>
                <w:spacing w:val="-2"/>
                <w:sz w:val="20"/>
                <w:lang w:val="en-GB"/>
              </w:rPr>
              <w:t>In the case of a JVCA, the legal name of each partner indicating which partner is the leading one</w:t>
            </w:r>
            <w:r w:rsidRPr="00976242">
              <w:rPr>
                <w:rFonts w:ascii="Times New Roman" w:hAnsi="Times New Roman"/>
                <w:spacing w:val="-2"/>
                <w:sz w:val="20"/>
                <w:lang w:val="uk-UA"/>
              </w:rPr>
              <w:t>:</w:t>
            </w:r>
            <w:r w:rsidRPr="00976242">
              <w:rPr>
                <w:rFonts w:ascii="Times New Roman" w:hAnsi="Times New Roman"/>
                <w:lang w:val="uk-UA"/>
              </w:rPr>
              <w:tab/>
            </w:r>
          </w:p>
          <w:p w14:paraId="21278F67" w14:textId="77777777" w:rsidR="002E2265" w:rsidRPr="00976242" w:rsidRDefault="002E2265" w:rsidP="00BE306B">
            <w:pPr>
              <w:suppressAutoHyphens/>
              <w:spacing w:before="40" w:after="40"/>
              <w:rPr>
                <w:rFonts w:ascii="Times New Roman" w:hAnsi="Times New Roman"/>
                <w:spacing w:val="-2"/>
                <w:sz w:val="20"/>
                <w:lang w:val="uk-UA"/>
              </w:rPr>
            </w:pPr>
          </w:p>
        </w:tc>
      </w:tr>
      <w:tr w:rsidR="002E2265" w:rsidRPr="00F2774D" w14:paraId="489272AC" w14:textId="77777777" w:rsidTr="00BE306B">
        <w:trPr>
          <w:cantSplit/>
          <w:trHeight w:val="674"/>
        </w:trPr>
        <w:tc>
          <w:tcPr>
            <w:tcW w:w="9180" w:type="dxa"/>
          </w:tcPr>
          <w:p w14:paraId="1293BBA5" w14:textId="77777777" w:rsidR="002E2265" w:rsidRPr="00976242" w:rsidRDefault="002E2265" w:rsidP="00BE306B">
            <w:pPr>
              <w:suppressAutoHyphens/>
              <w:spacing w:before="40" w:after="40"/>
              <w:rPr>
                <w:rFonts w:ascii="Times New Roman" w:hAnsi="Times New Roman"/>
                <w:sz w:val="20"/>
                <w:lang w:val="uk-UA"/>
              </w:rPr>
            </w:pPr>
            <w:r w:rsidRPr="00976242">
              <w:rPr>
                <w:rFonts w:ascii="Times New Roman" w:hAnsi="Times New Roman"/>
                <w:sz w:val="20"/>
                <w:lang w:val="uk-UA"/>
              </w:rPr>
              <w:t xml:space="preserve">3.  </w:t>
            </w:r>
            <w:r w:rsidR="00135BB3" w:rsidRPr="00976242">
              <w:rPr>
                <w:rFonts w:ascii="Times New Roman" w:hAnsi="Times New Roman"/>
                <w:sz w:val="20"/>
                <w:lang w:val="en-GB"/>
              </w:rPr>
              <w:t>Tenderer’s actual or intended Country of Constitution, Incorporation, or Registration</w:t>
            </w:r>
            <w:r w:rsidRPr="00976242">
              <w:rPr>
                <w:rFonts w:ascii="Times New Roman" w:hAnsi="Times New Roman"/>
                <w:sz w:val="20"/>
                <w:lang w:val="uk-UA"/>
              </w:rPr>
              <w:t>:</w:t>
            </w:r>
            <w:r w:rsidRPr="00976242">
              <w:rPr>
                <w:rFonts w:ascii="Times New Roman" w:hAnsi="Times New Roman"/>
                <w:spacing w:val="-2"/>
                <w:sz w:val="20"/>
                <w:lang w:val="uk-UA"/>
              </w:rPr>
              <w:t xml:space="preserve"> </w:t>
            </w:r>
            <w:r w:rsidRPr="00976242">
              <w:rPr>
                <w:rFonts w:ascii="Times New Roman" w:hAnsi="Times New Roman"/>
                <w:lang w:val="uk-UA"/>
              </w:rPr>
              <w:tab/>
            </w:r>
          </w:p>
        </w:tc>
      </w:tr>
      <w:tr w:rsidR="002E2265" w:rsidRPr="00F2774D" w14:paraId="597FF569" w14:textId="77777777" w:rsidTr="00BE306B">
        <w:trPr>
          <w:cantSplit/>
          <w:trHeight w:val="674"/>
        </w:trPr>
        <w:tc>
          <w:tcPr>
            <w:tcW w:w="9180" w:type="dxa"/>
          </w:tcPr>
          <w:p w14:paraId="35460022" w14:textId="77777777" w:rsidR="002E2265" w:rsidRPr="00976242" w:rsidRDefault="002E2265" w:rsidP="00BE306B">
            <w:pPr>
              <w:suppressAutoHyphens/>
              <w:spacing w:before="40" w:after="40"/>
              <w:rPr>
                <w:rFonts w:ascii="Times New Roman" w:hAnsi="Times New Roman"/>
                <w:spacing w:val="-2"/>
                <w:sz w:val="20"/>
                <w:lang w:val="uk-UA"/>
              </w:rPr>
            </w:pPr>
            <w:r w:rsidRPr="00976242">
              <w:rPr>
                <w:rFonts w:ascii="Times New Roman" w:hAnsi="Times New Roman"/>
                <w:spacing w:val="-2"/>
                <w:sz w:val="20"/>
                <w:lang w:val="uk-UA"/>
              </w:rPr>
              <w:t xml:space="preserve">4.  </w:t>
            </w:r>
            <w:r w:rsidR="00135BB3" w:rsidRPr="00976242">
              <w:rPr>
                <w:rFonts w:ascii="Times New Roman" w:hAnsi="Times New Roman"/>
                <w:spacing w:val="-2"/>
                <w:sz w:val="20"/>
                <w:lang w:val="en-GB"/>
              </w:rPr>
              <w:t>Tenderer’s Year of Constitution, Incorporation, or Registration</w:t>
            </w:r>
            <w:r w:rsidRPr="00976242">
              <w:rPr>
                <w:rFonts w:ascii="Times New Roman" w:hAnsi="Times New Roman"/>
                <w:spacing w:val="-2"/>
                <w:sz w:val="20"/>
                <w:lang w:val="uk-UA"/>
              </w:rPr>
              <w:t xml:space="preserve">: </w:t>
            </w:r>
            <w:r w:rsidRPr="00976242">
              <w:rPr>
                <w:rFonts w:ascii="Times New Roman" w:hAnsi="Times New Roman"/>
                <w:lang w:val="uk-UA"/>
              </w:rPr>
              <w:tab/>
            </w:r>
          </w:p>
        </w:tc>
      </w:tr>
      <w:tr w:rsidR="002E2265" w:rsidRPr="00F2774D" w14:paraId="0317B748" w14:textId="77777777" w:rsidTr="00BE306B">
        <w:trPr>
          <w:cantSplit/>
        </w:trPr>
        <w:tc>
          <w:tcPr>
            <w:tcW w:w="9180" w:type="dxa"/>
          </w:tcPr>
          <w:p w14:paraId="1CF6ADEA" w14:textId="77777777" w:rsidR="002E2265" w:rsidRPr="00976242" w:rsidRDefault="002E2265" w:rsidP="00BE306B">
            <w:pPr>
              <w:suppressAutoHyphens/>
              <w:spacing w:before="40" w:after="40"/>
              <w:rPr>
                <w:rFonts w:ascii="Times New Roman" w:hAnsi="Times New Roman"/>
                <w:spacing w:val="-2"/>
                <w:sz w:val="20"/>
                <w:lang w:val="uk-UA"/>
              </w:rPr>
            </w:pPr>
            <w:r w:rsidRPr="00976242">
              <w:rPr>
                <w:rFonts w:ascii="Times New Roman" w:hAnsi="Times New Roman"/>
                <w:spacing w:val="-2"/>
                <w:sz w:val="20"/>
                <w:lang w:val="uk-UA"/>
              </w:rPr>
              <w:t xml:space="preserve">5.  </w:t>
            </w:r>
            <w:r w:rsidR="00135BB3" w:rsidRPr="00976242">
              <w:rPr>
                <w:rFonts w:ascii="Times New Roman" w:hAnsi="Times New Roman"/>
                <w:spacing w:val="-2"/>
                <w:sz w:val="20"/>
                <w:lang w:val="en-GB"/>
              </w:rPr>
              <w:t>Tenderer’s Legal Address in Country of Constitution, Incorporation, or Registration</w:t>
            </w:r>
            <w:r w:rsidRPr="00976242">
              <w:rPr>
                <w:rFonts w:ascii="Times New Roman" w:hAnsi="Times New Roman"/>
                <w:spacing w:val="-2"/>
                <w:sz w:val="20"/>
                <w:lang w:val="uk-UA"/>
              </w:rPr>
              <w:t>:</w:t>
            </w:r>
            <w:r w:rsidRPr="00976242">
              <w:rPr>
                <w:rFonts w:ascii="Times New Roman" w:hAnsi="Times New Roman"/>
                <w:lang w:val="uk-UA"/>
              </w:rPr>
              <w:tab/>
            </w:r>
          </w:p>
          <w:p w14:paraId="3E7AABA5" w14:textId="77777777" w:rsidR="002E2265" w:rsidRPr="00976242" w:rsidRDefault="002E2265" w:rsidP="00BE306B">
            <w:pPr>
              <w:suppressAutoHyphens/>
              <w:spacing w:before="40" w:after="40"/>
              <w:rPr>
                <w:rFonts w:ascii="Times New Roman" w:hAnsi="Times New Roman"/>
                <w:spacing w:val="-2"/>
                <w:sz w:val="20"/>
                <w:lang w:val="uk-UA"/>
              </w:rPr>
            </w:pPr>
          </w:p>
        </w:tc>
      </w:tr>
      <w:tr w:rsidR="002E2265" w:rsidRPr="00F2774D" w14:paraId="49AF354B" w14:textId="77777777" w:rsidTr="00BE306B">
        <w:trPr>
          <w:cantSplit/>
        </w:trPr>
        <w:tc>
          <w:tcPr>
            <w:tcW w:w="9180" w:type="dxa"/>
          </w:tcPr>
          <w:p w14:paraId="3FDEEC92" w14:textId="77777777" w:rsidR="00135BB3" w:rsidRPr="00976242" w:rsidRDefault="002E2265" w:rsidP="00135BB3">
            <w:pPr>
              <w:pStyle w:val="Outline"/>
              <w:suppressAutoHyphens/>
              <w:spacing w:before="120" w:after="40"/>
              <w:rPr>
                <w:spacing w:val="-2"/>
                <w:kern w:val="0"/>
                <w:sz w:val="20"/>
                <w:lang w:val="en-GB"/>
              </w:rPr>
            </w:pPr>
            <w:r w:rsidRPr="00976242">
              <w:rPr>
                <w:spacing w:val="-2"/>
                <w:kern w:val="0"/>
                <w:sz w:val="20"/>
              </w:rPr>
              <w:t xml:space="preserve">6.  </w:t>
            </w:r>
            <w:r w:rsidR="00135BB3" w:rsidRPr="00976242">
              <w:rPr>
                <w:spacing w:val="-2"/>
                <w:kern w:val="0"/>
                <w:sz w:val="20"/>
                <w:lang w:val="en-GB"/>
              </w:rPr>
              <w:t>Tenderer’s Authorised Representative Information</w:t>
            </w:r>
          </w:p>
          <w:p w14:paraId="66266558" w14:textId="77777777" w:rsidR="00135BB3" w:rsidRPr="00976242" w:rsidRDefault="00135BB3" w:rsidP="00135BB3">
            <w:pPr>
              <w:pStyle w:val="Outline1"/>
              <w:keepNext w:val="0"/>
              <w:tabs>
                <w:tab w:val="clear" w:pos="360"/>
              </w:tabs>
              <w:suppressAutoHyphens/>
              <w:spacing w:before="120" w:after="40"/>
              <w:ind w:left="305" w:firstLine="0"/>
              <w:rPr>
                <w:spacing w:val="-2"/>
                <w:kern w:val="0"/>
                <w:sz w:val="20"/>
                <w:lang w:val="en-US"/>
              </w:rPr>
            </w:pPr>
            <w:r w:rsidRPr="00976242">
              <w:rPr>
                <w:spacing w:val="-2"/>
                <w:kern w:val="0"/>
                <w:sz w:val="20"/>
                <w:lang w:val="en-US"/>
              </w:rPr>
              <w:t>Name:</w:t>
            </w:r>
            <w:r w:rsidRPr="00976242">
              <w:rPr>
                <w:spacing w:val="-2"/>
                <w:kern w:val="0"/>
                <w:sz w:val="20"/>
                <w:lang w:val="en-US"/>
              </w:rPr>
              <w:tab/>
            </w:r>
          </w:p>
          <w:p w14:paraId="6A0ADCAC" w14:textId="77777777" w:rsidR="00135BB3" w:rsidRPr="00976242" w:rsidRDefault="00135BB3" w:rsidP="00135BB3">
            <w:pPr>
              <w:suppressAutoHyphens/>
              <w:spacing w:before="120" w:after="40"/>
              <w:ind w:left="305"/>
              <w:rPr>
                <w:rFonts w:ascii="Times New Roman" w:hAnsi="Times New Roman"/>
                <w:spacing w:val="-2"/>
                <w:sz w:val="20"/>
                <w:lang w:val="en-US"/>
              </w:rPr>
            </w:pPr>
            <w:r w:rsidRPr="00976242">
              <w:rPr>
                <w:rFonts w:ascii="Times New Roman" w:hAnsi="Times New Roman"/>
                <w:spacing w:val="-2"/>
                <w:sz w:val="20"/>
                <w:lang w:val="en-US"/>
              </w:rPr>
              <w:t>Address:</w:t>
            </w:r>
            <w:r w:rsidRPr="00976242">
              <w:rPr>
                <w:rFonts w:ascii="Times New Roman" w:hAnsi="Times New Roman"/>
                <w:spacing w:val="-2"/>
                <w:sz w:val="20"/>
                <w:lang w:val="en-US"/>
              </w:rPr>
              <w:tab/>
            </w:r>
          </w:p>
          <w:p w14:paraId="3DC0AE6B" w14:textId="77777777" w:rsidR="00135BB3" w:rsidRPr="00976242" w:rsidRDefault="00135BB3" w:rsidP="00135BB3">
            <w:pPr>
              <w:suppressAutoHyphens/>
              <w:spacing w:before="120" w:after="40"/>
              <w:ind w:left="305"/>
              <w:rPr>
                <w:rFonts w:ascii="Times New Roman" w:hAnsi="Times New Roman"/>
                <w:spacing w:val="-2"/>
                <w:sz w:val="20"/>
                <w:lang w:val="en-US"/>
              </w:rPr>
            </w:pPr>
            <w:r w:rsidRPr="00976242">
              <w:rPr>
                <w:rFonts w:ascii="Times New Roman" w:hAnsi="Times New Roman"/>
                <w:spacing w:val="-2"/>
                <w:sz w:val="20"/>
                <w:lang w:val="en-US"/>
              </w:rPr>
              <w:t>Telephone/Fax numbers:</w:t>
            </w:r>
            <w:r w:rsidRPr="00976242">
              <w:rPr>
                <w:rFonts w:ascii="Times New Roman" w:hAnsi="Times New Roman"/>
                <w:spacing w:val="-2"/>
                <w:sz w:val="20"/>
                <w:lang w:val="en-US"/>
              </w:rPr>
              <w:tab/>
            </w:r>
          </w:p>
          <w:p w14:paraId="23F002FC" w14:textId="77777777" w:rsidR="002E2265" w:rsidRPr="00976242" w:rsidRDefault="00135BB3" w:rsidP="00135BB3">
            <w:pPr>
              <w:suppressAutoHyphens/>
              <w:spacing w:before="120" w:after="40"/>
              <w:ind w:left="305"/>
              <w:rPr>
                <w:rFonts w:ascii="Times New Roman" w:hAnsi="Times New Roman"/>
                <w:spacing w:val="-2"/>
                <w:sz w:val="20"/>
                <w:lang w:val="uk-UA"/>
              </w:rPr>
            </w:pPr>
            <w:r w:rsidRPr="00976242">
              <w:rPr>
                <w:rFonts w:ascii="Times New Roman" w:hAnsi="Times New Roman"/>
                <w:spacing w:val="-2"/>
                <w:sz w:val="20"/>
                <w:lang w:val="en-US"/>
              </w:rPr>
              <w:t>Email Address:</w:t>
            </w:r>
            <w:r w:rsidRPr="00976242">
              <w:rPr>
                <w:rFonts w:ascii="Times New Roman" w:hAnsi="Times New Roman"/>
                <w:spacing w:val="-2"/>
                <w:sz w:val="20"/>
                <w:lang w:val="en-US"/>
              </w:rPr>
              <w:tab/>
            </w:r>
          </w:p>
        </w:tc>
      </w:tr>
      <w:tr w:rsidR="002E2265" w:rsidRPr="00F2774D" w14:paraId="10D5BC47" w14:textId="77777777" w:rsidTr="00BE306B">
        <w:trPr>
          <w:cantSplit/>
        </w:trPr>
        <w:tc>
          <w:tcPr>
            <w:tcW w:w="9180" w:type="dxa"/>
          </w:tcPr>
          <w:p w14:paraId="619C5D7A" w14:textId="77777777" w:rsidR="002E2265" w:rsidRPr="00976242" w:rsidRDefault="002E2265" w:rsidP="00BE306B">
            <w:pPr>
              <w:suppressAutoHyphens/>
              <w:ind w:left="342" w:hanging="342"/>
              <w:rPr>
                <w:rFonts w:ascii="Times New Roman" w:hAnsi="Times New Roman"/>
                <w:sz w:val="20"/>
                <w:lang w:val="uk-UA"/>
              </w:rPr>
            </w:pPr>
            <w:r w:rsidRPr="00976242">
              <w:rPr>
                <w:rFonts w:ascii="Times New Roman" w:hAnsi="Times New Roman"/>
                <w:sz w:val="20"/>
                <w:lang w:val="uk-UA"/>
              </w:rPr>
              <w:t xml:space="preserve">7. </w:t>
            </w:r>
            <w:r w:rsidRPr="00976242">
              <w:rPr>
                <w:rFonts w:ascii="Times New Roman" w:hAnsi="Times New Roman"/>
                <w:lang w:val="uk-UA"/>
              </w:rPr>
              <w:tab/>
            </w:r>
            <w:r w:rsidR="00135BB3" w:rsidRPr="00976242">
              <w:rPr>
                <w:rFonts w:ascii="Times New Roman" w:hAnsi="Times New Roman"/>
                <w:sz w:val="20"/>
                <w:lang w:val="en-GB"/>
              </w:rPr>
              <w:t>Attached are copies of original documents of</w:t>
            </w:r>
            <w:r w:rsidRPr="00976242">
              <w:rPr>
                <w:rFonts w:ascii="Times New Roman" w:hAnsi="Times New Roman"/>
                <w:sz w:val="20"/>
                <w:lang w:val="uk-UA"/>
              </w:rPr>
              <w:t>:</w:t>
            </w:r>
          </w:p>
          <w:p w14:paraId="46BB0C5A" w14:textId="77777777" w:rsidR="002E2265" w:rsidRPr="00976242" w:rsidRDefault="00135BB3" w:rsidP="00635117">
            <w:pPr>
              <w:suppressAutoHyphens/>
              <w:ind w:left="447" w:hanging="447"/>
              <w:rPr>
                <w:rFonts w:ascii="Times New Roman" w:hAnsi="Times New Roman"/>
                <w:spacing w:val="-2"/>
                <w:sz w:val="20"/>
                <w:lang w:val="uk-UA"/>
              </w:rPr>
            </w:pPr>
            <w:r w:rsidRPr="00976242">
              <w:rPr>
                <w:rFonts w:ascii="Times New Roman" w:hAnsi="Times New Roman"/>
                <w:spacing w:val="-2"/>
                <w:sz w:val="20"/>
                <w:lang w:val="en-GB"/>
              </w:rPr>
              <w:t>Articles of Incorporation or Registration of firm named in 1, above</w:t>
            </w:r>
            <w:r w:rsidR="002E2265" w:rsidRPr="00976242">
              <w:rPr>
                <w:rFonts w:ascii="Times New Roman" w:hAnsi="Times New Roman"/>
                <w:spacing w:val="-2"/>
                <w:sz w:val="20"/>
                <w:lang w:val="uk-UA"/>
              </w:rPr>
              <w:t>.</w:t>
            </w:r>
          </w:p>
        </w:tc>
      </w:tr>
    </w:tbl>
    <w:p w14:paraId="72A4B2A0" w14:textId="77777777" w:rsidR="002E2265" w:rsidRPr="00976242" w:rsidRDefault="002E2265" w:rsidP="00BA5C04">
      <w:pPr>
        <w:suppressAutoHyphens/>
        <w:spacing w:after="0" w:line="360" w:lineRule="auto"/>
        <w:ind w:left="720" w:hanging="720"/>
        <w:rPr>
          <w:rFonts w:ascii="Times New Roman" w:hAnsi="Times New Roman"/>
          <w:sz w:val="28"/>
          <w:szCs w:val="28"/>
          <w:lang w:val="uk-UA"/>
        </w:rPr>
      </w:pPr>
    </w:p>
    <w:p w14:paraId="6E59D67A" w14:textId="77777777" w:rsidR="00070A57" w:rsidRPr="00741E52" w:rsidRDefault="00070A57" w:rsidP="00070A57">
      <w:pPr>
        <w:rPr>
          <w:rFonts w:ascii="Times New Roman" w:hAnsi="Times New Roman"/>
          <w:sz w:val="20"/>
          <w:szCs w:val="20"/>
          <w:lang w:val="uk-UA"/>
        </w:rPr>
      </w:pPr>
      <w:r w:rsidRPr="007B2D17">
        <w:rPr>
          <w:rFonts w:ascii="Times New Roman" w:hAnsi="Times New Roman"/>
          <w:sz w:val="20"/>
          <w:szCs w:val="20"/>
          <w:lang w:val="en-US"/>
        </w:rPr>
        <w:t>Tenderer</w:t>
      </w:r>
      <w:r w:rsidRPr="007B2D17">
        <w:rPr>
          <w:rFonts w:ascii="Times New Roman" w:hAnsi="Times New Roman"/>
          <w:sz w:val="20"/>
          <w:szCs w:val="20"/>
          <w:lang w:val="uk-UA"/>
        </w:rPr>
        <w:t xml:space="preserve"> </w:t>
      </w:r>
      <w:r w:rsidRPr="007B2D17">
        <w:rPr>
          <w:rFonts w:ascii="Times New Roman" w:hAnsi="Times New Roman"/>
          <w:sz w:val="20"/>
          <w:szCs w:val="20"/>
          <w:lang w:val="en-US"/>
        </w:rPr>
        <w:t>must</w:t>
      </w:r>
      <w:r w:rsidRPr="007B2D17">
        <w:rPr>
          <w:rFonts w:ascii="Times New Roman" w:hAnsi="Times New Roman"/>
          <w:sz w:val="20"/>
          <w:szCs w:val="20"/>
          <w:lang w:val="uk-UA"/>
        </w:rPr>
        <w:t xml:space="preserve"> </w:t>
      </w:r>
      <w:r w:rsidRPr="007B2D17">
        <w:rPr>
          <w:rFonts w:ascii="Times New Roman" w:hAnsi="Times New Roman"/>
          <w:sz w:val="20"/>
          <w:szCs w:val="20"/>
          <w:lang w:val="en-US"/>
        </w:rPr>
        <w:t>provide</w:t>
      </w:r>
      <w:r w:rsidRPr="00741E52">
        <w:rPr>
          <w:rFonts w:ascii="Times New Roman" w:hAnsi="Times New Roman"/>
          <w:sz w:val="20"/>
          <w:szCs w:val="20"/>
          <w:lang w:val="uk-UA"/>
        </w:rPr>
        <w:t>:</w:t>
      </w:r>
    </w:p>
    <w:p w14:paraId="0785FA17" w14:textId="77777777" w:rsidR="00070A57" w:rsidRPr="00741E52" w:rsidRDefault="00070A57" w:rsidP="00070A57">
      <w:pPr>
        <w:rPr>
          <w:rFonts w:ascii="Times New Roman" w:hAnsi="Times New Roman"/>
          <w:sz w:val="20"/>
          <w:szCs w:val="20"/>
          <w:lang w:val="uk-UA"/>
        </w:rPr>
      </w:pPr>
      <w:r w:rsidRPr="00741E52">
        <w:rPr>
          <w:rFonts w:ascii="Times New Roman" w:hAnsi="Times New Roman"/>
          <w:sz w:val="20"/>
          <w:szCs w:val="20"/>
          <w:lang w:val="uk-UA"/>
        </w:rPr>
        <w:t xml:space="preserve">1. </w:t>
      </w:r>
      <w:r w:rsidRPr="00740157">
        <w:rPr>
          <w:rFonts w:ascii="Times New Roman" w:hAnsi="Times New Roman"/>
          <w:sz w:val="20"/>
          <w:szCs w:val="20"/>
          <w:lang w:val="en-US"/>
        </w:rPr>
        <w:t>Documents confirming that the Tenderer is not prosecuted  on corruption offence according to legislation on Public Procurement</w:t>
      </w:r>
      <w:r w:rsidRPr="00741E52">
        <w:rPr>
          <w:rFonts w:ascii="Times New Roman" w:hAnsi="Times New Roman"/>
          <w:sz w:val="20"/>
          <w:szCs w:val="20"/>
          <w:lang w:val="uk-UA"/>
        </w:rPr>
        <w:t>:</w:t>
      </w:r>
    </w:p>
    <w:p w14:paraId="39D7E9E5" w14:textId="77777777" w:rsidR="00070A57" w:rsidRPr="00741E52" w:rsidRDefault="00070A57" w:rsidP="00070A57">
      <w:pPr>
        <w:pStyle w:val="a8"/>
        <w:numPr>
          <w:ilvl w:val="0"/>
          <w:numId w:val="64"/>
        </w:numPr>
        <w:rPr>
          <w:sz w:val="20"/>
        </w:rPr>
      </w:pPr>
      <w:r w:rsidRPr="00740157">
        <w:rPr>
          <w:sz w:val="20"/>
          <w:lang w:val="en-US"/>
        </w:rPr>
        <w:t>Notification in any form that the Tenderer was not prosecuted  for offence envisaged by paragraph 4 section two of Article 6, paragraph 1 Article «Law of Ukraine «on the Protection of Economic Competition», in form of anti-competitive concerted action in connection with distortion of biddings (tenders)</w:t>
      </w:r>
      <w:r w:rsidRPr="00741E52">
        <w:rPr>
          <w:sz w:val="20"/>
        </w:rPr>
        <w:t>;</w:t>
      </w:r>
    </w:p>
    <w:p w14:paraId="2B34D01B" w14:textId="77777777" w:rsidR="00070A57" w:rsidRPr="00741E52" w:rsidRDefault="00070A57" w:rsidP="00070A57">
      <w:pPr>
        <w:pStyle w:val="a8"/>
        <w:numPr>
          <w:ilvl w:val="0"/>
          <w:numId w:val="64"/>
        </w:numPr>
        <w:rPr>
          <w:sz w:val="20"/>
        </w:rPr>
      </w:pPr>
      <w:r w:rsidRPr="00740157">
        <w:rPr>
          <w:sz w:val="20"/>
          <w:lang w:val="en-US"/>
        </w:rPr>
        <w:t>Notification must be submitted in form of original letter from Tenderer signed and sealed (if available) by Tenderer , addressed to head of Employer`s tender committee</w:t>
      </w:r>
      <w:r w:rsidRPr="00741E52">
        <w:rPr>
          <w:sz w:val="20"/>
        </w:rPr>
        <w:t>.</w:t>
      </w:r>
    </w:p>
    <w:p w14:paraId="24207473" w14:textId="77777777" w:rsidR="00070A57" w:rsidRPr="00070A57" w:rsidRDefault="00070A57" w:rsidP="00070A57">
      <w:pPr>
        <w:pStyle w:val="a8"/>
        <w:rPr>
          <w:sz w:val="20"/>
          <w:lang w:val="en-US"/>
        </w:rPr>
      </w:pPr>
    </w:p>
    <w:p w14:paraId="0C20350D" w14:textId="77777777" w:rsidR="00070A57" w:rsidRPr="00741E52" w:rsidRDefault="00070A57" w:rsidP="00070A57">
      <w:pPr>
        <w:jc w:val="both"/>
        <w:rPr>
          <w:rFonts w:ascii="Times New Roman" w:hAnsi="Times New Roman"/>
          <w:sz w:val="20"/>
          <w:szCs w:val="20"/>
          <w:lang w:val="uk-UA"/>
        </w:rPr>
      </w:pPr>
      <w:r w:rsidRPr="00741E52">
        <w:rPr>
          <w:rFonts w:ascii="Times New Roman" w:hAnsi="Times New Roman"/>
          <w:sz w:val="20"/>
          <w:szCs w:val="20"/>
          <w:lang w:val="uk-UA"/>
        </w:rPr>
        <w:t xml:space="preserve">2. </w:t>
      </w:r>
      <w:r w:rsidRPr="00740157">
        <w:rPr>
          <w:rFonts w:ascii="Times New Roman" w:hAnsi="Times New Roman"/>
          <w:sz w:val="20"/>
          <w:szCs w:val="20"/>
          <w:lang w:val="en-US"/>
        </w:rPr>
        <w:t>Documents confirming that</w:t>
      </w:r>
      <w:r w:rsidRPr="00741E52">
        <w:rPr>
          <w:rFonts w:ascii="Times New Roman" w:hAnsi="Times New Roman"/>
          <w:sz w:val="20"/>
          <w:szCs w:val="20"/>
          <w:lang w:val="uk-UA"/>
        </w:rPr>
        <w:t xml:space="preserve">: </w:t>
      </w:r>
    </w:p>
    <w:p w14:paraId="4A9FDBF5" w14:textId="53D4058E" w:rsidR="00070A57" w:rsidRPr="003D0A70" w:rsidRDefault="00070A57" w:rsidP="00070A57">
      <w:pPr>
        <w:jc w:val="both"/>
        <w:rPr>
          <w:rFonts w:ascii="Times New Roman" w:hAnsi="Times New Roman"/>
          <w:sz w:val="20"/>
          <w:szCs w:val="20"/>
          <w:lang w:val="uk-UA"/>
        </w:rPr>
      </w:pPr>
      <w:r w:rsidRPr="003D0A70">
        <w:rPr>
          <w:rFonts w:ascii="Times New Roman" w:hAnsi="Times New Roman"/>
          <w:sz w:val="20"/>
          <w:szCs w:val="20"/>
          <w:lang w:val="uk-UA"/>
        </w:rPr>
        <w:lastRenderedPageBreak/>
        <w:t xml:space="preserve">- </w:t>
      </w:r>
      <w:r w:rsidRPr="00070A57">
        <w:rPr>
          <w:rFonts w:ascii="Times New Roman" w:hAnsi="Times New Roman"/>
          <w:sz w:val="20"/>
          <w:szCs w:val="20"/>
          <w:lang w:val="en-GB"/>
        </w:rPr>
        <w:t>The head of the tenderer</w:t>
      </w:r>
      <w:r w:rsidRPr="007B2D17">
        <w:rPr>
          <w:rFonts w:ascii="Times New Roman" w:hAnsi="Times New Roman"/>
          <w:sz w:val="20"/>
          <w:szCs w:val="20"/>
          <w:lang w:val="en-US"/>
        </w:rPr>
        <w:t xml:space="preserve">, which is authorized representing interests during procurement procedure, was not prosecuted for crime connected with procurement procedure offence  or other crime committed with </w:t>
      </w:r>
      <w:r w:rsidRPr="007B2D17">
        <w:rPr>
          <w:rFonts w:ascii="Times New Roman" w:hAnsi="Times New Roman"/>
          <w:sz w:val="20"/>
          <w:szCs w:val="20"/>
          <w:lang w:val="en-GB"/>
        </w:rPr>
        <w:t>material interest</w:t>
      </w:r>
      <w:r w:rsidRPr="007B2D17">
        <w:rPr>
          <w:rFonts w:ascii="Times New Roman" w:hAnsi="Times New Roman"/>
          <w:sz w:val="20"/>
          <w:szCs w:val="20"/>
          <w:lang w:val="en-US"/>
        </w:rPr>
        <w:t>,  from whom  criminal record has been expunged or cleared according to legal procedure</w:t>
      </w:r>
      <w:r w:rsidRPr="003D0A70">
        <w:rPr>
          <w:lang w:val="uk-UA"/>
        </w:rPr>
        <w:t xml:space="preserve"> </w:t>
      </w:r>
    </w:p>
    <w:p w14:paraId="71C63498" w14:textId="77777777" w:rsidR="00070A57" w:rsidRPr="00271431" w:rsidRDefault="00070A57" w:rsidP="00070A57">
      <w:pPr>
        <w:pStyle w:val="a8"/>
        <w:numPr>
          <w:ilvl w:val="0"/>
          <w:numId w:val="66"/>
        </w:numPr>
        <w:ind w:left="993" w:hanging="426"/>
        <w:rPr>
          <w:sz w:val="20"/>
          <w:lang w:val="en-GB"/>
        </w:rPr>
      </w:pPr>
      <w:r w:rsidRPr="00740157">
        <w:rPr>
          <w:sz w:val="20"/>
          <w:lang w:val="en-US"/>
        </w:rPr>
        <w:t>An</w:t>
      </w:r>
      <w:r w:rsidRPr="00740157">
        <w:rPr>
          <w:sz w:val="20"/>
          <w:lang w:val="en"/>
        </w:rPr>
        <w:t xml:space="preserve"> extract from the information-analytical system "Accounting of information on bringing a person to criminal responsibility and the presence of a criminal record"</w:t>
      </w:r>
      <w:r w:rsidRPr="00740157">
        <w:rPr>
          <w:sz w:val="20"/>
          <w:lang w:val="en-US"/>
        </w:rPr>
        <w:t xml:space="preserve">(for Ukrainian Tenderers -  provided by structural department of </w:t>
      </w:r>
      <w:r w:rsidRPr="00271431">
        <w:rPr>
          <w:sz w:val="20"/>
          <w:lang w:val="en-GB"/>
        </w:rPr>
        <w:t>Ministry of internal affairs of Ukraine) dated not preceding the procurement announcement date;</w:t>
      </w:r>
    </w:p>
    <w:p w14:paraId="5BDCAF51" w14:textId="77777777" w:rsidR="00070A57" w:rsidRPr="00271431" w:rsidRDefault="00070A57" w:rsidP="00070A57">
      <w:pPr>
        <w:pStyle w:val="a8"/>
        <w:ind w:left="0"/>
        <w:rPr>
          <w:sz w:val="20"/>
          <w:lang w:val="en-GB"/>
        </w:rPr>
      </w:pPr>
    </w:p>
    <w:p w14:paraId="3C3E9942" w14:textId="77777777" w:rsidR="00070A57" w:rsidRPr="00271431" w:rsidRDefault="00070A57" w:rsidP="00070A57">
      <w:pPr>
        <w:pStyle w:val="a8"/>
        <w:ind w:left="0"/>
        <w:rPr>
          <w:sz w:val="20"/>
          <w:lang w:val="en-GB"/>
        </w:rPr>
      </w:pPr>
      <w:r w:rsidRPr="00271431">
        <w:rPr>
          <w:sz w:val="20"/>
          <w:lang w:val="en-GB"/>
        </w:rPr>
        <w:t>- The head of the tenderer or an individual who is a tenderer has not been brought to liability under the law for a corruption or corruption-related offence</w:t>
      </w:r>
    </w:p>
    <w:p w14:paraId="488A42DB" w14:textId="77777777" w:rsidR="00070A57" w:rsidRPr="00271431" w:rsidRDefault="00070A57" w:rsidP="00070A57">
      <w:pPr>
        <w:pStyle w:val="a8"/>
        <w:ind w:left="0"/>
        <w:rPr>
          <w:sz w:val="20"/>
          <w:lang w:val="en-GB"/>
        </w:rPr>
      </w:pPr>
    </w:p>
    <w:p w14:paraId="7B33A924" w14:textId="77777777" w:rsidR="00070A57" w:rsidRPr="00271431" w:rsidRDefault="00070A57" w:rsidP="00070A57">
      <w:pPr>
        <w:pStyle w:val="a8"/>
        <w:numPr>
          <w:ilvl w:val="0"/>
          <w:numId w:val="66"/>
        </w:numPr>
        <w:ind w:left="709" w:hanging="142"/>
        <w:rPr>
          <w:sz w:val="20"/>
          <w:lang w:val="en-GB"/>
        </w:rPr>
      </w:pPr>
      <w:r w:rsidRPr="00271431">
        <w:rPr>
          <w:sz w:val="20"/>
          <w:lang w:val="en-GB"/>
        </w:rPr>
        <w:t>Information certificate from the Unified State Register of Persons Who Committed Corruption or Corruption Related Offences issued by the National Agency for the Prevention of Corruption not earlier than the date of publication of the procurement announcement on the web portal of the Authorised Body</w:t>
      </w:r>
    </w:p>
    <w:p w14:paraId="07ECC544" w14:textId="77777777" w:rsidR="00070A57" w:rsidRPr="00741E52" w:rsidRDefault="00070A57" w:rsidP="00070A57">
      <w:pPr>
        <w:pStyle w:val="a8"/>
        <w:rPr>
          <w:sz w:val="28"/>
          <w:szCs w:val="28"/>
        </w:rPr>
      </w:pPr>
    </w:p>
    <w:p w14:paraId="2158667F" w14:textId="77777777" w:rsidR="00070A57" w:rsidRPr="00741E52" w:rsidRDefault="00070A57" w:rsidP="00070A57">
      <w:pPr>
        <w:jc w:val="both"/>
        <w:rPr>
          <w:rFonts w:ascii="Times New Roman" w:hAnsi="Times New Roman"/>
          <w:sz w:val="20"/>
          <w:szCs w:val="20"/>
          <w:lang w:val="uk-UA"/>
        </w:rPr>
      </w:pPr>
      <w:r w:rsidRPr="00741E52">
        <w:rPr>
          <w:rFonts w:ascii="Times New Roman" w:hAnsi="Times New Roman"/>
          <w:sz w:val="20"/>
          <w:szCs w:val="20"/>
          <w:lang w:val="uk-UA"/>
        </w:rPr>
        <w:t xml:space="preserve">3. </w:t>
      </w:r>
      <w:r w:rsidRPr="00FD43DF">
        <w:rPr>
          <w:rFonts w:ascii="Times New Roman" w:hAnsi="Times New Roman"/>
          <w:sz w:val="20"/>
          <w:szCs w:val="20"/>
          <w:lang w:val="en-US"/>
        </w:rPr>
        <w:t>Documents confirming that the Tenderer`s representative is authorized  for conclusion of Contract on procurement: founders' decision report copy, charter copy with contract-conclusion authority, copy of order about appointment of enterprise head, enterprise head`s passport copy or authorized  representative</w:t>
      </w:r>
      <w:r w:rsidRPr="00741E52">
        <w:rPr>
          <w:rFonts w:ascii="Times New Roman" w:hAnsi="Times New Roman"/>
          <w:sz w:val="20"/>
          <w:szCs w:val="20"/>
          <w:lang w:val="uk-UA"/>
        </w:rPr>
        <w:t xml:space="preserve">. </w:t>
      </w:r>
    </w:p>
    <w:p w14:paraId="5760D0BB" w14:textId="77777777" w:rsidR="00070A57" w:rsidRPr="00741E52" w:rsidRDefault="00070A57" w:rsidP="00070A57">
      <w:pPr>
        <w:jc w:val="both"/>
        <w:rPr>
          <w:rFonts w:ascii="Times New Roman" w:hAnsi="Times New Roman"/>
          <w:sz w:val="20"/>
          <w:szCs w:val="20"/>
          <w:lang w:val="uk-UA"/>
        </w:rPr>
      </w:pPr>
      <w:r w:rsidRPr="00741E52">
        <w:rPr>
          <w:rFonts w:ascii="Times New Roman" w:hAnsi="Times New Roman"/>
          <w:sz w:val="20"/>
          <w:szCs w:val="20"/>
          <w:lang w:val="uk-UA"/>
        </w:rPr>
        <w:t xml:space="preserve">4. </w:t>
      </w:r>
      <w:r w:rsidRPr="00FD43DF">
        <w:rPr>
          <w:rFonts w:ascii="Times New Roman" w:hAnsi="Times New Roman"/>
          <w:sz w:val="20"/>
          <w:szCs w:val="20"/>
          <w:lang w:val="en-US"/>
        </w:rPr>
        <w:t>Original of Power of Attorney for Tenderer`s authorized person to participate  in tendering and to sign documents including upon tendering results in which last name, first name and patronymic  and position of authorized person is stated</w:t>
      </w:r>
      <w:r w:rsidRPr="00741E52">
        <w:rPr>
          <w:rFonts w:ascii="Times New Roman" w:hAnsi="Times New Roman"/>
          <w:sz w:val="20"/>
          <w:szCs w:val="20"/>
          <w:lang w:val="uk-UA"/>
        </w:rPr>
        <w:t>.</w:t>
      </w:r>
    </w:p>
    <w:p w14:paraId="3834716C" w14:textId="77777777" w:rsidR="00070A57" w:rsidRDefault="00070A57" w:rsidP="00070A57">
      <w:pPr>
        <w:jc w:val="both"/>
        <w:rPr>
          <w:rFonts w:ascii="Times New Roman" w:hAnsi="Times New Roman"/>
          <w:sz w:val="20"/>
          <w:szCs w:val="20"/>
          <w:lang w:val="uk-UA"/>
        </w:rPr>
      </w:pPr>
      <w:r w:rsidRPr="00741E52">
        <w:rPr>
          <w:rFonts w:ascii="Times New Roman" w:hAnsi="Times New Roman"/>
          <w:sz w:val="20"/>
          <w:szCs w:val="20"/>
          <w:lang w:val="uk-UA"/>
        </w:rPr>
        <w:t xml:space="preserve">5. </w:t>
      </w:r>
      <w:r w:rsidRPr="00FD43DF">
        <w:rPr>
          <w:rFonts w:ascii="Times New Roman" w:hAnsi="Times New Roman"/>
          <w:sz w:val="20"/>
          <w:szCs w:val="20"/>
          <w:lang w:val="en-US"/>
        </w:rPr>
        <w:t>Original or notarized copy of notification provided by authorized body (department) (for Ukrainian Tenderers - Public Revenue Service of Ukraine) about absence of debts on taxes and fees payments (mandatory payments) valid on the  tender opening date</w:t>
      </w:r>
      <w:r w:rsidRPr="00741E52">
        <w:rPr>
          <w:rFonts w:ascii="Times New Roman" w:hAnsi="Times New Roman"/>
          <w:sz w:val="20"/>
          <w:szCs w:val="20"/>
          <w:lang w:val="uk-UA"/>
        </w:rPr>
        <w:t>.</w:t>
      </w:r>
    </w:p>
    <w:p w14:paraId="4EF00DC1" w14:textId="77777777" w:rsidR="00070A57" w:rsidRPr="00FD43DF" w:rsidRDefault="00070A57" w:rsidP="00070A57">
      <w:pPr>
        <w:jc w:val="both"/>
        <w:rPr>
          <w:rFonts w:ascii="Times New Roman" w:hAnsi="Times New Roman"/>
          <w:sz w:val="20"/>
          <w:szCs w:val="20"/>
          <w:lang w:val="en-GB"/>
        </w:rPr>
      </w:pPr>
      <w:r w:rsidRPr="00FD43DF">
        <w:rPr>
          <w:rFonts w:ascii="Times New Roman" w:hAnsi="Times New Roman"/>
          <w:sz w:val="20"/>
          <w:szCs w:val="20"/>
          <w:lang w:val="en-GB"/>
        </w:rPr>
        <w:t>6. If the authorized person or director, or the ultimate beneficial owner, member or participant (shareholder) with a share in the authorized capital of 10 percent or more is a foreign person, namely a citizen of the Russian Federation/Republic of Belarus, provide documents confirming the legal grounds for residence in Ukraine - (passport of a citizen of the former USSR of 1974 with a mark of permanent or temporary residence in Ukraine or a national passport registered in Ukraine, or a certificate of permanent or temporary residence in Ukraine).</w:t>
      </w:r>
    </w:p>
    <w:p w14:paraId="6A4C96ED" w14:textId="77777777" w:rsidR="00070A57" w:rsidRPr="00FD43DF" w:rsidRDefault="00070A57" w:rsidP="00070A57">
      <w:pPr>
        <w:jc w:val="both"/>
        <w:rPr>
          <w:rFonts w:ascii="Times New Roman" w:hAnsi="Times New Roman"/>
          <w:sz w:val="20"/>
          <w:szCs w:val="20"/>
          <w:lang w:val="en-GB"/>
        </w:rPr>
      </w:pPr>
      <w:r w:rsidRPr="00FD43DF">
        <w:rPr>
          <w:rFonts w:ascii="Times New Roman" w:hAnsi="Times New Roman"/>
          <w:sz w:val="20"/>
          <w:szCs w:val="20"/>
          <w:lang w:val="en-GB"/>
        </w:rPr>
        <w:t xml:space="preserve">7. As part of the proposal, the Tenderer must provide a certificate in any form stating that it does not carry out economic activity or its location (place of residence - for individual entrepreneurs) is not located in the temporarily occupied territory. </w:t>
      </w:r>
    </w:p>
    <w:p w14:paraId="1746FEEE" w14:textId="77777777" w:rsidR="00070A57" w:rsidRPr="00FD43DF" w:rsidRDefault="00070A57" w:rsidP="00070A57">
      <w:pPr>
        <w:jc w:val="both"/>
        <w:rPr>
          <w:rFonts w:ascii="Times New Roman" w:hAnsi="Times New Roman"/>
          <w:sz w:val="20"/>
          <w:szCs w:val="20"/>
          <w:lang w:val="en-GB"/>
        </w:rPr>
      </w:pPr>
      <w:r w:rsidRPr="00FD43DF">
        <w:rPr>
          <w:rFonts w:ascii="Times New Roman" w:hAnsi="Times New Roman"/>
          <w:sz w:val="20"/>
          <w:szCs w:val="20"/>
          <w:lang w:val="en-GB"/>
        </w:rPr>
        <w:t>If the Tenderer's location is registered in the temporarily occupied territory, the Tenderer must provide confirmation of the change of tax address to another territory of Ukraine issued by an authorised body.</w:t>
      </w:r>
    </w:p>
    <w:p w14:paraId="5A16B84E" w14:textId="77777777" w:rsidR="002E2265" w:rsidRPr="00976242" w:rsidRDefault="002E2265" w:rsidP="0095768D">
      <w:pPr>
        <w:rPr>
          <w:rFonts w:ascii="Times New Roman" w:hAnsi="Times New Roman"/>
          <w:sz w:val="20"/>
          <w:szCs w:val="20"/>
          <w:lang w:val="uk-UA"/>
        </w:rPr>
      </w:pPr>
      <w:r w:rsidRPr="00976242">
        <w:rPr>
          <w:rFonts w:ascii="Times New Roman" w:hAnsi="Times New Roman"/>
          <w:sz w:val="20"/>
          <w:szCs w:val="20"/>
          <w:lang w:val="uk-UA"/>
        </w:rPr>
        <w:br w:type="page"/>
      </w:r>
    </w:p>
    <w:p w14:paraId="34A961F4" w14:textId="77777777" w:rsidR="002E2265" w:rsidRPr="00976242" w:rsidRDefault="00D23A94" w:rsidP="00BA5C04">
      <w:pPr>
        <w:pStyle w:val="S4-header1"/>
        <w:suppressAutoHyphens/>
      </w:pPr>
      <w:r w:rsidRPr="00976242">
        <w:rPr>
          <w:lang w:val="en-GB"/>
        </w:rPr>
        <w:lastRenderedPageBreak/>
        <w:t>Partner to JVCA Information Sheet</w:t>
      </w:r>
    </w:p>
    <w:p w14:paraId="611F8A68" w14:textId="77777777" w:rsidR="00D23A94" w:rsidRPr="00976242" w:rsidRDefault="00D23A94" w:rsidP="00D23A94">
      <w:pPr>
        <w:suppressAutoHyphens/>
        <w:jc w:val="center"/>
        <w:rPr>
          <w:rFonts w:ascii="Times New Roman" w:hAnsi="Times New Roman"/>
          <w:sz w:val="20"/>
          <w:lang w:val="en-GB"/>
        </w:rPr>
      </w:pPr>
      <w:r w:rsidRPr="00976242">
        <w:rPr>
          <w:rFonts w:ascii="Times New Roman" w:hAnsi="Times New Roman"/>
          <w:sz w:val="20"/>
          <w:lang w:val="en-GB"/>
        </w:rPr>
        <w:t>Date: ______________________</w:t>
      </w:r>
    </w:p>
    <w:p w14:paraId="120D9D89" w14:textId="77777777" w:rsidR="00D23A94" w:rsidRPr="00976242" w:rsidRDefault="00D23A94" w:rsidP="00D23A94">
      <w:pPr>
        <w:suppressAutoHyphens/>
        <w:jc w:val="center"/>
        <w:rPr>
          <w:rFonts w:ascii="Times New Roman" w:hAnsi="Times New Roman"/>
          <w:sz w:val="20"/>
          <w:lang w:val="en-GB"/>
        </w:rPr>
      </w:pPr>
      <w:r w:rsidRPr="00976242">
        <w:rPr>
          <w:rFonts w:ascii="Times New Roman" w:hAnsi="Times New Roman"/>
          <w:sz w:val="20"/>
          <w:lang w:val="en-GB"/>
        </w:rPr>
        <w:t>Tender No.: ___________________</w:t>
      </w:r>
    </w:p>
    <w:p w14:paraId="2F615DDF" w14:textId="77777777" w:rsidR="00D23A94" w:rsidRPr="00976242" w:rsidRDefault="00D23A94" w:rsidP="00D23A94">
      <w:pPr>
        <w:suppressAutoHyphens/>
        <w:jc w:val="center"/>
        <w:rPr>
          <w:rFonts w:ascii="Times New Roman" w:hAnsi="Times New Roman"/>
          <w:sz w:val="20"/>
          <w:lang w:val="en-GB"/>
        </w:rPr>
      </w:pPr>
      <w:r w:rsidRPr="00976242">
        <w:rPr>
          <w:rFonts w:ascii="Times New Roman" w:hAnsi="Times New Roman"/>
          <w:sz w:val="20"/>
          <w:lang w:val="en-GB"/>
        </w:rPr>
        <w:t>Page ________ of_ ______ pages</w:t>
      </w:r>
    </w:p>
    <w:p w14:paraId="455B0A54" w14:textId="77777777" w:rsidR="002E2265" w:rsidRPr="00976242" w:rsidRDefault="002E2265" w:rsidP="00D23A94">
      <w:pPr>
        <w:suppressAutoHyphens/>
        <w:jc w:val="center"/>
        <w:rPr>
          <w:rFonts w:ascii="Times New Roman" w:hAnsi="Times New Roman"/>
          <w:spacing w:val="-2"/>
          <w:sz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90"/>
      </w:tblGrid>
      <w:tr w:rsidR="002E2265" w:rsidRPr="00F2774D" w14:paraId="42F5C955" w14:textId="77777777" w:rsidTr="00BE306B">
        <w:trPr>
          <w:cantSplit/>
          <w:trHeight w:val="440"/>
        </w:trPr>
        <w:tc>
          <w:tcPr>
            <w:tcW w:w="9090" w:type="dxa"/>
            <w:tcBorders>
              <w:bottom w:val="nil"/>
            </w:tcBorders>
          </w:tcPr>
          <w:p w14:paraId="50A81BF2" w14:textId="77777777" w:rsidR="002E2265" w:rsidRPr="00976242" w:rsidRDefault="002E2265" w:rsidP="00BE306B">
            <w:pPr>
              <w:pStyle w:val="ad"/>
              <w:suppressAutoHyphens/>
              <w:spacing w:before="40" w:after="40"/>
              <w:ind w:left="360" w:hanging="360"/>
              <w:rPr>
                <w:rFonts w:ascii="Times New Roman" w:hAnsi="Times New Roman"/>
                <w:szCs w:val="22"/>
                <w:lang w:val="uk-UA"/>
              </w:rPr>
            </w:pPr>
            <w:r w:rsidRPr="00976242">
              <w:rPr>
                <w:rFonts w:ascii="Times New Roman" w:hAnsi="Times New Roman"/>
                <w:szCs w:val="22"/>
                <w:lang w:val="uk-UA"/>
              </w:rPr>
              <w:t xml:space="preserve">1.  </w:t>
            </w:r>
            <w:r w:rsidR="00D23A94" w:rsidRPr="00976242">
              <w:rPr>
                <w:rFonts w:ascii="Times New Roman" w:hAnsi="Times New Roman"/>
                <w:szCs w:val="22"/>
                <w:lang w:val="en-US"/>
              </w:rPr>
              <w:t xml:space="preserve">Leading Tenderer`s legal name </w:t>
            </w:r>
            <w:r w:rsidRPr="00976242">
              <w:rPr>
                <w:rFonts w:ascii="Times New Roman" w:hAnsi="Times New Roman"/>
                <w:szCs w:val="22"/>
                <w:lang w:val="uk-UA"/>
              </w:rPr>
              <w:t xml:space="preserve"> </w:t>
            </w:r>
          </w:p>
          <w:p w14:paraId="5C44EE2D" w14:textId="77777777" w:rsidR="002E2265" w:rsidRPr="00976242" w:rsidRDefault="00D23A94" w:rsidP="00BE306B">
            <w:pPr>
              <w:pStyle w:val="ad"/>
              <w:suppressAutoHyphens/>
              <w:spacing w:before="40" w:after="40"/>
              <w:ind w:left="360" w:hanging="360"/>
              <w:rPr>
                <w:rFonts w:ascii="Times New Roman" w:hAnsi="Times New Roman"/>
                <w:szCs w:val="22"/>
                <w:lang w:val="uk-UA"/>
              </w:rPr>
            </w:pPr>
            <w:r w:rsidRPr="00976242">
              <w:rPr>
                <w:rFonts w:ascii="Times New Roman" w:hAnsi="Times New Roman"/>
                <w:spacing w:val="-2"/>
                <w:lang w:val="en-GB"/>
              </w:rPr>
              <w:t>EDRPOU code (for Ukrainian tenderers):</w:t>
            </w:r>
            <w:r w:rsidR="002E2265" w:rsidRPr="00976242">
              <w:rPr>
                <w:rFonts w:ascii="Times New Roman" w:hAnsi="Times New Roman"/>
                <w:sz w:val="22"/>
                <w:szCs w:val="22"/>
                <w:lang w:val="uk-UA"/>
              </w:rPr>
              <w:tab/>
            </w:r>
          </w:p>
          <w:p w14:paraId="5B721754" w14:textId="77777777" w:rsidR="002E2265" w:rsidRPr="00976242" w:rsidRDefault="002E2265" w:rsidP="00BE306B">
            <w:pPr>
              <w:pStyle w:val="ad"/>
              <w:suppressAutoHyphens/>
              <w:spacing w:before="40" w:after="40"/>
              <w:rPr>
                <w:rFonts w:ascii="Times New Roman" w:hAnsi="Times New Roman"/>
                <w:szCs w:val="22"/>
                <w:lang w:val="uk-UA"/>
              </w:rPr>
            </w:pPr>
          </w:p>
        </w:tc>
      </w:tr>
      <w:tr w:rsidR="002E2265" w:rsidRPr="00F2774D" w14:paraId="32CDD6E7" w14:textId="77777777" w:rsidTr="00BE306B">
        <w:trPr>
          <w:cantSplit/>
          <w:trHeight w:val="674"/>
        </w:trPr>
        <w:tc>
          <w:tcPr>
            <w:tcW w:w="9090" w:type="dxa"/>
          </w:tcPr>
          <w:p w14:paraId="6A399738" w14:textId="77777777" w:rsidR="002E2265" w:rsidRPr="00976242" w:rsidRDefault="002E2265" w:rsidP="00BE306B">
            <w:pPr>
              <w:pStyle w:val="ad"/>
              <w:suppressAutoHyphens/>
              <w:spacing w:before="40" w:after="40"/>
              <w:ind w:left="360" w:hanging="360"/>
              <w:rPr>
                <w:rFonts w:ascii="Times New Roman" w:hAnsi="Times New Roman"/>
                <w:sz w:val="22"/>
                <w:szCs w:val="22"/>
                <w:lang w:val="uk-UA"/>
              </w:rPr>
            </w:pPr>
            <w:r w:rsidRPr="00976242">
              <w:rPr>
                <w:rFonts w:ascii="Times New Roman" w:hAnsi="Times New Roman"/>
                <w:szCs w:val="22"/>
                <w:lang w:val="uk-UA"/>
              </w:rPr>
              <w:t xml:space="preserve">2.  </w:t>
            </w:r>
            <w:r w:rsidR="00D23A94" w:rsidRPr="00976242">
              <w:rPr>
                <w:rFonts w:ascii="Times New Roman" w:hAnsi="Times New Roman"/>
                <w:szCs w:val="22"/>
                <w:lang w:val="en-GB"/>
              </w:rPr>
              <w:t>JVCA Partner’s Legal Name</w:t>
            </w:r>
            <w:r w:rsidRPr="00976242">
              <w:rPr>
                <w:rFonts w:ascii="Times New Roman" w:hAnsi="Times New Roman"/>
                <w:sz w:val="22"/>
                <w:szCs w:val="22"/>
                <w:lang w:val="uk-UA"/>
              </w:rPr>
              <w:tab/>
            </w:r>
          </w:p>
          <w:p w14:paraId="3E6B3B47" w14:textId="77777777" w:rsidR="002E2265" w:rsidRPr="00976242" w:rsidRDefault="00D23A94" w:rsidP="00BE306B">
            <w:pPr>
              <w:pStyle w:val="ad"/>
              <w:suppressAutoHyphens/>
              <w:spacing w:before="40" w:after="40"/>
              <w:ind w:left="360" w:hanging="360"/>
              <w:rPr>
                <w:rFonts w:ascii="Times New Roman" w:hAnsi="Times New Roman"/>
                <w:szCs w:val="22"/>
                <w:lang w:val="uk-UA"/>
              </w:rPr>
            </w:pPr>
            <w:r w:rsidRPr="00976242">
              <w:rPr>
                <w:rFonts w:ascii="Times New Roman" w:hAnsi="Times New Roman"/>
                <w:spacing w:val="-2"/>
                <w:lang w:val="en-GB"/>
              </w:rPr>
              <w:t>EDRPOU code (for Ukrainian tenderers):</w:t>
            </w:r>
          </w:p>
        </w:tc>
      </w:tr>
      <w:tr w:rsidR="002E2265" w:rsidRPr="00F2774D" w14:paraId="0C50FDC8" w14:textId="77777777" w:rsidTr="00BE306B">
        <w:trPr>
          <w:cantSplit/>
          <w:trHeight w:val="674"/>
        </w:trPr>
        <w:tc>
          <w:tcPr>
            <w:tcW w:w="9090" w:type="dxa"/>
          </w:tcPr>
          <w:p w14:paraId="1DBA3A08" w14:textId="77777777" w:rsidR="002E2265" w:rsidRPr="00976242" w:rsidRDefault="002E2265" w:rsidP="00BE306B">
            <w:pPr>
              <w:pStyle w:val="ad"/>
              <w:suppressAutoHyphens/>
              <w:spacing w:before="40" w:after="40"/>
              <w:ind w:left="360" w:hanging="360"/>
              <w:rPr>
                <w:rFonts w:ascii="Times New Roman" w:hAnsi="Times New Roman"/>
                <w:szCs w:val="22"/>
                <w:lang w:val="uk-UA"/>
              </w:rPr>
            </w:pPr>
            <w:r w:rsidRPr="00976242">
              <w:rPr>
                <w:rFonts w:ascii="Times New Roman" w:hAnsi="Times New Roman"/>
                <w:szCs w:val="22"/>
                <w:lang w:val="uk-UA"/>
              </w:rPr>
              <w:t xml:space="preserve">3.  </w:t>
            </w:r>
            <w:r w:rsidR="00D23A94" w:rsidRPr="00976242">
              <w:rPr>
                <w:rFonts w:ascii="Times New Roman" w:hAnsi="Times New Roman"/>
                <w:szCs w:val="22"/>
                <w:lang w:val="en-GB"/>
              </w:rPr>
              <w:t>JVCA Partner’s Country of Constitution, Incorporation, or Registration</w:t>
            </w:r>
            <w:r w:rsidRPr="00976242">
              <w:rPr>
                <w:rFonts w:ascii="Times New Roman" w:hAnsi="Times New Roman"/>
                <w:szCs w:val="22"/>
                <w:lang w:val="uk-UA"/>
              </w:rPr>
              <w:t>:</w:t>
            </w:r>
            <w:r w:rsidRPr="00976242">
              <w:rPr>
                <w:rFonts w:ascii="Times New Roman" w:hAnsi="Times New Roman"/>
                <w:sz w:val="22"/>
                <w:szCs w:val="22"/>
                <w:lang w:val="uk-UA"/>
              </w:rPr>
              <w:tab/>
            </w:r>
          </w:p>
        </w:tc>
      </w:tr>
      <w:tr w:rsidR="002E2265" w:rsidRPr="00F2774D" w14:paraId="140B341E" w14:textId="77777777" w:rsidTr="00BE306B">
        <w:trPr>
          <w:cantSplit/>
        </w:trPr>
        <w:tc>
          <w:tcPr>
            <w:tcW w:w="9090" w:type="dxa"/>
          </w:tcPr>
          <w:p w14:paraId="1A248FF7" w14:textId="77777777" w:rsidR="002E2265" w:rsidRPr="00976242" w:rsidRDefault="002E2265" w:rsidP="00BE306B">
            <w:pPr>
              <w:pStyle w:val="ad"/>
              <w:suppressAutoHyphens/>
              <w:spacing w:before="40" w:after="40"/>
              <w:ind w:left="360" w:hanging="360"/>
              <w:rPr>
                <w:rFonts w:ascii="Times New Roman" w:hAnsi="Times New Roman"/>
                <w:szCs w:val="22"/>
                <w:lang w:val="uk-UA"/>
              </w:rPr>
            </w:pPr>
            <w:r w:rsidRPr="00976242">
              <w:rPr>
                <w:rFonts w:ascii="Times New Roman" w:hAnsi="Times New Roman"/>
                <w:szCs w:val="22"/>
                <w:lang w:val="uk-UA"/>
              </w:rPr>
              <w:t xml:space="preserve">4.  </w:t>
            </w:r>
            <w:r w:rsidR="00D23A94" w:rsidRPr="00976242">
              <w:rPr>
                <w:rFonts w:ascii="Times New Roman" w:hAnsi="Times New Roman"/>
                <w:szCs w:val="22"/>
                <w:lang w:val="en-GB"/>
              </w:rPr>
              <w:t>JVCA Partner’s Year of Constitution into a legally-enforceable JVCA</w:t>
            </w:r>
            <w:r w:rsidRPr="00976242">
              <w:rPr>
                <w:rFonts w:ascii="Times New Roman" w:hAnsi="Times New Roman"/>
                <w:szCs w:val="22"/>
                <w:lang w:val="uk-UA"/>
              </w:rPr>
              <w:t>:</w:t>
            </w:r>
            <w:r w:rsidRPr="00976242">
              <w:rPr>
                <w:rFonts w:ascii="Times New Roman" w:hAnsi="Times New Roman"/>
                <w:sz w:val="22"/>
                <w:szCs w:val="22"/>
                <w:lang w:val="uk-UA"/>
              </w:rPr>
              <w:tab/>
            </w:r>
          </w:p>
          <w:p w14:paraId="07B3B3F3" w14:textId="77777777" w:rsidR="002E2265" w:rsidRPr="00976242" w:rsidRDefault="002E2265" w:rsidP="00BE306B">
            <w:pPr>
              <w:pStyle w:val="ad"/>
              <w:suppressAutoHyphens/>
              <w:spacing w:before="40" w:after="40"/>
              <w:rPr>
                <w:rFonts w:ascii="Times New Roman" w:hAnsi="Times New Roman"/>
                <w:szCs w:val="22"/>
                <w:lang w:val="uk-UA"/>
              </w:rPr>
            </w:pPr>
          </w:p>
        </w:tc>
      </w:tr>
      <w:tr w:rsidR="002E2265" w:rsidRPr="00F2774D" w14:paraId="6A4AF4EF" w14:textId="77777777" w:rsidTr="00BE306B">
        <w:trPr>
          <w:cantSplit/>
        </w:trPr>
        <w:tc>
          <w:tcPr>
            <w:tcW w:w="9090" w:type="dxa"/>
          </w:tcPr>
          <w:p w14:paraId="0CDB1747" w14:textId="77777777" w:rsidR="002E2265" w:rsidRPr="00976242" w:rsidRDefault="002E2265" w:rsidP="00BE306B">
            <w:pPr>
              <w:pStyle w:val="ad"/>
              <w:suppressAutoHyphens/>
              <w:spacing w:before="40" w:after="40"/>
              <w:ind w:left="360" w:hanging="360"/>
              <w:rPr>
                <w:rFonts w:ascii="Times New Roman" w:hAnsi="Times New Roman"/>
                <w:szCs w:val="22"/>
                <w:lang w:val="uk-UA"/>
              </w:rPr>
            </w:pPr>
            <w:r w:rsidRPr="00976242">
              <w:rPr>
                <w:rFonts w:ascii="Times New Roman" w:hAnsi="Times New Roman"/>
                <w:szCs w:val="22"/>
                <w:lang w:val="uk-UA"/>
              </w:rPr>
              <w:t xml:space="preserve">5. </w:t>
            </w:r>
            <w:r w:rsidR="00D23A94" w:rsidRPr="00976242">
              <w:rPr>
                <w:rFonts w:ascii="Times New Roman" w:hAnsi="Times New Roman"/>
                <w:szCs w:val="22"/>
                <w:lang w:val="en-GB"/>
              </w:rPr>
              <w:t>JVCA Partner’s Legal Address in Country of Constitution, Incorporation, or Registration</w:t>
            </w:r>
            <w:r w:rsidRPr="00976242">
              <w:rPr>
                <w:rFonts w:ascii="Times New Roman" w:hAnsi="Times New Roman"/>
                <w:szCs w:val="22"/>
                <w:lang w:val="uk-UA"/>
              </w:rPr>
              <w:t>:</w:t>
            </w:r>
          </w:p>
          <w:p w14:paraId="4C18B0FF" w14:textId="77777777" w:rsidR="002E2265" w:rsidRPr="00976242" w:rsidRDefault="002E2265" w:rsidP="00BE306B">
            <w:pPr>
              <w:pStyle w:val="ad"/>
              <w:suppressAutoHyphens/>
              <w:spacing w:before="40" w:after="40"/>
              <w:rPr>
                <w:rFonts w:ascii="Times New Roman" w:hAnsi="Times New Roman"/>
                <w:szCs w:val="22"/>
                <w:lang w:val="uk-UA"/>
              </w:rPr>
            </w:pPr>
          </w:p>
        </w:tc>
      </w:tr>
      <w:tr w:rsidR="002E2265" w:rsidRPr="00F2774D" w14:paraId="6A6F9C5F" w14:textId="77777777" w:rsidTr="00BE306B">
        <w:trPr>
          <w:cantSplit/>
        </w:trPr>
        <w:tc>
          <w:tcPr>
            <w:tcW w:w="9090" w:type="dxa"/>
          </w:tcPr>
          <w:p w14:paraId="58A36DE8" w14:textId="77777777" w:rsidR="00D23A94" w:rsidRPr="00976242" w:rsidRDefault="002E2265" w:rsidP="00D23A94">
            <w:pPr>
              <w:pStyle w:val="ad"/>
              <w:spacing w:before="40" w:after="40"/>
              <w:ind w:left="360" w:hanging="360"/>
              <w:rPr>
                <w:rFonts w:ascii="Times New Roman" w:hAnsi="Times New Roman"/>
                <w:lang w:val="en-US"/>
              </w:rPr>
            </w:pPr>
            <w:r w:rsidRPr="00976242">
              <w:rPr>
                <w:rFonts w:ascii="Times New Roman" w:hAnsi="Times New Roman"/>
                <w:szCs w:val="22"/>
                <w:lang w:val="uk-UA"/>
              </w:rPr>
              <w:t xml:space="preserve">6.  </w:t>
            </w:r>
            <w:r w:rsidR="00D23A94" w:rsidRPr="00976242">
              <w:rPr>
                <w:rFonts w:ascii="Times New Roman" w:hAnsi="Times New Roman"/>
                <w:lang w:val="en-US"/>
              </w:rPr>
              <w:t xml:space="preserve">JVCA Partner’s </w:t>
            </w:r>
            <w:r w:rsidR="00F12683" w:rsidRPr="00976242">
              <w:rPr>
                <w:rFonts w:ascii="Times New Roman" w:hAnsi="Times New Roman"/>
                <w:lang w:val="en-US"/>
              </w:rPr>
              <w:t>Authorized</w:t>
            </w:r>
            <w:r w:rsidR="00D23A94" w:rsidRPr="00976242">
              <w:rPr>
                <w:rFonts w:ascii="Times New Roman" w:hAnsi="Times New Roman"/>
                <w:lang w:val="en-US"/>
              </w:rPr>
              <w:t xml:space="preserve"> Representative Information</w:t>
            </w:r>
          </w:p>
          <w:p w14:paraId="10BC4B81" w14:textId="77777777" w:rsidR="00D23A94" w:rsidRPr="00976242" w:rsidRDefault="00D23A94" w:rsidP="00D23A94">
            <w:pPr>
              <w:pStyle w:val="ad"/>
              <w:spacing w:after="40"/>
              <w:ind w:left="360"/>
              <w:rPr>
                <w:rFonts w:ascii="Times New Roman" w:hAnsi="Times New Roman"/>
                <w:lang w:val="en-US"/>
              </w:rPr>
            </w:pPr>
            <w:r w:rsidRPr="00976242">
              <w:rPr>
                <w:rFonts w:ascii="Times New Roman" w:hAnsi="Times New Roman"/>
                <w:lang w:val="en-US"/>
              </w:rPr>
              <w:t>Name:</w:t>
            </w:r>
            <w:r w:rsidRPr="00976242">
              <w:rPr>
                <w:rFonts w:ascii="Times New Roman" w:hAnsi="Times New Roman"/>
                <w:lang w:val="en-US"/>
              </w:rPr>
              <w:tab/>
            </w:r>
          </w:p>
          <w:p w14:paraId="22A94EC2" w14:textId="77777777" w:rsidR="00D23A94" w:rsidRPr="00976242" w:rsidRDefault="00D23A94" w:rsidP="00D23A94">
            <w:pPr>
              <w:pStyle w:val="ad"/>
              <w:spacing w:after="40"/>
              <w:ind w:left="360"/>
              <w:rPr>
                <w:rFonts w:ascii="Times New Roman" w:hAnsi="Times New Roman"/>
                <w:lang w:val="en-US"/>
              </w:rPr>
            </w:pPr>
            <w:r w:rsidRPr="00976242">
              <w:rPr>
                <w:rFonts w:ascii="Times New Roman" w:hAnsi="Times New Roman"/>
                <w:lang w:val="en-US"/>
              </w:rPr>
              <w:t>Address:</w:t>
            </w:r>
            <w:r w:rsidRPr="00976242">
              <w:rPr>
                <w:rFonts w:ascii="Times New Roman" w:hAnsi="Times New Roman"/>
                <w:lang w:val="en-US"/>
              </w:rPr>
              <w:tab/>
            </w:r>
          </w:p>
          <w:p w14:paraId="543F3979" w14:textId="77777777" w:rsidR="00D23A94" w:rsidRPr="00976242" w:rsidRDefault="00D23A94" w:rsidP="00D23A94">
            <w:pPr>
              <w:pStyle w:val="ad"/>
              <w:spacing w:after="40"/>
              <w:ind w:left="360"/>
              <w:rPr>
                <w:rFonts w:ascii="Times New Roman" w:hAnsi="Times New Roman"/>
                <w:lang w:val="en-US"/>
              </w:rPr>
            </w:pPr>
            <w:r w:rsidRPr="00976242">
              <w:rPr>
                <w:rFonts w:ascii="Times New Roman" w:hAnsi="Times New Roman"/>
                <w:lang w:val="en-US"/>
              </w:rPr>
              <w:t>Telephone/Fax numbers:</w:t>
            </w:r>
            <w:r w:rsidRPr="00976242">
              <w:rPr>
                <w:rFonts w:ascii="Times New Roman" w:hAnsi="Times New Roman"/>
                <w:lang w:val="en-US"/>
              </w:rPr>
              <w:tab/>
            </w:r>
          </w:p>
          <w:p w14:paraId="188CBE5C" w14:textId="77777777" w:rsidR="002E2265" w:rsidRPr="00976242" w:rsidRDefault="00D23A94" w:rsidP="00D23A94">
            <w:pPr>
              <w:pStyle w:val="ad"/>
              <w:suppressAutoHyphens/>
              <w:spacing w:after="40"/>
              <w:rPr>
                <w:rFonts w:ascii="Times New Roman" w:hAnsi="Times New Roman"/>
                <w:szCs w:val="22"/>
                <w:lang w:val="uk-UA"/>
              </w:rPr>
            </w:pPr>
            <w:r w:rsidRPr="00976242">
              <w:rPr>
                <w:rFonts w:ascii="Times New Roman" w:hAnsi="Times New Roman"/>
                <w:lang w:val="en-US"/>
              </w:rPr>
              <w:t xml:space="preserve">       Email Address:</w:t>
            </w:r>
          </w:p>
        </w:tc>
      </w:tr>
      <w:tr w:rsidR="002E2265" w:rsidRPr="00F2774D" w14:paraId="1066BFEF" w14:textId="77777777" w:rsidTr="00BE306B">
        <w:trPr>
          <w:cantSplit/>
        </w:trPr>
        <w:tc>
          <w:tcPr>
            <w:tcW w:w="9090" w:type="dxa"/>
          </w:tcPr>
          <w:p w14:paraId="56CED741" w14:textId="77777777" w:rsidR="002E2265" w:rsidRPr="00976242" w:rsidRDefault="002E2265" w:rsidP="00BE306B">
            <w:pPr>
              <w:suppressAutoHyphens/>
              <w:ind w:left="342" w:hanging="342"/>
              <w:rPr>
                <w:rFonts w:ascii="Times New Roman" w:hAnsi="Times New Roman"/>
                <w:sz w:val="20"/>
                <w:lang w:val="uk-UA"/>
              </w:rPr>
            </w:pPr>
            <w:r w:rsidRPr="00976242">
              <w:rPr>
                <w:rFonts w:ascii="Times New Roman" w:hAnsi="Times New Roman"/>
                <w:sz w:val="20"/>
                <w:lang w:val="uk-UA"/>
              </w:rPr>
              <w:t xml:space="preserve">7. </w:t>
            </w:r>
            <w:r w:rsidRPr="00976242">
              <w:rPr>
                <w:rFonts w:ascii="Times New Roman" w:hAnsi="Times New Roman"/>
                <w:lang w:val="uk-UA"/>
              </w:rPr>
              <w:tab/>
            </w:r>
            <w:r w:rsidR="001F17A8" w:rsidRPr="00976242">
              <w:rPr>
                <w:rFonts w:ascii="Times New Roman" w:hAnsi="Times New Roman"/>
                <w:sz w:val="20"/>
                <w:lang w:val="en-GB"/>
              </w:rPr>
              <w:t>Attached are copies of original documents of</w:t>
            </w:r>
            <w:r w:rsidRPr="00976242">
              <w:rPr>
                <w:rFonts w:ascii="Times New Roman" w:hAnsi="Times New Roman"/>
                <w:sz w:val="20"/>
                <w:lang w:val="uk-UA"/>
              </w:rPr>
              <w:t>:</w:t>
            </w:r>
          </w:p>
          <w:p w14:paraId="5824C449" w14:textId="77777777" w:rsidR="002E2265" w:rsidRPr="00976242" w:rsidRDefault="001F17A8" w:rsidP="00BE306B">
            <w:pPr>
              <w:suppressAutoHyphens/>
              <w:ind w:left="447" w:hanging="447"/>
              <w:rPr>
                <w:rFonts w:ascii="Times New Roman" w:hAnsi="Times New Roman"/>
                <w:spacing w:val="-2"/>
                <w:sz w:val="20"/>
                <w:lang w:val="uk-UA"/>
              </w:rPr>
            </w:pPr>
            <w:r w:rsidRPr="00976242">
              <w:rPr>
                <w:rFonts w:ascii="Times New Roman" w:hAnsi="Times New Roman"/>
                <w:spacing w:val="-2"/>
                <w:sz w:val="20"/>
                <w:lang w:val="en-GB"/>
              </w:rPr>
              <w:t>Articles of Constitution, Incorporation or Registration of firm named in 1, above</w:t>
            </w:r>
            <w:r w:rsidR="002E2265" w:rsidRPr="00976242">
              <w:rPr>
                <w:rFonts w:ascii="Times New Roman" w:hAnsi="Times New Roman"/>
                <w:spacing w:val="-2"/>
                <w:sz w:val="20"/>
                <w:lang w:val="uk-UA"/>
              </w:rPr>
              <w:t>.</w:t>
            </w:r>
          </w:p>
          <w:p w14:paraId="158AFF09" w14:textId="77777777" w:rsidR="002E2265" w:rsidRPr="00976242" w:rsidRDefault="002E2265" w:rsidP="00BE306B">
            <w:pPr>
              <w:suppressAutoHyphens/>
              <w:ind w:left="372"/>
              <w:rPr>
                <w:rFonts w:ascii="Times New Roman" w:hAnsi="Times New Roman"/>
                <w:spacing w:val="-2"/>
                <w:sz w:val="20"/>
                <w:lang w:val="uk-UA"/>
              </w:rPr>
            </w:pPr>
          </w:p>
        </w:tc>
      </w:tr>
    </w:tbl>
    <w:p w14:paraId="50DDE820" w14:textId="77777777" w:rsidR="002E2265" w:rsidRPr="00976242" w:rsidRDefault="002E2265">
      <w:pPr>
        <w:rPr>
          <w:rFonts w:ascii="Times New Roman" w:hAnsi="Times New Roman"/>
          <w:sz w:val="28"/>
          <w:szCs w:val="28"/>
          <w:lang w:val="uk-UA"/>
        </w:rPr>
      </w:pPr>
    </w:p>
    <w:p w14:paraId="6C1EE538" w14:textId="77777777" w:rsidR="002E2265" w:rsidRPr="00976242" w:rsidRDefault="002E2265">
      <w:pPr>
        <w:rPr>
          <w:rFonts w:ascii="Times New Roman" w:hAnsi="Times New Roman"/>
          <w:sz w:val="28"/>
          <w:szCs w:val="28"/>
          <w:lang w:val="uk-UA"/>
        </w:rPr>
      </w:pPr>
      <w:r w:rsidRPr="00976242">
        <w:rPr>
          <w:rFonts w:ascii="Times New Roman" w:hAnsi="Times New Roman"/>
          <w:sz w:val="28"/>
          <w:szCs w:val="28"/>
          <w:lang w:val="uk-UA"/>
        </w:rPr>
        <w:br w:type="page"/>
      </w:r>
    </w:p>
    <w:tbl>
      <w:tblPr>
        <w:tblW w:w="0" w:type="auto"/>
        <w:tblLook w:val="01E0" w:firstRow="1" w:lastRow="1" w:firstColumn="1" w:lastColumn="1" w:noHBand="0" w:noVBand="0"/>
      </w:tblPr>
      <w:tblGrid>
        <w:gridCol w:w="9704"/>
      </w:tblGrid>
      <w:tr w:rsidR="007168FA" w:rsidRPr="00F2774D" w14:paraId="1058A0AC" w14:textId="77777777" w:rsidTr="00EB3D49">
        <w:tc>
          <w:tcPr>
            <w:tcW w:w="9704" w:type="dxa"/>
          </w:tcPr>
          <w:p w14:paraId="784C8E20" w14:textId="77777777" w:rsidR="00EB3D49" w:rsidRPr="00976242" w:rsidRDefault="007168FA" w:rsidP="00EB3D49">
            <w:pPr>
              <w:pStyle w:val="S4-header1"/>
              <w:suppressAutoHyphens/>
            </w:pPr>
            <w:bookmarkStart w:id="207" w:name="_Toc127160597"/>
            <w:r w:rsidRPr="00976242">
              <w:rPr>
                <w:b w:val="0"/>
                <w:i/>
                <w:lang w:eastAsia="en-US"/>
              </w:rPr>
              <w:lastRenderedPageBreak/>
              <w:br w:type="page"/>
            </w:r>
            <w:r w:rsidRPr="00976242">
              <w:rPr>
                <w:b w:val="0"/>
                <w:bCs/>
                <w:iCs/>
                <w:sz w:val="28"/>
                <w:szCs w:val="28"/>
                <w:lang w:eastAsia="en-US"/>
              </w:rPr>
              <w:br w:type="page"/>
            </w:r>
            <w:bookmarkStart w:id="208" w:name="_Toc191962878"/>
            <w:bookmarkStart w:id="209" w:name="_Toc469513209"/>
            <w:bookmarkStart w:id="210" w:name="_Toc477366998"/>
            <w:bookmarkStart w:id="211" w:name="_Toc14365742"/>
            <w:r w:rsidR="00EB3D49" w:rsidRPr="00976242">
              <w:t xml:space="preserve"> </w:t>
            </w:r>
            <w:r w:rsidR="009246C7" w:rsidRPr="00976242">
              <w:rPr>
                <w:lang w:val="en-GB"/>
              </w:rPr>
              <w:t>Subcontractors</w:t>
            </w:r>
            <w:r w:rsidR="009246C7" w:rsidRPr="00976242">
              <w:rPr>
                <w:rFonts w:ascii="Calibri" w:hAnsi="Calibri"/>
                <w:b w:val="0"/>
                <w:sz w:val="22"/>
                <w:szCs w:val="22"/>
                <w:lang w:val="en-GB" w:eastAsia="ru-RU"/>
              </w:rPr>
              <w:t xml:space="preserve"> </w:t>
            </w:r>
            <w:r w:rsidR="009246C7" w:rsidRPr="00976242">
              <w:rPr>
                <w:lang w:val="en-GB"/>
              </w:rPr>
              <w:t>Information Sheet</w:t>
            </w:r>
          </w:p>
          <w:p w14:paraId="2BF55A56" w14:textId="77777777" w:rsidR="009246C7" w:rsidRPr="00976242" w:rsidRDefault="009246C7" w:rsidP="009246C7">
            <w:pPr>
              <w:suppressAutoHyphens/>
              <w:spacing w:before="120" w:after="120"/>
              <w:ind w:left="4253" w:right="74"/>
              <w:rPr>
                <w:rFonts w:ascii="Times New Roman" w:hAnsi="Times New Roman"/>
                <w:sz w:val="20"/>
                <w:lang w:val="en-GB"/>
              </w:rPr>
            </w:pPr>
            <w:r w:rsidRPr="00976242">
              <w:rPr>
                <w:rFonts w:ascii="Times New Roman" w:hAnsi="Times New Roman"/>
                <w:sz w:val="20"/>
                <w:lang w:val="en-GB"/>
              </w:rPr>
              <w:t>Date: ______________________</w:t>
            </w:r>
          </w:p>
          <w:p w14:paraId="7E9760B1" w14:textId="77777777" w:rsidR="009246C7" w:rsidRPr="00976242" w:rsidRDefault="009246C7" w:rsidP="009246C7">
            <w:pPr>
              <w:suppressAutoHyphens/>
              <w:spacing w:before="120" w:after="120"/>
              <w:ind w:left="4253" w:right="74"/>
              <w:rPr>
                <w:rFonts w:ascii="Times New Roman" w:hAnsi="Times New Roman"/>
                <w:sz w:val="20"/>
                <w:lang w:val="en-GB"/>
              </w:rPr>
            </w:pPr>
            <w:r w:rsidRPr="00976242">
              <w:rPr>
                <w:rFonts w:ascii="Times New Roman" w:hAnsi="Times New Roman"/>
                <w:sz w:val="20"/>
                <w:lang w:val="en-GB"/>
              </w:rPr>
              <w:t>Tender No.: ___________________</w:t>
            </w:r>
          </w:p>
          <w:p w14:paraId="10656322" w14:textId="77777777" w:rsidR="009246C7" w:rsidRPr="00976242" w:rsidRDefault="009246C7" w:rsidP="009246C7">
            <w:pPr>
              <w:suppressAutoHyphens/>
              <w:spacing w:before="120" w:after="120"/>
              <w:ind w:left="4253" w:right="74"/>
              <w:rPr>
                <w:rFonts w:ascii="Times New Roman" w:hAnsi="Times New Roman"/>
                <w:sz w:val="20"/>
                <w:lang w:val="en-GB"/>
              </w:rPr>
            </w:pPr>
            <w:r w:rsidRPr="00976242">
              <w:rPr>
                <w:rFonts w:ascii="Times New Roman" w:hAnsi="Times New Roman"/>
                <w:sz w:val="20"/>
                <w:lang w:val="en-GB"/>
              </w:rPr>
              <w:t>Page ________ of_ ______ pages</w:t>
            </w:r>
          </w:p>
          <w:p w14:paraId="1C98DA82" w14:textId="77777777" w:rsidR="00EB3D49" w:rsidRPr="00976242" w:rsidRDefault="00EB3D49" w:rsidP="007168FA">
            <w:pPr>
              <w:spacing w:after="160" w:line="240" w:lineRule="auto"/>
              <w:jc w:val="center"/>
              <w:rPr>
                <w:rFonts w:ascii="Times New Roman" w:hAnsi="Times New Roman"/>
                <w:b/>
                <w:bCs/>
                <w:iCs/>
                <w:sz w:val="28"/>
                <w:szCs w:val="28"/>
                <w:lang w:val="uk-UA" w:eastAsia="en-US"/>
              </w:rPr>
            </w:pPr>
          </w:p>
          <w:p w14:paraId="2F0367D2" w14:textId="77777777" w:rsidR="00EB3D49" w:rsidRPr="00976242" w:rsidRDefault="00FA59DE" w:rsidP="00EB3D49">
            <w:pPr>
              <w:tabs>
                <w:tab w:val="left" w:pos="1200"/>
              </w:tabs>
              <w:spacing w:before="60" w:after="0" w:line="280" w:lineRule="atLeast"/>
              <w:jc w:val="both"/>
              <w:rPr>
                <w:rFonts w:ascii="Times New Roman" w:hAnsi="Times New Roman"/>
                <w:i/>
                <w:spacing w:val="-2"/>
                <w:sz w:val="20"/>
                <w:szCs w:val="20"/>
                <w:lang w:val="uk-UA" w:eastAsia="en-US"/>
              </w:rPr>
            </w:pPr>
            <w:r w:rsidRPr="00976242">
              <w:rPr>
                <w:rFonts w:ascii="Times New Roman" w:hAnsi="Times New Roman"/>
                <w:i/>
                <w:spacing w:val="-2"/>
                <w:sz w:val="20"/>
                <w:szCs w:val="20"/>
                <w:lang w:val="en-US" w:eastAsia="en-US"/>
              </w:rPr>
              <w:t>Tenderer</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must</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submit</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notification</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on</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each</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economic</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entity</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which</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Tenderer</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will</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involve</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for</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Works</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as</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subcontractor</w:t>
            </w:r>
            <w:r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 xml:space="preserve">in volume that exceeds </w:t>
            </w:r>
            <w:r w:rsidR="00EB3D49" w:rsidRPr="00976242">
              <w:rPr>
                <w:rFonts w:ascii="Times New Roman" w:hAnsi="Times New Roman"/>
                <w:i/>
                <w:spacing w:val="-2"/>
                <w:sz w:val="20"/>
                <w:szCs w:val="20"/>
                <w:lang w:val="uk-UA" w:eastAsia="en-US"/>
              </w:rPr>
              <w:t xml:space="preserve">20 </w:t>
            </w:r>
            <w:r w:rsidRPr="00976242">
              <w:rPr>
                <w:rFonts w:ascii="Times New Roman" w:hAnsi="Times New Roman"/>
                <w:i/>
                <w:spacing w:val="-2"/>
                <w:sz w:val="20"/>
                <w:szCs w:val="20"/>
                <w:lang w:val="en-US" w:eastAsia="en-US"/>
              </w:rPr>
              <w:t>% of Contract value</w:t>
            </w:r>
            <w:r w:rsidR="00EB3D49" w:rsidRPr="00976242">
              <w:rPr>
                <w:rFonts w:ascii="Times New Roman" w:hAnsi="Times New Roman"/>
                <w:i/>
                <w:spacing w:val="-2"/>
                <w:sz w:val="20"/>
                <w:szCs w:val="20"/>
                <w:lang w:val="uk-UA" w:eastAsia="en-US"/>
              </w:rPr>
              <w:t xml:space="preserve"> </w:t>
            </w:r>
            <w:r w:rsidRPr="00976242">
              <w:rPr>
                <w:rFonts w:ascii="Times New Roman" w:hAnsi="Times New Roman"/>
                <w:i/>
                <w:spacing w:val="-2"/>
                <w:sz w:val="20"/>
                <w:szCs w:val="20"/>
                <w:lang w:val="en-US" w:eastAsia="en-US"/>
              </w:rPr>
              <w:t>using following form</w:t>
            </w:r>
            <w:r w:rsidR="00EB3D49" w:rsidRPr="00976242">
              <w:rPr>
                <w:rFonts w:ascii="Times New Roman" w:hAnsi="Times New Roman"/>
                <w:i/>
                <w:spacing w:val="-2"/>
                <w:sz w:val="20"/>
                <w:szCs w:val="20"/>
                <w:lang w:val="uk-UA" w:eastAsia="en-US"/>
              </w:rPr>
              <w:t>:</w:t>
            </w:r>
          </w:p>
          <w:p w14:paraId="30B2BEC7" w14:textId="77777777" w:rsidR="00EB3D49" w:rsidRPr="00976242" w:rsidRDefault="00EB3D49" w:rsidP="00EB3D49">
            <w:pPr>
              <w:tabs>
                <w:tab w:val="left" w:pos="1200"/>
              </w:tabs>
              <w:spacing w:before="60" w:after="0" w:line="280" w:lineRule="atLeast"/>
              <w:jc w:val="both"/>
              <w:rPr>
                <w:rFonts w:ascii="Times New Roman" w:hAnsi="Times New Roman"/>
                <w:sz w:val="24"/>
                <w:szCs w:val="24"/>
                <w:lang w:val="uk-UA"/>
              </w:rPr>
            </w:pPr>
          </w:p>
          <w:tbl>
            <w:tblPr>
              <w:tblW w:w="9472" w:type="dxa"/>
              <w:tblCellMar>
                <w:left w:w="40" w:type="dxa"/>
                <w:right w:w="40" w:type="dxa"/>
              </w:tblCellMar>
              <w:tblLook w:val="0000" w:firstRow="0" w:lastRow="0" w:firstColumn="0" w:lastColumn="0" w:noHBand="0" w:noVBand="0"/>
            </w:tblPr>
            <w:tblGrid>
              <w:gridCol w:w="403"/>
              <w:gridCol w:w="2720"/>
              <w:gridCol w:w="1246"/>
              <w:gridCol w:w="2334"/>
              <w:gridCol w:w="2769"/>
            </w:tblGrid>
            <w:tr w:rsidR="00EB3D49" w:rsidRPr="00F2774D" w14:paraId="48DFD3DE" w14:textId="77777777" w:rsidTr="00C56782">
              <w:trPr>
                <w:trHeight w:hRule="exact" w:val="1274"/>
              </w:trPr>
              <w:tc>
                <w:tcPr>
                  <w:tcW w:w="403" w:type="dxa"/>
                  <w:tcBorders>
                    <w:top w:val="single" w:sz="6" w:space="0" w:color="auto"/>
                    <w:left w:val="single" w:sz="6" w:space="0" w:color="auto"/>
                    <w:bottom w:val="single" w:sz="4" w:space="0" w:color="auto"/>
                    <w:right w:val="single" w:sz="6" w:space="0" w:color="auto"/>
                  </w:tcBorders>
                  <w:shd w:val="clear" w:color="auto" w:fill="FFFFFF"/>
                  <w:vAlign w:val="center"/>
                </w:tcPr>
                <w:p w14:paraId="544DA9D0" w14:textId="77777777" w:rsidR="00EB3D49" w:rsidRPr="00976242" w:rsidRDefault="006F069B" w:rsidP="00EB3D49">
                  <w:pPr>
                    <w:tabs>
                      <w:tab w:val="left" w:pos="1200"/>
                    </w:tabs>
                    <w:spacing w:before="60" w:after="0" w:line="280" w:lineRule="atLeast"/>
                    <w:jc w:val="center"/>
                    <w:rPr>
                      <w:rFonts w:ascii="Times New Roman" w:hAnsi="Times New Roman"/>
                      <w:sz w:val="24"/>
                      <w:szCs w:val="24"/>
                      <w:lang w:val="en-US"/>
                    </w:rPr>
                  </w:pPr>
                  <w:r w:rsidRPr="00976242">
                    <w:rPr>
                      <w:rFonts w:ascii="Times New Roman" w:hAnsi="Times New Roman"/>
                      <w:bCs/>
                      <w:sz w:val="24"/>
                      <w:szCs w:val="24"/>
                      <w:lang w:val="uk-UA"/>
                    </w:rPr>
                    <w:t xml:space="preserve">№ </w:t>
                  </w:r>
                </w:p>
              </w:tc>
              <w:tc>
                <w:tcPr>
                  <w:tcW w:w="2720" w:type="dxa"/>
                  <w:tcBorders>
                    <w:top w:val="single" w:sz="6" w:space="0" w:color="auto"/>
                    <w:left w:val="single" w:sz="6" w:space="0" w:color="auto"/>
                    <w:bottom w:val="single" w:sz="6" w:space="0" w:color="auto"/>
                    <w:right w:val="single" w:sz="6" w:space="0" w:color="auto"/>
                  </w:tcBorders>
                  <w:shd w:val="clear" w:color="auto" w:fill="FFFFFF"/>
                  <w:vAlign w:val="center"/>
                </w:tcPr>
                <w:p w14:paraId="42788261" w14:textId="77777777" w:rsidR="00EB3D49" w:rsidRPr="00976242" w:rsidRDefault="006F069B" w:rsidP="006F069B">
                  <w:pPr>
                    <w:tabs>
                      <w:tab w:val="left" w:pos="1200"/>
                    </w:tabs>
                    <w:spacing w:before="60" w:after="0" w:line="280" w:lineRule="atLeast"/>
                    <w:jc w:val="center"/>
                    <w:rPr>
                      <w:rFonts w:ascii="Times New Roman" w:hAnsi="Times New Roman"/>
                      <w:sz w:val="24"/>
                      <w:szCs w:val="24"/>
                      <w:lang w:val="uk-UA"/>
                    </w:rPr>
                  </w:pPr>
                  <w:r w:rsidRPr="00976242">
                    <w:rPr>
                      <w:rFonts w:ascii="Times New Roman" w:hAnsi="Times New Roman"/>
                      <w:sz w:val="24"/>
                      <w:szCs w:val="24"/>
                      <w:lang w:val="en-US"/>
                    </w:rPr>
                    <w:t>Full name of</w:t>
                  </w:r>
                  <w:r w:rsidR="00EB3D49" w:rsidRPr="00976242">
                    <w:rPr>
                      <w:rFonts w:ascii="Times New Roman" w:hAnsi="Times New Roman"/>
                      <w:sz w:val="24"/>
                      <w:szCs w:val="24"/>
                      <w:lang w:val="uk-UA"/>
                    </w:rPr>
                    <w:t xml:space="preserve"> </w:t>
                  </w:r>
                  <w:r w:rsidRPr="00976242">
                    <w:rPr>
                      <w:rFonts w:ascii="Times New Roman" w:hAnsi="Times New Roman"/>
                      <w:sz w:val="24"/>
                      <w:szCs w:val="24"/>
                      <w:lang w:val="en-US"/>
                    </w:rPr>
                    <w:t>economic</w:t>
                  </w:r>
                  <w:r w:rsidRPr="00976242">
                    <w:rPr>
                      <w:rFonts w:ascii="Times New Roman" w:hAnsi="Times New Roman"/>
                      <w:sz w:val="24"/>
                      <w:szCs w:val="24"/>
                      <w:lang w:val="uk-UA"/>
                    </w:rPr>
                    <w:t xml:space="preserve"> </w:t>
                  </w:r>
                  <w:r w:rsidRPr="00976242">
                    <w:rPr>
                      <w:rFonts w:ascii="Times New Roman" w:hAnsi="Times New Roman"/>
                      <w:sz w:val="24"/>
                      <w:szCs w:val="24"/>
                      <w:lang w:val="en-US"/>
                    </w:rPr>
                    <w:t>entity</w:t>
                  </w:r>
                  <w:r w:rsidRPr="00976242">
                    <w:rPr>
                      <w:rFonts w:ascii="Times New Roman" w:hAnsi="Times New Roman"/>
                      <w:i/>
                      <w:sz w:val="24"/>
                      <w:szCs w:val="24"/>
                      <w:lang w:val="uk-UA"/>
                    </w:rPr>
                    <w:t xml:space="preserve"> </w:t>
                  </w:r>
                  <w:r w:rsidR="00EB3D49" w:rsidRPr="00976242">
                    <w:rPr>
                      <w:rFonts w:ascii="Times New Roman" w:hAnsi="Times New Roman"/>
                      <w:sz w:val="24"/>
                      <w:szCs w:val="24"/>
                      <w:lang w:val="uk-UA"/>
                    </w:rPr>
                    <w:t>(</w:t>
                  </w:r>
                  <w:r w:rsidRPr="00976242">
                    <w:rPr>
                      <w:rFonts w:ascii="Times New Roman" w:hAnsi="Times New Roman"/>
                      <w:sz w:val="24"/>
                      <w:szCs w:val="24"/>
                      <w:lang w:val="en-US"/>
                    </w:rPr>
                    <w:t>subcontractor</w:t>
                  </w:r>
                  <w:r w:rsidR="00EB3D49" w:rsidRPr="00976242">
                    <w:rPr>
                      <w:rFonts w:ascii="Times New Roman" w:hAnsi="Times New Roman"/>
                      <w:sz w:val="24"/>
                      <w:szCs w:val="24"/>
                      <w:lang w:val="uk-UA"/>
                    </w:rPr>
                    <w:t>)</w:t>
                  </w:r>
                </w:p>
              </w:tc>
              <w:tc>
                <w:tcPr>
                  <w:tcW w:w="1246" w:type="dxa"/>
                  <w:tcBorders>
                    <w:top w:val="single" w:sz="6" w:space="0" w:color="auto"/>
                    <w:left w:val="single" w:sz="6" w:space="0" w:color="auto"/>
                    <w:bottom w:val="single" w:sz="6" w:space="0" w:color="auto"/>
                    <w:right w:val="single" w:sz="6" w:space="0" w:color="auto"/>
                  </w:tcBorders>
                  <w:shd w:val="clear" w:color="auto" w:fill="FFFFFF"/>
                  <w:vAlign w:val="center"/>
                </w:tcPr>
                <w:p w14:paraId="242E99B5" w14:textId="77777777" w:rsidR="00EB3D49" w:rsidRPr="00976242" w:rsidRDefault="006F069B" w:rsidP="00EB3D49">
                  <w:pPr>
                    <w:tabs>
                      <w:tab w:val="left" w:pos="1200"/>
                    </w:tabs>
                    <w:spacing w:before="60" w:after="0" w:line="280" w:lineRule="atLeast"/>
                    <w:jc w:val="center"/>
                    <w:rPr>
                      <w:rFonts w:ascii="Times New Roman" w:hAnsi="Times New Roman"/>
                      <w:sz w:val="24"/>
                      <w:szCs w:val="24"/>
                      <w:lang w:val="uk-UA"/>
                    </w:rPr>
                  </w:pPr>
                  <w:r w:rsidRPr="00976242">
                    <w:rPr>
                      <w:rFonts w:ascii="Times New Roman" w:hAnsi="Times New Roman"/>
                      <w:sz w:val="24"/>
                      <w:szCs w:val="24"/>
                      <w:lang w:val="en-GB"/>
                    </w:rPr>
                    <w:t>EDRPOU code</w:t>
                  </w:r>
                </w:p>
              </w:tc>
              <w:tc>
                <w:tcPr>
                  <w:tcW w:w="2334" w:type="dxa"/>
                  <w:tcBorders>
                    <w:top w:val="single" w:sz="6" w:space="0" w:color="auto"/>
                    <w:left w:val="single" w:sz="6" w:space="0" w:color="auto"/>
                    <w:bottom w:val="single" w:sz="6" w:space="0" w:color="auto"/>
                    <w:right w:val="single" w:sz="6" w:space="0" w:color="auto"/>
                  </w:tcBorders>
                  <w:shd w:val="clear" w:color="auto" w:fill="FFFFFF"/>
                  <w:vAlign w:val="center"/>
                </w:tcPr>
                <w:p w14:paraId="2ACB7FC2" w14:textId="77777777" w:rsidR="00EB3D49" w:rsidRPr="00976242" w:rsidRDefault="006F069B" w:rsidP="00EB3D49">
                  <w:pPr>
                    <w:tabs>
                      <w:tab w:val="left" w:pos="1200"/>
                    </w:tabs>
                    <w:spacing w:before="60" w:after="0" w:line="280" w:lineRule="atLeast"/>
                    <w:jc w:val="center"/>
                    <w:rPr>
                      <w:rFonts w:ascii="Times New Roman" w:hAnsi="Times New Roman"/>
                      <w:sz w:val="24"/>
                      <w:szCs w:val="24"/>
                      <w:lang w:val="en-US"/>
                    </w:rPr>
                  </w:pPr>
                  <w:r w:rsidRPr="00976242">
                    <w:rPr>
                      <w:rFonts w:ascii="Times New Roman" w:hAnsi="Times New Roman"/>
                      <w:bCs/>
                      <w:sz w:val="24"/>
                      <w:szCs w:val="24"/>
                      <w:lang w:val="en-US"/>
                    </w:rPr>
                    <w:t>Location</w:t>
                  </w:r>
                </w:p>
              </w:tc>
              <w:tc>
                <w:tcPr>
                  <w:tcW w:w="2769" w:type="dxa"/>
                  <w:tcBorders>
                    <w:top w:val="single" w:sz="6" w:space="0" w:color="auto"/>
                    <w:left w:val="single" w:sz="6" w:space="0" w:color="auto"/>
                    <w:bottom w:val="single" w:sz="6" w:space="0" w:color="auto"/>
                    <w:right w:val="single" w:sz="6" w:space="0" w:color="auto"/>
                  </w:tcBorders>
                  <w:shd w:val="clear" w:color="auto" w:fill="FFFFFF"/>
                  <w:vAlign w:val="center"/>
                </w:tcPr>
                <w:p w14:paraId="5BF1087F" w14:textId="77777777" w:rsidR="00EB3D49" w:rsidRPr="00976242" w:rsidRDefault="006F069B" w:rsidP="006F069B">
                  <w:pPr>
                    <w:tabs>
                      <w:tab w:val="left" w:pos="1200"/>
                    </w:tabs>
                    <w:spacing w:before="60" w:after="0" w:line="280" w:lineRule="atLeast"/>
                    <w:jc w:val="center"/>
                    <w:rPr>
                      <w:rFonts w:ascii="Times New Roman" w:hAnsi="Times New Roman"/>
                      <w:bCs/>
                      <w:sz w:val="24"/>
                      <w:szCs w:val="24"/>
                      <w:lang w:val="en-US"/>
                    </w:rPr>
                  </w:pPr>
                  <w:r w:rsidRPr="00976242">
                    <w:rPr>
                      <w:rFonts w:ascii="Times New Roman" w:hAnsi="Times New Roman"/>
                      <w:bCs/>
                      <w:sz w:val="24"/>
                      <w:szCs w:val="24"/>
                      <w:lang w:val="en-US"/>
                    </w:rPr>
                    <w:t>Types of Works on which subcontractor is planned to be engaged</w:t>
                  </w:r>
                </w:p>
              </w:tc>
            </w:tr>
            <w:tr w:rsidR="00EB3D49" w:rsidRPr="00F2774D" w14:paraId="3B60D5EB" w14:textId="77777777" w:rsidTr="00C56782">
              <w:trPr>
                <w:trHeight w:hRule="exact" w:val="198"/>
              </w:trPr>
              <w:tc>
                <w:tcPr>
                  <w:tcW w:w="403" w:type="dxa"/>
                  <w:tcBorders>
                    <w:top w:val="single" w:sz="4" w:space="0" w:color="auto"/>
                    <w:left w:val="single" w:sz="6" w:space="0" w:color="auto"/>
                    <w:bottom w:val="single" w:sz="4" w:space="0" w:color="auto"/>
                    <w:right w:val="single" w:sz="6" w:space="0" w:color="auto"/>
                  </w:tcBorders>
                  <w:shd w:val="clear" w:color="auto" w:fill="FFFFFF"/>
                </w:tcPr>
                <w:p w14:paraId="4DCFBC6C" w14:textId="77777777" w:rsidR="00EB3D49" w:rsidRPr="00976242" w:rsidRDefault="00EB3D49" w:rsidP="00EB3D49">
                  <w:pPr>
                    <w:tabs>
                      <w:tab w:val="left" w:pos="1200"/>
                    </w:tabs>
                    <w:spacing w:before="60" w:after="0" w:line="280" w:lineRule="atLeast"/>
                    <w:jc w:val="both"/>
                    <w:rPr>
                      <w:rFonts w:ascii="Times New Roman" w:hAnsi="Times New Roman"/>
                      <w:sz w:val="24"/>
                      <w:szCs w:val="24"/>
                      <w:lang w:val="uk-UA"/>
                    </w:rPr>
                  </w:pPr>
                </w:p>
              </w:tc>
              <w:tc>
                <w:tcPr>
                  <w:tcW w:w="2720" w:type="dxa"/>
                  <w:tcBorders>
                    <w:top w:val="single" w:sz="6" w:space="0" w:color="auto"/>
                    <w:left w:val="single" w:sz="6" w:space="0" w:color="auto"/>
                    <w:bottom w:val="single" w:sz="6" w:space="0" w:color="auto"/>
                    <w:right w:val="single" w:sz="6" w:space="0" w:color="auto"/>
                  </w:tcBorders>
                  <w:shd w:val="clear" w:color="auto" w:fill="FFFFFF"/>
                </w:tcPr>
                <w:p w14:paraId="357C4DBB" w14:textId="77777777" w:rsidR="00EB3D49" w:rsidRPr="00976242" w:rsidRDefault="00EB3D49" w:rsidP="00EB3D49">
                  <w:pPr>
                    <w:tabs>
                      <w:tab w:val="left" w:pos="1200"/>
                    </w:tabs>
                    <w:spacing w:before="60" w:after="0" w:line="280" w:lineRule="atLeast"/>
                    <w:jc w:val="both"/>
                    <w:rPr>
                      <w:rFonts w:ascii="Times New Roman" w:hAnsi="Times New Roman"/>
                      <w:sz w:val="24"/>
                      <w:szCs w:val="24"/>
                      <w:lang w:val="uk-UA"/>
                    </w:rPr>
                  </w:pPr>
                </w:p>
              </w:tc>
              <w:tc>
                <w:tcPr>
                  <w:tcW w:w="1246" w:type="dxa"/>
                  <w:tcBorders>
                    <w:top w:val="single" w:sz="6" w:space="0" w:color="auto"/>
                    <w:left w:val="single" w:sz="6" w:space="0" w:color="auto"/>
                    <w:bottom w:val="single" w:sz="6" w:space="0" w:color="auto"/>
                    <w:right w:val="single" w:sz="6" w:space="0" w:color="auto"/>
                  </w:tcBorders>
                  <w:shd w:val="clear" w:color="auto" w:fill="FFFFFF"/>
                </w:tcPr>
                <w:p w14:paraId="7CBED83F" w14:textId="77777777" w:rsidR="00EB3D49" w:rsidRPr="00976242" w:rsidRDefault="00EB3D49" w:rsidP="00EB3D49">
                  <w:pPr>
                    <w:tabs>
                      <w:tab w:val="left" w:pos="1200"/>
                    </w:tabs>
                    <w:spacing w:before="60" w:after="0" w:line="280" w:lineRule="atLeast"/>
                    <w:jc w:val="both"/>
                    <w:rPr>
                      <w:rFonts w:ascii="Times New Roman" w:hAnsi="Times New Roman"/>
                      <w:sz w:val="24"/>
                      <w:szCs w:val="24"/>
                      <w:lang w:val="uk-UA"/>
                    </w:rPr>
                  </w:pPr>
                </w:p>
              </w:tc>
              <w:tc>
                <w:tcPr>
                  <w:tcW w:w="2334" w:type="dxa"/>
                  <w:tcBorders>
                    <w:top w:val="single" w:sz="6" w:space="0" w:color="auto"/>
                    <w:left w:val="single" w:sz="6" w:space="0" w:color="auto"/>
                    <w:bottom w:val="single" w:sz="6" w:space="0" w:color="auto"/>
                    <w:right w:val="single" w:sz="6" w:space="0" w:color="auto"/>
                  </w:tcBorders>
                  <w:shd w:val="clear" w:color="auto" w:fill="FFFFFF"/>
                </w:tcPr>
                <w:p w14:paraId="407AD682" w14:textId="77777777" w:rsidR="00EB3D49" w:rsidRPr="00976242" w:rsidRDefault="00EB3D49" w:rsidP="00EB3D49">
                  <w:pPr>
                    <w:tabs>
                      <w:tab w:val="left" w:pos="1200"/>
                    </w:tabs>
                    <w:spacing w:before="60" w:after="0" w:line="280" w:lineRule="atLeast"/>
                    <w:jc w:val="both"/>
                    <w:rPr>
                      <w:rFonts w:ascii="Times New Roman" w:hAnsi="Times New Roman"/>
                      <w:sz w:val="24"/>
                      <w:szCs w:val="24"/>
                      <w:lang w:val="uk-UA"/>
                    </w:rPr>
                  </w:pPr>
                </w:p>
              </w:tc>
              <w:tc>
                <w:tcPr>
                  <w:tcW w:w="2769" w:type="dxa"/>
                  <w:tcBorders>
                    <w:top w:val="single" w:sz="6" w:space="0" w:color="auto"/>
                    <w:left w:val="single" w:sz="6" w:space="0" w:color="auto"/>
                    <w:bottom w:val="single" w:sz="6" w:space="0" w:color="auto"/>
                    <w:right w:val="single" w:sz="6" w:space="0" w:color="auto"/>
                  </w:tcBorders>
                  <w:shd w:val="clear" w:color="auto" w:fill="FFFFFF"/>
                </w:tcPr>
                <w:p w14:paraId="4384092D" w14:textId="77777777" w:rsidR="00EB3D49" w:rsidRPr="00976242" w:rsidRDefault="00EB3D49" w:rsidP="00EB3D49">
                  <w:pPr>
                    <w:tabs>
                      <w:tab w:val="left" w:pos="1200"/>
                    </w:tabs>
                    <w:spacing w:before="60" w:after="0" w:line="280" w:lineRule="atLeast"/>
                    <w:jc w:val="both"/>
                    <w:rPr>
                      <w:rFonts w:ascii="Times New Roman" w:hAnsi="Times New Roman"/>
                      <w:sz w:val="24"/>
                      <w:szCs w:val="24"/>
                      <w:lang w:val="uk-UA"/>
                    </w:rPr>
                  </w:pPr>
                </w:p>
              </w:tc>
            </w:tr>
          </w:tbl>
          <w:p w14:paraId="0CFB78A8" w14:textId="77777777" w:rsidR="00EB3D49" w:rsidRPr="00976242" w:rsidRDefault="006F069B" w:rsidP="00EB3D49">
            <w:pPr>
              <w:tabs>
                <w:tab w:val="left" w:pos="1200"/>
              </w:tabs>
              <w:spacing w:before="60" w:after="0" w:line="280" w:lineRule="atLeast"/>
              <w:jc w:val="both"/>
              <w:rPr>
                <w:rFonts w:ascii="Times New Roman" w:hAnsi="Times New Roman"/>
                <w:b/>
                <w:bCs/>
                <w:i/>
                <w:spacing w:val="-2"/>
                <w:sz w:val="20"/>
                <w:szCs w:val="20"/>
                <w:lang w:val="uk-UA" w:eastAsia="en-US"/>
              </w:rPr>
            </w:pPr>
            <w:r w:rsidRPr="00976242">
              <w:rPr>
                <w:rFonts w:ascii="Times New Roman" w:hAnsi="Times New Roman"/>
                <w:b/>
                <w:bCs/>
                <w:i/>
                <w:spacing w:val="-2"/>
                <w:sz w:val="20"/>
                <w:szCs w:val="20"/>
                <w:lang w:val="en-US" w:eastAsia="en-US"/>
              </w:rPr>
              <w:t xml:space="preserve">In cases of subcontractor (subcontractors) engagement, </w:t>
            </w:r>
            <w:r w:rsidR="00E95659" w:rsidRPr="00976242">
              <w:rPr>
                <w:rFonts w:ascii="Times New Roman" w:hAnsi="Times New Roman"/>
                <w:b/>
                <w:bCs/>
                <w:i/>
                <w:spacing w:val="-2"/>
                <w:sz w:val="20"/>
                <w:szCs w:val="20"/>
                <w:lang w:val="en-US" w:eastAsia="en-US"/>
              </w:rPr>
              <w:t xml:space="preserve">provide </w:t>
            </w:r>
            <w:r w:rsidRPr="00976242">
              <w:rPr>
                <w:rFonts w:ascii="Times New Roman" w:hAnsi="Times New Roman"/>
                <w:b/>
                <w:bCs/>
                <w:i/>
                <w:spacing w:val="-2"/>
                <w:sz w:val="20"/>
                <w:szCs w:val="20"/>
                <w:lang w:val="en-US" w:eastAsia="en-US"/>
              </w:rPr>
              <w:t xml:space="preserve">copy of </w:t>
            </w:r>
            <w:r w:rsidR="00C201AF" w:rsidRPr="00976242">
              <w:rPr>
                <w:rFonts w:ascii="Times New Roman" w:hAnsi="Times New Roman"/>
                <w:b/>
                <w:bCs/>
                <w:i/>
                <w:spacing w:val="-2"/>
                <w:sz w:val="20"/>
                <w:szCs w:val="20"/>
                <w:lang w:val="en-US" w:eastAsia="en-US"/>
              </w:rPr>
              <w:t xml:space="preserve">Letter </w:t>
            </w:r>
            <w:r w:rsidRPr="00976242">
              <w:rPr>
                <w:rFonts w:ascii="Times New Roman" w:hAnsi="Times New Roman"/>
                <w:b/>
                <w:bCs/>
                <w:i/>
                <w:spacing w:val="-2"/>
                <w:sz w:val="20"/>
                <w:szCs w:val="20"/>
                <w:lang w:val="en-US" w:eastAsia="en-US"/>
              </w:rPr>
              <w:t>of intent with each of them about</w:t>
            </w:r>
            <w:r w:rsidR="00EB3D49" w:rsidRPr="00976242">
              <w:rPr>
                <w:rFonts w:ascii="Times New Roman" w:hAnsi="Times New Roman"/>
                <w:b/>
                <w:bCs/>
                <w:i/>
                <w:spacing w:val="-2"/>
                <w:sz w:val="20"/>
                <w:szCs w:val="20"/>
                <w:lang w:val="uk-UA" w:eastAsia="en-US"/>
              </w:rPr>
              <w:t xml:space="preserve"> </w:t>
            </w:r>
            <w:r w:rsidRPr="00976242">
              <w:rPr>
                <w:rFonts w:ascii="Times New Roman" w:hAnsi="Times New Roman"/>
                <w:b/>
                <w:bCs/>
                <w:i/>
                <w:spacing w:val="-2"/>
                <w:sz w:val="20"/>
                <w:szCs w:val="20"/>
                <w:lang w:val="en-US" w:eastAsia="en-US"/>
              </w:rPr>
              <w:t>their obligations to conclude sub-contract on whole period of site construction</w:t>
            </w:r>
            <w:r w:rsidR="00EB3D49" w:rsidRPr="00976242">
              <w:rPr>
                <w:rFonts w:ascii="Times New Roman" w:hAnsi="Times New Roman"/>
                <w:b/>
                <w:bCs/>
                <w:i/>
                <w:spacing w:val="-2"/>
                <w:sz w:val="20"/>
                <w:szCs w:val="20"/>
                <w:lang w:val="uk-UA" w:eastAsia="en-US"/>
              </w:rPr>
              <w:t>.</w:t>
            </w:r>
          </w:p>
          <w:p w14:paraId="2650882B" w14:textId="77777777" w:rsidR="00EB3D49" w:rsidRPr="00976242" w:rsidRDefault="006F069B" w:rsidP="00EB3D49">
            <w:pPr>
              <w:tabs>
                <w:tab w:val="left" w:pos="1200"/>
              </w:tabs>
              <w:spacing w:before="60" w:after="0" w:line="280" w:lineRule="atLeast"/>
              <w:jc w:val="both"/>
              <w:rPr>
                <w:rFonts w:ascii="Times New Roman" w:hAnsi="Times New Roman"/>
                <w:b/>
                <w:bCs/>
                <w:i/>
                <w:spacing w:val="-2"/>
                <w:sz w:val="20"/>
                <w:szCs w:val="20"/>
                <w:lang w:val="en-US" w:eastAsia="en-US"/>
              </w:rPr>
            </w:pPr>
            <w:r w:rsidRPr="00976242">
              <w:rPr>
                <w:rFonts w:ascii="Times New Roman" w:hAnsi="Times New Roman"/>
                <w:b/>
                <w:bCs/>
                <w:i/>
                <w:spacing w:val="-2"/>
                <w:sz w:val="20"/>
                <w:szCs w:val="20"/>
                <w:lang w:val="en-US" w:eastAsia="en-US"/>
              </w:rPr>
              <w:t>In cases  subcontractor</w:t>
            </w:r>
            <w:r w:rsidR="00C201AF" w:rsidRPr="00976242">
              <w:rPr>
                <w:rFonts w:ascii="Times New Roman" w:hAnsi="Times New Roman"/>
                <w:b/>
                <w:bCs/>
                <w:i/>
                <w:spacing w:val="-2"/>
                <w:sz w:val="20"/>
                <w:szCs w:val="20"/>
                <w:lang w:val="en-US" w:eastAsia="en-US"/>
              </w:rPr>
              <w:t>(s) would not be engaged</w:t>
            </w:r>
            <w:r w:rsidRPr="00976242">
              <w:rPr>
                <w:rFonts w:ascii="Times New Roman" w:hAnsi="Times New Roman"/>
                <w:b/>
                <w:bCs/>
                <w:i/>
                <w:spacing w:val="-2"/>
                <w:sz w:val="20"/>
                <w:szCs w:val="20"/>
                <w:lang w:val="en-US" w:eastAsia="en-US"/>
              </w:rPr>
              <w:t xml:space="preserve"> </w:t>
            </w:r>
            <w:r w:rsidR="00E36EE5" w:rsidRPr="00976242">
              <w:rPr>
                <w:rFonts w:ascii="Times New Roman" w:hAnsi="Times New Roman"/>
                <w:b/>
                <w:bCs/>
                <w:i/>
                <w:spacing w:val="-2"/>
                <w:sz w:val="20"/>
                <w:szCs w:val="20"/>
                <w:lang w:val="en-US" w:eastAsia="en-US"/>
              </w:rPr>
              <w:t>, provide</w:t>
            </w:r>
            <w:r w:rsidRPr="00976242">
              <w:rPr>
                <w:rFonts w:ascii="Times New Roman" w:hAnsi="Times New Roman"/>
                <w:b/>
                <w:bCs/>
                <w:i/>
                <w:spacing w:val="-2"/>
                <w:sz w:val="20"/>
                <w:szCs w:val="20"/>
                <w:lang w:val="en-US" w:eastAsia="en-US"/>
              </w:rPr>
              <w:t xml:space="preserve"> corresponding </w:t>
            </w:r>
            <w:r w:rsidR="00C201AF" w:rsidRPr="00976242">
              <w:rPr>
                <w:rFonts w:ascii="Times New Roman" w:hAnsi="Times New Roman"/>
                <w:b/>
                <w:bCs/>
                <w:i/>
                <w:spacing w:val="-2"/>
                <w:sz w:val="20"/>
                <w:szCs w:val="20"/>
                <w:lang w:val="en-US" w:eastAsia="en-US"/>
              </w:rPr>
              <w:t xml:space="preserve">statement </w:t>
            </w:r>
            <w:r w:rsidRPr="00976242">
              <w:rPr>
                <w:rFonts w:ascii="Times New Roman" w:hAnsi="Times New Roman"/>
                <w:b/>
                <w:bCs/>
                <w:i/>
                <w:spacing w:val="-2"/>
                <w:sz w:val="20"/>
                <w:szCs w:val="20"/>
                <w:lang w:val="en-US" w:eastAsia="en-US"/>
              </w:rPr>
              <w:t>(notification).</w:t>
            </w:r>
          </w:p>
          <w:p w14:paraId="7A84A9DE" w14:textId="77777777" w:rsidR="00EB3D49" w:rsidRPr="00976242" w:rsidRDefault="00EB3D49" w:rsidP="007168FA">
            <w:pPr>
              <w:spacing w:after="160" w:line="240" w:lineRule="auto"/>
              <w:jc w:val="center"/>
              <w:rPr>
                <w:rFonts w:ascii="Times New Roman" w:hAnsi="Times New Roman"/>
                <w:b/>
                <w:bCs/>
                <w:iCs/>
                <w:sz w:val="28"/>
                <w:szCs w:val="28"/>
                <w:lang w:val="en-US" w:eastAsia="en-US"/>
              </w:rPr>
            </w:pPr>
          </w:p>
          <w:bookmarkEnd w:id="208"/>
          <w:bookmarkEnd w:id="209"/>
          <w:bookmarkEnd w:id="210"/>
          <w:bookmarkEnd w:id="211"/>
          <w:p w14:paraId="4E759818" w14:textId="77777777" w:rsidR="007168FA" w:rsidRPr="00976242" w:rsidRDefault="007168FA" w:rsidP="007168FA">
            <w:pPr>
              <w:spacing w:after="160" w:line="240" w:lineRule="auto"/>
              <w:jc w:val="center"/>
              <w:rPr>
                <w:rFonts w:ascii="Times New Roman" w:hAnsi="Times New Roman"/>
                <w:b/>
                <w:sz w:val="28"/>
                <w:szCs w:val="28"/>
                <w:lang w:val="uk-UA" w:eastAsia="en-US"/>
              </w:rPr>
            </w:pPr>
          </w:p>
        </w:tc>
      </w:tr>
    </w:tbl>
    <w:p w14:paraId="331892B1" w14:textId="77777777" w:rsidR="007168FA" w:rsidRPr="00976242" w:rsidRDefault="007168FA" w:rsidP="007168FA">
      <w:pPr>
        <w:spacing w:after="0" w:line="240" w:lineRule="auto"/>
        <w:jc w:val="both"/>
        <w:rPr>
          <w:rFonts w:ascii="Arial" w:hAnsi="Arial" w:cs="Arial"/>
          <w:iCs/>
          <w:spacing w:val="-2"/>
          <w:sz w:val="20"/>
          <w:szCs w:val="20"/>
          <w:lang w:val="uk-UA" w:eastAsia="en-US"/>
        </w:rPr>
      </w:pPr>
    </w:p>
    <w:p w14:paraId="50C07095" w14:textId="77777777" w:rsidR="00091317" w:rsidRPr="00976242" w:rsidRDefault="00091317" w:rsidP="007168FA">
      <w:pPr>
        <w:spacing w:after="0" w:line="240" w:lineRule="auto"/>
        <w:jc w:val="both"/>
        <w:rPr>
          <w:rFonts w:ascii="Times New Roman" w:hAnsi="Times New Roman"/>
          <w:sz w:val="20"/>
          <w:szCs w:val="20"/>
          <w:lang w:val="uk-UA" w:eastAsia="en-US"/>
        </w:rPr>
      </w:pPr>
    </w:p>
    <w:p w14:paraId="01ABEDA2" w14:textId="77777777" w:rsidR="007168FA" w:rsidRPr="00976242" w:rsidRDefault="007168FA" w:rsidP="007168FA">
      <w:pPr>
        <w:spacing w:after="0" w:line="240" w:lineRule="auto"/>
        <w:jc w:val="both"/>
        <w:rPr>
          <w:rFonts w:ascii="Times New Roman" w:hAnsi="Times New Roman"/>
          <w:sz w:val="28"/>
          <w:szCs w:val="28"/>
          <w:lang w:val="uk-UA" w:eastAsia="en-US"/>
        </w:rPr>
      </w:pPr>
      <w:r w:rsidRPr="00976242">
        <w:rPr>
          <w:rFonts w:ascii="Times New Roman" w:hAnsi="Times New Roman"/>
          <w:sz w:val="20"/>
          <w:szCs w:val="20"/>
          <w:lang w:val="uk-UA" w:eastAsia="en-US"/>
        </w:rPr>
        <w:br w:type="page"/>
      </w:r>
    </w:p>
    <w:p w14:paraId="3BC809BD" w14:textId="77777777" w:rsidR="002E2265" w:rsidRPr="00976242" w:rsidRDefault="003A3373" w:rsidP="0028654D">
      <w:pPr>
        <w:pStyle w:val="Subtitle2"/>
        <w:jc w:val="center"/>
        <w:rPr>
          <w:b/>
          <w:sz w:val="36"/>
          <w:szCs w:val="36"/>
          <w:lang w:val="en-US"/>
        </w:rPr>
      </w:pPr>
      <w:r w:rsidRPr="00976242">
        <w:rPr>
          <w:b/>
          <w:sz w:val="36"/>
          <w:szCs w:val="36"/>
          <w:lang w:val="en-US"/>
        </w:rPr>
        <w:lastRenderedPageBreak/>
        <w:t>Financial Situation</w:t>
      </w:r>
    </w:p>
    <w:p w14:paraId="042A5FBF" w14:textId="77777777" w:rsidR="002E2265" w:rsidRPr="00976242" w:rsidRDefault="002E2265">
      <w:pPr>
        <w:pStyle w:val="Subtitle2"/>
      </w:pPr>
      <w:bookmarkStart w:id="212" w:name="_Toc140477725"/>
      <w:r w:rsidRPr="00976242">
        <w:tab/>
      </w:r>
      <w:r w:rsidRPr="00976242">
        <w:tab/>
      </w:r>
      <w:bookmarkEnd w:id="212"/>
    </w:p>
    <w:p w14:paraId="68A7E2D3" w14:textId="77777777" w:rsidR="00583729" w:rsidRPr="00976242" w:rsidRDefault="00583729" w:rsidP="00BA5C04">
      <w:pPr>
        <w:pStyle w:val="S4-header1"/>
        <w:suppressAutoHyphens/>
        <w:rPr>
          <w:lang w:val="en-US"/>
        </w:rPr>
      </w:pPr>
      <w:bookmarkStart w:id="213" w:name="_Toc23302382"/>
      <w:bookmarkStart w:id="214" w:name="_Toc125871314"/>
      <w:bookmarkStart w:id="215" w:name="_Toc127160599"/>
      <w:bookmarkEnd w:id="207"/>
      <w:r w:rsidRPr="00976242">
        <w:rPr>
          <w:lang w:val="en-US"/>
        </w:rPr>
        <w:t xml:space="preserve">Tenderer average annual </w:t>
      </w:r>
      <w:r w:rsidR="003A3373" w:rsidRPr="00976242">
        <w:rPr>
          <w:lang w:val="en-US"/>
        </w:rPr>
        <w:t>turnover</w:t>
      </w:r>
    </w:p>
    <w:bookmarkEnd w:id="213"/>
    <w:bookmarkEnd w:id="214"/>
    <w:bookmarkEnd w:id="215"/>
    <w:p w14:paraId="0BB59A96" w14:textId="77777777" w:rsidR="00A71EB6" w:rsidRPr="00976242" w:rsidRDefault="00A71EB6" w:rsidP="00A71EB6">
      <w:pPr>
        <w:suppressAutoHyphens/>
        <w:rPr>
          <w:rFonts w:ascii="Times New Roman" w:hAnsi="Times New Roman"/>
          <w:sz w:val="20"/>
          <w:lang w:val="en-GB"/>
        </w:rPr>
      </w:pPr>
      <w:r w:rsidRPr="00976242">
        <w:rPr>
          <w:rFonts w:ascii="Times New Roman" w:hAnsi="Times New Roman"/>
          <w:sz w:val="20"/>
          <w:lang w:val="en-GB"/>
        </w:rPr>
        <w:t xml:space="preserve">Tenderer’s Legal Name:  ___________________________  </w:t>
      </w:r>
      <w:r w:rsidRPr="00976242">
        <w:rPr>
          <w:rFonts w:ascii="Times New Roman" w:hAnsi="Times New Roman"/>
          <w:sz w:val="20"/>
          <w:lang w:val="en-GB"/>
        </w:rPr>
        <w:tab/>
        <w:t>Date:  _____________________</w:t>
      </w:r>
    </w:p>
    <w:p w14:paraId="50F82F7A" w14:textId="77777777" w:rsidR="00A71EB6" w:rsidRPr="00976242" w:rsidRDefault="00A71EB6" w:rsidP="00A71EB6">
      <w:pPr>
        <w:suppressAutoHyphens/>
        <w:rPr>
          <w:rFonts w:ascii="Times New Roman" w:hAnsi="Times New Roman"/>
          <w:sz w:val="20"/>
          <w:lang w:val="en-GB"/>
        </w:rPr>
      </w:pPr>
      <w:r w:rsidRPr="00976242">
        <w:rPr>
          <w:rFonts w:ascii="Times New Roman" w:hAnsi="Times New Roman"/>
          <w:sz w:val="20"/>
          <w:lang w:val="en-GB"/>
        </w:rPr>
        <w:t xml:space="preserve">JVCA Partner Legal Name: _______________________ </w:t>
      </w:r>
      <w:r w:rsidRPr="00976242">
        <w:rPr>
          <w:rFonts w:ascii="Times New Roman" w:hAnsi="Times New Roman"/>
          <w:sz w:val="20"/>
          <w:lang w:val="en-GB"/>
        </w:rPr>
        <w:tab/>
        <w:t>Tender No.:  ________________</w:t>
      </w:r>
    </w:p>
    <w:p w14:paraId="5C4243FE" w14:textId="77777777" w:rsidR="00A71EB6" w:rsidRPr="00976242" w:rsidRDefault="00A71EB6" w:rsidP="00A71EB6">
      <w:pPr>
        <w:suppressAutoHyphens/>
        <w:jc w:val="right"/>
        <w:rPr>
          <w:rFonts w:ascii="Times New Roman" w:hAnsi="Times New Roman"/>
          <w:sz w:val="20"/>
          <w:lang w:val="en-GB"/>
        </w:rPr>
      </w:pPr>
      <w:r w:rsidRPr="00976242">
        <w:rPr>
          <w:rFonts w:ascii="Times New Roman" w:hAnsi="Times New Roman"/>
          <w:sz w:val="20"/>
          <w:lang w:val="en-GB"/>
        </w:rPr>
        <w:tab/>
        <w:t>Page _______ of _______ pages</w:t>
      </w:r>
    </w:p>
    <w:p w14:paraId="75375DF5" w14:textId="77777777" w:rsidR="002E2265" w:rsidRPr="00976242" w:rsidRDefault="002E2265" w:rsidP="00BA5C04">
      <w:pPr>
        <w:suppressAutoHyphens/>
        <w:rPr>
          <w:rFonts w:ascii="Times New Roman" w:hAnsi="Times New Roman"/>
          <w:spacing w:val="-2"/>
          <w:sz w:val="20"/>
          <w:lang w:val="uk-UA"/>
        </w:rPr>
      </w:pPr>
    </w:p>
    <w:tbl>
      <w:tblPr>
        <w:tblW w:w="9270" w:type="dxa"/>
        <w:jc w:val="center"/>
        <w:tblLayout w:type="fixed"/>
        <w:tblCellMar>
          <w:left w:w="72" w:type="dxa"/>
          <w:right w:w="72" w:type="dxa"/>
        </w:tblCellMar>
        <w:tblLook w:val="0000" w:firstRow="0" w:lastRow="0" w:firstColumn="0" w:lastColumn="0" w:noHBand="0" w:noVBand="0"/>
      </w:tblPr>
      <w:tblGrid>
        <w:gridCol w:w="1494"/>
        <w:gridCol w:w="5166"/>
        <w:gridCol w:w="2610"/>
      </w:tblGrid>
      <w:tr w:rsidR="002E2265" w:rsidRPr="00976242" w14:paraId="26D155A0" w14:textId="77777777" w:rsidTr="00BE306B">
        <w:trPr>
          <w:cantSplit/>
          <w:jc w:val="center"/>
        </w:trPr>
        <w:tc>
          <w:tcPr>
            <w:tcW w:w="9270" w:type="dxa"/>
            <w:gridSpan w:val="3"/>
            <w:tcBorders>
              <w:top w:val="single" w:sz="6" w:space="0" w:color="auto"/>
              <w:left w:val="single" w:sz="6" w:space="0" w:color="auto"/>
              <w:bottom w:val="single" w:sz="6" w:space="0" w:color="auto"/>
              <w:right w:val="single" w:sz="6" w:space="0" w:color="auto"/>
            </w:tcBorders>
          </w:tcPr>
          <w:p w14:paraId="681C756A" w14:textId="77777777" w:rsidR="002E2265" w:rsidRPr="00976242" w:rsidRDefault="00A71EB6" w:rsidP="00295E4B">
            <w:pPr>
              <w:pStyle w:val="ad"/>
              <w:suppressAutoHyphens/>
              <w:spacing w:before="120"/>
              <w:jc w:val="center"/>
              <w:rPr>
                <w:rFonts w:ascii="Times New Roman" w:hAnsi="Times New Roman"/>
                <w:b/>
                <w:szCs w:val="22"/>
                <w:lang w:val="uk-UA"/>
              </w:rPr>
            </w:pPr>
            <w:r w:rsidRPr="00976242">
              <w:rPr>
                <w:rFonts w:ascii="Times New Roman" w:hAnsi="Times New Roman"/>
                <w:b/>
                <w:szCs w:val="22"/>
                <w:lang w:val="en-US"/>
              </w:rPr>
              <w:t>Average annual income</w:t>
            </w:r>
            <w:r w:rsidR="002E2265" w:rsidRPr="00976242">
              <w:rPr>
                <w:rFonts w:ascii="Times New Roman" w:hAnsi="Times New Roman"/>
                <w:b/>
                <w:szCs w:val="22"/>
                <w:lang w:val="uk-UA"/>
              </w:rPr>
              <w:t xml:space="preserve">* </w:t>
            </w:r>
          </w:p>
        </w:tc>
      </w:tr>
      <w:tr w:rsidR="002E2265" w:rsidRPr="00976242" w14:paraId="1406C6EA" w14:textId="77777777" w:rsidTr="00BE306B">
        <w:trPr>
          <w:cantSplit/>
          <w:jc w:val="center"/>
        </w:trPr>
        <w:tc>
          <w:tcPr>
            <w:tcW w:w="1494" w:type="dxa"/>
            <w:tcBorders>
              <w:top w:val="single" w:sz="6" w:space="0" w:color="auto"/>
              <w:left w:val="single" w:sz="6" w:space="0" w:color="auto"/>
              <w:bottom w:val="single" w:sz="6" w:space="0" w:color="auto"/>
            </w:tcBorders>
          </w:tcPr>
          <w:p w14:paraId="47CEA71A" w14:textId="77777777" w:rsidR="002E2265" w:rsidRPr="00976242" w:rsidRDefault="00A71EB6" w:rsidP="00BE306B">
            <w:pPr>
              <w:pStyle w:val="ad"/>
              <w:suppressAutoHyphens/>
              <w:spacing w:before="120"/>
              <w:jc w:val="center"/>
              <w:rPr>
                <w:rFonts w:ascii="Times New Roman" w:hAnsi="Times New Roman"/>
                <w:b/>
                <w:szCs w:val="22"/>
                <w:lang w:val="en-US"/>
              </w:rPr>
            </w:pPr>
            <w:r w:rsidRPr="00976242">
              <w:rPr>
                <w:rFonts w:ascii="Times New Roman" w:hAnsi="Times New Roman"/>
                <w:b/>
                <w:szCs w:val="22"/>
                <w:lang w:val="en-US"/>
              </w:rPr>
              <w:t>Year</w:t>
            </w:r>
          </w:p>
        </w:tc>
        <w:tc>
          <w:tcPr>
            <w:tcW w:w="5166" w:type="dxa"/>
            <w:tcBorders>
              <w:top w:val="single" w:sz="6" w:space="0" w:color="auto"/>
              <w:left w:val="single" w:sz="6" w:space="0" w:color="auto"/>
              <w:bottom w:val="single" w:sz="6" w:space="0" w:color="auto"/>
            </w:tcBorders>
          </w:tcPr>
          <w:p w14:paraId="5DED7153" w14:textId="77777777" w:rsidR="002E2265" w:rsidRPr="00976242" w:rsidRDefault="00A71EB6" w:rsidP="00E44BFC">
            <w:pPr>
              <w:pStyle w:val="ad"/>
              <w:suppressAutoHyphens/>
              <w:spacing w:before="120"/>
              <w:jc w:val="center"/>
              <w:rPr>
                <w:rFonts w:ascii="Times New Roman" w:hAnsi="Times New Roman"/>
                <w:b/>
                <w:szCs w:val="22"/>
                <w:lang w:val="en-US"/>
              </w:rPr>
            </w:pPr>
            <w:r w:rsidRPr="00976242">
              <w:rPr>
                <w:rFonts w:ascii="Times New Roman" w:hAnsi="Times New Roman"/>
                <w:b/>
                <w:szCs w:val="22"/>
                <w:lang w:val="en-US"/>
              </w:rPr>
              <w:t>Sum</w:t>
            </w:r>
          </w:p>
        </w:tc>
        <w:tc>
          <w:tcPr>
            <w:tcW w:w="2610" w:type="dxa"/>
            <w:tcBorders>
              <w:top w:val="single" w:sz="6" w:space="0" w:color="auto"/>
              <w:left w:val="single" w:sz="6" w:space="0" w:color="auto"/>
              <w:bottom w:val="single" w:sz="6" w:space="0" w:color="auto"/>
              <w:right w:val="single" w:sz="6" w:space="0" w:color="auto"/>
            </w:tcBorders>
          </w:tcPr>
          <w:p w14:paraId="79217808" w14:textId="77777777" w:rsidR="002E2265" w:rsidRPr="00976242" w:rsidRDefault="00A71EB6" w:rsidP="00E44BFC">
            <w:pPr>
              <w:pStyle w:val="ad"/>
              <w:suppressAutoHyphens/>
              <w:spacing w:before="120"/>
              <w:jc w:val="center"/>
              <w:rPr>
                <w:rFonts w:ascii="Times New Roman" w:hAnsi="Times New Roman"/>
                <w:b/>
                <w:szCs w:val="22"/>
                <w:lang w:val="uk-UA"/>
              </w:rPr>
            </w:pPr>
            <w:r w:rsidRPr="00976242">
              <w:rPr>
                <w:rFonts w:ascii="Times New Roman" w:hAnsi="Times New Roman"/>
                <w:b/>
                <w:szCs w:val="22"/>
                <w:lang w:val="en-US"/>
              </w:rPr>
              <w:t>Currency</w:t>
            </w:r>
            <w:r w:rsidR="002E2265" w:rsidRPr="00976242">
              <w:rPr>
                <w:rFonts w:ascii="Times New Roman" w:hAnsi="Times New Roman"/>
                <w:b/>
                <w:szCs w:val="22"/>
                <w:lang w:val="uk-UA"/>
              </w:rPr>
              <w:t>**</w:t>
            </w:r>
          </w:p>
        </w:tc>
      </w:tr>
      <w:tr w:rsidR="00133485" w:rsidRPr="00976242" w14:paraId="57359818" w14:textId="77777777" w:rsidTr="00BE306B">
        <w:trPr>
          <w:cantSplit/>
          <w:jc w:val="center"/>
        </w:trPr>
        <w:tc>
          <w:tcPr>
            <w:tcW w:w="1494" w:type="dxa"/>
            <w:tcBorders>
              <w:top w:val="single" w:sz="6" w:space="0" w:color="auto"/>
              <w:left w:val="single" w:sz="6" w:space="0" w:color="auto"/>
              <w:bottom w:val="single" w:sz="6" w:space="0" w:color="auto"/>
            </w:tcBorders>
          </w:tcPr>
          <w:p w14:paraId="6309CA29" w14:textId="01B9173B" w:rsidR="00133485" w:rsidRPr="00B85304" w:rsidRDefault="00B85304" w:rsidP="00A71EB6">
            <w:pPr>
              <w:pStyle w:val="ad"/>
              <w:suppressAutoHyphens/>
              <w:spacing w:before="120"/>
              <w:jc w:val="center"/>
              <w:rPr>
                <w:rFonts w:ascii="Times New Roman" w:hAnsi="Times New Roman"/>
                <w:b/>
                <w:szCs w:val="22"/>
                <w:lang w:val="uk-UA"/>
              </w:rPr>
            </w:pPr>
            <w:r w:rsidRPr="00976242">
              <w:rPr>
                <w:rFonts w:ascii="Times New Roman" w:hAnsi="Times New Roman"/>
                <w:lang w:val="uk-UA"/>
              </w:rPr>
              <w:t>2019</w:t>
            </w:r>
          </w:p>
        </w:tc>
        <w:tc>
          <w:tcPr>
            <w:tcW w:w="5166" w:type="dxa"/>
            <w:tcBorders>
              <w:top w:val="single" w:sz="6" w:space="0" w:color="auto"/>
              <w:left w:val="single" w:sz="6" w:space="0" w:color="auto"/>
              <w:bottom w:val="single" w:sz="6" w:space="0" w:color="auto"/>
            </w:tcBorders>
          </w:tcPr>
          <w:p w14:paraId="099D67DB" w14:textId="77777777" w:rsidR="00133485" w:rsidRPr="00976242" w:rsidRDefault="00133485" w:rsidP="00133485">
            <w:pPr>
              <w:pStyle w:val="ad"/>
              <w:suppressAutoHyphens/>
              <w:spacing w:before="120"/>
              <w:rPr>
                <w:rFonts w:ascii="Times New Roman" w:hAnsi="Times New Roman"/>
                <w:szCs w:val="22"/>
                <w:lang w:val="uk-UA"/>
              </w:rPr>
            </w:pPr>
          </w:p>
        </w:tc>
        <w:tc>
          <w:tcPr>
            <w:tcW w:w="2610" w:type="dxa"/>
            <w:tcBorders>
              <w:top w:val="single" w:sz="6" w:space="0" w:color="auto"/>
              <w:left w:val="single" w:sz="6" w:space="0" w:color="auto"/>
              <w:bottom w:val="single" w:sz="6" w:space="0" w:color="auto"/>
              <w:right w:val="single" w:sz="6" w:space="0" w:color="auto"/>
            </w:tcBorders>
          </w:tcPr>
          <w:p w14:paraId="76A5F1AE" w14:textId="77777777" w:rsidR="00133485" w:rsidRPr="00976242" w:rsidRDefault="00133485" w:rsidP="00133485">
            <w:pPr>
              <w:pStyle w:val="ad"/>
              <w:suppressAutoHyphens/>
              <w:spacing w:before="120"/>
              <w:rPr>
                <w:rFonts w:ascii="Times New Roman" w:hAnsi="Times New Roman"/>
                <w:szCs w:val="22"/>
                <w:lang w:val="uk-UA"/>
              </w:rPr>
            </w:pPr>
          </w:p>
        </w:tc>
      </w:tr>
      <w:tr w:rsidR="00133485" w:rsidRPr="00976242" w14:paraId="39298947" w14:textId="77777777" w:rsidTr="00BE306B">
        <w:trPr>
          <w:cantSplit/>
          <w:jc w:val="center"/>
        </w:trPr>
        <w:tc>
          <w:tcPr>
            <w:tcW w:w="1494" w:type="dxa"/>
            <w:tcBorders>
              <w:top w:val="single" w:sz="6" w:space="0" w:color="auto"/>
              <w:left w:val="single" w:sz="6" w:space="0" w:color="auto"/>
              <w:bottom w:val="single" w:sz="6" w:space="0" w:color="auto"/>
            </w:tcBorders>
          </w:tcPr>
          <w:p w14:paraId="3E18C289" w14:textId="5D0EFFE8" w:rsidR="00133485" w:rsidRPr="00976242" w:rsidRDefault="00B85304" w:rsidP="00133485">
            <w:pPr>
              <w:pStyle w:val="ad"/>
              <w:suppressAutoHyphens/>
              <w:spacing w:before="120"/>
              <w:jc w:val="center"/>
              <w:rPr>
                <w:rFonts w:ascii="Times New Roman" w:hAnsi="Times New Roman"/>
                <w:b/>
                <w:szCs w:val="22"/>
                <w:lang w:val="uk-UA"/>
              </w:rPr>
            </w:pPr>
            <w:r>
              <w:rPr>
                <w:rFonts w:ascii="Times New Roman" w:hAnsi="Times New Roman"/>
                <w:lang w:val="uk-UA"/>
              </w:rPr>
              <w:t>2020</w:t>
            </w:r>
          </w:p>
        </w:tc>
        <w:tc>
          <w:tcPr>
            <w:tcW w:w="5166" w:type="dxa"/>
            <w:tcBorders>
              <w:top w:val="single" w:sz="6" w:space="0" w:color="auto"/>
              <w:left w:val="single" w:sz="6" w:space="0" w:color="auto"/>
              <w:bottom w:val="single" w:sz="6" w:space="0" w:color="auto"/>
            </w:tcBorders>
          </w:tcPr>
          <w:p w14:paraId="56EBD83C" w14:textId="77777777" w:rsidR="00133485" w:rsidRPr="00976242" w:rsidRDefault="00133485" w:rsidP="00133485">
            <w:pPr>
              <w:pStyle w:val="ad"/>
              <w:suppressAutoHyphens/>
              <w:spacing w:before="120"/>
              <w:rPr>
                <w:rFonts w:ascii="Times New Roman" w:hAnsi="Times New Roman"/>
                <w:szCs w:val="22"/>
                <w:lang w:val="uk-UA"/>
              </w:rPr>
            </w:pPr>
          </w:p>
        </w:tc>
        <w:tc>
          <w:tcPr>
            <w:tcW w:w="2610" w:type="dxa"/>
            <w:tcBorders>
              <w:top w:val="single" w:sz="6" w:space="0" w:color="auto"/>
              <w:left w:val="single" w:sz="6" w:space="0" w:color="auto"/>
              <w:bottom w:val="single" w:sz="6" w:space="0" w:color="auto"/>
              <w:right w:val="single" w:sz="6" w:space="0" w:color="auto"/>
            </w:tcBorders>
          </w:tcPr>
          <w:p w14:paraId="30D3672A" w14:textId="77777777" w:rsidR="00133485" w:rsidRPr="00976242" w:rsidRDefault="00133485" w:rsidP="00133485">
            <w:pPr>
              <w:pStyle w:val="ad"/>
              <w:suppressAutoHyphens/>
              <w:spacing w:before="120"/>
              <w:rPr>
                <w:rFonts w:ascii="Times New Roman" w:hAnsi="Times New Roman"/>
                <w:szCs w:val="22"/>
                <w:lang w:val="uk-UA"/>
              </w:rPr>
            </w:pPr>
          </w:p>
        </w:tc>
      </w:tr>
      <w:tr w:rsidR="00133485" w:rsidRPr="00976242" w14:paraId="10B07388" w14:textId="77777777" w:rsidTr="00BE306B">
        <w:trPr>
          <w:cantSplit/>
          <w:jc w:val="center"/>
        </w:trPr>
        <w:tc>
          <w:tcPr>
            <w:tcW w:w="1494" w:type="dxa"/>
            <w:tcBorders>
              <w:top w:val="single" w:sz="6" w:space="0" w:color="auto"/>
              <w:left w:val="single" w:sz="6" w:space="0" w:color="auto"/>
              <w:bottom w:val="single" w:sz="6" w:space="0" w:color="auto"/>
            </w:tcBorders>
          </w:tcPr>
          <w:p w14:paraId="09844C87" w14:textId="442E53FF" w:rsidR="00133485" w:rsidRPr="00976242" w:rsidRDefault="00B85304" w:rsidP="00133485">
            <w:pPr>
              <w:pStyle w:val="ad"/>
              <w:suppressAutoHyphens/>
              <w:spacing w:before="120"/>
              <w:jc w:val="center"/>
              <w:rPr>
                <w:rFonts w:ascii="Times New Roman" w:hAnsi="Times New Roman"/>
                <w:lang w:val="uk-UA"/>
              </w:rPr>
            </w:pPr>
            <w:r>
              <w:rPr>
                <w:rFonts w:ascii="Times New Roman" w:hAnsi="Times New Roman"/>
                <w:lang w:val="uk-UA"/>
              </w:rPr>
              <w:t>2021</w:t>
            </w:r>
          </w:p>
        </w:tc>
        <w:tc>
          <w:tcPr>
            <w:tcW w:w="5166" w:type="dxa"/>
            <w:tcBorders>
              <w:top w:val="single" w:sz="6" w:space="0" w:color="auto"/>
              <w:left w:val="single" w:sz="6" w:space="0" w:color="auto"/>
              <w:bottom w:val="single" w:sz="6" w:space="0" w:color="auto"/>
            </w:tcBorders>
          </w:tcPr>
          <w:p w14:paraId="33788174" w14:textId="77777777" w:rsidR="00133485" w:rsidRPr="00976242" w:rsidRDefault="00133485" w:rsidP="00133485">
            <w:pPr>
              <w:pStyle w:val="ad"/>
              <w:suppressAutoHyphens/>
              <w:spacing w:before="120"/>
              <w:rPr>
                <w:rFonts w:ascii="Times New Roman" w:hAnsi="Times New Roman"/>
                <w:szCs w:val="22"/>
                <w:lang w:val="uk-UA"/>
              </w:rPr>
            </w:pPr>
          </w:p>
        </w:tc>
        <w:tc>
          <w:tcPr>
            <w:tcW w:w="2610" w:type="dxa"/>
            <w:tcBorders>
              <w:top w:val="single" w:sz="6" w:space="0" w:color="auto"/>
              <w:left w:val="single" w:sz="6" w:space="0" w:color="auto"/>
              <w:bottom w:val="single" w:sz="6" w:space="0" w:color="auto"/>
              <w:right w:val="single" w:sz="6" w:space="0" w:color="auto"/>
            </w:tcBorders>
          </w:tcPr>
          <w:p w14:paraId="310B11A3" w14:textId="77777777" w:rsidR="00133485" w:rsidRPr="00976242" w:rsidRDefault="00133485" w:rsidP="00133485">
            <w:pPr>
              <w:pStyle w:val="ad"/>
              <w:suppressAutoHyphens/>
              <w:spacing w:before="120"/>
              <w:rPr>
                <w:rFonts w:ascii="Times New Roman" w:hAnsi="Times New Roman"/>
                <w:szCs w:val="22"/>
                <w:lang w:val="uk-UA"/>
              </w:rPr>
            </w:pPr>
          </w:p>
        </w:tc>
      </w:tr>
      <w:tr w:rsidR="00133485" w:rsidRPr="00976242" w14:paraId="696ECC8B" w14:textId="77777777" w:rsidTr="00023372">
        <w:trPr>
          <w:cantSplit/>
          <w:jc w:val="center"/>
        </w:trPr>
        <w:tc>
          <w:tcPr>
            <w:tcW w:w="1494" w:type="dxa"/>
            <w:tcBorders>
              <w:top w:val="single" w:sz="6" w:space="0" w:color="auto"/>
              <w:left w:val="single" w:sz="6" w:space="0" w:color="auto"/>
              <w:bottom w:val="single" w:sz="8" w:space="0" w:color="auto"/>
            </w:tcBorders>
          </w:tcPr>
          <w:p w14:paraId="5C4CEFA9" w14:textId="77777777" w:rsidR="00133485" w:rsidRPr="00976242" w:rsidRDefault="00133485" w:rsidP="00A71EB6">
            <w:pPr>
              <w:pStyle w:val="ad"/>
              <w:rPr>
                <w:rFonts w:ascii="Times New Roman" w:hAnsi="Times New Roman"/>
                <w:szCs w:val="22"/>
                <w:lang w:val="en-US"/>
              </w:rPr>
            </w:pPr>
            <w:r w:rsidRPr="00976242">
              <w:rPr>
                <w:rFonts w:ascii="Times New Roman" w:hAnsi="Times New Roman"/>
                <w:szCs w:val="22"/>
                <w:lang w:val="uk-UA"/>
              </w:rPr>
              <w:t>***</w:t>
            </w:r>
            <w:r w:rsidR="00A71EB6" w:rsidRPr="00976242">
              <w:rPr>
                <w:rFonts w:ascii="Times New Roman" w:hAnsi="Times New Roman"/>
                <w:szCs w:val="22"/>
                <w:lang w:val="en-US"/>
              </w:rPr>
              <w:t>Average annual income</w:t>
            </w:r>
          </w:p>
        </w:tc>
        <w:tc>
          <w:tcPr>
            <w:tcW w:w="5166" w:type="dxa"/>
            <w:tcBorders>
              <w:top w:val="single" w:sz="6" w:space="0" w:color="auto"/>
              <w:left w:val="single" w:sz="6" w:space="0" w:color="auto"/>
              <w:bottom w:val="single" w:sz="8" w:space="0" w:color="auto"/>
            </w:tcBorders>
          </w:tcPr>
          <w:p w14:paraId="0E931CA2" w14:textId="77777777" w:rsidR="00133485" w:rsidRPr="00976242" w:rsidRDefault="00133485" w:rsidP="00133485">
            <w:pPr>
              <w:pStyle w:val="ad"/>
              <w:spacing w:before="120"/>
              <w:rPr>
                <w:rFonts w:ascii="Times New Roman" w:hAnsi="Times New Roman"/>
                <w:szCs w:val="22"/>
                <w:lang w:val="uk-UA"/>
              </w:rPr>
            </w:pPr>
          </w:p>
        </w:tc>
        <w:tc>
          <w:tcPr>
            <w:tcW w:w="2610" w:type="dxa"/>
            <w:tcBorders>
              <w:top w:val="single" w:sz="6" w:space="0" w:color="auto"/>
              <w:left w:val="single" w:sz="6" w:space="0" w:color="auto"/>
              <w:bottom w:val="single" w:sz="8" w:space="0" w:color="auto"/>
              <w:right w:val="single" w:sz="6" w:space="0" w:color="auto"/>
            </w:tcBorders>
          </w:tcPr>
          <w:p w14:paraId="3CBE3E74" w14:textId="77777777" w:rsidR="00133485" w:rsidRPr="00976242" w:rsidRDefault="00133485" w:rsidP="00133485">
            <w:pPr>
              <w:pStyle w:val="ad"/>
              <w:spacing w:before="120"/>
              <w:rPr>
                <w:rFonts w:ascii="Times New Roman" w:hAnsi="Times New Roman"/>
                <w:szCs w:val="22"/>
                <w:lang w:val="uk-UA"/>
              </w:rPr>
            </w:pPr>
          </w:p>
        </w:tc>
      </w:tr>
    </w:tbl>
    <w:p w14:paraId="5AA9D99F" w14:textId="77777777" w:rsidR="002E2265" w:rsidRPr="00976242" w:rsidRDefault="002E2265" w:rsidP="004A0337">
      <w:pPr>
        <w:rPr>
          <w:rFonts w:ascii="Times New Roman" w:hAnsi="Times New Roman"/>
          <w:sz w:val="20"/>
          <w:lang w:val="uk-UA"/>
        </w:rPr>
      </w:pPr>
    </w:p>
    <w:p w14:paraId="410E7C88" w14:textId="77777777" w:rsidR="003A3373" w:rsidRPr="00976242" w:rsidRDefault="003A3373" w:rsidP="003A3373">
      <w:pPr>
        <w:spacing w:before="120" w:after="240" w:line="240" w:lineRule="auto"/>
        <w:jc w:val="both"/>
        <w:rPr>
          <w:rFonts w:ascii="Times New Roman" w:hAnsi="Times New Roman"/>
          <w:sz w:val="20"/>
          <w:szCs w:val="20"/>
          <w:lang w:val="en-US" w:eastAsia="en-US"/>
        </w:rPr>
      </w:pPr>
      <w:r w:rsidRPr="00976242">
        <w:rPr>
          <w:rFonts w:ascii="Times New Roman" w:hAnsi="Times New Roman"/>
          <w:b/>
          <w:sz w:val="20"/>
          <w:szCs w:val="20"/>
          <w:lang w:val="en-GB" w:eastAsia="en-US"/>
        </w:rPr>
        <w:t>*</w:t>
      </w:r>
      <w:r w:rsidRPr="00976242">
        <w:rPr>
          <w:rFonts w:ascii="Times New Roman" w:hAnsi="Times New Roman"/>
          <w:sz w:val="20"/>
          <w:szCs w:val="20"/>
          <w:lang w:val="en-GB" w:eastAsia="en-US"/>
        </w:rPr>
        <w:t>Tenderers shall attach copies of full financial reports (balance sheets including all related notes and income statements</w:t>
      </w:r>
      <w:r w:rsidR="0003507D" w:rsidRPr="00976242">
        <w:rPr>
          <w:rFonts w:ascii="Times New Roman" w:hAnsi="Times New Roman"/>
          <w:sz w:val="20"/>
          <w:szCs w:val="20"/>
          <w:lang w:val="en-GB" w:eastAsia="en-US"/>
        </w:rPr>
        <w:t xml:space="preserve">, or justification why such reports </w:t>
      </w:r>
      <w:proofErr w:type="spellStart"/>
      <w:r w:rsidR="0003507D" w:rsidRPr="00976242">
        <w:rPr>
          <w:rFonts w:ascii="Times New Roman" w:hAnsi="Times New Roman"/>
          <w:sz w:val="20"/>
          <w:szCs w:val="20"/>
          <w:lang w:val="en-GB" w:eastAsia="en-US"/>
        </w:rPr>
        <w:t>can not</w:t>
      </w:r>
      <w:proofErr w:type="spellEnd"/>
      <w:r w:rsidR="0003507D" w:rsidRPr="00976242">
        <w:rPr>
          <w:rFonts w:ascii="Times New Roman" w:hAnsi="Times New Roman"/>
          <w:sz w:val="20"/>
          <w:szCs w:val="20"/>
          <w:lang w:val="en-GB" w:eastAsia="en-US"/>
        </w:rPr>
        <w:t xml:space="preserve"> be provided</w:t>
      </w:r>
      <w:r w:rsidRPr="00976242">
        <w:rPr>
          <w:rFonts w:ascii="Times New Roman" w:hAnsi="Times New Roman"/>
          <w:sz w:val="20"/>
          <w:szCs w:val="20"/>
          <w:lang w:val="en-US" w:eastAsia="en-US"/>
        </w:rPr>
        <w:t>) for years required above, which:</w:t>
      </w:r>
    </w:p>
    <w:p w14:paraId="63CC4A17" w14:textId="77777777" w:rsidR="003A3373" w:rsidRPr="00976242" w:rsidRDefault="003A3373" w:rsidP="003A3373">
      <w:pPr>
        <w:spacing w:before="120" w:after="240" w:line="240" w:lineRule="auto"/>
        <w:jc w:val="both"/>
        <w:rPr>
          <w:rFonts w:ascii="Times New Roman" w:hAnsi="Times New Roman"/>
          <w:sz w:val="20"/>
          <w:szCs w:val="20"/>
          <w:lang w:val="en-US" w:eastAsia="en-US"/>
        </w:rPr>
      </w:pPr>
      <w:r w:rsidRPr="00976242">
        <w:rPr>
          <w:rFonts w:ascii="Times New Roman" w:hAnsi="Times New Roman"/>
          <w:sz w:val="20"/>
          <w:szCs w:val="20"/>
          <w:lang w:val="en-US" w:eastAsia="en-US"/>
        </w:rPr>
        <w:t xml:space="preserve">(а) </w:t>
      </w:r>
      <w:r w:rsidRPr="00976242">
        <w:rPr>
          <w:rFonts w:ascii="Times New Roman" w:hAnsi="Times New Roman"/>
          <w:sz w:val="20"/>
          <w:szCs w:val="20"/>
          <w:lang w:val="en-GB" w:eastAsia="en-US"/>
        </w:rPr>
        <w:t>financial situation of the Tenderer or partner to a JVCA, and not sister or parent companies</w:t>
      </w:r>
      <w:r w:rsidRPr="00976242">
        <w:rPr>
          <w:rFonts w:ascii="Times New Roman" w:hAnsi="Times New Roman"/>
          <w:sz w:val="20"/>
          <w:szCs w:val="20"/>
          <w:lang w:val="en-US" w:eastAsia="en-US"/>
        </w:rPr>
        <w:t>;</w:t>
      </w:r>
    </w:p>
    <w:p w14:paraId="2F4348A5" w14:textId="77777777" w:rsidR="003A3373" w:rsidRPr="00976242" w:rsidRDefault="003A3373" w:rsidP="003A3373">
      <w:pPr>
        <w:spacing w:before="120" w:after="240" w:line="240" w:lineRule="auto"/>
        <w:jc w:val="both"/>
        <w:rPr>
          <w:rFonts w:ascii="Times New Roman" w:hAnsi="Times New Roman"/>
          <w:sz w:val="20"/>
          <w:szCs w:val="20"/>
          <w:lang w:val="en-US" w:eastAsia="en-US"/>
        </w:rPr>
      </w:pPr>
      <w:r w:rsidRPr="00976242">
        <w:rPr>
          <w:rFonts w:ascii="Times New Roman" w:hAnsi="Times New Roman"/>
          <w:sz w:val="20"/>
          <w:szCs w:val="20"/>
          <w:lang w:val="en-US" w:eastAsia="en-US"/>
        </w:rPr>
        <w:t xml:space="preserve">(b) </w:t>
      </w:r>
      <w:r w:rsidRPr="00976242">
        <w:rPr>
          <w:rFonts w:ascii="Times New Roman" w:hAnsi="Times New Roman"/>
          <w:sz w:val="20"/>
          <w:szCs w:val="20"/>
          <w:lang w:val="en-GB" w:eastAsia="en-US"/>
        </w:rPr>
        <w:t>correspond to accounting periods already completed and audited (no statements for partial periods shall be requested or accepted)</w:t>
      </w:r>
      <w:r w:rsidRPr="00976242">
        <w:rPr>
          <w:rFonts w:ascii="Times New Roman" w:hAnsi="Times New Roman"/>
          <w:sz w:val="20"/>
          <w:szCs w:val="20"/>
          <w:lang w:val="en-US" w:eastAsia="en-US"/>
        </w:rPr>
        <w:t>;</w:t>
      </w:r>
    </w:p>
    <w:p w14:paraId="4346B82F" w14:textId="77777777" w:rsidR="003A3373" w:rsidRPr="00976242" w:rsidRDefault="003A3373" w:rsidP="003A3373">
      <w:pPr>
        <w:spacing w:before="120" w:after="240" w:line="240" w:lineRule="auto"/>
        <w:rPr>
          <w:rFonts w:ascii="Times New Roman" w:hAnsi="Times New Roman"/>
          <w:sz w:val="20"/>
          <w:szCs w:val="20"/>
          <w:lang w:val="en-US" w:eastAsia="en-US"/>
        </w:rPr>
      </w:pPr>
      <w:r w:rsidRPr="00976242">
        <w:rPr>
          <w:rFonts w:ascii="Times New Roman" w:hAnsi="Times New Roman"/>
          <w:sz w:val="20"/>
          <w:szCs w:val="20"/>
          <w:lang w:val="en-US" w:eastAsia="en-US"/>
        </w:rPr>
        <w:t>(с) audited by respective bodies of the country of the Tenderer in correspondence with requirements of legislation of the Tenderer’s country.</w:t>
      </w:r>
    </w:p>
    <w:p w14:paraId="0B14BF8A" w14:textId="6535ADBA" w:rsidR="0003507D" w:rsidRPr="00976242" w:rsidRDefault="0003507D" w:rsidP="0003507D">
      <w:pPr>
        <w:tabs>
          <w:tab w:val="left" w:pos="284"/>
          <w:tab w:val="left" w:pos="3828"/>
          <w:tab w:val="right" w:pos="8789"/>
        </w:tabs>
        <w:spacing w:before="120" w:after="120" w:line="240" w:lineRule="auto"/>
        <w:outlineLvl w:val="1"/>
        <w:rPr>
          <w:rFonts w:ascii="Times New Roman" w:hAnsi="Times New Roman"/>
          <w:spacing w:val="-2"/>
          <w:sz w:val="20"/>
          <w:szCs w:val="20"/>
          <w:lang w:val="en-GB" w:eastAsia="en-US"/>
        </w:rPr>
      </w:pPr>
      <w:r w:rsidRPr="00E55009">
        <w:rPr>
          <w:rFonts w:ascii="Times New Roman" w:hAnsi="Times New Roman"/>
          <w:b/>
          <w:spacing w:val="-2"/>
          <w:sz w:val="20"/>
          <w:szCs w:val="20"/>
          <w:lang w:val="en-GB" w:eastAsia="en-US"/>
        </w:rPr>
        <w:t>Ukrainian</w:t>
      </w:r>
      <w:r w:rsidRPr="00E55009">
        <w:rPr>
          <w:rFonts w:ascii="Times New Roman" w:hAnsi="Times New Roman"/>
          <w:spacing w:val="-2"/>
          <w:sz w:val="20"/>
          <w:szCs w:val="20"/>
          <w:lang w:val="en-GB" w:eastAsia="en-US"/>
        </w:rPr>
        <w:t xml:space="preserve"> tenderers should also attach a completed Form “Tax Declaration for Profit Tax” for each year required above certified by a “wet” stamp of respective tax authority.</w:t>
      </w:r>
    </w:p>
    <w:p w14:paraId="3604CA27" w14:textId="77777777" w:rsidR="002E2265" w:rsidRDefault="002E2265" w:rsidP="007D034F">
      <w:pPr>
        <w:pStyle w:val="Header3-Paragraph"/>
        <w:numPr>
          <w:ilvl w:val="0"/>
          <w:numId w:val="0"/>
        </w:numPr>
        <w:suppressAutoHyphens/>
        <w:spacing w:after="0"/>
        <w:rPr>
          <w:sz w:val="20"/>
        </w:rPr>
      </w:pPr>
    </w:p>
    <w:p w14:paraId="1BB3C9A1" w14:textId="77777777" w:rsidR="00B85304" w:rsidRDefault="00B85304" w:rsidP="007D034F">
      <w:pPr>
        <w:pStyle w:val="Header3-Paragraph"/>
        <w:numPr>
          <w:ilvl w:val="0"/>
          <w:numId w:val="0"/>
        </w:numPr>
        <w:suppressAutoHyphens/>
        <w:spacing w:after="0"/>
        <w:rPr>
          <w:sz w:val="20"/>
        </w:rPr>
      </w:pPr>
    </w:p>
    <w:p w14:paraId="70CC1CC5" w14:textId="77777777" w:rsidR="002E2265" w:rsidRPr="00976242" w:rsidRDefault="002E2265" w:rsidP="007D034F">
      <w:pPr>
        <w:pStyle w:val="Header3-Paragraph"/>
        <w:numPr>
          <w:ilvl w:val="0"/>
          <w:numId w:val="0"/>
        </w:numPr>
        <w:suppressAutoHyphens/>
        <w:rPr>
          <w:sz w:val="20"/>
          <w:lang w:val="en-US"/>
        </w:rPr>
      </w:pPr>
      <w:r w:rsidRPr="00976242">
        <w:rPr>
          <w:sz w:val="20"/>
          <w:lang w:val="en-US"/>
        </w:rPr>
        <w:t xml:space="preserve">** </w:t>
      </w:r>
      <w:r w:rsidR="0003507D" w:rsidRPr="00976242">
        <w:rPr>
          <w:sz w:val="20"/>
          <w:lang w:val="en-US"/>
        </w:rPr>
        <w:t xml:space="preserve">UAH </w:t>
      </w:r>
    </w:p>
    <w:p w14:paraId="16169F46" w14:textId="603DD7D0" w:rsidR="00BF7908" w:rsidRPr="00976242" w:rsidRDefault="002E2265" w:rsidP="00BF7908">
      <w:pPr>
        <w:jc w:val="center"/>
        <w:rPr>
          <w:sz w:val="20"/>
          <w:lang w:val="en-GB"/>
        </w:rPr>
      </w:pPr>
      <w:bookmarkStart w:id="216" w:name="_Toc4390862"/>
      <w:bookmarkStart w:id="217" w:name="_Toc4405767"/>
      <w:bookmarkStart w:id="218" w:name="_Toc23215170"/>
      <w:bookmarkStart w:id="219" w:name="_Toc125954068"/>
      <w:r w:rsidRPr="00976242">
        <w:rPr>
          <w:rFonts w:ascii="Times New Roman" w:hAnsi="Times New Roman"/>
          <w:sz w:val="20"/>
          <w:lang w:val="en-US"/>
        </w:rPr>
        <w:t xml:space="preserve">*** </w:t>
      </w:r>
      <w:r w:rsidR="0003507D" w:rsidRPr="00976242">
        <w:rPr>
          <w:rFonts w:ascii="Times New Roman" w:hAnsi="Times New Roman"/>
          <w:sz w:val="20"/>
          <w:lang w:val="en-US"/>
        </w:rPr>
        <w:t>Average a</w:t>
      </w:r>
      <w:r w:rsidR="00E92866" w:rsidRPr="00976242">
        <w:rPr>
          <w:rFonts w:ascii="Times New Roman" w:hAnsi="Times New Roman"/>
          <w:sz w:val="20"/>
          <w:lang w:val="en-US"/>
        </w:rPr>
        <w:t xml:space="preserve">nnual income is calculated as </w:t>
      </w:r>
      <w:r w:rsidR="0003507D" w:rsidRPr="00976242">
        <w:rPr>
          <w:rFonts w:ascii="Times New Roman" w:hAnsi="Times New Roman"/>
          <w:sz w:val="20"/>
          <w:szCs w:val="20"/>
          <w:lang w:val="en-GB" w:eastAsia="en-US"/>
        </w:rPr>
        <w:t xml:space="preserve">total certified payments received for supply in progress or completed, divided by the number of years </w:t>
      </w:r>
      <w:r w:rsidR="00E92866" w:rsidRPr="00976242">
        <w:rPr>
          <w:rFonts w:ascii="Times New Roman" w:hAnsi="Times New Roman"/>
          <w:sz w:val="20"/>
          <w:lang w:val="en-US"/>
        </w:rPr>
        <w:t>specified in Section</w:t>
      </w:r>
      <w:r w:rsidRPr="00976242">
        <w:rPr>
          <w:rFonts w:ascii="Times New Roman" w:hAnsi="Times New Roman"/>
          <w:sz w:val="20"/>
          <w:lang w:val="en-US"/>
        </w:rPr>
        <w:t xml:space="preserve"> ІІ, </w:t>
      </w:r>
      <w:r w:rsidR="00E92866" w:rsidRPr="00976242">
        <w:rPr>
          <w:rFonts w:ascii="Times New Roman" w:hAnsi="Times New Roman"/>
          <w:sz w:val="20"/>
          <w:lang w:val="en-US"/>
        </w:rPr>
        <w:t>Evaluation and Qualification Crite</w:t>
      </w:r>
      <w:bookmarkStart w:id="220" w:name="_Toc127160601"/>
      <w:bookmarkEnd w:id="216"/>
      <w:bookmarkEnd w:id="217"/>
      <w:bookmarkEnd w:id="218"/>
      <w:bookmarkEnd w:id="219"/>
      <w:r w:rsidR="008A5FC3">
        <w:rPr>
          <w:rFonts w:ascii="Times New Roman" w:hAnsi="Times New Roman"/>
          <w:sz w:val="20"/>
          <w:lang w:val="en-US"/>
        </w:rPr>
        <w:t>ria</w:t>
      </w:r>
    </w:p>
    <w:p w14:paraId="7CE90AD5" w14:textId="77777777" w:rsidR="00BF7908" w:rsidRPr="00976242" w:rsidRDefault="00BF7908" w:rsidP="00BF7908">
      <w:pPr>
        <w:jc w:val="center"/>
        <w:rPr>
          <w:sz w:val="20"/>
          <w:lang w:val="en-GB"/>
        </w:rPr>
      </w:pPr>
    </w:p>
    <w:p w14:paraId="3D8F1FD8" w14:textId="25F548F8" w:rsidR="00532AB6" w:rsidRDefault="00E55009">
      <w:pPr>
        <w:spacing w:after="0" w:line="240" w:lineRule="auto"/>
        <w:rPr>
          <w:lang w:val="en-US"/>
        </w:rPr>
      </w:pPr>
      <w:r>
        <w:rPr>
          <w:lang w:val="en-US"/>
        </w:rPr>
        <w:br w:type="page"/>
      </w:r>
    </w:p>
    <w:p w14:paraId="57775FA2" w14:textId="77777777" w:rsidR="00532AB6" w:rsidRPr="00741E52" w:rsidRDefault="00532AB6" w:rsidP="00532AB6">
      <w:pPr>
        <w:spacing w:before="120" w:after="240"/>
        <w:jc w:val="center"/>
        <w:rPr>
          <w:rFonts w:ascii="Times New Roman" w:hAnsi="Times New Roman"/>
          <w:b/>
          <w:spacing w:val="-2"/>
          <w:sz w:val="36"/>
          <w:szCs w:val="36"/>
          <w:lang w:val="uk-UA" w:eastAsia="x-none"/>
        </w:rPr>
      </w:pPr>
      <w:r w:rsidRPr="007B2D17">
        <w:rPr>
          <w:rFonts w:ascii="Times New Roman" w:hAnsi="Times New Roman"/>
          <w:b/>
          <w:sz w:val="28"/>
          <w:szCs w:val="28"/>
          <w:lang w:val="en-US" w:eastAsia="x-none"/>
        </w:rPr>
        <w:lastRenderedPageBreak/>
        <w:t>Financial means</w:t>
      </w:r>
    </w:p>
    <w:p w14:paraId="199CBB39" w14:textId="77777777" w:rsidR="00532AB6" w:rsidRPr="00741E52" w:rsidRDefault="00532AB6" w:rsidP="00532AB6">
      <w:pPr>
        <w:keepNext/>
        <w:suppressAutoHyphens/>
        <w:spacing w:after="0" w:line="240" w:lineRule="auto"/>
        <w:rPr>
          <w:rFonts w:ascii="Times New Roman" w:hAnsi="Times New Roman"/>
          <w:spacing w:val="-2"/>
          <w:szCs w:val="20"/>
          <w:lang w:val="uk-UA"/>
        </w:rPr>
      </w:pPr>
    </w:p>
    <w:p w14:paraId="2CC7265E" w14:textId="77777777" w:rsidR="00532AB6" w:rsidRPr="001A6480" w:rsidRDefault="00532AB6" w:rsidP="00532AB6">
      <w:pPr>
        <w:suppressAutoHyphens/>
        <w:spacing w:after="180" w:line="240" w:lineRule="auto"/>
        <w:jc w:val="both"/>
        <w:rPr>
          <w:rFonts w:ascii="Times New Roman" w:hAnsi="Times New Roman"/>
          <w:spacing w:val="-2"/>
          <w:sz w:val="20"/>
          <w:szCs w:val="20"/>
          <w:lang w:val="en-GB"/>
        </w:rPr>
      </w:pPr>
      <w:r w:rsidRPr="001A6480">
        <w:rPr>
          <w:rFonts w:ascii="Times New Roman" w:hAnsi="Times New Roman"/>
          <w:spacing w:val="-2"/>
          <w:sz w:val="24"/>
          <w:szCs w:val="24"/>
          <w:lang w:val="en-GB"/>
        </w:rPr>
        <w:t>Specify proposed sources of financing, such as liquid assets, unencumbered real assets, lines of credit and other financial means, net of current commitments, available to meet the total cash flow demands of the subject contract or contracts as indicated in Section II, Evaluation and Qualification Criteria</w:t>
      </w:r>
      <w:r w:rsidRPr="001A6480">
        <w:rPr>
          <w:rFonts w:ascii="Times New Roman" w:hAnsi="Times New Roman"/>
          <w:spacing w:val="-2"/>
          <w:sz w:val="20"/>
          <w:szCs w:val="20"/>
          <w:lang w:val="en-GB"/>
        </w:rPr>
        <w:t>.</w:t>
      </w:r>
    </w:p>
    <w:tbl>
      <w:tblPr>
        <w:tblW w:w="9498" w:type="dxa"/>
        <w:tblInd w:w="72" w:type="dxa"/>
        <w:tblLayout w:type="fixed"/>
        <w:tblCellMar>
          <w:left w:w="72" w:type="dxa"/>
          <w:right w:w="72" w:type="dxa"/>
        </w:tblCellMar>
        <w:tblLook w:val="04A0" w:firstRow="1" w:lastRow="0" w:firstColumn="1" w:lastColumn="0" w:noHBand="0" w:noVBand="1"/>
      </w:tblPr>
      <w:tblGrid>
        <w:gridCol w:w="5245"/>
        <w:gridCol w:w="4253"/>
      </w:tblGrid>
      <w:tr w:rsidR="00532AB6" w:rsidRPr="00F2774D" w14:paraId="16FA5338" w14:textId="77777777" w:rsidTr="00DE7D52">
        <w:trPr>
          <w:cantSplit/>
        </w:trPr>
        <w:tc>
          <w:tcPr>
            <w:tcW w:w="5245" w:type="dxa"/>
            <w:tcBorders>
              <w:top w:val="single" w:sz="6" w:space="0" w:color="auto"/>
              <w:left w:val="single" w:sz="6" w:space="0" w:color="auto"/>
              <w:bottom w:val="nil"/>
              <w:right w:val="single" w:sz="4" w:space="0" w:color="auto"/>
            </w:tcBorders>
            <w:hideMark/>
          </w:tcPr>
          <w:p w14:paraId="6F17A183" w14:textId="77777777" w:rsidR="00532AB6" w:rsidRPr="007B2D17" w:rsidRDefault="00532AB6" w:rsidP="00DE7D52">
            <w:pPr>
              <w:suppressAutoHyphens/>
              <w:spacing w:before="120" w:after="120" w:line="240" w:lineRule="auto"/>
              <w:jc w:val="center"/>
              <w:rPr>
                <w:rFonts w:ascii="Times New Roman" w:hAnsi="Times New Roman"/>
                <w:b/>
                <w:spacing w:val="-2"/>
                <w:sz w:val="20"/>
                <w:szCs w:val="20"/>
                <w:lang w:val="uk-UA" w:eastAsia="en-US"/>
              </w:rPr>
            </w:pPr>
            <w:r w:rsidRPr="007B2D17">
              <w:rPr>
                <w:rFonts w:ascii="Times New Roman" w:hAnsi="Times New Roman"/>
                <w:b/>
                <w:spacing w:val="-2"/>
                <w:sz w:val="20"/>
                <w:szCs w:val="20"/>
                <w:lang w:val="en-US"/>
              </w:rPr>
              <w:t>Funding</w:t>
            </w:r>
            <w:r w:rsidRPr="007B2D17">
              <w:rPr>
                <w:rFonts w:ascii="Times New Roman" w:hAnsi="Times New Roman"/>
                <w:b/>
                <w:spacing w:val="-2"/>
                <w:sz w:val="20"/>
                <w:szCs w:val="20"/>
                <w:lang w:val="uk-UA"/>
              </w:rPr>
              <w:t xml:space="preserve"> </w:t>
            </w:r>
            <w:r w:rsidRPr="007B2D17">
              <w:rPr>
                <w:rFonts w:ascii="Times New Roman" w:hAnsi="Times New Roman"/>
                <w:b/>
                <w:spacing w:val="-2"/>
                <w:sz w:val="20"/>
                <w:szCs w:val="20"/>
                <w:lang w:val="en-US"/>
              </w:rPr>
              <w:t>sources</w:t>
            </w:r>
          </w:p>
        </w:tc>
        <w:tc>
          <w:tcPr>
            <w:tcW w:w="4253" w:type="dxa"/>
            <w:tcBorders>
              <w:top w:val="single" w:sz="6" w:space="0" w:color="auto"/>
              <w:left w:val="single" w:sz="4" w:space="0" w:color="auto"/>
              <w:bottom w:val="single" w:sz="6" w:space="0" w:color="auto"/>
              <w:right w:val="single" w:sz="4" w:space="0" w:color="auto"/>
            </w:tcBorders>
            <w:hideMark/>
          </w:tcPr>
          <w:p w14:paraId="789C15B9" w14:textId="77777777" w:rsidR="00532AB6" w:rsidRPr="007B2D17" w:rsidRDefault="00532AB6" w:rsidP="00DE7D52">
            <w:pPr>
              <w:suppressAutoHyphens/>
              <w:spacing w:before="120" w:after="120" w:line="240" w:lineRule="auto"/>
              <w:jc w:val="center"/>
              <w:rPr>
                <w:rFonts w:ascii="Times New Roman" w:hAnsi="Times New Roman"/>
                <w:b/>
                <w:spacing w:val="-2"/>
                <w:sz w:val="20"/>
                <w:szCs w:val="20"/>
                <w:lang w:val="uk-UA" w:eastAsia="en-US"/>
              </w:rPr>
            </w:pPr>
            <w:r w:rsidRPr="007B2D17">
              <w:rPr>
                <w:rFonts w:ascii="Times New Roman" w:hAnsi="Times New Roman"/>
                <w:b/>
                <w:spacing w:val="-2"/>
                <w:sz w:val="20"/>
                <w:szCs w:val="20"/>
                <w:lang w:val="en-US"/>
              </w:rPr>
              <w:t>Sum</w:t>
            </w:r>
            <w:r w:rsidRPr="007B2D17">
              <w:rPr>
                <w:rFonts w:ascii="Times New Roman" w:hAnsi="Times New Roman"/>
                <w:b/>
                <w:spacing w:val="-2"/>
                <w:sz w:val="20"/>
                <w:szCs w:val="20"/>
                <w:lang w:val="uk-UA"/>
              </w:rPr>
              <w:t xml:space="preserve"> (</w:t>
            </w:r>
            <w:r w:rsidRPr="007B2D17">
              <w:rPr>
                <w:rFonts w:ascii="Times New Roman" w:hAnsi="Times New Roman"/>
                <w:b/>
                <w:spacing w:val="-2"/>
                <w:sz w:val="20"/>
                <w:szCs w:val="20"/>
                <w:lang w:val="en-US"/>
              </w:rPr>
              <w:t>EURO or national currency equivalent</w:t>
            </w:r>
            <w:r w:rsidRPr="007B2D17">
              <w:rPr>
                <w:rFonts w:ascii="Times New Roman" w:hAnsi="Times New Roman"/>
                <w:b/>
                <w:spacing w:val="-2"/>
                <w:sz w:val="20"/>
                <w:szCs w:val="20"/>
                <w:lang w:val="uk-UA"/>
              </w:rPr>
              <w:t>)</w:t>
            </w:r>
          </w:p>
        </w:tc>
      </w:tr>
      <w:tr w:rsidR="00532AB6" w:rsidRPr="00741E52" w14:paraId="01E65E15" w14:textId="77777777" w:rsidTr="00DE7D52">
        <w:trPr>
          <w:cantSplit/>
        </w:trPr>
        <w:tc>
          <w:tcPr>
            <w:tcW w:w="5245" w:type="dxa"/>
            <w:tcBorders>
              <w:top w:val="single" w:sz="6" w:space="0" w:color="auto"/>
              <w:left w:val="single" w:sz="6" w:space="0" w:color="auto"/>
              <w:bottom w:val="nil"/>
              <w:right w:val="single" w:sz="4" w:space="0" w:color="auto"/>
            </w:tcBorders>
            <w:hideMark/>
          </w:tcPr>
          <w:p w14:paraId="1C574C4F" w14:textId="77777777" w:rsidR="00532AB6" w:rsidRPr="00741E52" w:rsidRDefault="00532AB6" w:rsidP="00DE7D52">
            <w:pPr>
              <w:suppressAutoHyphens/>
              <w:spacing w:before="120" w:after="120" w:line="240" w:lineRule="auto"/>
              <w:jc w:val="both"/>
              <w:rPr>
                <w:rFonts w:ascii="Times New Roman" w:hAnsi="Times New Roman"/>
                <w:spacing w:val="-2"/>
                <w:sz w:val="20"/>
                <w:szCs w:val="20"/>
                <w:lang w:val="uk-UA" w:eastAsia="en-US"/>
              </w:rPr>
            </w:pPr>
            <w:r w:rsidRPr="00741E52">
              <w:rPr>
                <w:rFonts w:ascii="Times New Roman" w:hAnsi="Times New Roman"/>
                <w:spacing w:val="-2"/>
                <w:sz w:val="20"/>
                <w:szCs w:val="20"/>
                <w:lang w:val="uk-UA"/>
              </w:rPr>
              <w:t>1.</w:t>
            </w:r>
          </w:p>
        </w:tc>
        <w:tc>
          <w:tcPr>
            <w:tcW w:w="4253" w:type="dxa"/>
            <w:tcBorders>
              <w:top w:val="single" w:sz="6" w:space="0" w:color="auto"/>
              <w:left w:val="single" w:sz="4" w:space="0" w:color="auto"/>
              <w:bottom w:val="single" w:sz="6" w:space="0" w:color="auto"/>
              <w:right w:val="single" w:sz="4" w:space="0" w:color="auto"/>
            </w:tcBorders>
          </w:tcPr>
          <w:p w14:paraId="5C1738AE" w14:textId="77777777" w:rsidR="00532AB6" w:rsidRPr="00741E52" w:rsidRDefault="00532AB6" w:rsidP="00DE7D52">
            <w:pPr>
              <w:suppressAutoHyphens/>
              <w:spacing w:before="120" w:after="120" w:line="240" w:lineRule="auto"/>
              <w:jc w:val="both"/>
              <w:rPr>
                <w:rFonts w:ascii="Times New Roman" w:hAnsi="Times New Roman"/>
                <w:spacing w:val="-2"/>
                <w:sz w:val="20"/>
                <w:szCs w:val="20"/>
                <w:lang w:val="uk-UA" w:eastAsia="en-US"/>
              </w:rPr>
            </w:pPr>
          </w:p>
        </w:tc>
      </w:tr>
      <w:tr w:rsidR="00532AB6" w:rsidRPr="00741E52" w14:paraId="18E67795" w14:textId="77777777" w:rsidTr="00DE7D52">
        <w:trPr>
          <w:cantSplit/>
        </w:trPr>
        <w:tc>
          <w:tcPr>
            <w:tcW w:w="5245" w:type="dxa"/>
            <w:tcBorders>
              <w:top w:val="single" w:sz="6" w:space="0" w:color="auto"/>
              <w:left w:val="single" w:sz="6" w:space="0" w:color="auto"/>
              <w:bottom w:val="nil"/>
              <w:right w:val="single" w:sz="4" w:space="0" w:color="auto"/>
            </w:tcBorders>
            <w:hideMark/>
          </w:tcPr>
          <w:p w14:paraId="7DB3EA32" w14:textId="77777777" w:rsidR="00532AB6" w:rsidRPr="00741E52" w:rsidRDefault="00532AB6" w:rsidP="00DE7D52">
            <w:pPr>
              <w:suppressAutoHyphens/>
              <w:spacing w:before="120" w:after="120" w:line="240" w:lineRule="auto"/>
              <w:jc w:val="both"/>
              <w:rPr>
                <w:rFonts w:ascii="Times New Roman" w:hAnsi="Times New Roman"/>
                <w:spacing w:val="-2"/>
                <w:sz w:val="20"/>
                <w:szCs w:val="20"/>
                <w:lang w:val="uk-UA" w:eastAsia="en-US"/>
              </w:rPr>
            </w:pPr>
            <w:r w:rsidRPr="00741E52">
              <w:rPr>
                <w:rFonts w:ascii="Times New Roman" w:hAnsi="Times New Roman"/>
                <w:spacing w:val="-2"/>
                <w:sz w:val="20"/>
                <w:szCs w:val="20"/>
                <w:lang w:val="uk-UA"/>
              </w:rPr>
              <w:t>2.</w:t>
            </w:r>
          </w:p>
        </w:tc>
        <w:tc>
          <w:tcPr>
            <w:tcW w:w="4253" w:type="dxa"/>
            <w:tcBorders>
              <w:top w:val="single" w:sz="6" w:space="0" w:color="auto"/>
              <w:left w:val="single" w:sz="4" w:space="0" w:color="auto"/>
              <w:bottom w:val="single" w:sz="6" w:space="0" w:color="auto"/>
              <w:right w:val="single" w:sz="4" w:space="0" w:color="auto"/>
            </w:tcBorders>
          </w:tcPr>
          <w:p w14:paraId="7A2C8490" w14:textId="77777777" w:rsidR="00532AB6" w:rsidRPr="00741E52" w:rsidRDefault="00532AB6" w:rsidP="00DE7D52">
            <w:pPr>
              <w:suppressAutoHyphens/>
              <w:spacing w:before="120" w:after="120" w:line="240" w:lineRule="auto"/>
              <w:jc w:val="both"/>
              <w:rPr>
                <w:rFonts w:ascii="Times New Roman" w:hAnsi="Times New Roman"/>
                <w:spacing w:val="-2"/>
                <w:sz w:val="20"/>
                <w:szCs w:val="20"/>
                <w:lang w:val="uk-UA" w:eastAsia="en-US"/>
              </w:rPr>
            </w:pPr>
          </w:p>
        </w:tc>
      </w:tr>
      <w:tr w:rsidR="00532AB6" w:rsidRPr="00741E52" w14:paraId="2708A23F" w14:textId="77777777" w:rsidTr="00DE7D52">
        <w:trPr>
          <w:cantSplit/>
        </w:trPr>
        <w:tc>
          <w:tcPr>
            <w:tcW w:w="5245" w:type="dxa"/>
            <w:tcBorders>
              <w:top w:val="single" w:sz="6" w:space="0" w:color="auto"/>
              <w:left w:val="single" w:sz="6" w:space="0" w:color="auto"/>
              <w:bottom w:val="nil"/>
              <w:right w:val="single" w:sz="4" w:space="0" w:color="auto"/>
            </w:tcBorders>
            <w:hideMark/>
          </w:tcPr>
          <w:p w14:paraId="5C865EED" w14:textId="77777777" w:rsidR="00532AB6" w:rsidRPr="00741E52" w:rsidRDefault="00532AB6" w:rsidP="00DE7D52">
            <w:pPr>
              <w:suppressAutoHyphens/>
              <w:spacing w:before="120" w:after="120" w:line="240" w:lineRule="auto"/>
              <w:jc w:val="both"/>
              <w:rPr>
                <w:rFonts w:ascii="Times New Roman" w:hAnsi="Times New Roman"/>
                <w:spacing w:val="-2"/>
                <w:sz w:val="20"/>
                <w:szCs w:val="20"/>
                <w:lang w:val="uk-UA" w:eastAsia="en-US"/>
              </w:rPr>
            </w:pPr>
            <w:r w:rsidRPr="00741E52">
              <w:rPr>
                <w:rFonts w:ascii="Times New Roman" w:hAnsi="Times New Roman"/>
                <w:spacing w:val="-2"/>
                <w:sz w:val="20"/>
                <w:szCs w:val="20"/>
                <w:lang w:val="uk-UA"/>
              </w:rPr>
              <w:t>3.</w:t>
            </w:r>
          </w:p>
        </w:tc>
        <w:tc>
          <w:tcPr>
            <w:tcW w:w="4253" w:type="dxa"/>
            <w:tcBorders>
              <w:top w:val="single" w:sz="6" w:space="0" w:color="auto"/>
              <w:left w:val="single" w:sz="4" w:space="0" w:color="auto"/>
              <w:bottom w:val="single" w:sz="6" w:space="0" w:color="auto"/>
              <w:right w:val="single" w:sz="4" w:space="0" w:color="auto"/>
            </w:tcBorders>
          </w:tcPr>
          <w:p w14:paraId="29F49519" w14:textId="77777777" w:rsidR="00532AB6" w:rsidRPr="00741E52" w:rsidRDefault="00532AB6" w:rsidP="00DE7D52">
            <w:pPr>
              <w:suppressAutoHyphens/>
              <w:spacing w:before="120" w:after="120" w:line="240" w:lineRule="auto"/>
              <w:jc w:val="both"/>
              <w:rPr>
                <w:rFonts w:ascii="Times New Roman" w:hAnsi="Times New Roman"/>
                <w:spacing w:val="-2"/>
                <w:sz w:val="20"/>
                <w:szCs w:val="20"/>
                <w:lang w:val="uk-UA" w:eastAsia="en-US"/>
              </w:rPr>
            </w:pPr>
          </w:p>
        </w:tc>
      </w:tr>
      <w:tr w:rsidR="00532AB6" w:rsidRPr="00741E52" w14:paraId="25EA3D23" w14:textId="77777777" w:rsidTr="00DE7D52">
        <w:trPr>
          <w:cantSplit/>
        </w:trPr>
        <w:tc>
          <w:tcPr>
            <w:tcW w:w="5245" w:type="dxa"/>
            <w:tcBorders>
              <w:top w:val="single" w:sz="6" w:space="0" w:color="auto"/>
              <w:left w:val="single" w:sz="6" w:space="0" w:color="auto"/>
              <w:bottom w:val="single" w:sz="6" w:space="0" w:color="auto"/>
              <w:right w:val="single" w:sz="4" w:space="0" w:color="auto"/>
            </w:tcBorders>
            <w:hideMark/>
          </w:tcPr>
          <w:p w14:paraId="11450D47" w14:textId="77777777" w:rsidR="00532AB6" w:rsidRPr="00741E52" w:rsidRDefault="00532AB6" w:rsidP="00DE7D52">
            <w:pPr>
              <w:suppressAutoHyphens/>
              <w:spacing w:before="120" w:after="120" w:line="240" w:lineRule="auto"/>
              <w:jc w:val="both"/>
              <w:rPr>
                <w:rFonts w:ascii="Times New Roman" w:hAnsi="Times New Roman"/>
                <w:spacing w:val="-2"/>
                <w:sz w:val="20"/>
                <w:szCs w:val="20"/>
                <w:lang w:val="uk-UA" w:eastAsia="en-US"/>
              </w:rPr>
            </w:pPr>
            <w:r w:rsidRPr="00741E52">
              <w:rPr>
                <w:rFonts w:ascii="Times New Roman" w:hAnsi="Times New Roman"/>
                <w:spacing w:val="-2"/>
                <w:sz w:val="20"/>
                <w:szCs w:val="20"/>
                <w:lang w:val="uk-UA"/>
              </w:rPr>
              <w:t>4.</w:t>
            </w:r>
          </w:p>
        </w:tc>
        <w:tc>
          <w:tcPr>
            <w:tcW w:w="4253" w:type="dxa"/>
            <w:tcBorders>
              <w:top w:val="single" w:sz="6" w:space="0" w:color="auto"/>
              <w:left w:val="single" w:sz="4" w:space="0" w:color="auto"/>
              <w:bottom w:val="single" w:sz="6" w:space="0" w:color="auto"/>
              <w:right w:val="single" w:sz="4" w:space="0" w:color="auto"/>
            </w:tcBorders>
          </w:tcPr>
          <w:p w14:paraId="211B0DB9" w14:textId="77777777" w:rsidR="00532AB6" w:rsidRPr="00741E52" w:rsidRDefault="00532AB6" w:rsidP="00DE7D52">
            <w:pPr>
              <w:suppressAutoHyphens/>
              <w:spacing w:before="120" w:after="120" w:line="240" w:lineRule="auto"/>
              <w:jc w:val="both"/>
              <w:rPr>
                <w:rFonts w:ascii="Times New Roman" w:hAnsi="Times New Roman"/>
                <w:spacing w:val="-2"/>
                <w:sz w:val="20"/>
                <w:szCs w:val="20"/>
                <w:lang w:val="uk-UA" w:eastAsia="en-US"/>
              </w:rPr>
            </w:pPr>
          </w:p>
        </w:tc>
      </w:tr>
    </w:tbl>
    <w:p w14:paraId="263833C5" w14:textId="77777777" w:rsidR="00532AB6" w:rsidRPr="00741E52" w:rsidRDefault="00532AB6" w:rsidP="00532AB6">
      <w:pPr>
        <w:spacing w:after="0"/>
        <w:rPr>
          <w:rFonts w:ascii="Times New Roman" w:hAnsi="Times New Roman"/>
          <w:sz w:val="20"/>
          <w:lang w:val="uk-UA"/>
        </w:rPr>
      </w:pPr>
    </w:p>
    <w:p w14:paraId="5526CE0E" w14:textId="77777777" w:rsidR="00532AB6" w:rsidRPr="00741E52" w:rsidRDefault="00532AB6" w:rsidP="00532AB6">
      <w:pPr>
        <w:spacing w:after="0"/>
        <w:rPr>
          <w:rFonts w:ascii="Times New Roman" w:hAnsi="Times New Roman"/>
          <w:sz w:val="20"/>
          <w:lang w:val="uk-UA"/>
        </w:rPr>
      </w:pPr>
    </w:p>
    <w:p w14:paraId="4CBBBF7C" w14:textId="77777777" w:rsidR="00532AB6" w:rsidRPr="00741E52" w:rsidRDefault="00532AB6" w:rsidP="00532AB6">
      <w:pPr>
        <w:spacing w:after="0"/>
        <w:rPr>
          <w:rFonts w:ascii="Times New Roman" w:hAnsi="Times New Roman"/>
          <w:sz w:val="20"/>
          <w:lang w:val="uk-UA"/>
        </w:rPr>
      </w:pPr>
    </w:p>
    <w:p w14:paraId="59ADCE10" w14:textId="77777777" w:rsidR="00532AB6" w:rsidRPr="00741E52" w:rsidRDefault="00532AB6" w:rsidP="00532AB6">
      <w:pPr>
        <w:spacing w:after="0"/>
        <w:rPr>
          <w:rFonts w:ascii="Times New Roman" w:hAnsi="Times New Roman"/>
          <w:sz w:val="20"/>
          <w:lang w:val="uk-UA"/>
        </w:rPr>
      </w:pPr>
    </w:p>
    <w:p w14:paraId="7BC729BB" w14:textId="77777777" w:rsidR="00532AB6" w:rsidRPr="00741E52" w:rsidRDefault="00532AB6" w:rsidP="00532AB6">
      <w:pPr>
        <w:spacing w:after="0"/>
        <w:rPr>
          <w:rFonts w:ascii="Times New Roman" w:hAnsi="Times New Roman"/>
          <w:sz w:val="20"/>
          <w:lang w:val="uk-UA"/>
        </w:rPr>
      </w:pPr>
    </w:p>
    <w:p w14:paraId="2298D6AF" w14:textId="77777777" w:rsidR="00532AB6" w:rsidRPr="00741E52" w:rsidRDefault="00532AB6" w:rsidP="00532AB6">
      <w:pPr>
        <w:spacing w:after="0"/>
        <w:rPr>
          <w:rFonts w:ascii="Times New Roman" w:hAnsi="Times New Roman"/>
          <w:sz w:val="20"/>
          <w:lang w:val="uk-UA"/>
        </w:rPr>
      </w:pPr>
    </w:p>
    <w:p w14:paraId="5C70B2D7" w14:textId="77777777" w:rsidR="00532AB6" w:rsidRDefault="00532AB6" w:rsidP="00532AB6">
      <w:pPr>
        <w:spacing w:after="0"/>
        <w:rPr>
          <w:rFonts w:ascii="Times New Roman" w:hAnsi="Times New Roman"/>
          <w:sz w:val="20"/>
          <w:lang w:val="uk-UA"/>
        </w:rPr>
      </w:pPr>
    </w:p>
    <w:p w14:paraId="6A89D5F1" w14:textId="77777777" w:rsidR="00532AB6" w:rsidRDefault="00532AB6" w:rsidP="00532AB6">
      <w:pPr>
        <w:spacing w:after="0"/>
        <w:rPr>
          <w:rFonts w:ascii="Times New Roman" w:hAnsi="Times New Roman"/>
          <w:sz w:val="20"/>
          <w:lang w:val="uk-UA"/>
        </w:rPr>
      </w:pPr>
    </w:p>
    <w:p w14:paraId="44E177B6" w14:textId="77777777" w:rsidR="00532AB6" w:rsidRDefault="00532AB6" w:rsidP="00532AB6">
      <w:pPr>
        <w:spacing w:after="0"/>
        <w:rPr>
          <w:rFonts w:ascii="Times New Roman" w:hAnsi="Times New Roman"/>
          <w:sz w:val="20"/>
          <w:lang w:val="uk-UA"/>
        </w:rPr>
      </w:pPr>
    </w:p>
    <w:p w14:paraId="18BA4FF2" w14:textId="77777777" w:rsidR="00532AB6" w:rsidRDefault="00532AB6" w:rsidP="00532AB6">
      <w:pPr>
        <w:spacing w:after="0"/>
        <w:rPr>
          <w:rFonts w:ascii="Times New Roman" w:hAnsi="Times New Roman"/>
          <w:sz w:val="20"/>
          <w:lang w:val="uk-UA"/>
        </w:rPr>
      </w:pPr>
    </w:p>
    <w:p w14:paraId="3E99ADB0" w14:textId="77777777" w:rsidR="00532AB6" w:rsidRDefault="00532AB6" w:rsidP="00532AB6">
      <w:pPr>
        <w:spacing w:after="0"/>
        <w:rPr>
          <w:rFonts w:ascii="Times New Roman" w:hAnsi="Times New Roman"/>
          <w:sz w:val="20"/>
          <w:lang w:val="uk-UA"/>
        </w:rPr>
      </w:pPr>
    </w:p>
    <w:p w14:paraId="28A90A50" w14:textId="77777777" w:rsidR="00532AB6" w:rsidRDefault="00532AB6" w:rsidP="00532AB6">
      <w:pPr>
        <w:spacing w:after="0"/>
        <w:rPr>
          <w:rFonts w:ascii="Times New Roman" w:hAnsi="Times New Roman"/>
          <w:sz w:val="20"/>
          <w:lang w:val="uk-UA"/>
        </w:rPr>
      </w:pPr>
    </w:p>
    <w:p w14:paraId="77FD5C93" w14:textId="77777777" w:rsidR="00532AB6" w:rsidRDefault="00532AB6" w:rsidP="00532AB6">
      <w:pPr>
        <w:spacing w:after="0"/>
        <w:rPr>
          <w:rFonts w:ascii="Times New Roman" w:hAnsi="Times New Roman"/>
          <w:sz w:val="20"/>
          <w:lang w:val="uk-UA"/>
        </w:rPr>
      </w:pPr>
    </w:p>
    <w:p w14:paraId="4DD57879" w14:textId="77777777" w:rsidR="00532AB6" w:rsidRDefault="00532AB6" w:rsidP="00532AB6">
      <w:pPr>
        <w:spacing w:after="0"/>
        <w:rPr>
          <w:rFonts w:ascii="Times New Roman" w:hAnsi="Times New Roman"/>
          <w:sz w:val="20"/>
          <w:lang w:val="uk-UA"/>
        </w:rPr>
      </w:pPr>
    </w:p>
    <w:p w14:paraId="117BAA94" w14:textId="77777777" w:rsidR="00532AB6" w:rsidRDefault="00532AB6" w:rsidP="00532AB6">
      <w:pPr>
        <w:spacing w:after="0"/>
        <w:rPr>
          <w:rFonts w:ascii="Times New Roman" w:hAnsi="Times New Roman"/>
          <w:sz w:val="20"/>
          <w:lang w:val="uk-UA"/>
        </w:rPr>
      </w:pPr>
    </w:p>
    <w:p w14:paraId="504BA377" w14:textId="77777777" w:rsidR="00532AB6" w:rsidRDefault="00532AB6" w:rsidP="00532AB6">
      <w:pPr>
        <w:spacing w:after="0"/>
        <w:rPr>
          <w:rFonts w:ascii="Times New Roman" w:hAnsi="Times New Roman"/>
          <w:sz w:val="20"/>
          <w:lang w:val="uk-UA"/>
        </w:rPr>
      </w:pPr>
    </w:p>
    <w:p w14:paraId="00CAF2D0" w14:textId="77777777" w:rsidR="00532AB6" w:rsidRDefault="00532AB6" w:rsidP="00532AB6">
      <w:pPr>
        <w:spacing w:after="0"/>
        <w:rPr>
          <w:rFonts w:ascii="Times New Roman" w:hAnsi="Times New Roman"/>
          <w:sz w:val="20"/>
          <w:lang w:val="uk-UA"/>
        </w:rPr>
      </w:pPr>
    </w:p>
    <w:p w14:paraId="04D1BC3B" w14:textId="77777777" w:rsidR="00532AB6" w:rsidRDefault="00532AB6" w:rsidP="00532AB6">
      <w:pPr>
        <w:spacing w:after="0"/>
        <w:rPr>
          <w:rFonts w:ascii="Times New Roman" w:hAnsi="Times New Roman"/>
          <w:sz w:val="20"/>
          <w:lang w:val="uk-UA"/>
        </w:rPr>
      </w:pPr>
    </w:p>
    <w:p w14:paraId="7D2ECC6B" w14:textId="77777777" w:rsidR="00532AB6" w:rsidRDefault="00532AB6" w:rsidP="00532AB6">
      <w:pPr>
        <w:spacing w:after="0"/>
        <w:rPr>
          <w:rFonts w:ascii="Times New Roman" w:hAnsi="Times New Roman"/>
          <w:sz w:val="20"/>
          <w:lang w:val="uk-UA"/>
        </w:rPr>
      </w:pPr>
    </w:p>
    <w:p w14:paraId="076517EC" w14:textId="77777777" w:rsidR="00532AB6" w:rsidRDefault="00532AB6" w:rsidP="00532AB6">
      <w:pPr>
        <w:spacing w:after="0"/>
        <w:rPr>
          <w:rFonts w:ascii="Times New Roman" w:hAnsi="Times New Roman"/>
          <w:sz w:val="20"/>
          <w:lang w:val="uk-UA"/>
        </w:rPr>
      </w:pPr>
    </w:p>
    <w:p w14:paraId="4C53744D" w14:textId="77777777" w:rsidR="00532AB6" w:rsidRDefault="00532AB6" w:rsidP="00532AB6">
      <w:pPr>
        <w:spacing w:after="0"/>
        <w:rPr>
          <w:rFonts w:ascii="Times New Roman" w:hAnsi="Times New Roman"/>
          <w:sz w:val="20"/>
          <w:lang w:val="uk-UA"/>
        </w:rPr>
      </w:pPr>
    </w:p>
    <w:p w14:paraId="38A19753" w14:textId="77777777" w:rsidR="00532AB6" w:rsidRDefault="00532AB6" w:rsidP="00532AB6">
      <w:pPr>
        <w:spacing w:after="0"/>
        <w:rPr>
          <w:rFonts w:ascii="Times New Roman" w:hAnsi="Times New Roman"/>
          <w:sz w:val="20"/>
          <w:lang w:val="uk-UA"/>
        </w:rPr>
      </w:pPr>
    </w:p>
    <w:p w14:paraId="2A370D77" w14:textId="77777777" w:rsidR="00532AB6" w:rsidRDefault="00532AB6" w:rsidP="00532AB6">
      <w:pPr>
        <w:spacing w:after="0"/>
        <w:rPr>
          <w:rFonts w:ascii="Times New Roman" w:hAnsi="Times New Roman"/>
          <w:sz w:val="20"/>
          <w:lang w:val="uk-UA"/>
        </w:rPr>
      </w:pPr>
    </w:p>
    <w:p w14:paraId="1D0C5E8E" w14:textId="77777777" w:rsidR="00532AB6" w:rsidRDefault="00532AB6" w:rsidP="00532AB6">
      <w:pPr>
        <w:spacing w:after="0"/>
        <w:rPr>
          <w:rFonts w:ascii="Times New Roman" w:hAnsi="Times New Roman"/>
          <w:sz w:val="20"/>
          <w:lang w:val="uk-UA"/>
        </w:rPr>
      </w:pPr>
    </w:p>
    <w:p w14:paraId="7E943CA2" w14:textId="77777777" w:rsidR="00532AB6" w:rsidRDefault="00532AB6" w:rsidP="00532AB6">
      <w:pPr>
        <w:spacing w:after="0"/>
        <w:rPr>
          <w:rFonts w:ascii="Times New Roman" w:hAnsi="Times New Roman"/>
          <w:sz w:val="20"/>
          <w:lang w:val="uk-UA"/>
        </w:rPr>
      </w:pPr>
    </w:p>
    <w:p w14:paraId="17E704E5" w14:textId="77777777" w:rsidR="00532AB6" w:rsidRDefault="00532AB6" w:rsidP="00532AB6">
      <w:pPr>
        <w:spacing w:after="0"/>
        <w:rPr>
          <w:rFonts w:ascii="Times New Roman" w:hAnsi="Times New Roman"/>
          <w:sz w:val="20"/>
          <w:lang w:val="uk-UA"/>
        </w:rPr>
      </w:pPr>
    </w:p>
    <w:p w14:paraId="14B38A5A" w14:textId="77777777" w:rsidR="00532AB6" w:rsidRDefault="00532AB6" w:rsidP="00532AB6">
      <w:pPr>
        <w:spacing w:after="0"/>
        <w:rPr>
          <w:rFonts w:ascii="Times New Roman" w:hAnsi="Times New Roman"/>
          <w:sz w:val="20"/>
          <w:lang w:val="uk-UA"/>
        </w:rPr>
      </w:pPr>
    </w:p>
    <w:p w14:paraId="46CF6B46" w14:textId="77777777" w:rsidR="00532AB6" w:rsidRDefault="00532AB6" w:rsidP="00532AB6">
      <w:pPr>
        <w:spacing w:after="0"/>
        <w:rPr>
          <w:rFonts w:ascii="Times New Roman" w:hAnsi="Times New Roman"/>
          <w:sz w:val="20"/>
          <w:lang w:val="uk-UA"/>
        </w:rPr>
      </w:pPr>
    </w:p>
    <w:p w14:paraId="1E532856" w14:textId="77777777" w:rsidR="00532AB6" w:rsidRDefault="00532AB6" w:rsidP="00532AB6">
      <w:pPr>
        <w:spacing w:after="0"/>
        <w:rPr>
          <w:rFonts w:ascii="Times New Roman" w:hAnsi="Times New Roman"/>
          <w:sz w:val="20"/>
          <w:lang w:val="uk-UA"/>
        </w:rPr>
      </w:pPr>
    </w:p>
    <w:p w14:paraId="773F1ECA" w14:textId="77777777" w:rsidR="00532AB6" w:rsidRDefault="00532AB6" w:rsidP="00532AB6">
      <w:pPr>
        <w:spacing w:after="0"/>
        <w:rPr>
          <w:rFonts w:ascii="Times New Roman" w:hAnsi="Times New Roman"/>
          <w:sz w:val="20"/>
          <w:lang w:val="uk-UA"/>
        </w:rPr>
      </w:pPr>
    </w:p>
    <w:p w14:paraId="4B8D2A63" w14:textId="77777777" w:rsidR="00532AB6" w:rsidRDefault="00532AB6" w:rsidP="00532AB6">
      <w:pPr>
        <w:spacing w:after="0"/>
        <w:rPr>
          <w:rFonts w:ascii="Times New Roman" w:hAnsi="Times New Roman"/>
          <w:sz w:val="20"/>
          <w:lang w:val="uk-UA"/>
        </w:rPr>
      </w:pPr>
    </w:p>
    <w:p w14:paraId="019FED50" w14:textId="77777777" w:rsidR="00532AB6" w:rsidRDefault="00532AB6" w:rsidP="00532AB6">
      <w:pPr>
        <w:spacing w:after="0"/>
        <w:rPr>
          <w:rFonts w:ascii="Times New Roman" w:hAnsi="Times New Roman"/>
          <w:sz w:val="20"/>
          <w:lang w:val="uk-UA"/>
        </w:rPr>
      </w:pPr>
    </w:p>
    <w:p w14:paraId="6F5FC544" w14:textId="77777777" w:rsidR="00532AB6" w:rsidRDefault="00532AB6" w:rsidP="00532AB6">
      <w:pPr>
        <w:spacing w:after="0"/>
        <w:rPr>
          <w:rFonts w:ascii="Times New Roman" w:hAnsi="Times New Roman"/>
          <w:sz w:val="20"/>
          <w:lang w:val="uk-UA"/>
        </w:rPr>
      </w:pPr>
    </w:p>
    <w:p w14:paraId="481FAC2D" w14:textId="77777777" w:rsidR="00532AB6" w:rsidRDefault="00532AB6" w:rsidP="00532AB6">
      <w:pPr>
        <w:spacing w:after="0"/>
        <w:rPr>
          <w:rFonts w:ascii="Times New Roman" w:hAnsi="Times New Roman"/>
          <w:sz w:val="20"/>
          <w:lang w:val="uk-UA"/>
        </w:rPr>
      </w:pPr>
    </w:p>
    <w:p w14:paraId="021D2413" w14:textId="03BA0F09" w:rsidR="00532AB6" w:rsidRDefault="00532AB6" w:rsidP="00532AB6">
      <w:pPr>
        <w:spacing w:after="0"/>
        <w:rPr>
          <w:rFonts w:ascii="Times New Roman" w:hAnsi="Times New Roman"/>
          <w:sz w:val="20"/>
          <w:lang w:val="uk-UA"/>
        </w:rPr>
      </w:pPr>
    </w:p>
    <w:p w14:paraId="13DF8871" w14:textId="77777777" w:rsidR="00532AB6" w:rsidRDefault="00532AB6" w:rsidP="00532AB6">
      <w:pPr>
        <w:spacing w:after="0"/>
        <w:rPr>
          <w:rFonts w:ascii="Times New Roman" w:hAnsi="Times New Roman"/>
          <w:sz w:val="20"/>
          <w:lang w:val="uk-UA"/>
        </w:rPr>
      </w:pPr>
    </w:p>
    <w:p w14:paraId="1B2AA349" w14:textId="112730F8" w:rsidR="00532AB6" w:rsidRDefault="00532AB6">
      <w:pPr>
        <w:spacing w:after="0" w:line="240" w:lineRule="auto"/>
        <w:rPr>
          <w:rFonts w:ascii="Times New Roman" w:hAnsi="Times New Roman"/>
          <w:b/>
          <w:sz w:val="28"/>
          <w:szCs w:val="20"/>
          <w:lang w:val="en-US"/>
        </w:rPr>
      </w:pPr>
    </w:p>
    <w:p w14:paraId="5D7F3E4D" w14:textId="77777777" w:rsidR="006919BA" w:rsidRPr="00976242" w:rsidRDefault="006919BA" w:rsidP="006919BA">
      <w:pPr>
        <w:pStyle w:val="Subheader1"/>
        <w:rPr>
          <w:lang w:val="en-US"/>
        </w:rPr>
      </w:pPr>
      <w:r w:rsidRPr="00976242">
        <w:rPr>
          <w:lang w:val="en-US"/>
        </w:rPr>
        <w:lastRenderedPageBreak/>
        <w:t>Current Contract Commitments</w:t>
      </w:r>
    </w:p>
    <w:p w14:paraId="7585F81F" w14:textId="77777777" w:rsidR="006919BA" w:rsidRPr="00976242" w:rsidRDefault="006919BA" w:rsidP="006919BA">
      <w:pPr>
        <w:suppressAutoHyphens/>
        <w:rPr>
          <w:rStyle w:val="Table"/>
          <w:rFonts w:ascii="Times New Roman" w:hAnsi="Times New Roman"/>
          <w:spacing w:val="-2"/>
          <w:lang w:val="en-US"/>
        </w:rPr>
      </w:pPr>
    </w:p>
    <w:p w14:paraId="2F8CA989" w14:textId="77777777" w:rsidR="006919BA" w:rsidRPr="00976242" w:rsidRDefault="006919BA" w:rsidP="006919BA">
      <w:pPr>
        <w:suppressAutoHyphens/>
        <w:rPr>
          <w:rStyle w:val="Table"/>
          <w:rFonts w:ascii="Times New Roman" w:hAnsi="Times New Roman"/>
          <w:spacing w:val="-2"/>
          <w:lang w:val="en-US"/>
        </w:rPr>
      </w:pPr>
      <w:r w:rsidRPr="00976242">
        <w:rPr>
          <w:rStyle w:val="Table"/>
          <w:rFonts w:ascii="Times New Roman" w:hAnsi="Times New Roman"/>
          <w:spacing w:val="-2"/>
          <w:lang w:val="en-US"/>
        </w:rPr>
        <w:t>Tenderers and each partner to a JVCA should provide information on their current commitments on all contracts that they have been awarded, for which a letter of intent or acceptance has been received, or lastly for contracts approaching completion but for which an unqualified full completion certificate has yet to be issued.</w:t>
      </w:r>
    </w:p>
    <w:p w14:paraId="4250B261" w14:textId="77777777" w:rsidR="006919BA" w:rsidRPr="00976242" w:rsidRDefault="006919BA" w:rsidP="006919BA">
      <w:pPr>
        <w:suppressAutoHyphens/>
        <w:rPr>
          <w:rStyle w:val="Table"/>
          <w:rFonts w:ascii="Times New Roman" w:hAnsi="Times New Roman"/>
          <w:spacing w:val="-2"/>
          <w:lang w:val="en-US"/>
        </w:rPr>
      </w:pPr>
    </w:p>
    <w:p w14:paraId="2CD80343" w14:textId="77777777" w:rsidR="006919BA" w:rsidRPr="00976242" w:rsidRDefault="006919BA" w:rsidP="006919BA">
      <w:pPr>
        <w:suppressAutoHyphens/>
        <w:rPr>
          <w:rStyle w:val="Table"/>
          <w:rFonts w:ascii="Times New Roman" w:hAnsi="Times New Roman"/>
          <w:spacing w:val="-2"/>
          <w:lang w:val="en-US"/>
        </w:rPr>
      </w:pPr>
    </w:p>
    <w:tbl>
      <w:tblPr>
        <w:tblW w:w="0" w:type="auto"/>
        <w:tblInd w:w="72" w:type="dxa"/>
        <w:tblLayout w:type="fixed"/>
        <w:tblCellMar>
          <w:left w:w="72" w:type="dxa"/>
          <w:right w:w="72" w:type="dxa"/>
        </w:tblCellMar>
        <w:tblLook w:val="0000" w:firstRow="0" w:lastRow="0" w:firstColumn="0" w:lastColumn="0" w:noHBand="0" w:noVBand="0"/>
      </w:tblPr>
      <w:tblGrid>
        <w:gridCol w:w="1890"/>
        <w:gridCol w:w="1620"/>
        <w:gridCol w:w="1800"/>
        <w:gridCol w:w="1800"/>
        <w:gridCol w:w="1800"/>
      </w:tblGrid>
      <w:tr w:rsidR="006919BA" w:rsidRPr="00F2774D" w14:paraId="57523AF7" w14:textId="77777777" w:rsidTr="008F6581">
        <w:trPr>
          <w:cantSplit/>
        </w:trPr>
        <w:tc>
          <w:tcPr>
            <w:tcW w:w="1890" w:type="dxa"/>
            <w:tcBorders>
              <w:top w:val="single" w:sz="6" w:space="0" w:color="auto"/>
              <w:left w:val="single" w:sz="6" w:space="0" w:color="auto"/>
              <w:bottom w:val="single" w:sz="6" w:space="0" w:color="auto"/>
              <w:right w:val="single" w:sz="6" w:space="0" w:color="auto"/>
            </w:tcBorders>
            <w:vAlign w:val="center"/>
          </w:tcPr>
          <w:p w14:paraId="7601FAE0" w14:textId="77777777" w:rsidR="006919BA" w:rsidRPr="00976242" w:rsidRDefault="006919BA" w:rsidP="008F6581">
            <w:pPr>
              <w:suppressAutoHyphens/>
              <w:spacing w:after="71"/>
              <w:jc w:val="center"/>
              <w:rPr>
                <w:rStyle w:val="Table"/>
                <w:rFonts w:ascii="Times New Roman" w:hAnsi="Times New Roman"/>
                <w:b/>
                <w:spacing w:val="-2"/>
                <w:lang w:val="en-US"/>
              </w:rPr>
            </w:pPr>
            <w:r w:rsidRPr="00976242">
              <w:rPr>
                <w:rStyle w:val="Table"/>
                <w:rFonts w:ascii="Times New Roman" w:hAnsi="Times New Roman"/>
                <w:b/>
                <w:spacing w:val="-2"/>
                <w:lang w:val="en-US"/>
              </w:rPr>
              <w:t>Name of contract</w:t>
            </w:r>
          </w:p>
        </w:tc>
        <w:tc>
          <w:tcPr>
            <w:tcW w:w="1620" w:type="dxa"/>
            <w:tcBorders>
              <w:top w:val="single" w:sz="6" w:space="0" w:color="auto"/>
            </w:tcBorders>
            <w:vAlign w:val="center"/>
          </w:tcPr>
          <w:p w14:paraId="450265E6" w14:textId="77777777" w:rsidR="006919BA" w:rsidRPr="00976242" w:rsidRDefault="006919BA" w:rsidP="008F6581">
            <w:pPr>
              <w:suppressAutoHyphens/>
              <w:spacing w:after="71"/>
              <w:jc w:val="center"/>
              <w:rPr>
                <w:rStyle w:val="Table"/>
                <w:rFonts w:ascii="Times New Roman" w:hAnsi="Times New Roman"/>
                <w:b/>
                <w:spacing w:val="-2"/>
                <w:lang w:val="en-US"/>
              </w:rPr>
            </w:pPr>
            <w:r w:rsidRPr="00976242">
              <w:rPr>
                <w:rStyle w:val="Table"/>
                <w:rFonts w:ascii="Times New Roman" w:hAnsi="Times New Roman"/>
                <w:b/>
                <w:spacing w:val="-2"/>
                <w:lang w:val="en-US"/>
              </w:rPr>
              <w:t>Employer, contact address, telephone, fax &amp; email</w:t>
            </w:r>
          </w:p>
        </w:tc>
        <w:tc>
          <w:tcPr>
            <w:tcW w:w="1800" w:type="dxa"/>
            <w:tcBorders>
              <w:top w:val="single" w:sz="6" w:space="0" w:color="auto"/>
              <w:left w:val="single" w:sz="6" w:space="0" w:color="auto"/>
            </w:tcBorders>
            <w:vAlign w:val="center"/>
          </w:tcPr>
          <w:p w14:paraId="080C126F" w14:textId="77777777" w:rsidR="006919BA" w:rsidRPr="00976242" w:rsidRDefault="006919BA" w:rsidP="008F6581">
            <w:pPr>
              <w:suppressAutoHyphens/>
              <w:spacing w:after="71"/>
              <w:jc w:val="center"/>
              <w:rPr>
                <w:rStyle w:val="Table"/>
                <w:rFonts w:ascii="Times New Roman" w:hAnsi="Times New Roman"/>
                <w:b/>
                <w:spacing w:val="-2"/>
                <w:lang w:val="en-US"/>
              </w:rPr>
            </w:pPr>
            <w:r w:rsidRPr="00976242">
              <w:rPr>
                <w:rStyle w:val="Table"/>
                <w:rFonts w:ascii="Times New Roman" w:hAnsi="Times New Roman"/>
                <w:b/>
                <w:spacing w:val="-2"/>
                <w:lang w:val="en-US"/>
              </w:rPr>
              <w:t>Value of outstanding supply (current Euro equivalent)</w:t>
            </w:r>
          </w:p>
        </w:tc>
        <w:tc>
          <w:tcPr>
            <w:tcW w:w="1800" w:type="dxa"/>
            <w:tcBorders>
              <w:top w:val="single" w:sz="6" w:space="0" w:color="auto"/>
              <w:left w:val="single" w:sz="6" w:space="0" w:color="auto"/>
            </w:tcBorders>
            <w:vAlign w:val="center"/>
          </w:tcPr>
          <w:p w14:paraId="522BD2B0" w14:textId="77777777" w:rsidR="006919BA" w:rsidRPr="00976242" w:rsidRDefault="006919BA" w:rsidP="008F6581">
            <w:pPr>
              <w:suppressAutoHyphens/>
              <w:spacing w:after="71"/>
              <w:jc w:val="center"/>
              <w:rPr>
                <w:rStyle w:val="Table"/>
                <w:rFonts w:ascii="Times New Roman" w:hAnsi="Times New Roman"/>
                <w:b/>
                <w:spacing w:val="-2"/>
                <w:lang w:val="en-US"/>
              </w:rPr>
            </w:pPr>
            <w:r w:rsidRPr="00976242">
              <w:rPr>
                <w:rStyle w:val="Table"/>
                <w:rFonts w:ascii="Times New Roman" w:hAnsi="Times New Roman"/>
                <w:b/>
                <w:spacing w:val="-2"/>
                <w:lang w:val="en-US"/>
              </w:rPr>
              <w:t>Estimated completion date</w:t>
            </w:r>
          </w:p>
        </w:tc>
        <w:tc>
          <w:tcPr>
            <w:tcW w:w="1800" w:type="dxa"/>
            <w:tcBorders>
              <w:top w:val="single" w:sz="6" w:space="0" w:color="auto"/>
              <w:left w:val="single" w:sz="6" w:space="0" w:color="auto"/>
              <w:bottom w:val="single" w:sz="6" w:space="0" w:color="auto"/>
              <w:right w:val="single" w:sz="6" w:space="0" w:color="auto"/>
            </w:tcBorders>
            <w:vAlign w:val="center"/>
          </w:tcPr>
          <w:p w14:paraId="763E83C6" w14:textId="77777777" w:rsidR="006919BA" w:rsidRPr="00976242" w:rsidRDefault="006919BA" w:rsidP="008F6581">
            <w:pPr>
              <w:suppressAutoHyphens/>
              <w:spacing w:after="71"/>
              <w:jc w:val="center"/>
              <w:rPr>
                <w:rStyle w:val="Table"/>
                <w:rFonts w:ascii="Times New Roman" w:hAnsi="Times New Roman"/>
                <w:b/>
                <w:spacing w:val="-2"/>
                <w:lang w:val="en-US"/>
              </w:rPr>
            </w:pPr>
            <w:r w:rsidRPr="00976242">
              <w:rPr>
                <w:rStyle w:val="Table"/>
                <w:rFonts w:ascii="Times New Roman" w:hAnsi="Times New Roman"/>
                <w:b/>
                <w:spacing w:val="-2"/>
                <w:lang w:val="en-US"/>
              </w:rPr>
              <w:t>Average monthly invoicing over last six months</w:t>
            </w:r>
            <w:r w:rsidRPr="00976242">
              <w:rPr>
                <w:rStyle w:val="Table"/>
                <w:rFonts w:ascii="Times New Roman" w:hAnsi="Times New Roman"/>
                <w:b/>
                <w:spacing w:val="-2"/>
                <w:lang w:val="en-US"/>
              </w:rPr>
              <w:br/>
              <w:t>(Euro/month)</w:t>
            </w:r>
          </w:p>
        </w:tc>
      </w:tr>
      <w:tr w:rsidR="006919BA" w:rsidRPr="00976242" w14:paraId="0881CFA0" w14:textId="77777777" w:rsidTr="008F6581">
        <w:trPr>
          <w:cantSplit/>
        </w:trPr>
        <w:tc>
          <w:tcPr>
            <w:tcW w:w="1890" w:type="dxa"/>
            <w:tcBorders>
              <w:top w:val="single" w:sz="6" w:space="0" w:color="auto"/>
              <w:left w:val="single" w:sz="6" w:space="0" w:color="auto"/>
              <w:bottom w:val="single" w:sz="6" w:space="0" w:color="auto"/>
              <w:right w:val="single" w:sz="6" w:space="0" w:color="auto"/>
            </w:tcBorders>
          </w:tcPr>
          <w:p w14:paraId="08ACEF20" w14:textId="77777777" w:rsidR="006919BA" w:rsidRPr="00976242" w:rsidRDefault="006919BA" w:rsidP="008F6581">
            <w:pPr>
              <w:suppressAutoHyphens/>
              <w:spacing w:before="240" w:after="240"/>
              <w:rPr>
                <w:rStyle w:val="Table"/>
                <w:rFonts w:ascii="Times New Roman" w:hAnsi="Times New Roman"/>
                <w:spacing w:val="-2"/>
                <w:lang w:val="en-US"/>
              </w:rPr>
            </w:pPr>
            <w:r w:rsidRPr="00976242">
              <w:rPr>
                <w:rStyle w:val="Table"/>
                <w:rFonts w:ascii="Times New Roman" w:hAnsi="Times New Roman"/>
                <w:spacing w:val="-2"/>
                <w:lang w:val="en-US"/>
              </w:rPr>
              <w:t>1.</w:t>
            </w:r>
          </w:p>
        </w:tc>
        <w:tc>
          <w:tcPr>
            <w:tcW w:w="1620" w:type="dxa"/>
            <w:tcBorders>
              <w:top w:val="single" w:sz="6" w:space="0" w:color="auto"/>
            </w:tcBorders>
          </w:tcPr>
          <w:p w14:paraId="6D5E467C" w14:textId="77777777" w:rsidR="006919BA" w:rsidRPr="00976242" w:rsidRDefault="006919BA" w:rsidP="008F6581">
            <w:pPr>
              <w:suppressAutoHyphens/>
              <w:spacing w:before="240" w:after="240"/>
              <w:rPr>
                <w:rStyle w:val="Table"/>
                <w:rFonts w:ascii="Times New Roman" w:hAnsi="Times New Roman"/>
                <w:spacing w:val="-2"/>
                <w:lang w:val="en-US"/>
              </w:rPr>
            </w:pPr>
          </w:p>
        </w:tc>
        <w:tc>
          <w:tcPr>
            <w:tcW w:w="1800" w:type="dxa"/>
            <w:tcBorders>
              <w:top w:val="single" w:sz="6" w:space="0" w:color="auto"/>
              <w:left w:val="single" w:sz="6" w:space="0" w:color="auto"/>
            </w:tcBorders>
          </w:tcPr>
          <w:p w14:paraId="54C2F529" w14:textId="77777777" w:rsidR="006919BA" w:rsidRPr="00976242" w:rsidRDefault="006919BA" w:rsidP="008F6581">
            <w:pPr>
              <w:suppressAutoHyphens/>
              <w:spacing w:before="240" w:after="240"/>
              <w:rPr>
                <w:rStyle w:val="Table"/>
                <w:rFonts w:ascii="Times New Roman" w:hAnsi="Times New Roman"/>
                <w:spacing w:val="-2"/>
                <w:lang w:val="en-US"/>
              </w:rPr>
            </w:pPr>
          </w:p>
        </w:tc>
        <w:tc>
          <w:tcPr>
            <w:tcW w:w="1800" w:type="dxa"/>
            <w:tcBorders>
              <w:top w:val="single" w:sz="6" w:space="0" w:color="auto"/>
              <w:left w:val="single" w:sz="6" w:space="0" w:color="auto"/>
            </w:tcBorders>
          </w:tcPr>
          <w:p w14:paraId="5644184F" w14:textId="77777777" w:rsidR="006919BA" w:rsidRPr="00976242" w:rsidRDefault="006919BA" w:rsidP="008F6581">
            <w:pPr>
              <w:suppressAutoHyphens/>
              <w:spacing w:before="240" w:after="240"/>
              <w:rPr>
                <w:rStyle w:val="Table"/>
                <w:rFonts w:ascii="Times New Roman" w:hAnsi="Times New Roman"/>
                <w:spacing w:val="-2"/>
                <w:lang w:val="en-US"/>
              </w:rPr>
            </w:pPr>
          </w:p>
        </w:tc>
        <w:tc>
          <w:tcPr>
            <w:tcW w:w="1800" w:type="dxa"/>
            <w:tcBorders>
              <w:top w:val="single" w:sz="6" w:space="0" w:color="auto"/>
              <w:left w:val="single" w:sz="6" w:space="0" w:color="auto"/>
              <w:bottom w:val="single" w:sz="6" w:space="0" w:color="auto"/>
              <w:right w:val="single" w:sz="6" w:space="0" w:color="auto"/>
            </w:tcBorders>
          </w:tcPr>
          <w:p w14:paraId="0D65768E" w14:textId="77777777" w:rsidR="006919BA" w:rsidRPr="00976242" w:rsidRDefault="006919BA" w:rsidP="008F6581">
            <w:pPr>
              <w:suppressAutoHyphens/>
              <w:spacing w:before="240" w:after="240"/>
              <w:rPr>
                <w:rStyle w:val="Table"/>
                <w:rFonts w:ascii="Times New Roman" w:hAnsi="Times New Roman"/>
                <w:spacing w:val="-2"/>
                <w:lang w:val="en-US"/>
              </w:rPr>
            </w:pPr>
          </w:p>
        </w:tc>
      </w:tr>
      <w:tr w:rsidR="006919BA" w:rsidRPr="00976242" w14:paraId="7543F78C" w14:textId="77777777" w:rsidTr="008F6581">
        <w:trPr>
          <w:cantSplit/>
        </w:trPr>
        <w:tc>
          <w:tcPr>
            <w:tcW w:w="1890" w:type="dxa"/>
            <w:tcBorders>
              <w:top w:val="single" w:sz="6" w:space="0" w:color="auto"/>
              <w:left w:val="single" w:sz="6" w:space="0" w:color="auto"/>
              <w:bottom w:val="single" w:sz="6" w:space="0" w:color="auto"/>
              <w:right w:val="single" w:sz="6" w:space="0" w:color="auto"/>
            </w:tcBorders>
          </w:tcPr>
          <w:p w14:paraId="7706DCC7" w14:textId="77777777" w:rsidR="006919BA" w:rsidRPr="00976242" w:rsidRDefault="006919BA" w:rsidP="008F6581">
            <w:pPr>
              <w:suppressAutoHyphens/>
              <w:spacing w:before="240" w:after="240"/>
              <w:rPr>
                <w:rStyle w:val="Table"/>
                <w:rFonts w:ascii="Times New Roman" w:hAnsi="Times New Roman"/>
                <w:spacing w:val="-2"/>
                <w:lang w:val="en-US"/>
              </w:rPr>
            </w:pPr>
            <w:r w:rsidRPr="00976242">
              <w:rPr>
                <w:rStyle w:val="Table"/>
                <w:rFonts w:ascii="Times New Roman" w:hAnsi="Times New Roman"/>
                <w:spacing w:val="-2"/>
                <w:lang w:val="en-US"/>
              </w:rPr>
              <w:t>2.</w:t>
            </w:r>
          </w:p>
        </w:tc>
        <w:tc>
          <w:tcPr>
            <w:tcW w:w="1620" w:type="dxa"/>
            <w:tcBorders>
              <w:top w:val="single" w:sz="6" w:space="0" w:color="auto"/>
            </w:tcBorders>
          </w:tcPr>
          <w:p w14:paraId="5D50AC36" w14:textId="77777777" w:rsidR="006919BA" w:rsidRPr="00976242" w:rsidRDefault="006919BA" w:rsidP="008F6581">
            <w:pPr>
              <w:suppressAutoHyphens/>
              <w:spacing w:before="240" w:after="240"/>
              <w:rPr>
                <w:rStyle w:val="Table"/>
                <w:rFonts w:ascii="Times New Roman" w:hAnsi="Times New Roman"/>
                <w:spacing w:val="-2"/>
                <w:lang w:val="en-US"/>
              </w:rPr>
            </w:pPr>
          </w:p>
        </w:tc>
        <w:tc>
          <w:tcPr>
            <w:tcW w:w="1800" w:type="dxa"/>
            <w:tcBorders>
              <w:top w:val="single" w:sz="6" w:space="0" w:color="auto"/>
              <w:left w:val="single" w:sz="6" w:space="0" w:color="auto"/>
            </w:tcBorders>
          </w:tcPr>
          <w:p w14:paraId="7AEB7F70" w14:textId="77777777" w:rsidR="006919BA" w:rsidRPr="00976242" w:rsidRDefault="006919BA" w:rsidP="008F6581">
            <w:pPr>
              <w:suppressAutoHyphens/>
              <w:spacing w:before="240" w:after="240"/>
              <w:rPr>
                <w:rStyle w:val="Table"/>
                <w:rFonts w:ascii="Times New Roman" w:hAnsi="Times New Roman"/>
                <w:spacing w:val="-2"/>
                <w:lang w:val="en-US"/>
              </w:rPr>
            </w:pPr>
          </w:p>
        </w:tc>
        <w:tc>
          <w:tcPr>
            <w:tcW w:w="1800" w:type="dxa"/>
            <w:tcBorders>
              <w:top w:val="single" w:sz="6" w:space="0" w:color="auto"/>
              <w:left w:val="single" w:sz="6" w:space="0" w:color="auto"/>
            </w:tcBorders>
          </w:tcPr>
          <w:p w14:paraId="3784D423" w14:textId="77777777" w:rsidR="006919BA" w:rsidRPr="00976242" w:rsidRDefault="006919BA" w:rsidP="008F6581">
            <w:pPr>
              <w:suppressAutoHyphens/>
              <w:spacing w:before="240" w:after="240"/>
              <w:rPr>
                <w:rStyle w:val="Table"/>
                <w:rFonts w:ascii="Times New Roman" w:hAnsi="Times New Roman"/>
                <w:spacing w:val="-2"/>
                <w:lang w:val="en-US"/>
              </w:rPr>
            </w:pPr>
          </w:p>
        </w:tc>
        <w:tc>
          <w:tcPr>
            <w:tcW w:w="1800" w:type="dxa"/>
            <w:tcBorders>
              <w:top w:val="single" w:sz="6" w:space="0" w:color="auto"/>
              <w:left w:val="single" w:sz="6" w:space="0" w:color="auto"/>
              <w:bottom w:val="single" w:sz="6" w:space="0" w:color="auto"/>
              <w:right w:val="single" w:sz="6" w:space="0" w:color="auto"/>
            </w:tcBorders>
          </w:tcPr>
          <w:p w14:paraId="7DCB247E" w14:textId="77777777" w:rsidR="006919BA" w:rsidRPr="00976242" w:rsidRDefault="006919BA" w:rsidP="008F6581">
            <w:pPr>
              <w:suppressAutoHyphens/>
              <w:spacing w:before="240" w:after="240"/>
              <w:rPr>
                <w:rStyle w:val="Table"/>
                <w:rFonts w:ascii="Times New Roman" w:hAnsi="Times New Roman"/>
                <w:spacing w:val="-2"/>
                <w:lang w:val="en-US"/>
              </w:rPr>
            </w:pPr>
          </w:p>
        </w:tc>
      </w:tr>
      <w:tr w:rsidR="006919BA" w:rsidRPr="00976242" w14:paraId="798AA824" w14:textId="77777777" w:rsidTr="008F6581">
        <w:trPr>
          <w:cantSplit/>
        </w:trPr>
        <w:tc>
          <w:tcPr>
            <w:tcW w:w="1890" w:type="dxa"/>
            <w:tcBorders>
              <w:top w:val="single" w:sz="6" w:space="0" w:color="auto"/>
              <w:left w:val="single" w:sz="6" w:space="0" w:color="auto"/>
              <w:bottom w:val="single" w:sz="6" w:space="0" w:color="auto"/>
              <w:right w:val="single" w:sz="6" w:space="0" w:color="auto"/>
            </w:tcBorders>
          </w:tcPr>
          <w:p w14:paraId="4B7CA6C7" w14:textId="77777777" w:rsidR="006919BA" w:rsidRPr="00976242" w:rsidRDefault="006919BA" w:rsidP="008F6581">
            <w:pPr>
              <w:suppressAutoHyphens/>
              <w:spacing w:before="240" w:after="240"/>
              <w:rPr>
                <w:rStyle w:val="Table"/>
                <w:rFonts w:ascii="Times New Roman" w:hAnsi="Times New Roman"/>
                <w:spacing w:val="-2"/>
                <w:lang w:val="en-US"/>
              </w:rPr>
            </w:pPr>
            <w:r w:rsidRPr="00976242">
              <w:rPr>
                <w:rStyle w:val="Table"/>
                <w:rFonts w:ascii="Times New Roman" w:hAnsi="Times New Roman"/>
                <w:spacing w:val="-2"/>
                <w:lang w:val="en-US"/>
              </w:rPr>
              <w:t>3.</w:t>
            </w:r>
          </w:p>
        </w:tc>
        <w:tc>
          <w:tcPr>
            <w:tcW w:w="1620" w:type="dxa"/>
            <w:tcBorders>
              <w:top w:val="single" w:sz="6" w:space="0" w:color="auto"/>
            </w:tcBorders>
          </w:tcPr>
          <w:p w14:paraId="0816EFF2" w14:textId="77777777" w:rsidR="006919BA" w:rsidRPr="00976242" w:rsidRDefault="006919BA" w:rsidP="008F6581">
            <w:pPr>
              <w:suppressAutoHyphens/>
              <w:spacing w:before="240" w:after="240"/>
              <w:rPr>
                <w:rStyle w:val="Table"/>
                <w:rFonts w:ascii="Times New Roman" w:hAnsi="Times New Roman"/>
                <w:spacing w:val="-2"/>
                <w:lang w:val="en-US"/>
              </w:rPr>
            </w:pPr>
          </w:p>
        </w:tc>
        <w:tc>
          <w:tcPr>
            <w:tcW w:w="1800" w:type="dxa"/>
            <w:tcBorders>
              <w:top w:val="single" w:sz="6" w:space="0" w:color="auto"/>
              <w:left w:val="single" w:sz="6" w:space="0" w:color="auto"/>
            </w:tcBorders>
          </w:tcPr>
          <w:p w14:paraId="72FFCD9C" w14:textId="77777777" w:rsidR="006919BA" w:rsidRPr="00976242" w:rsidRDefault="006919BA" w:rsidP="008F6581">
            <w:pPr>
              <w:suppressAutoHyphens/>
              <w:spacing w:before="240" w:after="240"/>
              <w:rPr>
                <w:rStyle w:val="Table"/>
                <w:rFonts w:ascii="Times New Roman" w:hAnsi="Times New Roman"/>
                <w:spacing w:val="-2"/>
                <w:lang w:val="en-US"/>
              </w:rPr>
            </w:pPr>
          </w:p>
        </w:tc>
        <w:tc>
          <w:tcPr>
            <w:tcW w:w="1800" w:type="dxa"/>
            <w:tcBorders>
              <w:top w:val="single" w:sz="6" w:space="0" w:color="auto"/>
              <w:left w:val="single" w:sz="6" w:space="0" w:color="auto"/>
            </w:tcBorders>
          </w:tcPr>
          <w:p w14:paraId="5A7FCA70" w14:textId="77777777" w:rsidR="006919BA" w:rsidRPr="00976242" w:rsidRDefault="006919BA" w:rsidP="008F6581">
            <w:pPr>
              <w:suppressAutoHyphens/>
              <w:spacing w:before="240" w:after="240"/>
              <w:rPr>
                <w:rStyle w:val="Table"/>
                <w:rFonts w:ascii="Times New Roman" w:hAnsi="Times New Roman"/>
                <w:spacing w:val="-2"/>
                <w:lang w:val="en-US"/>
              </w:rPr>
            </w:pPr>
          </w:p>
        </w:tc>
        <w:tc>
          <w:tcPr>
            <w:tcW w:w="1800" w:type="dxa"/>
            <w:tcBorders>
              <w:top w:val="single" w:sz="6" w:space="0" w:color="auto"/>
              <w:left w:val="single" w:sz="6" w:space="0" w:color="auto"/>
              <w:bottom w:val="single" w:sz="6" w:space="0" w:color="auto"/>
              <w:right w:val="single" w:sz="6" w:space="0" w:color="auto"/>
            </w:tcBorders>
          </w:tcPr>
          <w:p w14:paraId="738612C3" w14:textId="77777777" w:rsidR="006919BA" w:rsidRPr="00976242" w:rsidRDefault="006919BA" w:rsidP="008F6581">
            <w:pPr>
              <w:suppressAutoHyphens/>
              <w:spacing w:before="240" w:after="240"/>
              <w:rPr>
                <w:rStyle w:val="Table"/>
                <w:rFonts w:ascii="Times New Roman" w:hAnsi="Times New Roman"/>
                <w:spacing w:val="-2"/>
                <w:lang w:val="en-US"/>
              </w:rPr>
            </w:pPr>
          </w:p>
        </w:tc>
      </w:tr>
      <w:tr w:rsidR="006919BA" w:rsidRPr="00976242" w14:paraId="4E17643D" w14:textId="77777777" w:rsidTr="008F6581">
        <w:trPr>
          <w:cantSplit/>
        </w:trPr>
        <w:tc>
          <w:tcPr>
            <w:tcW w:w="1890" w:type="dxa"/>
            <w:tcBorders>
              <w:top w:val="single" w:sz="6" w:space="0" w:color="auto"/>
              <w:left w:val="single" w:sz="6" w:space="0" w:color="auto"/>
              <w:bottom w:val="single" w:sz="6" w:space="0" w:color="auto"/>
              <w:right w:val="single" w:sz="6" w:space="0" w:color="auto"/>
            </w:tcBorders>
          </w:tcPr>
          <w:p w14:paraId="57615D18" w14:textId="77777777" w:rsidR="006919BA" w:rsidRPr="00976242" w:rsidRDefault="006919BA" w:rsidP="008F6581">
            <w:pPr>
              <w:suppressAutoHyphens/>
              <w:spacing w:before="240" w:after="240"/>
              <w:rPr>
                <w:rStyle w:val="Table"/>
                <w:rFonts w:ascii="Times New Roman" w:hAnsi="Times New Roman"/>
                <w:spacing w:val="-2"/>
              </w:rPr>
            </w:pPr>
            <w:r w:rsidRPr="00976242">
              <w:rPr>
                <w:rStyle w:val="Table"/>
                <w:rFonts w:ascii="Times New Roman" w:hAnsi="Times New Roman"/>
                <w:spacing w:val="-2"/>
              </w:rPr>
              <w:t>4.</w:t>
            </w:r>
          </w:p>
        </w:tc>
        <w:tc>
          <w:tcPr>
            <w:tcW w:w="1620" w:type="dxa"/>
            <w:tcBorders>
              <w:top w:val="single" w:sz="6" w:space="0" w:color="auto"/>
            </w:tcBorders>
          </w:tcPr>
          <w:p w14:paraId="4D3D50D6" w14:textId="77777777" w:rsidR="006919BA" w:rsidRPr="00976242" w:rsidRDefault="006919BA" w:rsidP="008F6581">
            <w:pPr>
              <w:suppressAutoHyphens/>
              <w:spacing w:before="240" w:after="240"/>
              <w:rPr>
                <w:rStyle w:val="Table"/>
                <w:rFonts w:ascii="Times New Roman" w:hAnsi="Times New Roman"/>
                <w:spacing w:val="-2"/>
              </w:rPr>
            </w:pPr>
          </w:p>
        </w:tc>
        <w:tc>
          <w:tcPr>
            <w:tcW w:w="1800" w:type="dxa"/>
            <w:tcBorders>
              <w:top w:val="single" w:sz="6" w:space="0" w:color="auto"/>
              <w:left w:val="single" w:sz="6" w:space="0" w:color="auto"/>
            </w:tcBorders>
          </w:tcPr>
          <w:p w14:paraId="445309E4" w14:textId="77777777" w:rsidR="006919BA" w:rsidRPr="00976242" w:rsidRDefault="006919BA" w:rsidP="008F6581">
            <w:pPr>
              <w:suppressAutoHyphens/>
              <w:spacing w:before="240" w:after="240"/>
              <w:rPr>
                <w:rStyle w:val="Table"/>
                <w:rFonts w:ascii="Times New Roman" w:hAnsi="Times New Roman"/>
                <w:spacing w:val="-2"/>
              </w:rPr>
            </w:pPr>
          </w:p>
        </w:tc>
        <w:tc>
          <w:tcPr>
            <w:tcW w:w="1800" w:type="dxa"/>
            <w:tcBorders>
              <w:top w:val="single" w:sz="6" w:space="0" w:color="auto"/>
              <w:left w:val="single" w:sz="6" w:space="0" w:color="auto"/>
            </w:tcBorders>
          </w:tcPr>
          <w:p w14:paraId="40AF5C1A" w14:textId="77777777" w:rsidR="006919BA" w:rsidRPr="00976242" w:rsidRDefault="006919BA" w:rsidP="008F6581">
            <w:pPr>
              <w:suppressAutoHyphens/>
              <w:spacing w:before="240" w:after="240"/>
              <w:rPr>
                <w:rStyle w:val="Table"/>
                <w:rFonts w:ascii="Times New Roman" w:hAnsi="Times New Roman"/>
                <w:spacing w:val="-2"/>
              </w:rPr>
            </w:pPr>
          </w:p>
        </w:tc>
        <w:tc>
          <w:tcPr>
            <w:tcW w:w="1800" w:type="dxa"/>
            <w:tcBorders>
              <w:top w:val="single" w:sz="6" w:space="0" w:color="auto"/>
              <w:left w:val="single" w:sz="6" w:space="0" w:color="auto"/>
              <w:bottom w:val="single" w:sz="6" w:space="0" w:color="auto"/>
              <w:right w:val="single" w:sz="6" w:space="0" w:color="auto"/>
            </w:tcBorders>
          </w:tcPr>
          <w:p w14:paraId="226D16FB" w14:textId="77777777" w:rsidR="006919BA" w:rsidRPr="00976242" w:rsidRDefault="006919BA" w:rsidP="008F6581">
            <w:pPr>
              <w:suppressAutoHyphens/>
              <w:spacing w:before="240" w:after="240"/>
              <w:rPr>
                <w:rStyle w:val="Table"/>
                <w:rFonts w:ascii="Times New Roman" w:hAnsi="Times New Roman"/>
                <w:spacing w:val="-2"/>
              </w:rPr>
            </w:pPr>
          </w:p>
        </w:tc>
      </w:tr>
      <w:tr w:rsidR="006919BA" w:rsidRPr="00976242" w14:paraId="40748370" w14:textId="77777777" w:rsidTr="008F6581">
        <w:trPr>
          <w:cantSplit/>
        </w:trPr>
        <w:tc>
          <w:tcPr>
            <w:tcW w:w="1890" w:type="dxa"/>
            <w:tcBorders>
              <w:top w:val="single" w:sz="6" w:space="0" w:color="auto"/>
              <w:left w:val="single" w:sz="6" w:space="0" w:color="auto"/>
              <w:bottom w:val="single" w:sz="6" w:space="0" w:color="auto"/>
              <w:right w:val="single" w:sz="6" w:space="0" w:color="auto"/>
            </w:tcBorders>
          </w:tcPr>
          <w:p w14:paraId="726D55D1" w14:textId="77777777" w:rsidR="006919BA" w:rsidRPr="00976242" w:rsidRDefault="006919BA" w:rsidP="008F6581">
            <w:pPr>
              <w:suppressAutoHyphens/>
              <w:spacing w:before="240" w:after="240"/>
              <w:rPr>
                <w:rStyle w:val="Table"/>
                <w:rFonts w:ascii="Times New Roman" w:hAnsi="Times New Roman"/>
                <w:spacing w:val="-2"/>
              </w:rPr>
            </w:pPr>
            <w:r w:rsidRPr="00976242">
              <w:rPr>
                <w:rStyle w:val="Table"/>
                <w:rFonts w:ascii="Times New Roman" w:hAnsi="Times New Roman"/>
                <w:spacing w:val="-2"/>
              </w:rPr>
              <w:t>5.</w:t>
            </w:r>
          </w:p>
        </w:tc>
        <w:tc>
          <w:tcPr>
            <w:tcW w:w="1620" w:type="dxa"/>
            <w:tcBorders>
              <w:top w:val="single" w:sz="6" w:space="0" w:color="auto"/>
            </w:tcBorders>
          </w:tcPr>
          <w:p w14:paraId="67823513" w14:textId="77777777" w:rsidR="006919BA" w:rsidRPr="00976242" w:rsidRDefault="006919BA" w:rsidP="008F6581">
            <w:pPr>
              <w:suppressAutoHyphens/>
              <w:spacing w:before="240" w:after="240"/>
              <w:rPr>
                <w:rStyle w:val="Table"/>
                <w:rFonts w:ascii="Times New Roman" w:hAnsi="Times New Roman"/>
                <w:spacing w:val="-2"/>
              </w:rPr>
            </w:pPr>
          </w:p>
        </w:tc>
        <w:tc>
          <w:tcPr>
            <w:tcW w:w="1800" w:type="dxa"/>
            <w:tcBorders>
              <w:top w:val="single" w:sz="6" w:space="0" w:color="auto"/>
              <w:left w:val="single" w:sz="6" w:space="0" w:color="auto"/>
            </w:tcBorders>
          </w:tcPr>
          <w:p w14:paraId="093B0760" w14:textId="77777777" w:rsidR="006919BA" w:rsidRPr="00976242" w:rsidRDefault="006919BA" w:rsidP="008F6581">
            <w:pPr>
              <w:suppressAutoHyphens/>
              <w:spacing w:before="240" w:after="240"/>
              <w:rPr>
                <w:rStyle w:val="Table"/>
                <w:rFonts w:ascii="Times New Roman" w:hAnsi="Times New Roman"/>
                <w:spacing w:val="-2"/>
              </w:rPr>
            </w:pPr>
          </w:p>
        </w:tc>
        <w:tc>
          <w:tcPr>
            <w:tcW w:w="1800" w:type="dxa"/>
            <w:tcBorders>
              <w:top w:val="single" w:sz="6" w:space="0" w:color="auto"/>
              <w:left w:val="single" w:sz="6" w:space="0" w:color="auto"/>
            </w:tcBorders>
          </w:tcPr>
          <w:p w14:paraId="3896AFD0" w14:textId="77777777" w:rsidR="006919BA" w:rsidRPr="00976242" w:rsidRDefault="006919BA" w:rsidP="008F6581">
            <w:pPr>
              <w:suppressAutoHyphens/>
              <w:spacing w:before="240" w:after="240"/>
              <w:rPr>
                <w:rStyle w:val="Table"/>
                <w:rFonts w:ascii="Times New Roman" w:hAnsi="Times New Roman"/>
                <w:spacing w:val="-2"/>
              </w:rPr>
            </w:pPr>
          </w:p>
        </w:tc>
        <w:tc>
          <w:tcPr>
            <w:tcW w:w="1800" w:type="dxa"/>
            <w:tcBorders>
              <w:top w:val="single" w:sz="6" w:space="0" w:color="auto"/>
              <w:left w:val="single" w:sz="6" w:space="0" w:color="auto"/>
              <w:bottom w:val="single" w:sz="6" w:space="0" w:color="auto"/>
              <w:right w:val="single" w:sz="6" w:space="0" w:color="auto"/>
            </w:tcBorders>
          </w:tcPr>
          <w:p w14:paraId="07E39269" w14:textId="77777777" w:rsidR="006919BA" w:rsidRPr="00976242" w:rsidRDefault="006919BA" w:rsidP="008F6581">
            <w:pPr>
              <w:suppressAutoHyphens/>
              <w:spacing w:before="240" w:after="240"/>
              <w:rPr>
                <w:rStyle w:val="Table"/>
                <w:rFonts w:ascii="Times New Roman" w:hAnsi="Times New Roman"/>
                <w:spacing w:val="-2"/>
              </w:rPr>
            </w:pPr>
          </w:p>
        </w:tc>
      </w:tr>
      <w:tr w:rsidR="006919BA" w:rsidRPr="00976242" w14:paraId="793D6D14" w14:textId="77777777" w:rsidTr="008F6581">
        <w:trPr>
          <w:cantSplit/>
        </w:trPr>
        <w:tc>
          <w:tcPr>
            <w:tcW w:w="1890" w:type="dxa"/>
            <w:tcBorders>
              <w:top w:val="single" w:sz="6" w:space="0" w:color="auto"/>
              <w:left w:val="single" w:sz="6" w:space="0" w:color="auto"/>
              <w:bottom w:val="single" w:sz="6" w:space="0" w:color="auto"/>
              <w:right w:val="single" w:sz="6" w:space="0" w:color="auto"/>
            </w:tcBorders>
          </w:tcPr>
          <w:p w14:paraId="50E3297E" w14:textId="77777777" w:rsidR="006919BA" w:rsidRPr="00976242" w:rsidRDefault="006919BA" w:rsidP="008F6581">
            <w:pPr>
              <w:suppressAutoHyphens/>
              <w:spacing w:before="240" w:after="240"/>
              <w:rPr>
                <w:rStyle w:val="Table"/>
                <w:rFonts w:ascii="Times New Roman" w:hAnsi="Times New Roman"/>
                <w:spacing w:val="-2"/>
              </w:rPr>
            </w:pPr>
            <w:proofErr w:type="spellStart"/>
            <w:r w:rsidRPr="00976242">
              <w:rPr>
                <w:rStyle w:val="Table"/>
                <w:rFonts w:ascii="Times New Roman" w:hAnsi="Times New Roman"/>
                <w:spacing w:val="-2"/>
              </w:rPr>
              <w:t>etc</w:t>
            </w:r>
            <w:proofErr w:type="spellEnd"/>
            <w:r w:rsidRPr="00976242">
              <w:rPr>
                <w:rStyle w:val="Table"/>
                <w:rFonts w:ascii="Times New Roman" w:hAnsi="Times New Roman"/>
                <w:spacing w:val="-2"/>
              </w:rPr>
              <w:t>.</w:t>
            </w:r>
          </w:p>
        </w:tc>
        <w:tc>
          <w:tcPr>
            <w:tcW w:w="1620" w:type="dxa"/>
            <w:tcBorders>
              <w:top w:val="single" w:sz="6" w:space="0" w:color="auto"/>
              <w:bottom w:val="single" w:sz="6" w:space="0" w:color="auto"/>
            </w:tcBorders>
          </w:tcPr>
          <w:p w14:paraId="35BB9D64" w14:textId="77777777" w:rsidR="006919BA" w:rsidRPr="00976242" w:rsidRDefault="006919BA" w:rsidP="008F6581">
            <w:pPr>
              <w:suppressAutoHyphens/>
              <w:spacing w:before="240" w:after="240"/>
              <w:rPr>
                <w:rStyle w:val="Table"/>
                <w:rFonts w:ascii="Times New Roman" w:hAnsi="Times New Roman"/>
                <w:spacing w:val="-2"/>
              </w:rPr>
            </w:pPr>
          </w:p>
        </w:tc>
        <w:tc>
          <w:tcPr>
            <w:tcW w:w="1800" w:type="dxa"/>
            <w:tcBorders>
              <w:top w:val="single" w:sz="6" w:space="0" w:color="auto"/>
              <w:left w:val="single" w:sz="6" w:space="0" w:color="auto"/>
              <w:bottom w:val="single" w:sz="6" w:space="0" w:color="auto"/>
            </w:tcBorders>
          </w:tcPr>
          <w:p w14:paraId="7991DE44" w14:textId="77777777" w:rsidR="006919BA" w:rsidRPr="00976242" w:rsidRDefault="006919BA" w:rsidP="008F6581">
            <w:pPr>
              <w:suppressAutoHyphens/>
              <w:spacing w:before="240" w:after="240"/>
              <w:rPr>
                <w:rStyle w:val="Table"/>
                <w:rFonts w:ascii="Times New Roman" w:hAnsi="Times New Roman"/>
                <w:spacing w:val="-2"/>
              </w:rPr>
            </w:pPr>
          </w:p>
        </w:tc>
        <w:tc>
          <w:tcPr>
            <w:tcW w:w="1800" w:type="dxa"/>
            <w:tcBorders>
              <w:top w:val="single" w:sz="6" w:space="0" w:color="auto"/>
              <w:left w:val="single" w:sz="6" w:space="0" w:color="auto"/>
              <w:bottom w:val="single" w:sz="6" w:space="0" w:color="auto"/>
            </w:tcBorders>
          </w:tcPr>
          <w:p w14:paraId="6C08C7D8" w14:textId="77777777" w:rsidR="006919BA" w:rsidRPr="00976242" w:rsidRDefault="006919BA" w:rsidP="008F6581">
            <w:pPr>
              <w:suppressAutoHyphens/>
              <w:spacing w:before="240" w:after="240"/>
              <w:rPr>
                <w:rStyle w:val="Table"/>
                <w:rFonts w:ascii="Times New Roman" w:hAnsi="Times New Roman"/>
                <w:spacing w:val="-2"/>
              </w:rPr>
            </w:pPr>
          </w:p>
        </w:tc>
        <w:tc>
          <w:tcPr>
            <w:tcW w:w="1800" w:type="dxa"/>
            <w:tcBorders>
              <w:top w:val="single" w:sz="6" w:space="0" w:color="auto"/>
              <w:left w:val="single" w:sz="6" w:space="0" w:color="auto"/>
              <w:bottom w:val="single" w:sz="6" w:space="0" w:color="auto"/>
              <w:right w:val="single" w:sz="6" w:space="0" w:color="auto"/>
            </w:tcBorders>
          </w:tcPr>
          <w:p w14:paraId="27E78DF3" w14:textId="77777777" w:rsidR="006919BA" w:rsidRPr="00976242" w:rsidRDefault="006919BA" w:rsidP="008F6581">
            <w:pPr>
              <w:suppressAutoHyphens/>
              <w:spacing w:before="240" w:after="240"/>
              <w:rPr>
                <w:rStyle w:val="Table"/>
                <w:rFonts w:ascii="Times New Roman" w:hAnsi="Times New Roman"/>
                <w:spacing w:val="-2"/>
              </w:rPr>
            </w:pPr>
          </w:p>
        </w:tc>
      </w:tr>
    </w:tbl>
    <w:p w14:paraId="13517562" w14:textId="77777777" w:rsidR="00BF7908" w:rsidRPr="00976242" w:rsidRDefault="00BF7908" w:rsidP="00BF7908">
      <w:pPr>
        <w:jc w:val="center"/>
        <w:rPr>
          <w:sz w:val="20"/>
          <w:lang w:val="en-GB"/>
        </w:rPr>
      </w:pPr>
      <w:r w:rsidRPr="00976242">
        <w:rPr>
          <w:sz w:val="20"/>
          <w:lang w:val="en-GB"/>
        </w:rPr>
        <w:br w:type="page"/>
      </w:r>
    </w:p>
    <w:p w14:paraId="3710E893" w14:textId="77777777" w:rsidR="00BF7908" w:rsidRPr="000961EE" w:rsidRDefault="00BF7908" w:rsidP="00BF7908">
      <w:pPr>
        <w:pStyle w:val="Subheader1"/>
        <w:rPr>
          <w:lang w:val="en-GB"/>
        </w:rPr>
      </w:pPr>
      <w:bookmarkStart w:id="221" w:name="_Toc14286824"/>
      <w:r w:rsidRPr="000961EE">
        <w:rPr>
          <w:lang w:val="en-GB"/>
        </w:rPr>
        <w:lastRenderedPageBreak/>
        <w:t>History of Non-Performing Contracts</w:t>
      </w:r>
      <w:bookmarkEnd w:id="221"/>
    </w:p>
    <w:p w14:paraId="1EB71D2E" w14:textId="77777777" w:rsidR="00BF7908" w:rsidRPr="000067B1" w:rsidRDefault="00BF7908" w:rsidP="00BF7908">
      <w:pPr>
        <w:tabs>
          <w:tab w:val="right" w:pos="9000"/>
          <w:tab w:val="right" w:pos="9630"/>
        </w:tabs>
        <w:spacing w:before="120" w:after="120"/>
        <w:rPr>
          <w:rFonts w:ascii="Times New Roman" w:hAnsi="Times New Roman"/>
          <w:sz w:val="20"/>
          <w:lang w:val="en-GB"/>
        </w:rPr>
      </w:pPr>
      <w:r w:rsidRPr="000067B1">
        <w:rPr>
          <w:rFonts w:ascii="Times New Roman" w:hAnsi="Times New Roman"/>
          <w:sz w:val="20"/>
          <w:lang w:val="en-GB"/>
        </w:rPr>
        <w:t xml:space="preserve">Tenderer’s Legal Name:  ___________________________     </w:t>
      </w:r>
      <w:r w:rsidRPr="000067B1">
        <w:rPr>
          <w:rFonts w:ascii="Times New Roman" w:hAnsi="Times New Roman"/>
          <w:sz w:val="20"/>
          <w:lang w:val="en-GB"/>
        </w:rPr>
        <w:tab/>
        <w:t>Date:  ___________________</w:t>
      </w:r>
    </w:p>
    <w:p w14:paraId="71E73604" w14:textId="77777777" w:rsidR="00BF7908" w:rsidRPr="000067B1" w:rsidRDefault="00BF7908" w:rsidP="00BF7908">
      <w:pPr>
        <w:tabs>
          <w:tab w:val="right" w:pos="9000"/>
          <w:tab w:val="right" w:pos="9630"/>
        </w:tabs>
        <w:spacing w:before="120" w:after="120"/>
        <w:rPr>
          <w:rFonts w:ascii="Times New Roman" w:hAnsi="Times New Roman"/>
          <w:sz w:val="20"/>
          <w:lang w:val="en-GB"/>
        </w:rPr>
      </w:pPr>
      <w:r w:rsidRPr="000067B1">
        <w:rPr>
          <w:rFonts w:ascii="Times New Roman" w:hAnsi="Times New Roman"/>
          <w:sz w:val="20"/>
          <w:lang w:val="en-GB"/>
        </w:rPr>
        <w:t>JVCA Partner’s Legal Name:  _______________________</w:t>
      </w:r>
      <w:r w:rsidRPr="000067B1">
        <w:rPr>
          <w:rFonts w:ascii="Times New Roman" w:hAnsi="Times New Roman"/>
          <w:sz w:val="20"/>
          <w:lang w:val="en-GB"/>
        </w:rPr>
        <w:tab/>
        <w:t xml:space="preserve">   ___________________</w:t>
      </w:r>
    </w:p>
    <w:p w14:paraId="4E101C28" w14:textId="77777777" w:rsidR="00BF7908" w:rsidRPr="000067B1" w:rsidRDefault="00BF7908" w:rsidP="00BF7908">
      <w:pPr>
        <w:tabs>
          <w:tab w:val="left" w:pos="5103"/>
          <w:tab w:val="right" w:pos="9000"/>
        </w:tabs>
        <w:spacing w:before="120" w:after="120"/>
        <w:rPr>
          <w:rFonts w:ascii="Times New Roman" w:hAnsi="Times New Roman"/>
          <w:sz w:val="20"/>
          <w:lang w:val="en-GB"/>
        </w:rPr>
      </w:pPr>
      <w:r w:rsidRPr="000067B1">
        <w:rPr>
          <w:rFonts w:ascii="Times New Roman" w:hAnsi="Times New Roman"/>
          <w:sz w:val="20"/>
          <w:lang w:val="en-GB"/>
        </w:rPr>
        <w:t>Tender No.:  __________________</w:t>
      </w:r>
      <w:r w:rsidRPr="000067B1">
        <w:rPr>
          <w:rFonts w:ascii="Times New Roman" w:hAnsi="Times New Roman"/>
          <w:sz w:val="20"/>
          <w:lang w:val="en-GB"/>
        </w:rPr>
        <w:tab/>
        <w:t xml:space="preserve">Page ______ of _______ pages </w:t>
      </w:r>
    </w:p>
    <w:p w14:paraId="5B15092A" w14:textId="77777777" w:rsidR="00BF7908" w:rsidRPr="00976242" w:rsidRDefault="00BF7908" w:rsidP="00BF7908">
      <w:pPr>
        <w:suppressAutoHyphens/>
        <w:ind w:right="162"/>
        <w:rPr>
          <w:spacing w:val="-2"/>
          <w:sz w:val="20"/>
          <w:lang w:val="en-GB"/>
        </w:rPr>
      </w:pPr>
    </w:p>
    <w:p w14:paraId="510D79E8" w14:textId="77777777" w:rsidR="00BF7908" w:rsidRPr="00976242" w:rsidRDefault="00BF7908" w:rsidP="00BF7908">
      <w:pPr>
        <w:suppressAutoHyphens/>
        <w:rPr>
          <w:spacing w:val="-2"/>
          <w:sz w:val="20"/>
          <w:lang w:val="en-GB"/>
        </w:r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9"/>
        <w:gridCol w:w="2644"/>
        <w:gridCol w:w="3544"/>
        <w:gridCol w:w="292"/>
        <w:gridCol w:w="1710"/>
      </w:tblGrid>
      <w:tr w:rsidR="00BF7908" w:rsidRPr="00F2774D" w14:paraId="6A61966E" w14:textId="77777777" w:rsidTr="00BF7908">
        <w:trPr>
          <w:cantSplit/>
          <w:trHeight w:val="440"/>
        </w:trPr>
        <w:tc>
          <w:tcPr>
            <w:tcW w:w="9198" w:type="dxa"/>
            <w:gridSpan w:val="6"/>
          </w:tcPr>
          <w:p w14:paraId="0D0A9778" w14:textId="77777777" w:rsidR="00BF7908" w:rsidRPr="000067B1" w:rsidRDefault="00BF7908" w:rsidP="00BF7908">
            <w:pPr>
              <w:pStyle w:val="titulo"/>
              <w:spacing w:before="120" w:after="120"/>
              <w:rPr>
                <w:rFonts w:ascii="Times New Roman" w:hAnsi="Times New Roman"/>
                <w:sz w:val="20"/>
                <w:lang w:val="en-GB"/>
              </w:rPr>
            </w:pPr>
            <w:r w:rsidRPr="000067B1">
              <w:rPr>
                <w:rFonts w:ascii="Times New Roman" w:hAnsi="Times New Roman"/>
                <w:sz w:val="20"/>
                <w:lang w:val="en-GB"/>
              </w:rPr>
              <w:t xml:space="preserve">Non-Performing Contracts in accordance with Section </w:t>
            </w:r>
            <w:smartTag w:uri="urn:schemas-microsoft-com:office:smarttags" w:element="stockticker">
              <w:r w:rsidRPr="000067B1">
                <w:rPr>
                  <w:rFonts w:ascii="Times New Roman" w:hAnsi="Times New Roman"/>
                  <w:sz w:val="20"/>
                  <w:lang w:val="en-GB"/>
                </w:rPr>
                <w:t>III</w:t>
              </w:r>
            </w:smartTag>
            <w:r w:rsidRPr="000067B1">
              <w:rPr>
                <w:rFonts w:ascii="Times New Roman" w:hAnsi="Times New Roman"/>
                <w:sz w:val="20"/>
                <w:lang w:val="en-GB"/>
              </w:rPr>
              <w:t>, Evaluation Criteria</w:t>
            </w:r>
          </w:p>
        </w:tc>
      </w:tr>
      <w:tr w:rsidR="00BF7908" w:rsidRPr="00F2774D" w14:paraId="50297EF7" w14:textId="77777777" w:rsidTr="00BF7908">
        <w:trPr>
          <w:cantSplit/>
          <w:trHeight w:val="440"/>
        </w:trPr>
        <w:tc>
          <w:tcPr>
            <w:tcW w:w="9198" w:type="dxa"/>
            <w:gridSpan w:val="6"/>
          </w:tcPr>
          <w:p w14:paraId="3CD4F0DF" w14:textId="77777777" w:rsidR="00BF7908" w:rsidRPr="000067B1" w:rsidRDefault="00BF7908" w:rsidP="00BF7908">
            <w:pPr>
              <w:suppressAutoHyphens/>
              <w:ind w:left="426" w:hanging="426"/>
              <w:rPr>
                <w:rFonts w:ascii="Times New Roman" w:hAnsi="Times New Roman"/>
                <w:spacing w:val="-2"/>
                <w:sz w:val="20"/>
                <w:szCs w:val="20"/>
                <w:lang w:val="en-GB"/>
              </w:rPr>
            </w:pPr>
            <w:r w:rsidRPr="000067B1">
              <w:rPr>
                <w:rFonts w:ascii="Times New Roman" w:hAnsi="Times New Roman"/>
                <w:spacing w:val="-2"/>
                <w:sz w:val="20"/>
                <w:szCs w:val="20"/>
              </w:rPr>
              <w:sym w:font="Symbol" w:char="F0F0"/>
            </w:r>
            <w:r w:rsidRPr="000067B1">
              <w:rPr>
                <w:rFonts w:ascii="Times New Roman" w:hAnsi="Times New Roman"/>
                <w:spacing w:val="-2"/>
                <w:sz w:val="20"/>
                <w:szCs w:val="20"/>
                <w:lang w:val="en-GB"/>
              </w:rPr>
              <w:tab/>
              <w:t xml:space="preserve">Contract non-performance did not occur during the stipulated period, in accordance with Sub-Clause 26.1(b) of Section </w:t>
            </w:r>
            <w:smartTag w:uri="urn:schemas-microsoft-com:office:smarttags" w:element="stockticker">
              <w:r w:rsidRPr="000067B1">
                <w:rPr>
                  <w:rFonts w:ascii="Times New Roman" w:hAnsi="Times New Roman"/>
                  <w:spacing w:val="-2"/>
                  <w:sz w:val="20"/>
                  <w:szCs w:val="20"/>
                  <w:lang w:val="en-GB"/>
                </w:rPr>
                <w:t>III</w:t>
              </w:r>
            </w:smartTag>
            <w:r w:rsidRPr="000067B1">
              <w:rPr>
                <w:rFonts w:ascii="Times New Roman" w:hAnsi="Times New Roman"/>
                <w:spacing w:val="-2"/>
                <w:sz w:val="20"/>
                <w:szCs w:val="20"/>
                <w:lang w:val="en-GB"/>
              </w:rPr>
              <w:t xml:space="preserve">, Evaluation Criteria </w:t>
            </w:r>
          </w:p>
        </w:tc>
      </w:tr>
      <w:tr w:rsidR="00BF7908" w:rsidRPr="00F2774D" w14:paraId="79A96310" w14:textId="77777777" w:rsidTr="00BF7908">
        <w:trPr>
          <w:cantSplit/>
          <w:trHeight w:val="440"/>
        </w:trPr>
        <w:tc>
          <w:tcPr>
            <w:tcW w:w="959" w:type="dxa"/>
            <w:vAlign w:val="center"/>
          </w:tcPr>
          <w:p w14:paraId="62F8AF68" w14:textId="77777777" w:rsidR="00BF7908" w:rsidRPr="008A5FC3" w:rsidRDefault="00BF7908" w:rsidP="00BF7908">
            <w:pPr>
              <w:suppressAutoHyphens/>
              <w:rPr>
                <w:rFonts w:ascii="Times New Roman" w:hAnsi="Times New Roman"/>
                <w:b/>
                <w:spacing w:val="-2"/>
                <w:sz w:val="20"/>
                <w:szCs w:val="20"/>
                <w:lang w:val="en-GB"/>
              </w:rPr>
            </w:pPr>
            <w:r w:rsidRPr="008A5FC3">
              <w:rPr>
                <w:rFonts w:ascii="Times New Roman" w:hAnsi="Times New Roman"/>
                <w:b/>
                <w:spacing w:val="-2"/>
                <w:sz w:val="20"/>
                <w:szCs w:val="20"/>
                <w:lang w:val="en-GB"/>
              </w:rPr>
              <w:t>Year</w:t>
            </w:r>
          </w:p>
        </w:tc>
        <w:tc>
          <w:tcPr>
            <w:tcW w:w="2693" w:type="dxa"/>
            <w:gridSpan w:val="2"/>
            <w:vAlign w:val="center"/>
          </w:tcPr>
          <w:p w14:paraId="796E1546" w14:textId="77777777" w:rsidR="00BF7908" w:rsidRPr="008A5FC3" w:rsidRDefault="00BF7908" w:rsidP="00BF7908">
            <w:pPr>
              <w:suppressAutoHyphens/>
              <w:jc w:val="center"/>
              <w:rPr>
                <w:rFonts w:ascii="Times New Roman" w:hAnsi="Times New Roman"/>
                <w:b/>
                <w:spacing w:val="-2"/>
                <w:sz w:val="20"/>
                <w:szCs w:val="20"/>
                <w:lang w:val="en-GB"/>
              </w:rPr>
            </w:pPr>
            <w:r w:rsidRPr="008A5FC3">
              <w:rPr>
                <w:rFonts w:ascii="Times New Roman" w:hAnsi="Times New Roman"/>
                <w:b/>
                <w:spacing w:val="-2"/>
                <w:sz w:val="20"/>
                <w:szCs w:val="20"/>
                <w:lang w:val="en-GB"/>
              </w:rPr>
              <w:t>Non-performed portion of contract</w:t>
            </w:r>
          </w:p>
        </w:tc>
        <w:tc>
          <w:tcPr>
            <w:tcW w:w="3544" w:type="dxa"/>
            <w:vAlign w:val="center"/>
          </w:tcPr>
          <w:p w14:paraId="0F331F3C" w14:textId="77777777" w:rsidR="00BF7908" w:rsidRPr="008A5FC3" w:rsidRDefault="00BF7908" w:rsidP="00BF7908">
            <w:pPr>
              <w:suppressAutoHyphens/>
              <w:jc w:val="center"/>
              <w:rPr>
                <w:rFonts w:ascii="Times New Roman" w:hAnsi="Times New Roman"/>
                <w:b/>
                <w:spacing w:val="-2"/>
                <w:sz w:val="20"/>
                <w:szCs w:val="20"/>
                <w:lang w:val="en-GB"/>
              </w:rPr>
            </w:pPr>
            <w:r w:rsidRPr="008A5FC3">
              <w:rPr>
                <w:rFonts w:ascii="Times New Roman" w:hAnsi="Times New Roman"/>
                <w:b/>
                <w:spacing w:val="-2"/>
                <w:sz w:val="20"/>
                <w:szCs w:val="20"/>
                <w:lang w:val="en-GB"/>
              </w:rPr>
              <w:t>Contract identification</w:t>
            </w:r>
          </w:p>
        </w:tc>
        <w:tc>
          <w:tcPr>
            <w:tcW w:w="2002" w:type="dxa"/>
            <w:gridSpan w:val="2"/>
            <w:vAlign w:val="center"/>
          </w:tcPr>
          <w:p w14:paraId="3741FD91" w14:textId="77777777" w:rsidR="00BF7908" w:rsidRPr="000961EE" w:rsidRDefault="00BF7908" w:rsidP="00BF7908">
            <w:pPr>
              <w:suppressAutoHyphens/>
              <w:jc w:val="center"/>
              <w:rPr>
                <w:rFonts w:ascii="Times New Roman" w:hAnsi="Times New Roman"/>
                <w:b/>
                <w:spacing w:val="-2"/>
                <w:sz w:val="20"/>
                <w:szCs w:val="20"/>
                <w:lang w:val="en-GB"/>
              </w:rPr>
            </w:pPr>
            <w:r w:rsidRPr="000961EE">
              <w:rPr>
                <w:rFonts w:ascii="Times New Roman" w:hAnsi="Times New Roman"/>
                <w:b/>
                <w:spacing w:val="-2"/>
                <w:sz w:val="20"/>
                <w:szCs w:val="20"/>
                <w:lang w:val="en-GB"/>
              </w:rPr>
              <w:t>Total Contract amount  (current value, Euro equivalent)</w:t>
            </w:r>
          </w:p>
        </w:tc>
      </w:tr>
      <w:tr w:rsidR="00BF7908" w:rsidRPr="00F2774D" w14:paraId="67BA9053" w14:textId="77777777" w:rsidTr="00BF7908">
        <w:trPr>
          <w:cantSplit/>
          <w:trHeight w:val="567"/>
        </w:trPr>
        <w:tc>
          <w:tcPr>
            <w:tcW w:w="959" w:type="dxa"/>
          </w:tcPr>
          <w:p w14:paraId="724A5046" w14:textId="77777777" w:rsidR="00BF7908" w:rsidRPr="000067B1" w:rsidRDefault="00BF7908" w:rsidP="00BF7908">
            <w:pPr>
              <w:suppressAutoHyphens/>
              <w:jc w:val="center"/>
              <w:rPr>
                <w:rFonts w:ascii="Times New Roman" w:hAnsi="Times New Roman"/>
                <w:spacing w:val="-2"/>
                <w:sz w:val="20"/>
                <w:szCs w:val="20"/>
                <w:lang w:val="en-GB"/>
              </w:rPr>
            </w:pPr>
          </w:p>
        </w:tc>
        <w:tc>
          <w:tcPr>
            <w:tcW w:w="2693" w:type="dxa"/>
            <w:gridSpan w:val="2"/>
          </w:tcPr>
          <w:p w14:paraId="27F68A30" w14:textId="77777777" w:rsidR="00BF7908" w:rsidRPr="000067B1" w:rsidRDefault="00BF7908" w:rsidP="00BF7908">
            <w:pPr>
              <w:suppressAutoHyphens/>
              <w:rPr>
                <w:rFonts w:ascii="Times New Roman" w:hAnsi="Times New Roman"/>
                <w:spacing w:val="-2"/>
                <w:sz w:val="20"/>
                <w:szCs w:val="20"/>
                <w:lang w:val="en-GB"/>
              </w:rPr>
            </w:pPr>
          </w:p>
        </w:tc>
        <w:tc>
          <w:tcPr>
            <w:tcW w:w="3544" w:type="dxa"/>
          </w:tcPr>
          <w:p w14:paraId="3820178C" w14:textId="77777777" w:rsidR="00BF7908" w:rsidRPr="000961EE" w:rsidRDefault="00BF7908" w:rsidP="00BF7908">
            <w:pPr>
              <w:suppressAutoHyphens/>
              <w:rPr>
                <w:rFonts w:ascii="Times New Roman" w:hAnsi="Times New Roman"/>
                <w:spacing w:val="-2"/>
                <w:sz w:val="20"/>
                <w:szCs w:val="20"/>
                <w:lang w:val="en-GB"/>
              </w:rPr>
            </w:pPr>
          </w:p>
        </w:tc>
        <w:tc>
          <w:tcPr>
            <w:tcW w:w="2002" w:type="dxa"/>
            <w:gridSpan w:val="2"/>
          </w:tcPr>
          <w:p w14:paraId="423433F8" w14:textId="77777777" w:rsidR="00BF7908" w:rsidRPr="000961EE" w:rsidRDefault="00BF7908" w:rsidP="00BF7908">
            <w:pPr>
              <w:suppressAutoHyphens/>
              <w:rPr>
                <w:rFonts w:ascii="Times New Roman" w:hAnsi="Times New Roman"/>
                <w:spacing w:val="-2"/>
                <w:sz w:val="20"/>
                <w:szCs w:val="20"/>
                <w:lang w:val="en-GB"/>
              </w:rPr>
            </w:pPr>
          </w:p>
        </w:tc>
      </w:tr>
      <w:tr w:rsidR="00BF7908" w:rsidRPr="00F2774D" w14:paraId="4B91536C" w14:textId="77777777" w:rsidTr="00BF7908">
        <w:trPr>
          <w:cantSplit/>
          <w:trHeight w:val="567"/>
        </w:trPr>
        <w:tc>
          <w:tcPr>
            <w:tcW w:w="959" w:type="dxa"/>
          </w:tcPr>
          <w:p w14:paraId="7B3FBB2E" w14:textId="77777777" w:rsidR="00BF7908" w:rsidRPr="000067B1" w:rsidRDefault="00BF7908" w:rsidP="00BF7908">
            <w:pPr>
              <w:suppressAutoHyphens/>
              <w:jc w:val="center"/>
              <w:rPr>
                <w:rFonts w:ascii="Times New Roman" w:hAnsi="Times New Roman"/>
                <w:spacing w:val="-2"/>
                <w:sz w:val="20"/>
                <w:szCs w:val="20"/>
                <w:lang w:val="en-GB"/>
              </w:rPr>
            </w:pPr>
          </w:p>
        </w:tc>
        <w:tc>
          <w:tcPr>
            <w:tcW w:w="2693" w:type="dxa"/>
            <w:gridSpan w:val="2"/>
          </w:tcPr>
          <w:p w14:paraId="56FCDDA7" w14:textId="77777777" w:rsidR="00BF7908" w:rsidRPr="000067B1" w:rsidRDefault="00BF7908" w:rsidP="00BF7908">
            <w:pPr>
              <w:suppressAutoHyphens/>
              <w:rPr>
                <w:rFonts w:ascii="Times New Roman" w:hAnsi="Times New Roman"/>
                <w:spacing w:val="-2"/>
                <w:sz w:val="20"/>
                <w:szCs w:val="20"/>
                <w:lang w:val="en-GB"/>
              </w:rPr>
            </w:pPr>
          </w:p>
        </w:tc>
        <w:tc>
          <w:tcPr>
            <w:tcW w:w="3544" w:type="dxa"/>
          </w:tcPr>
          <w:p w14:paraId="3DD038F1" w14:textId="77777777" w:rsidR="00BF7908" w:rsidRPr="000961EE" w:rsidRDefault="00BF7908" w:rsidP="00BF7908">
            <w:pPr>
              <w:suppressAutoHyphens/>
              <w:rPr>
                <w:rFonts w:ascii="Times New Roman" w:hAnsi="Times New Roman"/>
                <w:spacing w:val="-2"/>
                <w:sz w:val="20"/>
                <w:szCs w:val="20"/>
                <w:lang w:val="en-GB"/>
              </w:rPr>
            </w:pPr>
          </w:p>
        </w:tc>
        <w:tc>
          <w:tcPr>
            <w:tcW w:w="2002" w:type="dxa"/>
            <w:gridSpan w:val="2"/>
          </w:tcPr>
          <w:p w14:paraId="78255741" w14:textId="77777777" w:rsidR="00BF7908" w:rsidRPr="000961EE" w:rsidRDefault="00BF7908" w:rsidP="00BF7908">
            <w:pPr>
              <w:suppressAutoHyphens/>
              <w:rPr>
                <w:rFonts w:ascii="Times New Roman" w:hAnsi="Times New Roman"/>
                <w:spacing w:val="-2"/>
                <w:sz w:val="20"/>
                <w:szCs w:val="20"/>
                <w:lang w:val="en-GB"/>
              </w:rPr>
            </w:pPr>
          </w:p>
        </w:tc>
      </w:tr>
      <w:tr w:rsidR="00BF7908" w:rsidRPr="00F2774D" w14:paraId="2910B09A" w14:textId="77777777" w:rsidTr="00BF7908">
        <w:trPr>
          <w:cantSplit/>
          <w:trHeight w:val="567"/>
        </w:trPr>
        <w:tc>
          <w:tcPr>
            <w:tcW w:w="959" w:type="dxa"/>
          </w:tcPr>
          <w:p w14:paraId="213A24FC" w14:textId="77777777" w:rsidR="00BF7908" w:rsidRPr="000067B1" w:rsidRDefault="00BF7908" w:rsidP="00BF7908">
            <w:pPr>
              <w:suppressAutoHyphens/>
              <w:jc w:val="center"/>
              <w:rPr>
                <w:rFonts w:ascii="Times New Roman" w:hAnsi="Times New Roman"/>
                <w:spacing w:val="-2"/>
                <w:sz w:val="20"/>
                <w:szCs w:val="20"/>
                <w:lang w:val="en-GB"/>
              </w:rPr>
            </w:pPr>
          </w:p>
        </w:tc>
        <w:tc>
          <w:tcPr>
            <w:tcW w:w="2693" w:type="dxa"/>
            <w:gridSpan w:val="2"/>
          </w:tcPr>
          <w:p w14:paraId="4EA9ADB7" w14:textId="77777777" w:rsidR="00BF7908" w:rsidRPr="000067B1" w:rsidRDefault="00BF7908" w:rsidP="00BF7908">
            <w:pPr>
              <w:suppressAutoHyphens/>
              <w:rPr>
                <w:rFonts w:ascii="Times New Roman" w:hAnsi="Times New Roman"/>
                <w:spacing w:val="-2"/>
                <w:sz w:val="20"/>
                <w:szCs w:val="20"/>
                <w:lang w:val="en-GB"/>
              </w:rPr>
            </w:pPr>
          </w:p>
        </w:tc>
        <w:tc>
          <w:tcPr>
            <w:tcW w:w="3544" w:type="dxa"/>
          </w:tcPr>
          <w:p w14:paraId="5E7A1AF9" w14:textId="77777777" w:rsidR="00BF7908" w:rsidRPr="000961EE" w:rsidRDefault="00BF7908" w:rsidP="00BF7908">
            <w:pPr>
              <w:suppressAutoHyphens/>
              <w:rPr>
                <w:rFonts w:ascii="Times New Roman" w:hAnsi="Times New Roman"/>
                <w:spacing w:val="-2"/>
                <w:sz w:val="20"/>
                <w:szCs w:val="20"/>
                <w:lang w:val="en-GB"/>
              </w:rPr>
            </w:pPr>
          </w:p>
        </w:tc>
        <w:tc>
          <w:tcPr>
            <w:tcW w:w="2002" w:type="dxa"/>
            <w:gridSpan w:val="2"/>
          </w:tcPr>
          <w:p w14:paraId="0D69A5F7" w14:textId="77777777" w:rsidR="00BF7908" w:rsidRPr="000961EE" w:rsidRDefault="00BF7908" w:rsidP="00BF7908">
            <w:pPr>
              <w:suppressAutoHyphens/>
              <w:rPr>
                <w:rFonts w:ascii="Times New Roman" w:hAnsi="Times New Roman"/>
                <w:spacing w:val="-2"/>
                <w:sz w:val="20"/>
                <w:szCs w:val="20"/>
                <w:lang w:val="en-GB"/>
              </w:rPr>
            </w:pPr>
          </w:p>
        </w:tc>
      </w:tr>
      <w:tr w:rsidR="00BF7908" w:rsidRPr="00F2774D" w14:paraId="2771133E" w14:textId="77777777" w:rsidTr="00BF7908">
        <w:trPr>
          <w:cantSplit/>
        </w:trPr>
        <w:tc>
          <w:tcPr>
            <w:tcW w:w="9198" w:type="dxa"/>
            <w:gridSpan w:val="6"/>
          </w:tcPr>
          <w:p w14:paraId="0053BC72" w14:textId="77777777" w:rsidR="00BF7908" w:rsidRPr="000961EE" w:rsidRDefault="00BF7908" w:rsidP="00BF7908">
            <w:pPr>
              <w:pStyle w:val="titulo"/>
              <w:spacing w:before="120" w:after="120"/>
              <w:rPr>
                <w:rFonts w:ascii="Times New Roman" w:hAnsi="Times New Roman"/>
                <w:sz w:val="20"/>
                <w:lang w:val="en-GB"/>
              </w:rPr>
            </w:pPr>
            <w:r w:rsidRPr="000961EE">
              <w:rPr>
                <w:rFonts w:ascii="Times New Roman" w:hAnsi="Times New Roman"/>
                <w:sz w:val="20"/>
                <w:lang w:val="en-GB"/>
              </w:rPr>
              <w:t xml:space="preserve">Pending Litigation, in accordance with Section </w:t>
            </w:r>
            <w:smartTag w:uri="urn:schemas-microsoft-com:office:smarttags" w:element="stockticker">
              <w:r w:rsidRPr="000961EE">
                <w:rPr>
                  <w:rFonts w:ascii="Times New Roman" w:hAnsi="Times New Roman"/>
                  <w:sz w:val="20"/>
                  <w:lang w:val="en-GB"/>
                </w:rPr>
                <w:t>III</w:t>
              </w:r>
            </w:smartTag>
            <w:r w:rsidRPr="000961EE">
              <w:rPr>
                <w:rFonts w:ascii="Times New Roman" w:hAnsi="Times New Roman"/>
                <w:sz w:val="20"/>
                <w:lang w:val="en-GB"/>
              </w:rPr>
              <w:t>, Evaluation Criteria</w:t>
            </w:r>
          </w:p>
        </w:tc>
      </w:tr>
      <w:tr w:rsidR="00BF7908" w:rsidRPr="00F2774D" w14:paraId="1539C6C4" w14:textId="77777777" w:rsidTr="00BF7908">
        <w:trPr>
          <w:cantSplit/>
        </w:trPr>
        <w:tc>
          <w:tcPr>
            <w:tcW w:w="9198" w:type="dxa"/>
            <w:gridSpan w:val="6"/>
          </w:tcPr>
          <w:p w14:paraId="37FC0359" w14:textId="77777777" w:rsidR="00BF7908" w:rsidRPr="000961EE" w:rsidRDefault="00BF7908" w:rsidP="00BF7908">
            <w:pPr>
              <w:suppressAutoHyphens/>
              <w:ind w:left="426" w:hanging="426"/>
              <w:rPr>
                <w:rFonts w:ascii="Times New Roman" w:hAnsi="Times New Roman"/>
                <w:spacing w:val="-2"/>
                <w:sz w:val="20"/>
                <w:szCs w:val="20"/>
                <w:lang w:val="en-GB"/>
              </w:rPr>
            </w:pPr>
            <w:r w:rsidRPr="000961EE">
              <w:rPr>
                <w:rFonts w:ascii="Times New Roman" w:hAnsi="Times New Roman"/>
                <w:spacing w:val="-2"/>
                <w:sz w:val="20"/>
                <w:szCs w:val="20"/>
                <w:lang w:val="en-GB"/>
              </w:rPr>
              <w:sym w:font="Symbol" w:char="F0F0"/>
            </w:r>
            <w:r w:rsidRPr="000961EE">
              <w:rPr>
                <w:rFonts w:ascii="Times New Roman" w:hAnsi="Times New Roman"/>
                <w:spacing w:val="-2"/>
                <w:sz w:val="20"/>
                <w:szCs w:val="20"/>
                <w:lang w:val="en-GB"/>
              </w:rPr>
              <w:tab/>
              <w:t>No pending litigation</w:t>
            </w:r>
          </w:p>
          <w:p w14:paraId="5A193CAE" w14:textId="77777777" w:rsidR="00BF7908" w:rsidRPr="000961EE" w:rsidRDefault="00BF7908" w:rsidP="00BF7908">
            <w:pPr>
              <w:suppressAutoHyphens/>
              <w:ind w:left="360" w:hanging="360"/>
              <w:rPr>
                <w:rFonts w:ascii="Times New Roman" w:hAnsi="Times New Roman"/>
                <w:spacing w:val="-2"/>
                <w:sz w:val="20"/>
                <w:szCs w:val="20"/>
                <w:lang w:val="en-GB"/>
              </w:rPr>
            </w:pPr>
            <w:r w:rsidRPr="000961EE">
              <w:rPr>
                <w:rFonts w:ascii="Times New Roman" w:hAnsi="Times New Roman"/>
                <w:spacing w:val="-2"/>
                <w:sz w:val="20"/>
                <w:szCs w:val="20"/>
                <w:lang w:val="en-GB"/>
              </w:rPr>
              <w:sym w:font="Symbol" w:char="F0F0"/>
            </w:r>
            <w:r w:rsidRPr="000961EE">
              <w:rPr>
                <w:rFonts w:ascii="Times New Roman" w:hAnsi="Times New Roman"/>
                <w:spacing w:val="-2"/>
                <w:sz w:val="20"/>
                <w:szCs w:val="20"/>
                <w:lang w:val="en-GB"/>
              </w:rPr>
              <w:tab/>
              <w:t>Pending litigation, as indicated below</w:t>
            </w:r>
          </w:p>
        </w:tc>
      </w:tr>
      <w:tr w:rsidR="00BF7908" w:rsidRPr="00F2774D" w14:paraId="2B7BFB67" w14:textId="77777777" w:rsidTr="00BF7908">
        <w:trPr>
          <w:cantSplit/>
        </w:trPr>
        <w:tc>
          <w:tcPr>
            <w:tcW w:w="1008" w:type="dxa"/>
            <w:gridSpan w:val="2"/>
            <w:vAlign w:val="center"/>
          </w:tcPr>
          <w:p w14:paraId="648B01BA" w14:textId="77777777" w:rsidR="00BF7908" w:rsidRPr="008A5FC3" w:rsidRDefault="00BF7908" w:rsidP="00BF7908">
            <w:pPr>
              <w:suppressAutoHyphens/>
              <w:jc w:val="center"/>
              <w:rPr>
                <w:rFonts w:ascii="Times New Roman" w:hAnsi="Times New Roman"/>
                <w:b/>
                <w:spacing w:val="-2"/>
                <w:sz w:val="20"/>
                <w:szCs w:val="20"/>
                <w:lang w:val="en-GB"/>
              </w:rPr>
            </w:pPr>
            <w:r w:rsidRPr="008A5FC3">
              <w:rPr>
                <w:rFonts w:ascii="Times New Roman" w:hAnsi="Times New Roman"/>
                <w:b/>
                <w:spacing w:val="-2"/>
                <w:sz w:val="20"/>
                <w:szCs w:val="20"/>
                <w:lang w:val="en-GB"/>
              </w:rPr>
              <w:t>Year</w:t>
            </w:r>
          </w:p>
        </w:tc>
        <w:tc>
          <w:tcPr>
            <w:tcW w:w="2644" w:type="dxa"/>
            <w:vAlign w:val="center"/>
          </w:tcPr>
          <w:p w14:paraId="43CE2313" w14:textId="77777777" w:rsidR="00BF7908" w:rsidRPr="008A5FC3" w:rsidRDefault="00BF7908" w:rsidP="00BF7908">
            <w:pPr>
              <w:suppressAutoHyphens/>
              <w:jc w:val="center"/>
              <w:rPr>
                <w:rFonts w:ascii="Times New Roman" w:hAnsi="Times New Roman"/>
                <w:b/>
                <w:spacing w:val="-2"/>
                <w:sz w:val="20"/>
                <w:szCs w:val="20"/>
                <w:lang w:val="en-GB"/>
              </w:rPr>
            </w:pPr>
            <w:r w:rsidRPr="008A5FC3">
              <w:rPr>
                <w:rFonts w:ascii="Times New Roman" w:hAnsi="Times New Roman"/>
                <w:b/>
                <w:spacing w:val="-2"/>
                <w:sz w:val="20"/>
                <w:szCs w:val="20"/>
                <w:lang w:val="en-GB"/>
              </w:rPr>
              <w:t>Outcome as Percent   of  Total Assets</w:t>
            </w:r>
          </w:p>
        </w:tc>
        <w:tc>
          <w:tcPr>
            <w:tcW w:w="3836" w:type="dxa"/>
            <w:gridSpan w:val="2"/>
            <w:vAlign w:val="center"/>
          </w:tcPr>
          <w:p w14:paraId="562455F6" w14:textId="77777777" w:rsidR="00BF7908" w:rsidRPr="008A5FC3" w:rsidRDefault="00BF7908" w:rsidP="00BF7908">
            <w:pPr>
              <w:suppressAutoHyphens/>
              <w:jc w:val="center"/>
              <w:rPr>
                <w:rFonts w:ascii="Times New Roman" w:hAnsi="Times New Roman"/>
                <w:b/>
                <w:spacing w:val="-2"/>
                <w:sz w:val="20"/>
                <w:szCs w:val="20"/>
                <w:lang w:val="en-GB"/>
              </w:rPr>
            </w:pPr>
          </w:p>
          <w:p w14:paraId="4B0291D6" w14:textId="77777777" w:rsidR="00BF7908" w:rsidRPr="008A5FC3" w:rsidRDefault="00BF7908" w:rsidP="00BF7908">
            <w:pPr>
              <w:suppressAutoHyphens/>
              <w:jc w:val="center"/>
              <w:rPr>
                <w:rFonts w:ascii="Times New Roman" w:hAnsi="Times New Roman"/>
                <w:b/>
                <w:spacing w:val="-2"/>
                <w:sz w:val="20"/>
                <w:szCs w:val="20"/>
                <w:lang w:val="en-GB"/>
              </w:rPr>
            </w:pPr>
            <w:r w:rsidRPr="008A5FC3">
              <w:rPr>
                <w:rFonts w:ascii="Times New Roman" w:hAnsi="Times New Roman"/>
                <w:b/>
                <w:spacing w:val="-2"/>
                <w:sz w:val="20"/>
                <w:szCs w:val="20"/>
                <w:lang w:val="en-GB"/>
              </w:rPr>
              <w:t xml:space="preserve">Contract Identification </w:t>
            </w:r>
          </w:p>
          <w:p w14:paraId="3CA1A5EB" w14:textId="77777777" w:rsidR="00BF7908" w:rsidRPr="008A5FC3" w:rsidRDefault="00BF7908" w:rsidP="00BF7908">
            <w:pPr>
              <w:suppressAutoHyphens/>
              <w:jc w:val="center"/>
              <w:rPr>
                <w:rFonts w:ascii="Times New Roman" w:hAnsi="Times New Roman"/>
                <w:b/>
                <w:spacing w:val="-2"/>
                <w:sz w:val="20"/>
                <w:szCs w:val="20"/>
                <w:lang w:val="en-GB"/>
              </w:rPr>
            </w:pPr>
          </w:p>
        </w:tc>
        <w:tc>
          <w:tcPr>
            <w:tcW w:w="1710" w:type="dxa"/>
            <w:vAlign w:val="center"/>
          </w:tcPr>
          <w:p w14:paraId="206706C8" w14:textId="77777777" w:rsidR="00BF7908" w:rsidRPr="008A5FC3" w:rsidRDefault="00BF7908" w:rsidP="00BF7908">
            <w:pPr>
              <w:suppressAutoHyphens/>
              <w:jc w:val="center"/>
              <w:rPr>
                <w:rFonts w:ascii="Times New Roman" w:hAnsi="Times New Roman"/>
                <w:b/>
                <w:spacing w:val="-2"/>
                <w:sz w:val="20"/>
                <w:szCs w:val="20"/>
                <w:lang w:val="en-GB"/>
              </w:rPr>
            </w:pPr>
            <w:r w:rsidRPr="008A5FC3">
              <w:rPr>
                <w:rFonts w:ascii="Times New Roman" w:hAnsi="Times New Roman"/>
                <w:b/>
                <w:spacing w:val="-2"/>
                <w:sz w:val="20"/>
                <w:szCs w:val="20"/>
                <w:lang w:val="en-GB"/>
              </w:rPr>
              <w:t>Total Contract Amount (current value, Euro equivalent)</w:t>
            </w:r>
          </w:p>
        </w:tc>
      </w:tr>
      <w:tr w:rsidR="00BF7908" w:rsidRPr="00F2774D" w14:paraId="7BEC320A" w14:textId="77777777" w:rsidTr="00BF7908">
        <w:trPr>
          <w:cantSplit/>
        </w:trPr>
        <w:tc>
          <w:tcPr>
            <w:tcW w:w="1008" w:type="dxa"/>
            <w:gridSpan w:val="2"/>
          </w:tcPr>
          <w:p w14:paraId="4E68629A" w14:textId="77777777" w:rsidR="00BF7908" w:rsidRPr="000067B1" w:rsidRDefault="00BF7908" w:rsidP="00BF7908">
            <w:pPr>
              <w:suppressAutoHyphens/>
              <w:jc w:val="center"/>
              <w:rPr>
                <w:rFonts w:ascii="Times New Roman" w:hAnsi="Times New Roman"/>
                <w:spacing w:val="-2"/>
                <w:sz w:val="20"/>
                <w:szCs w:val="20"/>
                <w:lang w:val="en-GB"/>
              </w:rPr>
            </w:pPr>
          </w:p>
        </w:tc>
        <w:tc>
          <w:tcPr>
            <w:tcW w:w="2644" w:type="dxa"/>
          </w:tcPr>
          <w:p w14:paraId="159B9307" w14:textId="77777777" w:rsidR="00BF7908" w:rsidRPr="000067B1" w:rsidRDefault="00BF7908" w:rsidP="00BF7908">
            <w:pPr>
              <w:suppressAutoHyphens/>
              <w:jc w:val="center"/>
              <w:rPr>
                <w:rFonts w:ascii="Times New Roman" w:hAnsi="Times New Roman"/>
                <w:spacing w:val="-2"/>
                <w:sz w:val="20"/>
                <w:szCs w:val="20"/>
                <w:lang w:val="en-GB"/>
              </w:rPr>
            </w:pPr>
          </w:p>
        </w:tc>
        <w:tc>
          <w:tcPr>
            <w:tcW w:w="3836" w:type="dxa"/>
            <w:gridSpan w:val="2"/>
          </w:tcPr>
          <w:p w14:paraId="0C64284C" w14:textId="77777777" w:rsidR="00BF7908" w:rsidRPr="000067B1" w:rsidRDefault="00BF7908" w:rsidP="00BF7908">
            <w:pPr>
              <w:suppressAutoHyphens/>
              <w:rPr>
                <w:rFonts w:ascii="Times New Roman" w:hAnsi="Times New Roman"/>
                <w:spacing w:val="-2"/>
                <w:sz w:val="20"/>
                <w:szCs w:val="20"/>
                <w:lang w:val="en-GB"/>
              </w:rPr>
            </w:pPr>
            <w:r w:rsidRPr="000067B1">
              <w:rPr>
                <w:rFonts w:ascii="Times New Roman" w:hAnsi="Times New Roman"/>
                <w:spacing w:val="-2"/>
                <w:sz w:val="20"/>
                <w:szCs w:val="20"/>
                <w:lang w:val="en-GB"/>
              </w:rPr>
              <w:t>Contract Identification:</w:t>
            </w:r>
          </w:p>
          <w:p w14:paraId="796A9A49" w14:textId="77777777" w:rsidR="00BF7908" w:rsidRPr="000067B1" w:rsidRDefault="00BF7908" w:rsidP="00BF7908">
            <w:pPr>
              <w:suppressAutoHyphens/>
              <w:rPr>
                <w:rFonts w:ascii="Times New Roman" w:hAnsi="Times New Roman"/>
                <w:spacing w:val="-2"/>
                <w:sz w:val="20"/>
                <w:szCs w:val="20"/>
                <w:lang w:val="en-GB"/>
              </w:rPr>
            </w:pPr>
            <w:r w:rsidRPr="000067B1">
              <w:rPr>
                <w:rFonts w:ascii="Times New Roman" w:hAnsi="Times New Roman"/>
                <w:spacing w:val="-2"/>
                <w:sz w:val="20"/>
                <w:szCs w:val="20"/>
                <w:lang w:val="en-GB"/>
              </w:rPr>
              <w:t>Name of Employer:</w:t>
            </w:r>
          </w:p>
          <w:p w14:paraId="09ADE8F2" w14:textId="77777777" w:rsidR="00BF7908" w:rsidRPr="000067B1" w:rsidRDefault="00BF7908" w:rsidP="00BF7908">
            <w:pPr>
              <w:suppressAutoHyphens/>
              <w:rPr>
                <w:rFonts w:ascii="Times New Roman" w:hAnsi="Times New Roman"/>
                <w:spacing w:val="-2"/>
                <w:sz w:val="20"/>
                <w:szCs w:val="20"/>
                <w:lang w:val="en-GB"/>
              </w:rPr>
            </w:pPr>
            <w:r w:rsidRPr="000067B1">
              <w:rPr>
                <w:rFonts w:ascii="Times New Roman" w:hAnsi="Times New Roman"/>
                <w:spacing w:val="-2"/>
                <w:sz w:val="20"/>
                <w:szCs w:val="20"/>
                <w:lang w:val="en-GB"/>
              </w:rPr>
              <w:t>Address of Employer:</w:t>
            </w:r>
          </w:p>
          <w:p w14:paraId="6FCE3A24" w14:textId="77777777" w:rsidR="00BF7908" w:rsidRPr="000067B1" w:rsidRDefault="00BF7908" w:rsidP="00BF7908">
            <w:pPr>
              <w:suppressAutoHyphens/>
              <w:rPr>
                <w:rFonts w:ascii="Times New Roman" w:hAnsi="Times New Roman"/>
                <w:spacing w:val="-2"/>
                <w:sz w:val="20"/>
                <w:szCs w:val="20"/>
                <w:lang w:val="en-GB"/>
              </w:rPr>
            </w:pPr>
            <w:r w:rsidRPr="000067B1">
              <w:rPr>
                <w:rFonts w:ascii="Times New Roman" w:hAnsi="Times New Roman"/>
                <w:spacing w:val="-2"/>
                <w:sz w:val="20"/>
                <w:szCs w:val="20"/>
                <w:lang w:val="en-GB"/>
              </w:rPr>
              <w:t>Matter in dispute:</w:t>
            </w:r>
          </w:p>
        </w:tc>
        <w:tc>
          <w:tcPr>
            <w:tcW w:w="1710" w:type="dxa"/>
          </w:tcPr>
          <w:p w14:paraId="55997A0D" w14:textId="77777777" w:rsidR="00BF7908" w:rsidRPr="000067B1" w:rsidRDefault="00BF7908" w:rsidP="00BF7908">
            <w:pPr>
              <w:suppressAutoHyphens/>
              <w:rPr>
                <w:rFonts w:ascii="Times New Roman" w:hAnsi="Times New Roman"/>
                <w:spacing w:val="-2"/>
                <w:sz w:val="20"/>
                <w:szCs w:val="20"/>
                <w:lang w:val="en-GB"/>
              </w:rPr>
            </w:pPr>
          </w:p>
        </w:tc>
      </w:tr>
      <w:tr w:rsidR="00BF7908" w:rsidRPr="00F2774D" w14:paraId="65BCE06C" w14:textId="77777777" w:rsidTr="00BF7908">
        <w:trPr>
          <w:cantSplit/>
        </w:trPr>
        <w:tc>
          <w:tcPr>
            <w:tcW w:w="1008" w:type="dxa"/>
            <w:gridSpan w:val="2"/>
          </w:tcPr>
          <w:p w14:paraId="2F48AA5C" w14:textId="77777777" w:rsidR="00BF7908" w:rsidRPr="000067B1" w:rsidRDefault="00BF7908" w:rsidP="00BF7908">
            <w:pPr>
              <w:suppressAutoHyphens/>
              <w:jc w:val="center"/>
              <w:rPr>
                <w:rFonts w:ascii="Times New Roman" w:hAnsi="Times New Roman"/>
                <w:spacing w:val="-2"/>
                <w:sz w:val="20"/>
                <w:szCs w:val="20"/>
                <w:lang w:val="en-GB"/>
              </w:rPr>
            </w:pPr>
          </w:p>
        </w:tc>
        <w:tc>
          <w:tcPr>
            <w:tcW w:w="2644" w:type="dxa"/>
          </w:tcPr>
          <w:p w14:paraId="11BC6783" w14:textId="77777777" w:rsidR="00BF7908" w:rsidRPr="000067B1" w:rsidRDefault="00BF7908" w:rsidP="00BF7908">
            <w:pPr>
              <w:suppressAutoHyphens/>
              <w:jc w:val="center"/>
              <w:rPr>
                <w:rFonts w:ascii="Times New Roman" w:hAnsi="Times New Roman"/>
                <w:spacing w:val="-2"/>
                <w:sz w:val="20"/>
                <w:szCs w:val="20"/>
                <w:lang w:val="en-GB"/>
              </w:rPr>
            </w:pPr>
          </w:p>
        </w:tc>
        <w:tc>
          <w:tcPr>
            <w:tcW w:w="3836" w:type="dxa"/>
            <w:gridSpan w:val="2"/>
          </w:tcPr>
          <w:p w14:paraId="03DBC923" w14:textId="77777777" w:rsidR="00BF7908" w:rsidRPr="000067B1" w:rsidRDefault="00BF7908" w:rsidP="00BF7908">
            <w:pPr>
              <w:suppressAutoHyphens/>
              <w:rPr>
                <w:rFonts w:ascii="Times New Roman" w:hAnsi="Times New Roman"/>
                <w:spacing w:val="-2"/>
                <w:sz w:val="20"/>
                <w:szCs w:val="20"/>
                <w:lang w:val="en-GB"/>
              </w:rPr>
            </w:pPr>
            <w:r w:rsidRPr="000067B1">
              <w:rPr>
                <w:rFonts w:ascii="Times New Roman" w:hAnsi="Times New Roman"/>
                <w:spacing w:val="-2"/>
                <w:sz w:val="20"/>
                <w:szCs w:val="20"/>
                <w:lang w:val="en-GB"/>
              </w:rPr>
              <w:t>Contract Identification:</w:t>
            </w:r>
          </w:p>
          <w:p w14:paraId="21BFEE34" w14:textId="77777777" w:rsidR="00BF7908" w:rsidRPr="000067B1" w:rsidRDefault="00BF7908" w:rsidP="00BF7908">
            <w:pPr>
              <w:suppressAutoHyphens/>
              <w:rPr>
                <w:rFonts w:ascii="Times New Roman" w:hAnsi="Times New Roman"/>
                <w:spacing w:val="-2"/>
                <w:sz w:val="20"/>
                <w:szCs w:val="20"/>
                <w:lang w:val="en-GB"/>
              </w:rPr>
            </w:pPr>
            <w:r w:rsidRPr="000067B1">
              <w:rPr>
                <w:rFonts w:ascii="Times New Roman" w:hAnsi="Times New Roman"/>
                <w:spacing w:val="-2"/>
                <w:sz w:val="20"/>
                <w:szCs w:val="20"/>
                <w:lang w:val="en-GB"/>
              </w:rPr>
              <w:t>Name of Employer:</w:t>
            </w:r>
          </w:p>
          <w:p w14:paraId="5B21F3FE" w14:textId="77777777" w:rsidR="00BF7908" w:rsidRPr="000067B1" w:rsidRDefault="00BF7908" w:rsidP="00BF7908">
            <w:pPr>
              <w:suppressAutoHyphens/>
              <w:rPr>
                <w:rFonts w:ascii="Times New Roman" w:hAnsi="Times New Roman"/>
                <w:spacing w:val="-2"/>
                <w:sz w:val="20"/>
                <w:szCs w:val="20"/>
                <w:lang w:val="en-GB"/>
              </w:rPr>
            </w:pPr>
            <w:r w:rsidRPr="000067B1">
              <w:rPr>
                <w:rFonts w:ascii="Times New Roman" w:hAnsi="Times New Roman"/>
                <w:spacing w:val="-2"/>
                <w:sz w:val="20"/>
                <w:szCs w:val="20"/>
                <w:lang w:val="en-GB"/>
              </w:rPr>
              <w:t>Address of Employer:</w:t>
            </w:r>
          </w:p>
          <w:p w14:paraId="409A2C78" w14:textId="77777777" w:rsidR="00BF7908" w:rsidRPr="000067B1" w:rsidRDefault="00BF7908" w:rsidP="00BF7908">
            <w:pPr>
              <w:suppressAutoHyphens/>
              <w:rPr>
                <w:rFonts w:ascii="Times New Roman" w:hAnsi="Times New Roman"/>
                <w:spacing w:val="-2"/>
                <w:sz w:val="20"/>
                <w:szCs w:val="20"/>
                <w:lang w:val="en-GB"/>
              </w:rPr>
            </w:pPr>
            <w:r w:rsidRPr="000067B1">
              <w:rPr>
                <w:rFonts w:ascii="Times New Roman" w:hAnsi="Times New Roman"/>
                <w:spacing w:val="-2"/>
                <w:sz w:val="20"/>
                <w:szCs w:val="20"/>
                <w:lang w:val="en-GB"/>
              </w:rPr>
              <w:t>Matter in dispute:</w:t>
            </w:r>
          </w:p>
        </w:tc>
        <w:tc>
          <w:tcPr>
            <w:tcW w:w="1710" w:type="dxa"/>
          </w:tcPr>
          <w:p w14:paraId="75A8BF39" w14:textId="77777777" w:rsidR="00BF7908" w:rsidRPr="000067B1" w:rsidRDefault="00BF7908" w:rsidP="00BF7908">
            <w:pPr>
              <w:suppressAutoHyphens/>
              <w:rPr>
                <w:rFonts w:ascii="Times New Roman" w:hAnsi="Times New Roman"/>
                <w:spacing w:val="-2"/>
                <w:sz w:val="20"/>
                <w:szCs w:val="20"/>
                <w:lang w:val="en-GB"/>
              </w:rPr>
            </w:pPr>
          </w:p>
        </w:tc>
      </w:tr>
    </w:tbl>
    <w:p w14:paraId="19FA6CAC" w14:textId="77777777" w:rsidR="00BF7908" w:rsidRPr="00976242" w:rsidRDefault="00BF7908" w:rsidP="00BF7908">
      <w:pPr>
        <w:rPr>
          <w:sz w:val="20"/>
          <w:lang w:val="en-GB"/>
        </w:rPr>
      </w:pPr>
    </w:p>
    <w:p w14:paraId="3727C95E" w14:textId="6D530492" w:rsidR="00E55009" w:rsidRDefault="00E55009">
      <w:pPr>
        <w:spacing w:after="0" w:line="240" w:lineRule="auto"/>
        <w:rPr>
          <w:sz w:val="20"/>
          <w:lang w:val="en-GB"/>
        </w:rPr>
      </w:pPr>
      <w:r>
        <w:rPr>
          <w:sz w:val="20"/>
          <w:lang w:val="en-GB"/>
        </w:rPr>
        <w:br w:type="page"/>
      </w:r>
    </w:p>
    <w:bookmarkEnd w:id="220"/>
    <w:p w14:paraId="2C9AB88F" w14:textId="77777777" w:rsidR="002E2265" w:rsidRPr="006A4C1E" w:rsidRDefault="001A5045" w:rsidP="00190BA5">
      <w:pPr>
        <w:pStyle w:val="Subheader1"/>
        <w:rPr>
          <w:lang w:val="en-GB"/>
        </w:rPr>
      </w:pPr>
      <w:r w:rsidRPr="006A4C1E">
        <w:rPr>
          <w:lang w:val="en-GB"/>
        </w:rPr>
        <w:lastRenderedPageBreak/>
        <w:t>Experience</w:t>
      </w:r>
    </w:p>
    <w:p w14:paraId="490F77CC" w14:textId="363B033F" w:rsidR="00190BA5" w:rsidRPr="00D92B39" w:rsidRDefault="00190BA5" w:rsidP="00190BA5">
      <w:pPr>
        <w:rPr>
          <w:rFonts w:ascii="Times New Roman" w:hAnsi="Times New Roman"/>
          <w:bCs/>
          <w:i/>
          <w:iCs/>
          <w:spacing w:val="-2"/>
          <w:sz w:val="20"/>
          <w:szCs w:val="20"/>
          <w:lang w:val="uk-UA" w:eastAsia="uk-UA"/>
        </w:rPr>
      </w:pPr>
      <w:r w:rsidRPr="00D92B39">
        <w:rPr>
          <w:rFonts w:ascii="Times New Roman" w:hAnsi="Times New Roman"/>
          <w:bCs/>
          <w:i/>
          <w:iCs/>
          <w:spacing w:val="-2"/>
          <w:sz w:val="20"/>
          <w:szCs w:val="20"/>
          <w:lang w:val="en-US" w:eastAsia="uk-UA"/>
        </w:rPr>
        <w:t>Tenderer</w:t>
      </w:r>
      <w:r w:rsidRPr="00D92B39">
        <w:rPr>
          <w:rFonts w:ascii="Times New Roman" w:hAnsi="Times New Roman"/>
          <w:bCs/>
          <w:i/>
          <w:iCs/>
          <w:spacing w:val="-2"/>
          <w:sz w:val="20"/>
          <w:szCs w:val="20"/>
          <w:lang w:val="uk-UA" w:eastAsia="uk-UA"/>
        </w:rPr>
        <w:t xml:space="preserve"> </w:t>
      </w:r>
      <w:r w:rsidRPr="00D92B39">
        <w:rPr>
          <w:rFonts w:ascii="Times New Roman" w:hAnsi="Times New Roman"/>
          <w:bCs/>
          <w:i/>
          <w:iCs/>
          <w:spacing w:val="-2"/>
          <w:sz w:val="20"/>
          <w:szCs w:val="20"/>
          <w:lang w:val="en-US" w:eastAsia="uk-UA"/>
        </w:rPr>
        <w:t>shall proof</w:t>
      </w:r>
      <w:r w:rsidRPr="00D92B39">
        <w:rPr>
          <w:rFonts w:ascii="Times New Roman" w:hAnsi="Times New Roman"/>
          <w:bCs/>
          <w:i/>
          <w:iCs/>
          <w:spacing w:val="-2"/>
          <w:sz w:val="20"/>
          <w:szCs w:val="20"/>
          <w:lang w:val="uk-UA" w:eastAsia="uk-UA"/>
        </w:rPr>
        <w:t xml:space="preserve"> </w:t>
      </w:r>
      <w:r w:rsidRPr="00D92B39">
        <w:rPr>
          <w:rFonts w:ascii="Times New Roman" w:hAnsi="Times New Roman"/>
          <w:bCs/>
          <w:i/>
          <w:iCs/>
          <w:spacing w:val="-2"/>
          <w:sz w:val="20"/>
          <w:szCs w:val="20"/>
          <w:lang w:val="en-US" w:eastAsia="uk-UA"/>
        </w:rPr>
        <w:t>experience</w:t>
      </w:r>
      <w:r w:rsidRPr="00D92B39">
        <w:rPr>
          <w:rFonts w:ascii="Times New Roman" w:hAnsi="Times New Roman"/>
          <w:bCs/>
          <w:i/>
          <w:iCs/>
          <w:spacing w:val="-2"/>
          <w:sz w:val="20"/>
          <w:szCs w:val="20"/>
          <w:lang w:val="uk-UA" w:eastAsia="uk-UA"/>
        </w:rPr>
        <w:t xml:space="preserve"> </w:t>
      </w:r>
      <w:r w:rsidRPr="00D92B39">
        <w:rPr>
          <w:rFonts w:ascii="Times New Roman" w:hAnsi="Times New Roman"/>
          <w:bCs/>
          <w:i/>
          <w:iCs/>
          <w:spacing w:val="-2"/>
          <w:sz w:val="20"/>
          <w:szCs w:val="20"/>
          <w:lang w:val="en-US" w:eastAsia="uk-UA"/>
        </w:rPr>
        <w:t>of</w:t>
      </w:r>
      <w:r w:rsidRPr="00D92B39">
        <w:rPr>
          <w:rFonts w:ascii="Times New Roman" w:hAnsi="Times New Roman"/>
          <w:bCs/>
          <w:i/>
          <w:iCs/>
          <w:spacing w:val="-2"/>
          <w:sz w:val="20"/>
          <w:szCs w:val="20"/>
          <w:lang w:val="uk-UA" w:eastAsia="uk-UA"/>
        </w:rPr>
        <w:t xml:space="preserve"> </w:t>
      </w:r>
      <w:r w:rsidRPr="00D92B39">
        <w:rPr>
          <w:rFonts w:ascii="Times New Roman" w:hAnsi="Times New Roman"/>
          <w:bCs/>
          <w:i/>
          <w:iCs/>
          <w:spacing w:val="-2"/>
          <w:sz w:val="20"/>
          <w:szCs w:val="20"/>
          <w:lang w:val="en-US" w:eastAsia="uk-UA"/>
        </w:rPr>
        <w:t>execution</w:t>
      </w:r>
      <w:r w:rsidRPr="00D92B39">
        <w:rPr>
          <w:rFonts w:ascii="Times New Roman" w:hAnsi="Times New Roman"/>
          <w:bCs/>
          <w:i/>
          <w:iCs/>
          <w:spacing w:val="-2"/>
          <w:sz w:val="20"/>
          <w:szCs w:val="20"/>
          <w:lang w:val="uk-UA" w:eastAsia="uk-UA"/>
        </w:rPr>
        <w:t xml:space="preserve"> </w:t>
      </w:r>
      <w:r w:rsidRPr="00D92B39">
        <w:rPr>
          <w:rFonts w:ascii="Times New Roman" w:hAnsi="Times New Roman"/>
          <w:bCs/>
          <w:i/>
          <w:iCs/>
          <w:spacing w:val="-2"/>
          <w:sz w:val="20"/>
          <w:szCs w:val="20"/>
          <w:lang w:val="en-US" w:eastAsia="uk-UA"/>
        </w:rPr>
        <w:t>of</w:t>
      </w:r>
      <w:r w:rsidRPr="00D92B39">
        <w:rPr>
          <w:rFonts w:ascii="Times New Roman" w:hAnsi="Times New Roman"/>
          <w:bCs/>
          <w:i/>
          <w:iCs/>
          <w:spacing w:val="-2"/>
          <w:sz w:val="20"/>
          <w:szCs w:val="20"/>
          <w:lang w:val="uk-UA" w:eastAsia="uk-UA"/>
        </w:rPr>
        <w:t xml:space="preserve"> </w:t>
      </w:r>
      <w:r w:rsidRPr="00D92B39">
        <w:rPr>
          <w:rFonts w:ascii="Times New Roman" w:hAnsi="Times New Roman"/>
          <w:bCs/>
          <w:i/>
          <w:iCs/>
          <w:spacing w:val="-2"/>
          <w:sz w:val="20"/>
          <w:szCs w:val="20"/>
          <w:lang w:val="en-US" w:eastAsia="uk-UA"/>
        </w:rPr>
        <w:t>similar</w:t>
      </w:r>
      <w:r w:rsidRPr="00D92B39">
        <w:rPr>
          <w:rFonts w:ascii="Times New Roman" w:hAnsi="Times New Roman"/>
          <w:bCs/>
          <w:i/>
          <w:iCs/>
          <w:spacing w:val="-2"/>
          <w:sz w:val="20"/>
          <w:szCs w:val="20"/>
          <w:lang w:val="uk-UA" w:eastAsia="uk-UA"/>
        </w:rPr>
        <w:t xml:space="preserve"> </w:t>
      </w:r>
      <w:r w:rsidR="00D92B39" w:rsidRPr="00D92B39">
        <w:rPr>
          <w:rFonts w:ascii="Times New Roman" w:hAnsi="Times New Roman"/>
          <w:bCs/>
          <w:i/>
          <w:iCs/>
          <w:spacing w:val="-2"/>
          <w:sz w:val="20"/>
          <w:szCs w:val="20"/>
          <w:lang w:val="en-US" w:eastAsia="uk-UA"/>
        </w:rPr>
        <w:t>works for</w:t>
      </w:r>
      <w:r w:rsidRPr="00D92B39">
        <w:rPr>
          <w:rFonts w:ascii="Times New Roman" w:hAnsi="Times New Roman"/>
          <w:bCs/>
          <w:i/>
          <w:iCs/>
          <w:spacing w:val="-2"/>
          <w:sz w:val="20"/>
          <w:szCs w:val="20"/>
          <w:lang w:val="en-US" w:eastAsia="uk-UA"/>
        </w:rPr>
        <w:t xml:space="preserve"> </w:t>
      </w:r>
      <w:r w:rsidR="00D92B39" w:rsidRPr="00D92B39">
        <w:rPr>
          <w:rFonts w:ascii="Times New Roman" w:hAnsi="Times New Roman"/>
          <w:bCs/>
          <w:i/>
          <w:iCs/>
          <w:spacing w:val="-2"/>
          <w:sz w:val="20"/>
          <w:szCs w:val="20"/>
          <w:lang w:val="en-US" w:eastAsia="uk-UA"/>
        </w:rPr>
        <w:t>any of the years 2019, 2020, 2021</w:t>
      </w:r>
      <w:r w:rsidR="00DE60BF">
        <w:rPr>
          <w:rFonts w:ascii="Times New Roman" w:hAnsi="Times New Roman"/>
          <w:bCs/>
          <w:i/>
          <w:iCs/>
          <w:spacing w:val="-2"/>
          <w:sz w:val="20"/>
          <w:szCs w:val="20"/>
          <w:lang w:val="uk-UA" w:eastAsia="uk-UA"/>
        </w:rPr>
        <w:t>, 2022, 2023</w:t>
      </w:r>
      <w:r w:rsidRPr="00D92B39">
        <w:rPr>
          <w:rFonts w:ascii="Times New Roman" w:hAnsi="Times New Roman"/>
          <w:bCs/>
          <w:i/>
          <w:iCs/>
          <w:spacing w:val="-2"/>
          <w:sz w:val="20"/>
          <w:szCs w:val="20"/>
          <w:lang w:val="uk-UA" w:eastAsia="uk-UA"/>
        </w:rPr>
        <w:t xml:space="preserve">. </w:t>
      </w:r>
      <w:r w:rsidRPr="00D92B39">
        <w:rPr>
          <w:rFonts w:ascii="Times New Roman" w:hAnsi="Times New Roman"/>
          <w:bCs/>
          <w:i/>
          <w:iCs/>
          <w:spacing w:val="-2"/>
          <w:sz w:val="20"/>
          <w:szCs w:val="20"/>
          <w:lang w:val="en-US" w:eastAsia="uk-UA"/>
        </w:rPr>
        <w:t>One</w:t>
      </w:r>
      <w:r w:rsidRPr="00D92B39">
        <w:rPr>
          <w:rFonts w:ascii="Times New Roman" w:hAnsi="Times New Roman"/>
          <w:bCs/>
          <w:i/>
          <w:iCs/>
          <w:spacing w:val="-2"/>
          <w:sz w:val="20"/>
          <w:szCs w:val="20"/>
          <w:lang w:val="uk-UA" w:eastAsia="uk-UA"/>
        </w:rPr>
        <w:t xml:space="preserve"> </w:t>
      </w:r>
      <w:r w:rsidRPr="00D92B39">
        <w:rPr>
          <w:rFonts w:ascii="Times New Roman" w:hAnsi="Times New Roman"/>
          <w:bCs/>
          <w:i/>
          <w:iCs/>
          <w:spacing w:val="-2"/>
          <w:sz w:val="20"/>
          <w:szCs w:val="20"/>
          <w:lang w:val="en-US" w:eastAsia="uk-UA"/>
        </w:rPr>
        <w:t>site</w:t>
      </w:r>
      <w:r w:rsidRPr="00D92B39">
        <w:rPr>
          <w:rFonts w:ascii="Times New Roman" w:hAnsi="Times New Roman"/>
          <w:bCs/>
          <w:i/>
          <w:iCs/>
          <w:spacing w:val="-2"/>
          <w:sz w:val="20"/>
          <w:szCs w:val="20"/>
          <w:lang w:val="uk-UA" w:eastAsia="uk-UA"/>
        </w:rPr>
        <w:t xml:space="preserve"> (</w:t>
      </w:r>
      <w:r w:rsidRPr="00D92B39">
        <w:rPr>
          <w:rFonts w:ascii="Times New Roman" w:hAnsi="Times New Roman"/>
          <w:bCs/>
          <w:i/>
          <w:iCs/>
          <w:spacing w:val="-2"/>
          <w:sz w:val="20"/>
          <w:szCs w:val="20"/>
          <w:lang w:val="en-US" w:eastAsia="uk-UA"/>
        </w:rPr>
        <w:t>facility</w:t>
      </w:r>
      <w:r w:rsidRPr="00D92B39">
        <w:rPr>
          <w:rFonts w:ascii="Times New Roman" w:hAnsi="Times New Roman"/>
          <w:bCs/>
          <w:i/>
          <w:iCs/>
          <w:spacing w:val="-2"/>
          <w:sz w:val="20"/>
          <w:szCs w:val="20"/>
          <w:lang w:val="uk-UA" w:eastAsia="uk-UA"/>
        </w:rPr>
        <w:t xml:space="preserve">) </w:t>
      </w:r>
      <w:r w:rsidR="00D92B39" w:rsidRPr="00D92B39">
        <w:rPr>
          <w:rFonts w:ascii="Times New Roman" w:hAnsi="Times New Roman"/>
          <w:bCs/>
          <w:i/>
          <w:iCs/>
          <w:spacing w:val="-2"/>
          <w:sz w:val="20"/>
          <w:szCs w:val="20"/>
          <w:lang w:val="en-US" w:eastAsia="uk-UA"/>
        </w:rPr>
        <w:t>can contain several heating sub</w:t>
      </w:r>
      <w:r w:rsidRPr="00D92B39">
        <w:rPr>
          <w:rFonts w:ascii="Times New Roman" w:hAnsi="Times New Roman"/>
          <w:bCs/>
          <w:i/>
          <w:iCs/>
          <w:spacing w:val="-2"/>
          <w:sz w:val="20"/>
          <w:szCs w:val="20"/>
          <w:lang w:val="en-US" w:eastAsia="uk-UA"/>
        </w:rPr>
        <w:t>station</w:t>
      </w:r>
      <w:r w:rsidR="00D92B39" w:rsidRPr="00D92B39">
        <w:rPr>
          <w:rFonts w:ascii="Times New Roman" w:hAnsi="Times New Roman"/>
          <w:bCs/>
          <w:i/>
          <w:iCs/>
          <w:spacing w:val="-2"/>
          <w:sz w:val="20"/>
          <w:szCs w:val="20"/>
          <w:lang w:val="en-US" w:eastAsia="uk-UA"/>
        </w:rPr>
        <w:t>s</w:t>
      </w:r>
      <w:r w:rsidRPr="00D92B39">
        <w:rPr>
          <w:rFonts w:ascii="Times New Roman" w:hAnsi="Times New Roman"/>
          <w:bCs/>
          <w:i/>
          <w:iCs/>
          <w:spacing w:val="-2"/>
          <w:sz w:val="20"/>
          <w:szCs w:val="20"/>
          <w:lang w:val="en-US" w:eastAsia="uk-UA"/>
        </w:rPr>
        <w:t xml:space="preserve">, </w:t>
      </w:r>
      <w:r w:rsidR="00D92B39" w:rsidRPr="00D92B39">
        <w:rPr>
          <w:rFonts w:ascii="Times New Roman" w:hAnsi="Times New Roman"/>
          <w:bCs/>
          <w:i/>
          <w:iCs/>
          <w:spacing w:val="-2"/>
          <w:sz w:val="20"/>
          <w:szCs w:val="20"/>
          <w:lang w:val="en-US" w:eastAsia="uk-UA"/>
        </w:rPr>
        <w:t>or boilers or heating systems</w:t>
      </w:r>
      <w:r w:rsidRPr="00D92B39">
        <w:rPr>
          <w:rFonts w:ascii="Times New Roman" w:hAnsi="Times New Roman"/>
          <w:bCs/>
          <w:i/>
          <w:iCs/>
          <w:spacing w:val="-2"/>
          <w:sz w:val="20"/>
          <w:szCs w:val="20"/>
          <w:lang w:val="uk-UA" w:eastAsia="uk-UA"/>
        </w:rPr>
        <w:t xml:space="preserve">. </w:t>
      </w:r>
    </w:p>
    <w:p w14:paraId="717395F0" w14:textId="130BF1E6" w:rsidR="00190BA5" w:rsidRPr="00D92B39" w:rsidRDefault="00D92B39" w:rsidP="00190BA5">
      <w:pPr>
        <w:rPr>
          <w:rFonts w:ascii="Times New Roman" w:hAnsi="Times New Roman"/>
          <w:bCs/>
          <w:i/>
          <w:iCs/>
          <w:spacing w:val="-2"/>
          <w:sz w:val="20"/>
          <w:szCs w:val="20"/>
          <w:lang w:val="uk-UA" w:eastAsia="uk-UA"/>
        </w:rPr>
      </w:pPr>
      <w:r w:rsidRPr="00D92B39">
        <w:rPr>
          <w:rFonts w:ascii="Times New Roman" w:hAnsi="Times New Roman"/>
          <w:bCs/>
          <w:i/>
          <w:iCs/>
          <w:spacing w:val="-2"/>
          <w:sz w:val="20"/>
          <w:szCs w:val="20"/>
          <w:lang w:val="en-GB" w:eastAsia="uk-UA"/>
        </w:rPr>
        <w:t>Similar agreements should be considered to be those confirming the fact of the following works</w:t>
      </w:r>
      <w:r>
        <w:rPr>
          <w:rFonts w:ascii="Times New Roman" w:hAnsi="Times New Roman"/>
          <w:bCs/>
          <w:i/>
          <w:iCs/>
          <w:spacing w:val="-2"/>
          <w:sz w:val="20"/>
          <w:szCs w:val="20"/>
          <w:lang w:val="en-GB" w:eastAsia="uk-UA"/>
        </w:rPr>
        <w:t xml:space="preserve"> </w:t>
      </w:r>
      <w:r w:rsidRPr="00D92B39">
        <w:rPr>
          <w:rFonts w:ascii="Times New Roman" w:hAnsi="Times New Roman"/>
          <w:bCs/>
          <w:i/>
          <w:iCs/>
          <w:spacing w:val="-2"/>
          <w:sz w:val="20"/>
          <w:szCs w:val="20"/>
          <w:lang w:val="en-GB" w:eastAsia="uk-UA"/>
        </w:rPr>
        <w:t>execution</w:t>
      </w:r>
      <w:r w:rsidR="00190BA5" w:rsidRPr="00D92B39">
        <w:rPr>
          <w:rFonts w:ascii="Times New Roman" w:hAnsi="Times New Roman"/>
          <w:bCs/>
          <w:i/>
          <w:iCs/>
          <w:spacing w:val="-2"/>
          <w:sz w:val="20"/>
          <w:szCs w:val="20"/>
          <w:lang w:val="uk-UA" w:eastAsia="uk-UA"/>
        </w:rPr>
        <w:t xml:space="preserve">: </w:t>
      </w:r>
    </w:p>
    <w:p w14:paraId="4FA7324C" w14:textId="29D2F89A" w:rsidR="00536052" w:rsidRPr="00D92B39" w:rsidRDefault="00190BA5" w:rsidP="00D92B39">
      <w:pPr>
        <w:pStyle w:val="a8"/>
        <w:numPr>
          <w:ilvl w:val="0"/>
          <w:numId w:val="65"/>
        </w:numPr>
        <w:rPr>
          <w:bCs/>
          <w:i/>
          <w:iCs/>
          <w:spacing w:val="-2"/>
          <w:sz w:val="20"/>
        </w:rPr>
      </w:pPr>
      <w:r w:rsidRPr="00D92B39">
        <w:rPr>
          <w:bCs/>
          <w:i/>
          <w:iCs/>
          <w:spacing w:val="-2"/>
          <w:sz w:val="20"/>
          <w:lang w:val="en-US"/>
        </w:rPr>
        <w:t>Capital</w:t>
      </w:r>
      <w:r w:rsidRPr="00D92B39">
        <w:rPr>
          <w:bCs/>
          <w:i/>
          <w:iCs/>
          <w:spacing w:val="-2"/>
          <w:sz w:val="20"/>
        </w:rPr>
        <w:t xml:space="preserve"> </w:t>
      </w:r>
      <w:r w:rsidRPr="00D92B39">
        <w:rPr>
          <w:bCs/>
          <w:i/>
          <w:iCs/>
          <w:spacing w:val="-2"/>
          <w:sz w:val="20"/>
          <w:lang w:val="en-US"/>
        </w:rPr>
        <w:t>repair</w:t>
      </w:r>
      <w:r w:rsidRPr="00D92B39">
        <w:rPr>
          <w:bCs/>
          <w:i/>
          <w:iCs/>
          <w:spacing w:val="-2"/>
          <w:sz w:val="20"/>
        </w:rPr>
        <w:t xml:space="preserve">, </w:t>
      </w:r>
      <w:r w:rsidRPr="00D92B39">
        <w:rPr>
          <w:bCs/>
          <w:i/>
          <w:iCs/>
          <w:spacing w:val="-2"/>
          <w:sz w:val="20"/>
          <w:lang w:val="en-US"/>
        </w:rPr>
        <w:t>or</w:t>
      </w:r>
      <w:r w:rsidRPr="00D92B39">
        <w:rPr>
          <w:bCs/>
          <w:i/>
          <w:iCs/>
          <w:spacing w:val="-2"/>
          <w:sz w:val="20"/>
        </w:rPr>
        <w:t xml:space="preserve"> </w:t>
      </w:r>
      <w:r w:rsidRPr="00D92B39">
        <w:rPr>
          <w:bCs/>
          <w:i/>
          <w:iCs/>
          <w:spacing w:val="-2"/>
          <w:sz w:val="20"/>
          <w:lang w:val="en-US"/>
        </w:rPr>
        <w:t>modernization</w:t>
      </w:r>
      <w:r w:rsidRPr="00D92B39">
        <w:rPr>
          <w:bCs/>
          <w:i/>
          <w:iCs/>
          <w:spacing w:val="-2"/>
          <w:sz w:val="20"/>
        </w:rPr>
        <w:t xml:space="preserve">, </w:t>
      </w:r>
      <w:r w:rsidRPr="00D92B39">
        <w:rPr>
          <w:bCs/>
          <w:i/>
          <w:iCs/>
          <w:spacing w:val="-2"/>
          <w:sz w:val="20"/>
          <w:lang w:val="en-US"/>
        </w:rPr>
        <w:t>or</w:t>
      </w:r>
      <w:r w:rsidRPr="00D92B39">
        <w:rPr>
          <w:bCs/>
          <w:i/>
          <w:iCs/>
          <w:spacing w:val="-2"/>
          <w:sz w:val="20"/>
        </w:rPr>
        <w:t xml:space="preserve"> </w:t>
      </w:r>
      <w:r w:rsidRPr="00D92B39">
        <w:rPr>
          <w:bCs/>
          <w:i/>
          <w:iCs/>
          <w:spacing w:val="-2"/>
          <w:sz w:val="20"/>
          <w:lang w:val="en-US"/>
        </w:rPr>
        <w:t>installation</w:t>
      </w:r>
      <w:r w:rsidRPr="00D92B39">
        <w:rPr>
          <w:bCs/>
          <w:i/>
          <w:iCs/>
          <w:spacing w:val="-2"/>
          <w:sz w:val="20"/>
        </w:rPr>
        <w:t>/</w:t>
      </w:r>
      <w:r w:rsidRPr="00D92B39">
        <w:rPr>
          <w:bCs/>
          <w:i/>
          <w:iCs/>
          <w:spacing w:val="-2"/>
          <w:sz w:val="20"/>
          <w:lang w:val="en-US"/>
        </w:rPr>
        <w:t>reconstruction</w:t>
      </w:r>
      <w:r w:rsidRPr="00D92B39">
        <w:rPr>
          <w:bCs/>
          <w:i/>
          <w:iCs/>
          <w:spacing w:val="-2"/>
          <w:sz w:val="20"/>
        </w:rPr>
        <w:t xml:space="preserve">, </w:t>
      </w:r>
      <w:r w:rsidRPr="00D92B39">
        <w:rPr>
          <w:bCs/>
          <w:i/>
          <w:iCs/>
          <w:spacing w:val="-2"/>
          <w:sz w:val="20"/>
          <w:lang w:val="en-US"/>
        </w:rPr>
        <w:t>or</w:t>
      </w:r>
      <w:r w:rsidRPr="00D92B39">
        <w:rPr>
          <w:bCs/>
          <w:i/>
          <w:iCs/>
          <w:spacing w:val="-2"/>
          <w:sz w:val="20"/>
        </w:rPr>
        <w:t xml:space="preserve"> </w:t>
      </w:r>
      <w:r w:rsidRPr="00D92B39">
        <w:rPr>
          <w:bCs/>
          <w:i/>
          <w:iCs/>
          <w:spacing w:val="-2"/>
          <w:sz w:val="20"/>
          <w:lang w:val="en-US"/>
        </w:rPr>
        <w:t>technical</w:t>
      </w:r>
      <w:r w:rsidRPr="00D92B39">
        <w:rPr>
          <w:bCs/>
          <w:i/>
          <w:iCs/>
          <w:spacing w:val="-2"/>
          <w:sz w:val="20"/>
        </w:rPr>
        <w:t xml:space="preserve"> </w:t>
      </w:r>
      <w:r w:rsidRPr="00D92B39">
        <w:rPr>
          <w:bCs/>
          <w:i/>
          <w:iCs/>
          <w:spacing w:val="-2"/>
          <w:sz w:val="20"/>
          <w:lang w:val="en-US"/>
        </w:rPr>
        <w:t>re</w:t>
      </w:r>
      <w:r w:rsidRPr="00D92B39">
        <w:rPr>
          <w:bCs/>
          <w:i/>
          <w:iCs/>
          <w:spacing w:val="-2"/>
          <w:sz w:val="20"/>
        </w:rPr>
        <w:t>-</w:t>
      </w:r>
      <w:r w:rsidRPr="00D92B39">
        <w:rPr>
          <w:bCs/>
          <w:i/>
          <w:iCs/>
          <w:spacing w:val="-2"/>
          <w:sz w:val="20"/>
          <w:lang w:val="en-US"/>
        </w:rPr>
        <w:t>equipment</w:t>
      </w:r>
      <w:r w:rsidRPr="00D92B39">
        <w:rPr>
          <w:bCs/>
          <w:i/>
          <w:iCs/>
          <w:spacing w:val="-2"/>
          <w:sz w:val="20"/>
        </w:rPr>
        <w:t xml:space="preserve"> </w:t>
      </w:r>
      <w:r w:rsidRPr="00D92B39">
        <w:rPr>
          <w:bCs/>
          <w:i/>
          <w:iCs/>
          <w:spacing w:val="-2"/>
          <w:sz w:val="20"/>
          <w:lang w:val="en-US"/>
        </w:rPr>
        <w:t>of individual heating  substations (IHSs)</w:t>
      </w:r>
      <w:r w:rsidRPr="00D92B39">
        <w:rPr>
          <w:bCs/>
          <w:i/>
          <w:iCs/>
          <w:spacing w:val="-2"/>
          <w:sz w:val="20"/>
        </w:rPr>
        <w:t xml:space="preserve"> </w:t>
      </w:r>
      <w:r w:rsidRPr="00D92B39">
        <w:rPr>
          <w:bCs/>
          <w:i/>
          <w:iCs/>
          <w:spacing w:val="-2"/>
          <w:sz w:val="20"/>
          <w:lang w:val="en-US"/>
        </w:rPr>
        <w:t xml:space="preserve">or boiler rooms, separately or as a part of other general works </w:t>
      </w:r>
      <w:r w:rsidR="00D92B39" w:rsidRPr="00D92B39">
        <w:rPr>
          <w:bCs/>
          <w:i/>
          <w:iCs/>
          <w:spacing w:val="-2"/>
          <w:sz w:val="20"/>
          <w:lang w:val="en-US"/>
        </w:rPr>
        <w:t>including the installation of remote monitoring and data acquisition systems for heat generating and/or heat distribution equipment separately or as part of other general works (at least 10 IHSs)</w:t>
      </w:r>
      <w:r w:rsidR="00536052" w:rsidRPr="00D92B39">
        <w:rPr>
          <w:bCs/>
          <w:i/>
          <w:iCs/>
          <w:spacing w:val="-2"/>
          <w:sz w:val="20"/>
        </w:rPr>
        <w:t>;</w:t>
      </w:r>
    </w:p>
    <w:p w14:paraId="797E1843" w14:textId="2C704432" w:rsidR="00190BA5" w:rsidRPr="00D92B39" w:rsidRDefault="00D92B39" w:rsidP="00D92B39">
      <w:pPr>
        <w:pStyle w:val="a8"/>
        <w:numPr>
          <w:ilvl w:val="0"/>
          <w:numId w:val="65"/>
        </w:numPr>
        <w:rPr>
          <w:bCs/>
          <w:i/>
          <w:iCs/>
          <w:spacing w:val="-2"/>
          <w:sz w:val="20"/>
          <w:lang w:val="en-US"/>
        </w:rPr>
      </w:pPr>
      <w:r w:rsidRPr="00D92B39">
        <w:rPr>
          <w:bCs/>
          <w:i/>
          <w:iCs/>
          <w:spacing w:val="-2"/>
          <w:sz w:val="20"/>
          <w:lang w:val="en-US"/>
        </w:rPr>
        <w:t>Capital repair or m</w:t>
      </w:r>
      <w:r w:rsidR="00190BA5" w:rsidRPr="00D92B39">
        <w:rPr>
          <w:bCs/>
          <w:i/>
          <w:iCs/>
          <w:spacing w:val="-2"/>
          <w:sz w:val="20"/>
          <w:lang w:val="en-US"/>
        </w:rPr>
        <w:t>odernization</w:t>
      </w:r>
      <w:r w:rsidR="00190BA5" w:rsidRPr="00D92B39">
        <w:rPr>
          <w:bCs/>
          <w:i/>
          <w:iCs/>
          <w:spacing w:val="-2"/>
          <w:sz w:val="20"/>
        </w:rPr>
        <w:t xml:space="preserve"> </w:t>
      </w:r>
      <w:r w:rsidR="00190BA5" w:rsidRPr="00D92B39">
        <w:rPr>
          <w:bCs/>
          <w:i/>
          <w:iCs/>
          <w:spacing w:val="-2"/>
          <w:sz w:val="20"/>
          <w:lang w:val="en-US"/>
        </w:rPr>
        <w:t>or</w:t>
      </w:r>
      <w:r w:rsidR="00190BA5" w:rsidRPr="00D92B39">
        <w:rPr>
          <w:bCs/>
          <w:i/>
          <w:iCs/>
          <w:spacing w:val="-2"/>
          <w:sz w:val="20"/>
        </w:rPr>
        <w:t xml:space="preserve"> </w:t>
      </w:r>
      <w:r w:rsidR="00190BA5" w:rsidRPr="00D92B39">
        <w:rPr>
          <w:bCs/>
          <w:i/>
          <w:iCs/>
          <w:spacing w:val="-2"/>
          <w:sz w:val="20"/>
          <w:lang w:val="en-US"/>
        </w:rPr>
        <w:t>installation,</w:t>
      </w:r>
      <w:r w:rsidR="00190BA5" w:rsidRPr="00D92B39">
        <w:rPr>
          <w:bCs/>
          <w:i/>
          <w:iCs/>
          <w:spacing w:val="-2"/>
          <w:sz w:val="20"/>
        </w:rPr>
        <w:t xml:space="preserve"> </w:t>
      </w:r>
      <w:r w:rsidR="00190BA5" w:rsidRPr="00D92B39">
        <w:rPr>
          <w:bCs/>
          <w:i/>
          <w:iCs/>
          <w:spacing w:val="-2"/>
          <w:sz w:val="20"/>
          <w:lang w:val="en-US"/>
        </w:rPr>
        <w:t>or</w:t>
      </w:r>
      <w:r w:rsidR="00190BA5" w:rsidRPr="00D92B39">
        <w:rPr>
          <w:bCs/>
          <w:i/>
          <w:iCs/>
          <w:spacing w:val="-2"/>
          <w:sz w:val="20"/>
        </w:rPr>
        <w:t xml:space="preserve"> </w:t>
      </w:r>
      <w:r w:rsidR="00190BA5" w:rsidRPr="00D92B39">
        <w:rPr>
          <w:bCs/>
          <w:i/>
          <w:iCs/>
          <w:spacing w:val="-2"/>
          <w:sz w:val="20"/>
          <w:lang w:val="en-US"/>
        </w:rPr>
        <w:t>reconstruction</w:t>
      </w:r>
      <w:r w:rsidR="00190BA5" w:rsidRPr="00D92B39">
        <w:rPr>
          <w:bCs/>
          <w:i/>
          <w:iCs/>
          <w:spacing w:val="-2"/>
          <w:sz w:val="20"/>
        </w:rPr>
        <w:t xml:space="preserve"> </w:t>
      </w:r>
      <w:r w:rsidR="00190BA5" w:rsidRPr="00D92B39">
        <w:rPr>
          <w:bCs/>
          <w:i/>
          <w:iCs/>
          <w:spacing w:val="-2"/>
          <w:sz w:val="20"/>
          <w:lang w:val="en-US"/>
        </w:rPr>
        <w:t>of</w:t>
      </w:r>
      <w:r w:rsidR="00190BA5" w:rsidRPr="00D92B39">
        <w:rPr>
          <w:bCs/>
          <w:i/>
          <w:iCs/>
          <w:spacing w:val="-2"/>
          <w:sz w:val="20"/>
        </w:rPr>
        <w:t xml:space="preserve"> </w:t>
      </w:r>
      <w:r w:rsidR="00190BA5" w:rsidRPr="00D92B39">
        <w:rPr>
          <w:bCs/>
          <w:i/>
          <w:iCs/>
          <w:spacing w:val="-2"/>
          <w:sz w:val="20"/>
          <w:lang w:val="en-US"/>
        </w:rPr>
        <w:t>heating systems,</w:t>
      </w:r>
      <w:r w:rsidR="00190BA5" w:rsidRPr="00D92B39">
        <w:rPr>
          <w:bCs/>
          <w:i/>
          <w:iCs/>
          <w:spacing w:val="-2"/>
          <w:sz w:val="20"/>
        </w:rPr>
        <w:t xml:space="preserve"> </w:t>
      </w:r>
      <w:r w:rsidRPr="00D92B39">
        <w:rPr>
          <w:bCs/>
          <w:i/>
          <w:iCs/>
          <w:spacing w:val="-2"/>
          <w:sz w:val="20"/>
          <w:lang w:val="en-US"/>
        </w:rPr>
        <w:t>or internal heat supply systems</w:t>
      </w:r>
      <w:r w:rsidR="00190BA5" w:rsidRPr="00D92B39">
        <w:rPr>
          <w:bCs/>
          <w:i/>
          <w:iCs/>
          <w:spacing w:val="-2"/>
          <w:sz w:val="20"/>
          <w:lang w:val="en-US"/>
        </w:rPr>
        <w:t xml:space="preserve"> (minimum 2 sites)</w:t>
      </w:r>
      <w:r w:rsidR="00536052" w:rsidRPr="00D92B39">
        <w:rPr>
          <w:bCs/>
          <w:i/>
          <w:iCs/>
          <w:spacing w:val="-2"/>
          <w:sz w:val="20"/>
        </w:rPr>
        <w:t>;</w:t>
      </w:r>
    </w:p>
    <w:p w14:paraId="480AC597" w14:textId="77777777" w:rsidR="00536052" w:rsidRPr="00A476DF" w:rsidRDefault="00536052" w:rsidP="00536052">
      <w:pPr>
        <w:pStyle w:val="a8"/>
        <w:rPr>
          <w:bCs/>
          <w:i/>
          <w:iCs/>
          <w:spacing w:val="-2"/>
          <w:sz w:val="20"/>
          <w:highlight w:val="yellow"/>
        </w:rPr>
      </w:pPr>
    </w:p>
    <w:p w14:paraId="49520518" w14:textId="77777777" w:rsidR="000067B1" w:rsidRPr="000067B1" w:rsidRDefault="000067B1" w:rsidP="000067B1">
      <w:pPr>
        <w:ind w:left="360"/>
        <w:rPr>
          <w:bCs/>
          <w:i/>
          <w:iCs/>
          <w:spacing w:val="-2"/>
          <w:sz w:val="20"/>
          <w:lang w:val="uk-UA"/>
        </w:rPr>
      </w:pPr>
    </w:p>
    <w:p w14:paraId="454C0D53" w14:textId="77777777" w:rsidR="00694CD3" w:rsidRPr="00976242" w:rsidRDefault="00694CD3" w:rsidP="00694CD3">
      <w:pPr>
        <w:pStyle w:val="Outline"/>
        <w:suppressAutoHyphens/>
        <w:rPr>
          <w:sz w:val="20"/>
          <w:lang w:val="en-GB"/>
        </w:rPr>
      </w:pPr>
      <w:r w:rsidRPr="00976242">
        <w:rPr>
          <w:sz w:val="20"/>
          <w:lang w:val="en-GB"/>
        </w:rPr>
        <w:t xml:space="preserve">Tenderer’s Legal Name:  ___________________________     </w:t>
      </w:r>
      <w:r w:rsidRPr="00976242">
        <w:rPr>
          <w:sz w:val="20"/>
          <w:lang w:val="en-GB"/>
        </w:rPr>
        <w:tab/>
        <w:t>Date:  _____________________</w:t>
      </w:r>
    </w:p>
    <w:p w14:paraId="11A81115" w14:textId="77777777" w:rsidR="00694CD3" w:rsidRPr="00976242" w:rsidRDefault="00694CD3" w:rsidP="00694CD3">
      <w:pPr>
        <w:pStyle w:val="Outline"/>
        <w:suppressAutoHyphens/>
        <w:rPr>
          <w:sz w:val="20"/>
          <w:lang w:val="en-GB"/>
        </w:rPr>
      </w:pPr>
      <w:r w:rsidRPr="00976242">
        <w:rPr>
          <w:sz w:val="20"/>
          <w:lang w:val="en-GB"/>
        </w:rPr>
        <w:t>JVCA Partner’s Legal Name: _________________________</w:t>
      </w:r>
      <w:r w:rsidRPr="00976242">
        <w:rPr>
          <w:sz w:val="20"/>
          <w:lang w:val="en-GB"/>
        </w:rPr>
        <w:tab/>
        <w:t xml:space="preserve"> Tender No.:  __________________ </w:t>
      </w:r>
    </w:p>
    <w:p w14:paraId="77A403A1" w14:textId="77777777" w:rsidR="00694CD3" w:rsidRPr="00976242" w:rsidRDefault="00694CD3" w:rsidP="00694CD3">
      <w:pPr>
        <w:pStyle w:val="Outline"/>
        <w:jc w:val="center"/>
        <w:rPr>
          <w:sz w:val="20"/>
          <w:lang w:val="en-GB"/>
        </w:rPr>
      </w:pPr>
      <w:r w:rsidRPr="00976242">
        <w:rPr>
          <w:sz w:val="20"/>
          <w:lang w:val="en-GB"/>
        </w:rPr>
        <w:t>Page _______ of _______ pages</w:t>
      </w:r>
    </w:p>
    <w:p w14:paraId="6A2C2FBF" w14:textId="77777777" w:rsidR="002E2265" w:rsidRPr="00976242" w:rsidRDefault="002E2265" w:rsidP="00BA5C04">
      <w:pPr>
        <w:pStyle w:val="Outline"/>
        <w:suppressAutoHyphens/>
        <w:spacing w:before="120" w:after="120"/>
        <w:rPr>
          <w:spacing w:val="-2"/>
          <w:kern w:val="0"/>
          <w:sz w:val="20"/>
        </w:rPr>
      </w:pPr>
    </w:p>
    <w:tbl>
      <w:tblPr>
        <w:tblW w:w="9090" w:type="dxa"/>
        <w:tblInd w:w="72" w:type="dxa"/>
        <w:tblLayout w:type="fixed"/>
        <w:tblCellMar>
          <w:left w:w="72" w:type="dxa"/>
          <w:right w:w="72" w:type="dxa"/>
        </w:tblCellMar>
        <w:tblLook w:val="0000" w:firstRow="0" w:lastRow="0" w:firstColumn="0" w:lastColumn="0" w:noHBand="0" w:noVBand="0"/>
      </w:tblPr>
      <w:tblGrid>
        <w:gridCol w:w="4212"/>
        <w:gridCol w:w="1548"/>
        <w:gridCol w:w="1800"/>
        <w:gridCol w:w="1530"/>
      </w:tblGrid>
      <w:tr w:rsidR="002E2265" w:rsidRPr="00976242" w14:paraId="381CCE75" w14:textId="77777777" w:rsidTr="00BE306B">
        <w:trPr>
          <w:cantSplit/>
          <w:tblHeader/>
        </w:trPr>
        <w:tc>
          <w:tcPr>
            <w:tcW w:w="4212" w:type="dxa"/>
            <w:tcBorders>
              <w:top w:val="single" w:sz="6" w:space="0" w:color="auto"/>
              <w:left w:val="single" w:sz="6" w:space="0" w:color="auto"/>
              <w:bottom w:val="single" w:sz="6" w:space="0" w:color="auto"/>
              <w:right w:val="single" w:sz="6" w:space="0" w:color="auto"/>
            </w:tcBorders>
          </w:tcPr>
          <w:p w14:paraId="3C30A0C2" w14:textId="77777777" w:rsidR="002E2265" w:rsidRPr="00976242" w:rsidRDefault="00694CD3" w:rsidP="00295E4B">
            <w:pPr>
              <w:suppressAutoHyphens/>
              <w:spacing w:before="120" w:after="120"/>
              <w:rPr>
                <w:rFonts w:ascii="Times New Roman" w:hAnsi="Times New Roman"/>
                <w:b/>
                <w:spacing w:val="-2"/>
                <w:sz w:val="20"/>
                <w:lang w:val="uk-UA"/>
              </w:rPr>
            </w:pPr>
            <w:r w:rsidRPr="00976242">
              <w:rPr>
                <w:rFonts w:ascii="Times New Roman" w:hAnsi="Times New Roman"/>
                <w:b/>
                <w:bCs/>
                <w:iCs/>
                <w:spacing w:val="-2"/>
                <w:sz w:val="20"/>
                <w:lang w:val="en-US"/>
              </w:rPr>
              <w:t>Equivalent</w:t>
            </w:r>
            <w:r w:rsidRPr="00976242">
              <w:rPr>
                <w:rFonts w:ascii="Times New Roman" w:hAnsi="Times New Roman"/>
                <w:b/>
                <w:bCs/>
                <w:i/>
                <w:iCs/>
                <w:spacing w:val="-2"/>
                <w:sz w:val="20"/>
                <w:lang w:val="uk-UA"/>
              </w:rPr>
              <w:t xml:space="preserve"> </w:t>
            </w:r>
            <w:r w:rsidRPr="00976242">
              <w:rPr>
                <w:rFonts w:ascii="Times New Roman" w:hAnsi="Times New Roman"/>
                <w:b/>
                <w:spacing w:val="-2"/>
                <w:sz w:val="20"/>
                <w:lang w:val="en-GB"/>
              </w:rPr>
              <w:t xml:space="preserve">Contract* No. </w:t>
            </w:r>
            <w:r w:rsidRPr="00976242">
              <w:rPr>
                <w:rFonts w:ascii="Times New Roman" w:hAnsi="Times New Roman"/>
                <w:b/>
                <w:i/>
                <w:spacing w:val="-2"/>
                <w:sz w:val="20"/>
                <w:lang w:val="en-GB"/>
              </w:rPr>
              <w:t>[insert specific number]</w:t>
            </w:r>
            <w:r w:rsidRPr="00976242">
              <w:rPr>
                <w:rFonts w:ascii="Times New Roman" w:hAnsi="Times New Roman"/>
                <w:b/>
                <w:spacing w:val="-2"/>
                <w:sz w:val="20"/>
                <w:lang w:val="en-GB"/>
              </w:rPr>
              <w:t xml:space="preserve"> of </w:t>
            </w:r>
            <w:r w:rsidRPr="00976242">
              <w:rPr>
                <w:rFonts w:ascii="Times New Roman" w:hAnsi="Times New Roman"/>
                <w:b/>
                <w:i/>
                <w:spacing w:val="-2"/>
                <w:sz w:val="20"/>
                <w:lang w:val="en-GB"/>
              </w:rPr>
              <w:t>[total number of contracts]</w:t>
            </w:r>
            <w:r w:rsidRPr="00976242">
              <w:rPr>
                <w:rFonts w:ascii="Times New Roman" w:hAnsi="Times New Roman"/>
                <w:b/>
                <w:spacing w:val="-2"/>
                <w:sz w:val="20"/>
                <w:lang w:val="en-GB"/>
              </w:rPr>
              <w:t xml:space="preserve">  required</w:t>
            </w:r>
          </w:p>
        </w:tc>
        <w:tc>
          <w:tcPr>
            <w:tcW w:w="4878" w:type="dxa"/>
            <w:gridSpan w:val="3"/>
            <w:tcBorders>
              <w:top w:val="single" w:sz="6" w:space="0" w:color="auto"/>
              <w:left w:val="single" w:sz="6" w:space="0" w:color="auto"/>
              <w:bottom w:val="single" w:sz="6" w:space="0" w:color="auto"/>
              <w:right w:val="single" w:sz="6" w:space="0" w:color="auto"/>
            </w:tcBorders>
            <w:vAlign w:val="center"/>
          </w:tcPr>
          <w:p w14:paraId="3093FB4F" w14:textId="77777777" w:rsidR="002E2265" w:rsidRPr="00976242" w:rsidRDefault="00694CD3" w:rsidP="00BE306B">
            <w:pPr>
              <w:suppressAutoHyphens/>
              <w:spacing w:before="120" w:after="120"/>
              <w:jc w:val="center"/>
              <w:rPr>
                <w:rFonts w:ascii="Times New Roman" w:hAnsi="Times New Roman"/>
                <w:b/>
                <w:spacing w:val="-2"/>
                <w:sz w:val="20"/>
                <w:lang w:val="uk-UA"/>
              </w:rPr>
            </w:pPr>
            <w:r w:rsidRPr="00976242">
              <w:rPr>
                <w:rFonts w:ascii="Times New Roman" w:hAnsi="Times New Roman"/>
                <w:b/>
                <w:spacing w:val="-2"/>
                <w:sz w:val="20"/>
                <w:lang w:val="en-GB"/>
              </w:rPr>
              <w:t>Information</w:t>
            </w:r>
          </w:p>
        </w:tc>
      </w:tr>
      <w:tr w:rsidR="002E2265" w:rsidRPr="00976242" w14:paraId="4427FB11" w14:textId="77777777" w:rsidTr="00BE306B">
        <w:trPr>
          <w:cantSplit/>
        </w:trPr>
        <w:tc>
          <w:tcPr>
            <w:tcW w:w="4212" w:type="dxa"/>
            <w:tcBorders>
              <w:top w:val="single" w:sz="6" w:space="0" w:color="auto"/>
              <w:left w:val="single" w:sz="6" w:space="0" w:color="auto"/>
              <w:bottom w:val="single" w:sz="6" w:space="0" w:color="auto"/>
              <w:right w:val="single" w:sz="6" w:space="0" w:color="auto"/>
            </w:tcBorders>
          </w:tcPr>
          <w:p w14:paraId="4429204B" w14:textId="77777777" w:rsidR="002E2265" w:rsidRPr="00976242" w:rsidRDefault="00694CD3" w:rsidP="00BE306B">
            <w:pPr>
              <w:pStyle w:val="ad"/>
              <w:suppressAutoHyphens/>
              <w:spacing w:before="120"/>
              <w:rPr>
                <w:rFonts w:ascii="Times New Roman" w:hAnsi="Times New Roman"/>
                <w:szCs w:val="22"/>
                <w:lang w:val="en-US"/>
              </w:rPr>
            </w:pPr>
            <w:r w:rsidRPr="00976242">
              <w:rPr>
                <w:rFonts w:ascii="Times New Roman" w:hAnsi="Times New Roman"/>
                <w:szCs w:val="22"/>
                <w:lang w:val="en-GB"/>
              </w:rPr>
              <w:t>Contract Identification</w:t>
            </w:r>
          </w:p>
        </w:tc>
        <w:tc>
          <w:tcPr>
            <w:tcW w:w="4878" w:type="dxa"/>
            <w:gridSpan w:val="3"/>
            <w:tcBorders>
              <w:top w:val="single" w:sz="6" w:space="0" w:color="auto"/>
              <w:left w:val="single" w:sz="6" w:space="0" w:color="auto"/>
              <w:bottom w:val="single" w:sz="6" w:space="0" w:color="auto"/>
              <w:right w:val="single" w:sz="6" w:space="0" w:color="auto"/>
            </w:tcBorders>
          </w:tcPr>
          <w:p w14:paraId="78C8A327" w14:textId="77777777" w:rsidR="002E2265" w:rsidRPr="00976242" w:rsidRDefault="002E2265" w:rsidP="00BE306B">
            <w:pPr>
              <w:pStyle w:val="ad"/>
              <w:suppressAutoHyphens/>
              <w:spacing w:before="120"/>
              <w:rPr>
                <w:rFonts w:ascii="Times New Roman" w:hAnsi="Times New Roman"/>
                <w:szCs w:val="22"/>
                <w:lang w:val="uk-UA"/>
              </w:rPr>
            </w:pPr>
          </w:p>
        </w:tc>
      </w:tr>
      <w:tr w:rsidR="002E2265" w:rsidRPr="00976242" w14:paraId="4F0D3750" w14:textId="77777777" w:rsidTr="00BE306B">
        <w:trPr>
          <w:cantSplit/>
        </w:trPr>
        <w:tc>
          <w:tcPr>
            <w:tcW w:w="4212" w:type="dxa"/>
            <w:tcBorders>
              <w:top w:val="single" w:sz="6" w:space="0" w:color="auto"/>
              <w:left w:val="single" w:sz="6" w:space="0" w:color="auto"/>
              <w:bottom w:val="single" w:sz="6" w:space="0" w:color="auto"/>
              <w:right w:val="single" w:sz="6" w:space="0" w:color="auto"/>
            </w:tcBorders>
          </w:tcPr>
          <w:p w14:paraId="4CD7843B" w14:textId="77777777" w:rsidR="00694CD3" w:rsidRPr="00976242" w:rsidRDefault="00694CD3" w:rsidP="00694CD3">
            <w:pPr>
              <w:pStyle w:val="ad"/>
              <w:suppressAutoHyphens/>
              <w:rPr>
                <w:rFonts w:ascii="Times New Roman" w:hAnsi="Times New Roman"/>
                <w:lang w:val="en-GB"/>
              </w:rPr>
            </w:pPr>
            <w:r w:rsidRPr="00976242">
              <w:rPr>
                <w:rFonts w:ascii="Times New Roman" w:hAnsi="Times New Roman"/>
                <w:lang w:val="en-GB"/>
              </w:rPr>
              <w:t xml:space="preserve">Award date </w:t>
            </w:r>
          </w:p>
          <w:p w14:paraId="02F8A919" w14:textId="77777777" w:rsidR="002E2265" w:rsidRPr="00976242" w:rsidRDefault="00694CD3" w:rsidP="00694CD3">
            <w:pPr>
              <w:pStyle w:val="ad"/>
              <w:suppressAutoHyphens/>
              <w:spacing w:before="120"/>
              <w:rPr>
                <w:rFonts w:ascii="Times New Roman" w:hAnsi="Times New Roman"/>
                <w:szCs w:val="22"/>
                <w:lang w:val="uk-UA"/>
              </w:rPr>
            </w:pPr>
            <w:r w:rsidRPr="00976242">
              <w:rPr>
                <w:rFonts w:ascii="Times New Roman" w:hAnsi="Times New Roman"/>
                <w:szCs w:val="22"/>
                <w:lang w:val="en-GB"/>
              </w:rPr>
              <w:t>Completion date</w:t>
            </w:r>
          </w:p>
        </w:tc>
        <w:tc>
          <w:tcPr>
            <w:tcW w:w="4878" w:type="dxa"/>
            <w:gridSpan w:val="3"/>
            <w:tcBorders>
              <w:top w:val="single" w:sz="6" w:space="0" w:color="auto"/>
              <w:left w:val="nil"/>
              <w:bottom w:val="single" w:sz="6" w:space="0" w:color="auto"/>
              <w:right w:val="single" w:sz="6" w:space="0" w:color="auto"/>
            </w:tcBorders>
          </w:tcPr>
          <w:p w14:paraId="187BD982" w14:textId="77777777" w:rsidR="002E2265" w:rsidRPr="00976242" w:rsidRDefault="002E2265" w:rsidP="00BE306B">
            <w:pPr>
              <w:pStyle w:val="ad"/>
              <w:suppressAutoHyphens/>
              <w:spacing w:before="120"/>
              <w:rPr>
                <w:rFonts w:ascii="Times New Roman" w:hAnsi="Times New Roman"/>
                <w:szCs w:val="22"/>
                <w:lang w:val="uk-UA"/>
              </w:rPr>
            </w:pPr>
          </w:p>
          <w:p w14:paraId="62541742" w14:textId="77777777" w:rsidR="002E2265" w:rsidRPr="00976242" w:rsidRDefault="002E2265" w:rsidP="00BE306B">
            <w:pPr>
              <w:pStyle w:val="ad"/>
              <w:suppressAutoHyphens/>
              <w:spacing w:before="120"/>
              <w:rPr>
                <w:rFonts w:ascii="Times New Roman" w:hAnsi="Times New Roman"/>
                <w:szCs w:val="22"/>
                <w:lang w:val="uk-UA"/>
              </w:rPr>
            </w:pPr>
          </w:p>
        </w:tc>
      </w:tr>
      <w:tr w:rsidR="002E2265" w:rsidRPr="00976242" w14:paraId="1B688236" w14:textId="77777777" w:rsidTr="00BE306B">
        <w:trPr>
          <w:cantSplit/>
        </w:trPr>
        <w:tc>
          <w:tcPr>
            <w:tcW w:w="4212" w:type="dxa"/>
            <w:tcBorders>
              <w:top w:val="single" w:sz="6" w:space="0" w:color="auto"/>
              <w:left w:val="single" w:sz="6" w:space="0" w:color="auto"/>
              <w:bottom w:val="single" w:sz="6" w:space="0" w:color="auto"/>
              <w:right w:val="single" w:sz="6" w:space="0" w:color="auto"/>
            </w:tcBorders>
          </w:tcPr>
          <w:p w14:paraId="490FC6F6" w14:textId="77777777" w:rsidR="002E2265" w:rsidRPr="00976242" w:rsidRDefault="00694CD3" w:rsidP="00BE306B">
            <w:pPr>
              <w:suppressAutoHyphens/>
              <w:spacing w:before="120" w:after="120"/>
              <w:rPr>
                <w:rFonts w:ascii="Times New Roman" w:hAnsi="Times New Roman"/>
                <w:spacing w:val="-2"/>
                <w:sz w:val="20"/>
                <w:lang w:val="uk-UA"/>
              </w:rPr>
            </w:pPr>
            <w:r w:rsidRPr="00976242">
              <w:rPr>
                <w:rFonts w:ascii="Times New Roman" w:hAnsi="Times New Roman"/>
                <w:spacing w:val="-2"/>
                <w:sz w:val="20"/>
                <w:lang w:val="en-GB"/>
              </w:rPr>
              <w:t>Role in Contract</w:t>
            </w:r>
          </w:p>
        </w:tc>
        <w:tc>
          <w:tcPr>
            <w:tcW w:w="4878" w:type="dxa"/>
            <w:gridSpan w:val="3"/>
            <w:tcBorders>
              <w:top w:val="single" w:sz="6" w:space="0" w:color="auto"/>
              <w:left w:val="nil"/>
              <w:bottom w:val="single" w:sz="6" w:space="0" w:color="auto"/>
              <w:right w:val="single" w:sz="6" w:space="0" w:color="auto"/>
            </w:tcBorders>
          </w:tcPr>
          <w:p w14:paraId="7D50AF78" w14:textId="77777777" w:rsidR="002E2265" w:rsidRPr="00976242" w:rsidRDefault="002E2265" w:rsidP="00BE306B">
            <w:pPr>
              <w:suppressAutoHyphens/>
              <w:spacing w:before="120" w:after="120"/>
              <w:jc w:val="center"/>
              <w:rPr>
                <w:rFonts w:ascii="Times New Roman" w:hAnsi="Times New Roman"/>
                <w:spacing w:val="-2"/>
                <w:sz w:val="20"/>
                <w:lang w:val="uk-UA"/>
              </w:rPr>
            </w:pPr>
          </w:p>
        </w:tc>
      </w:tr>
      <w:tr w:rsidR="002E2265" w:rsidRPr="00976242" w14:paraId="1B63F175" w14:textId="77777777" w:rsidTr="00BE306B">
        <w:trPr>
          <w:cantSplit/>
        </w:trPr>
        <w:tc>
          <w:tcPr>
            <w:tcW w:w="4212" w:type="dxa"/>
            <w:tcBorders>
              <w:top w:val="single" w:sz="6" w:space="0" w:color="auto"/>
              <w:left w:val="single" w:sz="6" w:space="0" w:color="auto"/>
              <w:bottom w:val="single" w:sz="6" w:space="0" w:color="auto"/>
              <w:right w:val="single" w:sz="6" w:space="0" w:color="auto"/>
            </w:tcBorders>
          </w:tcPr>
          <w:p w14:paraId="13580F96" w14:textId="77777777" w:rsidR="002E2265" w:rsidRPr="00976242" w:rsidRDefault="00694CD3" w:rsidP="00BE306B">
            <w:pPr>
              <w:pStyle w:val="ad"/>
              <w:suppressAutoHyphens/>
              <w:spacing w:before="120"/>
              <w:rPr>
                <w:rFonts w:ascii="Times New Roman" w:hAnsi="Times New Roman"/>
                <w:szCs w:val="22"/>
                <w:lang w:val="uk-UA"/>
              </w:rPr>
            </w:pPr>
            <w:r w:rsidRPr="00976242">
              <w:rPr>
                <w:rFonts w:ascii="Times New Roman" w:hAnsi="Times New Roman"/>
                <w:szCs w:val="22"/>
                <w:lang w:val="en-GB"/>
              </w:rPr>
              <w:t>Total Contract amount</w:t>
            </w:r>
          </w:p>
        </w:tc>
        <w:tc>
          <w:tcPr>
            <w:tcW w:w="3348" w:type="dxa"/>
            <w:gridSpan w:val="2"/>
            <w:tcBorders>
              <w:top w:val="single" w:sz="6" w:space="0" w:color="auto"/>
              <w:left w:val="nil"/>
              <w:bottom w:val="single" w:sz="6" w:space="0" w:color="auto"/>
              <w:right w:val="single" w:sz="6" w:space="0" w:color="auto"/>
            </w:tcBorders>
          </w:tcPr>
          <w:p w14:paraId="345AA949" w14:textId="77777777" w:rsidR="002E2265" w:rsidRPr="00976242" w:rsidRDefault="002E2265" w:rsidP="00BE306B">
            <w:pPr>
              <w:pStyle w:val="ad"/>
              <w:suppressAutoHyphens/>
              <w:spacing w:before="120"/>
              <w:rPr>
                <w:rFonts w:ascii="Times New Roman" w:hAnsi="Times New Roman"/>
                <w:szCs w:val="22"/>
                <w:lang w:val="uk-UA"/>
              </w:rPr>
            </w:pPr>
          </w:p>
        </w:tc>
        <w:tc>
          <w:tcPr>
            <w:tcW w:w="1530" w:type="dxa"/>
            <w:tcBorders>
              <w:top w:val="single" w:sz="6" w:space="0" w:color="auto"/>
              <w:left w:val="single" w:sz="6" w:space="0" w:color="auto"/>
              <w:bottom w:val="single" w:sz="6" w:space="0" w:color="auto"/>
              <w:right w:val="single" w:sz="6" w:space="0" w:color="auto"/>
            </w:tcBorders>
          </w:tcPr>
          <w:p w14:paraId="151D2D6A" w14:textId="77777777" w:rsidR="002E2265" w:rsidRPr="00976242" w:rsidRDefault="00977AF4" w:rsidP="00BE306B">
            <w:pPr>
              <w:pStyle w:val="ad"/>
              <w:suppressAutoHyphens/>
              <w:spacing w:before="120"/>
              <w:rPr>
                <w:rFonts w:ascii="Times New Roman" w:hAnsi="Times New Roman"/>
                <w:szCs w:val="22"/>
                <w:lang w:val="uk-UA"/>
              </w:rPr>
            </w:pPr>
            <w:r w:rsidRPr="00976242">
              <w:rPr>
                <w:rFonts w:ascii="Times New Roman" w:hAnsi="Times New Roman"/>
                <w:szCs w:val="22"/>
                <w:lang w:val="en-US"/>
              </w:rPr>
              <w:t>UAH</w:t>
            </w:r>
          </w:p>
        </w:tc>
      </w:tr>
      <w:tr w:rsidR="002E2265" w:rsidRPr="00976242" w14:paraId="615AE3F3" w14:textId="77777777" w:rsidTr="00BE306B">
        <w:trPr>
          <w:cantSplit/>
        </w:trPr>
        <w:tc>
          <w:tcPr>
            <w:tcW w:w="4212" w:type="dxa"/>
            <w:tcBorders>
              <w:top w:val="single" w:sz="6" w:space="0" w:color="auto"/>
              <w:left w:val="single" w:sz="6" w:space="0" w:color="auto"/>
              <w:bottom w:val="single" w:sz="6" w:space="0" w:color="auto"/>
              <w:right w:val="single" w:sz="6" w:space="0" w:color="auto"/>
            </w:tcBorders>
          </w:tcPr>
          <w:p w14:paraId="6432E6F3" w14:textId="77777777" w:rsidR="002E2265" w:rsidRPr="00976242" w:rsidRDefault="00694CD3" w:rsidP="00BE306B">
            <w:pPr>
              <w:pStyle w:val="ad"/>
              <w:suppressAutoHyphens/>
              <w:spacing w:before="120"/>
              <w:rPr>
                <w:rFonts w:ascii="Times New Roman" w:hAnsi="Times New Roman"/>
                <w:szCs w:val="22"/>
                <w:lang w:val="uk-UA"/>
              </w:rPr>
            </w:pPr>
            <w:r w:rsidRPr="00976242">
              <w:rPr>
                <w:rFonts w:ascii="Times New Roman" w:hAnsi="Times New Roman"/>
                <w:szCs w:val="22"/>
                <w:lang w:val="en-GB"/>
              </w:rPr>
              <w:t>If a partner in a JVCA, specify participation proportion in total contract amount</w:t>
            </w:r>
          </w:p>
        </w:tc>
        <w:tc>
          <w:tcPr>
            <w:tcW w:w="1548" w:type="dxa"/>
            <w:tcBorders>
              <w:top w:val="single" w:sz="6" w:space="0" w:color="auto"/>
              <w:left w:val="nil"/>
              <w:bottom w:val="single" w:sz="6" w:space="0" w:color="auto"/>
              <w:right w:val="single" w:sz="6" w:space="0" w:color="auto"/>
            </w:tcBorders>
          </w:tcPr>
          <w:p w14:paraId="0FD2E321" w14:textId="77777777" w:rsidR="002E2265" w:rsidRPr="00976242" w:rsidRDefault="002E2265" w:rsidP="00BE306B">
            <w:pPr>
              <w:pStyle w:val="ad"/>
              <w:suppressAutoHyphens/>
              <w:spacing w:before="120"/>
              <w:rPr>
                <w:rFonts w:ascii="Times New Roman" w:hAnsi="Times New Roman"/>
                <w:szCs w:val="22"/>
                <w:lang w:val="uk-UA"/>
              </w:rPr>
            </w:pPr>
          </w:p>
          <w:p w14:paraId="28601D37" w14:textId="77777777" w:rsidR="002E2265" w:rsidRPr="00976242" w:rsidRDefault="002E2265" w:rsidP="00BE306B">
            <w:pPr>
              <w:pStyle w:val="ad"/>
              <w:suppressAutoHyphens/>
              <w:spacing w:before="120"/>
              <w:rPr>
                <w:rFonts w:ascii="Times New Roman" w:hAnsi="Times New Roman"/>
                <w:szCs w:val="22"/>
                <w:lang w:val="uk-UA"/>
              </w:rPr>
            </w:pPr>
            <w:r w:rsidRPr="00976242">
              <w:rPr>
                <w:rFonts w:ascii="Times New Roman" w:hAnsi="Times New Roman"/>
                <w:szCs w:val="22"/>
                <w:lang w:val="uk-UA"/>
              </w:rPr>
              <w:t>_________%</w:t>
            </w:r>
          </w:p>
        </w:tc>
        <w:tc>
          <w:tcPr>
            <w:tcW w:w="3330" w:type="dxa"/>
            <w:gridSpan w:val="2"/>
            <w:tcBorders>
              <w:top w:val="single" w:sz="6" w:space="0" w:color="auto"/>
              <w:left w:val="single" w:sz="6" w:space="0" w:color="auto"/>
              <w:bottom w:val="single" w:sz="6" w:space="0" w:color="auto"/>
              <w:right w:val="single" w:sz="6" w:space="0" w:color="auto"/>
            </w:tcBorders>
          </w:tcPr>
          <w:p w14:paraId="0A4D919D" w14:textId="77777777" w:rsidR="002E2265" w:rsidRPr="00976242" w:rsidRDefault="002E2265" w:rsidP="00BE306B">
            <w:pPr>
              <w:pStyle w:val="ad"/>
              <w:suppressAutoHyphens/>
              <w:spacing w:before="120"/>
              <w:rPr>
                <w:rFonts w:ascii="Times New Roman" w:hAnsi="Times New Roman"/>
                <w:szCs w:val="22"/>
                <w:lang w:val="uk-UA"/>
              </w:rPr>
            </w:pPr>
          </w:p>
          <w:p w14:paraId="5CD7E436" w14:textId="77777777" w:rsidR="002E2265" w:rsidRPr="00976242" w:rsidRDefault="00977AF4" w:rsidP="00DE2837">
            <w:pPr>
              <w:pStyle w:val="ad"/>
              <w:suppressAutoHyphens/>
              <w:spacing w:before="120"/>
              <w:rPr>
                <w:rFonts w:ascii="Times New Roman" w:hAnsi="Times New Roman"/>
                <w:szCs w:val="22"/>
                <w:lang w:val="uk-UA"/>
              </w:rPr>
            </w:pPr>
            <w:r w:rsidRPr="00976242">
              <w:rPr>
                <w:rFonts w:ascii="Times New Roman" w:hAnsi="Times New Roman"/>
                <w:szCs w:val="22"/>
                <w:lang w:val="en-US"/>
              </w:rPr>
              <w:t>UAH</w:t>
            </w:r>
            <w:r w:rsidRPr="00976242">
              <w:rPr>
                <w:rFonts w:ascii="Times New Roman" w:hAnsi="Times New Roman"/>
                <w:szCs w:val="22"/>
                <w:lang w:val="uk-UA"/>
              </w:rPr>
              <w:t xml:space="preserve"> </w:t>
            </w:r>
            <w:r w:rsidR="002E2265" w:rsidRPr="00976242">
              <w:rPr>
                <w:rFonts w:ascii="Times New Roman" w:hAnsi="Times New Roman"/>
                <w:szCs w:val="22"/>
                <w:lang w:val="uk-UA"/>
              </w:rPr>
              <w:t>______</w:t>
            </w:r>
          </w:p>
        </w:tc>
      </w:tr>
      <w:tr w:rsidR="002E2265" w:rsidRPr="00976242" w14:paraId="0BB7FD67" w14:textId="77777777" w:rsidTr="00BE306B">
        <w:trPr>
          <w:cantSplit/>
        </w:trPr>
        <w:tc>
          <w:tcPr>
            <w:tcW w:w="4212" w:type="dxa"/>
            <w:tcBorders>
              <w:top w:val="single" w:sz="6" w:space="0" w:color="auto"/>
              <w:left w:val="single" w:sz="6" w:space="0" w:color="auto"/>
              <w:bottom w:val="single" w:sz="6" w:space="0" w:color="auto"/>
              <w:right w:val="single" w:sz="6" w:space="0" w:color="auto"/>
            </w:tcBorders>
          </w:tcPr>
          <w:p w14:paraId="76E7D689" w14:textId="77777777" w:rsidR="002E2265" w:rsidRPr="00976242" w:rsidRDefault="00694CD3" w:rsidP="00BE306B">
            <w:pPr>
              <w:pStyle w:val="ad"/>
              <w:suppressAutoHyphens/>
              <w:spacing w:before="120"/>
              <w:rPr>
                <w:rFonts w:ascii="Times New Roman" w:hAnsi="Times New Roman"/>
                <w:szCs w:val="22"/>
                <w:lang w:val="uk-UA"/>
              </w:rPr>
            </w:pPr>
            <w:r w:rsidRPr="00976242">
              <w:rPr>
                <w:rFonts w:ascii="Times New Roman" w:hAnsi="Times New Roman"/>
                <w:szCs w:val="22"/>
                <w:lang w:val="en-GB"/>
              </w:rPr>
              <w:t>Customer’s Name</w:t>
            </w:r>
            <w:r w:rsidR="002E2265" w:rsidRPr="00976242">
              <w:rPr>
                <w:rFonts w:ascii="Times New Roman" w:hAnsi="Times New Roman"/>
                <w:szCs w:val="22"/>
                <w:lang w:val="uk-UA"/>
              </w:rPr>
              <w:t>:</w:t>
            </w:r>
          </w:p>
        </w:tc>
        <w:tc>
          <w:tcPr>
            <w:tcW w:w="4878" w:type="dxa"/>
            <w:gridSpan w:val="3"/>
            <w:tcBorders>
              <w:top w:val="single" w:sz="6" w:space="0" w:color="auto"/>
              <w:left w:val="nil"/>
              <w:bottom w:val="single" w:sz="6" w:space="0" w:color="auto"/>
              <w:right w:val="single" w:sz="6" w:space="0" w:color="auto"/>
            </w:tcBorders>
          </w:tcPr>
          <w:p w14:paraId="371E503D" w14:textId="77777777" w:rsidR="002E2265" w:rsidRPr="00976242" w:rsidRDefault="002E2265" w:rsidP="00BE306B">
            <w:pPr>
              <w:pStyle w:val="ad"/>
              <w:suppressAutoHyphens/>
              <w:spacing w:before="120"/>
              <w:rPr>
                <w:rFonts w:ascii="Times New Roman" w:hAnsi="Times New Roman"/>
                <w:szCs w:val="22"/>
                <w:lang w:val="uk-UA"/>
              </w:rPr>
            </w:pPr>
          </w:p>
          <w:p w14:paraId="20F9016A" w14:textId="77777777" w:rsidR="002E2265" w:rsidRPr="00976242" w:rsidRDefault="002E2265" w:rsidP="00BE306B">
            <w:pPr>
              <w:pStyle w:val="ad"/>
              <w:suppressAutoHyphens/>
              <w:spacing w:before="120"/>
              <w:rPr>
                <w:rFonts w:ascii="Times New Roman" w:hAnsi="Times New Roman"/>
                <w:szCs w:val="22"/>
                <w:lang w:val="uk-UA"/>
              </w:rPr>
            </w:pPr>
          </w:p>
        </w:tc>
      </w:tr>
      <w:tr w:rsidR="002E2265" w:rsidRPr="00976242" w14:paraId="6B7F79CB" w14:textId="77777777" w:rsidTr="00BE306B">
        <w:trPr>
          <w:cantSplit/>
        </w:trPr>
        <w:tc>
          <w:tcPr>
            <w:tcW w:w="4212" w:type="dxa"/>
            <w:tcBorders>
              <w:top w:val="single" w:sz="6" w:space="0" w:color="auto"/>
              <w:left w:val="single" w:sz="6" w:space="0" w:color="auto"/>
              <w:bottom w:val="single" w:sz="6" w:space="0" w:color="auto"/>
              <w:right w:val="single" w:sz="6" w:space="0" w:color="auto"/>
            </w:tcBorders>
          </w:tcPr>
          <w:p w14:paraId="2C810D3E" w14:textId="77777777" w:rsidR="00694CD3" w:rsidRPr="00976242" w:rsidRDefault="00694CD3" w:rsidP="00694CD3">
            <w:pPr>
              <w:pStyle w:val="ad"/>
              <w:suppressAutoHyphens/>
              <w:rPr>
                <w:rFonts w:ascii="Times New Roman" w:hAnsi="Times New Roman"/>
                <w:lang w:val="en-GB"/>
              </w:rPr>
            </w:pPr>
            <w:r w:rsidRPr="00976242">
              <w:rPr>
                <w:rFonts w:ascii="Times New Roman" w:hAnsi="Times New Roman"/>
                <w:lang w:val="en-GB"/>
              </w:rPr>
              <w:t xml:space="preserve">Actual </w:t>
            </w:r>
            <w:r w:rsidRPr="00976242">
              <w:rPr>
                <w:rFonts w:ascii="Times New Roman" w:hAnsi="Times New Roman"/>
                <w:szCs w:val="22"/>
                <w:lang w:val="en-GB"/>
              </w:rPr>
              <w:t xml:space="preserve">Customer’s </w:t>
            </w:r>
            <w:r w:rsidRPr="00976242">
              <w:rPr>
                <w:rFonts w:ascii="Times New Roman" w:hAnsi="Times New Roman"/>
                <w:lang w:val="en-GB"/>
              </w:rPr>
              <w:t>contact data:</w:t>
            </w:r>
          </w:p>
          <w:p w14:paraId="6DE5DF88" w14:textId="77777777" w:rsidR="00694CD3" w:rsidRPr="00976242" w:rsidRDefault="00694CD3" w:rsidP="00694CD3">
            <w:pPr>
              <w:pStyle w:val="ad"/>
              <w:suppressAutoHyphens/>
              <w:rPr>
                <w:rFonts w:ascii="Times New Roman" w:hAnsi="Times New Roman"/>
                <w:lang w:val="en-GB"/>
              </w:rPr>
            </w:pPr>
            <w:r w:rsidRPr="00976242">
              <w:rPr>
                <w:rFonts w:ascii="Times New Roman" w:hAnsi="Times New Roman"/>
                <w:lang w:val="en-GB"/>
              </w:rPr>
              <w:t>Address:</w:t>
            </w:r>
          </w:p>
          <w:p w14:paraId="26BD66B5" w14:textId="77777777" w:rsidR="00694CD3" w:rsidRPr="00976242" w:rsidRDefault="00694CD3" w:rsidP="00694CD3">
            <w:pPr>
              <w:pStyle w:val="ad"/>
              <w:suppressAutoHyphens/>
              <w:rPr>
                <w:rFonts w:ascii="Times New Roman" w:hAnsi="Times New Roman"/>
                <w:lang w:val="en-GB"/>
              </w:rPr>
            </w:pPr>
          </w:p>
          <w:p w14:paraId="4B1A02CC" w14:textId="77777777" w:rsidR="00694CD3" w:rsidRPr="00976242" w:rsidRDefault="00694CD3" w:rsidP="00694CD3">
            <w:pPr>
              <w:pStyle w:val="ad"/>
              <w:suppressAutoHyphens/>
              <w:rPr>
                <w:rFonts w:ascii="Times New Roman" w:hAnsi="Times New Roman"/>
                <w:lang w:val="en-GB"/>
              </w:rPr>
            </w:pPr>
            <w:r w:rsidRPr="00976242">
              <w:rPr>
                <w:rFonts w:ascii="Times New Roman" w:hAnsi="Times New Roman"/>
                <w:lang w:val="en-GB"/>
              </w:rPr>
              <w:t>Telephone/fax number:</w:t>
            </w:r>
          </w:p>
          <w:p w14:paraId="3FEA2C2B" w14:textId="77777777" w:rsidR="00694CD3" w:rsidRPr="00976242" w:rsidRDefault="00694CD3" w:rsidP="00694CD3">
            <w:pPr>
              <w:pStyle w:val="ad"/>
              <w:suppressAutoHyphens/>
              <w:rPr>
                <w:rFonts w:ascii="Times New Roman" w:hAnsi="Times New Roman"/>
                <w:lang w:val="en-GB"/>
              </w:rPr>
            </w:pPr>
            <w:r w:rsidRPr="00976242">
              <w:rPr>
                <w:rFonts w:ascii="Times New Roman" w:hAnsi="Times New Roman"/>
                <w:lang w:val="en-GB"/>
              </w:rPr>
              <w:t>E-mail:</w:t>
            </w:r>
          </w:p>
          <w:p w14:paraId="15AD4238" w14:textId="77777777" w:rsidR="002E2265" w:rsidRPr="00976242" w:rsidRDefault="00694CD3" w:rsidP="00694CD3">
            <w:pPr>
              <w:pStyle w:val="ad"/>
              <w:suppressAutoHyphens/>
              <w:spacing w:before="120"/>
              <w:rPr>
                <w:rFonts w:ascii="Times New Roman" w:hAnsi="Times New Roman"/>
                <w:szCs w:val="22"/>
                <w:lang w:val="uk-UA"/>
              </w:rPr>
            </w:pPr>
            <w:r w:rsidRPr="00976242">
              <w:rPr>
                <w:rFonts w:ascii="Times New Roman" w:hAnsi="Times New Roman"/>
                <w:szCs w:val="22"/>
                <w:lang w:val="en-GB"/>
              </w:rPr>
              <w:t>Contract person:</w:t>
            </w:r>
          </w:p>
        </w:tc>
        <w:tc>
          <w:tcPr>
            <w:tcW w:w="4878" w:type="dxa"/>
            <w:gridSpan w:val="3"/>
            <w:tcBorders>
              <w:top w:val="single" w:sz="6" w:space="0" w:color="auto"/>
              <w:left w:val="nil"/>
              <w:bottom w:val="single" w:sz="6" w:space="0" w:color="auto"/>
              <w:right w:val="single" w:sz="6" w:space="0" w:color="auto"/>
            </w:tcBorders>
          </w:tcPr>
          <w:p w14:paraId="32D21498" w14:textId="77777777" w:rsidR="002E2265" w:rsidRPr="00976242" w:rsidRDefault="002E2265" w:rsidP="00BE306B">
            <w:pPr>
              <w:pStyle w:val="ad"/>
              <w:suppressAutoHyphens/>
              <w:spacing w:before="120"/>
              <w:rPr>
                <w:rFonts w:ascii="Times New Roman" w:hAnsi="Times New Roman"/>
                <w:szCs w:val="22"/>
                <w:lang w:val="uk-UA"/>
              </w:rPr>
            </w:pPr>
          </w:p>
          <w:p w14:paraId="406CD22D" w14:textId="77777777" w:rsidR="002E2265" w:rsidRPr="00976242" w:rsidRDefault="002E2265" w:rsidP="00BE306B">
            <w:pPr>
              <w:pStyle w:val="ad"/>
              <w:suppressAutoHyphens/>
              <w:spacing w:before="120"/>
              <w:rPr>
                <w:rFonts w:ascii="Times New Roman" w:hAnsi="Times New Roman"/>
                <w:szCs w:val="22"/>
                <w:lang w:val="uk-UA"/>
              </w:rPr>
            </w:pPr>
          </w:p>
          <w:p w14:paraId="29C7E2B6" w14:textId="77777777" w:rsidR="002E2265" w:rsidRPr="00976242" w:rsidRDefault="002E2265" w:rsidP="00BE306B">
            <w:pPr>
              <w:pStyle w:val="ad"/>
              <w:suppressAutoHyphens/>
              <w:spacing w:before="120"/>
              <w:rPr>
                <w:rFonts w:ascii="Times New Roman" w:hAnsi="Times New Roman"/>
                <w:szCs w:val="22"/>
                <w:lang w:val="uk-UA"/>
              </w:rPr>
            </w:pPr>
          </w:p>
          <w:p w14:paraId="74513C34" w14:textId="77777777" w:rsidR="002E2265" w:rsidRPr="00976242" w:rsidRDefault="002E2265" w:rsidP="00BE306B">
            <w:pPr>
              <w:pStyle w:val="ad"/>
              <w:suppressAutoHyphens/>
              <w:spacing w:before="120"/>
              <w:rPr>
                <w:rFonts w:ascii="Times New Roman" w:hAnsi="Times New Roman"/>
                <w:szCs w:val="22"/>
                <w:lang w:val="uk-UA"/>
              </w:rPr>
            </w:pPr>
          </w:p>
        </w:tc>
      </w:tr>
    </w:tbl>
    <w:p w14:paraId="147057F6" w14:textId="77777777" w:rsidR="00977AF4" w:rsidRPr="00976242" w:rsidRDefault="002E2265">
      <w:pPr>
        <w:pStyle w:val="Subtitle2"/>
        <w:rPr>
          <w:bCs/>
          <w:i/>
          <w:iCs/>
        </w:rPr>
      </w:pPr>
      <w:r w:rsidRPr="00976242">
        <w:t>*</w:t>
      </w:r>
      <w:r w:rsidR="00694CD3" w:rsidRPr="00976242">
        <w:rPr>
          <w:spacing w:val="0"/>
          <w:sz w:val="24"/>
          <w:lang w:val="en-US" w:eastAsia="en-US"/>
        </w:rPr>
        <w:t xml:space="preserve"> </w:t>
      </w:r>
      <w:r w:rsidR="00694CD3" w:rsidRPr="00976242">
        <w:rPr>
          <w:lang w:val="en-GB"/>
        </w:rPr>
        <w:t>Tenderers</w:t>
      </w:r>
      <w:r w:rsidR="00694CD3" w:rsidRPr="00976242">
        <w:rPr>
          <w:lang w:val="en-US"/>
        </w:rPr>
        <w:t xml:space="preserve"> </w:t>
      </w:r>
      <w:r w:rsidR="00694CD3" w:rsidRPr="00976242">
        <w:rPr>
          <w:lang w:val="en-GB"/>
        </w:rPr>
        <w:t>should</w:t>
      </w:r>
      <w:r w:rsidR="00694CD3" w:rsidRPr="00976242">
        <w:rPr>
          <w:lang w:val="en-US"/>
        </w:rPr>
        <w:t xml:space="preserve"> </w:t>
      </w:r>
      <w:r w:rsidR="00694CD3" w:rsidRPr="00976242">
        <w:rPr>
          <w:lang w:val="en-GB"/>
        </w:rPr>
        <w:t>submit</w:t>
      </w:r>
      <w:r w:rsidR="00694CD3" w:rsidRPr="00976242">
        <w:rPr>
          <w:lang w:val="en-US"/>
        </w:rPr>
        <w:t xml:space="preserve"> </w:t>
      </w:r>
      <w:r w:rsidR="00694CD3" w:rsidRPr="00976242">
        <w:rPr>
          <w:lang w:val="en-GB"/>
        </w:rPr>
        <w:t>copies</w:t>
      </w:r>
      <w:r w:rsidR="00694CD3" w:rsidRPr="00976242">
        <w:rPr>
          <w:lang w:val="en-US"/>
        </w:rPr>
        <w:t xml:space="preserve"> </w:t>
      </w:r>
      <w:r w:rsidR="00694CD3" w:rsidRPr="00976242">
        <w:rPr>
          <w:lang w:val="en-GB"/>
        </w:rPr>
        <w:t>of</w:t>
      </w:r>
      <w:r w:rsidR="00694CD3" w:rsidRPr="00976242">
        <w:rPr>
          <w:lang w:val="en-US"/>
        </w:rPr>
        <w:t xml:space="preserve"> </w:t>
      </w:r>
      <w:r w:rsidR="00694CD3" w:rsidRPr="00976242">
        <w:rPr>
          <w:lang w:val="en-GB"/>
        </w:rPr>
        <w:t>the</w:t>
      </w:r>
      <w:r w:rsidR="00694CD3" w:rsidRPr="00976242">
        <w:rPr>
          <w:lang w:val="en-US"/>
        </w:rPr>
        <w:t xml:space="preserve"> </w:t>
      </w:r>
      <w:r w:rsidR="00694CD3" w:rsidRPr="00976242">
        <w:rPr>
          <w:lang w:val="en-GB"/>
        </w:rPr>
        <w:t>signed</w:t>
      </w:r>
      <w:r w:rsidRPr="00976242">
        <w:t xml:space="preserve"> </w:t>
      </w:r>
      <w:r w:rsidR="006F3C58" w:rsidRPr="00976242">
        <w:rPr>
          <w:bCs/>
          <w:i/>
          <w:iCs/>
          <w:lang w:val="en-US"/>
        </w:rPr>
        <w:t xml:space="preserve">similar </w:t>
      </w:r>
      <w:r w:rsidR="00694CD3" w:rsidRPr="00976242">
        <w:rPr>
          <w:bCs/>
          <w:i/>
          <w:iCs/>
          <w:lang w:val="en-US"/>
        </w:rPr>
        <w:t xml:space="preserve">contract </w:t>
      </w:r>
      <w:r w:rsidR="00A82CC0" w:rsidRPr="00976242">
        <w:rPr>
          <w:bCs/>
          <w:i/>
          <w:iCs/>
        </w:rPr>
        <w:t xml:space="preserve"> </w:t>
      </w:r>
      <w:r w:rsidR="006F3C58" w:rsidRPr="00976242">
        <w:rPr>
          <w:bCs/>
          <w:i/>
          <w:iCs/>
          <w:lang w:val="en-US"/>
        </w:rPr>
        <w:t xml:space="preserve">stated in the Form, as well as </w:t>
      </w:r>
      <w:r w:rsidR="00694CD3" w:rsidRPr="00976242">
        <w:rPr>
          <w:bCs/>
          <w:i/>
          <w:iCs/>
          <w:lang w:val="en-GB"/>
        </w:rPr>
        <w:t xml:space="preserve">certificates </w:t>
      </w:r>
      <w:r w:rsidR="006F3C58" w:rsidRPr="00976242">
        <w:rPr>
          <w:bCs/>
          <w:i/>
          <w:iCs/>
          <w:lang w:val="en-GB"/>
        </w:rPr>
        <w:t xml:space="preserve">of accepted works </w:t>
      </w:r>
      <w:r w:rsidR="00694CD3" w:rsidRPr="00976242">
        <w:rPr>
          <w:bCs/>
          <w:i/>
          <w:iCs/>
          <w:lang w:val="en-GB"/>
        </w:rPr>
        <w:t xml:space="preserve"> </w:t>
      </w:r>
      <w:r w:rsidR="00694CD3" w:rsidRPr="00976242">
        <w:rPr>
          <w:bCs/>
          <w:i/>
          <w:iCs/>
          <w:lang w:val="en-US"/>
        </w:rPr>
        <w:t>in accordance with form kb</w:t>
      </w:r>
      <w:r w:rsidR="00A82CC0" w:rsidRPr="00976242">
        <w:rPr>
          <w:bCs/>
          <w:i/>
          <w:iCs/>
        </w:rPr>
        <w:t>-2</w:t>
      </w:r>
      <w:r w:rsidR="00694CD3" w:rsidRPr="00976242">
        <w:rPr>
          <w:bCs/>
          <w:i/>
          <w:iCs/>
          <w:lang w:val="en-US"/>
        </w:rPr>
        <w:t xml:space="preserve">v </w:t>
      </w:r>
      <w:r w:rsidR="00A82CC0" w:rsidRPr="00976242">
        <w:rPr>
          <w:bCs/>
          <w:i/>
          <w:iCs/>
        </w:rPr>
        <w:t>(</w:t>
      </w:r>
      <w:r w:rsidR="00694CD3" w:rsidRPr="00976242">
        <w:rPr>
          <w:bCs/>
          <w:i/>
          <w:iCs/>
          <w:lang w:val="en-US"/>
        </w:rPr>
        <w:t>or in other form</w:t>
      </w:r>
      <w:r w:rsidR="002066FA" w:rsidRPr="00976242">
        <w:rPr>
          <w:bCs/>
          <w:i/>
          <w:iCs/>
          <w:lang w:val="en-US"/>
        </w:rPr>
        <w:t>at</w:t>
      </w:r>
      <w:r w:rsidR="00A82CC0" w:rsidRPr="00976242">
        <w:rPr>
          <w:bCs/>
          <w:i/>
          <w:iCs/>
        </w:rPr>
        <w:t>)</w:t>
      </w:r>
    </w:p>
    <w:p w14:paraId="34EB2B8B" w14:textId="77777777" w:rsidR="002E2265" w:rsidRPr="00976242" w:rsidRDefault="002E2265">
      <w:pPr>
        <w:pStyle w:val="Subtitle2"/>
      </w:pPr>
      <w:r w:rsidRPr="00976242">
        <w:br w:type="page"/>
      </w:r>
    </w:p>
    <w:p w14:paraId="3CF24FA9" w14:textId="77777777" w:rsidR="002E2265" w:rsidRPr="006A4C1E" w:rsidRDefault="002E2265" w:rsidP="00BA5C04">
      <w:pPr>
        <w:tabs>
          <w:tab w:val="center" w:pos="4500"/>
          <w:tab w:val="left" w:pos="6195"/>
        </w:tabs>
        <w:suppressAutoHyphens/>
        <w:spacing w:before="120" w:after="240"/>
        <w:rPr>
          <w:rFonts w:ascii="Times New Roman" w:hAnsi="Times New Roman"/>
          <w:b/>
          <w:bCs/>
          <w:sz w:val="28"/>
          <w:szCs w:val="28"/>
          <w:lang w:val="uk-UA"/>
        </w:rPr>
      </w:pPr>
      <w:bookmarkStart w:id="222" w:name="_Toc498847221"/>
      <w:bookmarkStart w:id="223" w:name="_Toc498850129"/>
      <w:bookmarkStart w:id="224" w:name="_Toc498851734"/>
      <w:bookmarkStart w:id="225" w:name="_Toc499021800"/>
      <w:bookmarkStart w:id="226" w:name="_Toc499023483"/>
      <w:bookmarkStart w:id="227" w:name="_Toc501529965"/>
      <w:r w:rsidRPr="00976242">
        <w:rPr>
          <w:rFonts w:ascii="Times New Roman" w:hAnsi="Times New Roman"/>
          <w:lang w:val="uk-UA"/>
        </w:rPr>
        <w:lastRenderedPageBreak/>
        <w:tab/>
      </w:r>
      <w:bookmarkEnd w:id="222"/>
      <w:bookmarkEnd w:id="223"/>
      <w:bookmarkEnd w:id="224"/>
      <w:bookmarkEnd w:id="225"/>
      <w:bookmarkEnd w:id="226"/>
      <w:r w:rsidR="00611D68" w:rsidRPr="006A4C1E">
        <w:rPr>
          <w:rFonts w:ascii="Times New Roman" w:hAnsi="Times New Roman"/>
          <w:b/>
          <w:bCs/>
          <w:sz w:val="28"/>
          <w:szCs w:val="28"/>
          <w:lang w:val="en-US"/>
        </w:rPr>
        <w:t>Experience</w:t>
      </w:r>
      <w:r w:rsidRPr="006A4C1E">
        <w:rPr>
          <w:rFonts w:ascii="Times New Roman" w:hAnsi="Times New Roman"/>
          <w:b/>
          <w:bCs/>
          <w:sz w:val="28"/>
          <w:szCs w:val="28"/>
          <w:lang w:val="uk-UA"/>
        </w:rPr>
        <w:t xml:space="preserve"> (</w:t>
      </w:r>
      <w:r w:rsidR="00611D68" w:rsidRPr="006A4C1E">
        <w:rPr>
          <w:rFonts w:ascii="Times New Roman" w:hAnsi="Times New Roman"/>
          <w:b/>
          <w:bCs/>
          <w:sz w:val="28"/>
          <w:szCs w:val="28"/>
          <w:lang w:val="en-US"/>
        </w:rPr>
        <w:t>continuation</w:t>
      </w:r>
      <w:r w:rsidRPr="006A4C1E">
        <w:rPr>
          <w:rFonts w:ascii="Times New Roman" w:hAnsi="Times New Roman"/>
          <w:b/>
          <w:bCs/>
          <w:sz w:val="28"/>
          <w:szCs w:val="28"/>
          <w:lang w:val="uk-UA"/>
        </w:rPr>
        <w:t>)</w:t>
      </w:r>
      <w:bookmarkEnd w:id="227"/>
      <w:r w:rsidRPr="006A4C1E">
        <w:rPr>
          <w:rFonts w:ascii="Times New Roman" w:hAnsi="Times New Roman"/>
          <w:sz w:val="28"/>
          <w:szCs w:val="28"/>
          <w:lang w:val="uk-UA"/>
        </w:rPr>
        <w:tab/>
      </w:r>
    </w:p>
    <w:p w14:paraId="36E6C9E8" w14:textId="77777777" w:rsidR="002E2265" w:rsidRPr="00976242" w:rsidRDefault="002E2265" w:rsidP="00BA5C04">
      <w:pPr>
        <w:tabs>
          <w:tab w:val="right" w:pos="9630"/>
        </w:tabs>
        <w:suppressAutoHyphens/>
        <w:ind w:right="162"/>
        <w:rPr>
          <w:rFonts w:ascii="Times New Roman" w:hAnsi="Times New Roman"/>
          <w:lang w:val="uk-UA"/>
        </w:rPr>
      </w:pPr>
    </w:p>
    <w:p w14:paraId="4EDC9602" w14:textId="77777777" w:rsidR="00611D68" w:rsidRPr="00976242" w:rsidRDefault="00611D68" w:rsidP="00611D68">
      <w:pPr>
        <w:suppressAutoHyphens/>
        <w:spacing w:before="120" w:after="120"/>
        <w:rPr>
          <w:rFonts w:ascii="Times New Roman" w:hAnsi="Times New Roman"/>
          <w:sz w:val="20"/>
          <w:lang w:val="en-GB"/>
        </w:rPr>
      </w:pPr>
      <w:r w:rsidRPr="00976242">
        <w:rPr>
          <w:rFonts w:ascii="Times New Roman" w:hAnsi="Times New Roman"/>
          <w:sz w:val="20"/>
          <w:lang w:val="en-GB"/>
        </w:rPr>
        <w:t xml:space="preserve">Tenderer’s Legal Name:  ___________________________     </w:t>
      </w:r>
      <w:r w:rsidRPr="00976242">
        <w:rPr>
          <w:rFonts w:ascii="Times New Roman" w:hAnsi="Times New Roman"/>
          <w:sz w:val="20"/>
          <w:lang w:val="en-GB"/>
        </w:rPr>
        <w:tab/>
        <w:t>Page _______ of _______ pages</w:t>
      </w:r>
    </w:p>
    <w:p w14:paraId="7F73A490" w14:textId="77777777" w:rsidR="00611D68" w:rsidRPr="00976242" w:rsidRDefault="00611D68" w:rsidP="00611D68">
      <w:pPr>
        <w:suppressAutoHyphens/>
        <w:spacing w:before="120" w:after="120"/>
        <w:rPr>
          <w:rFonts w:ascii="Times New Roman" w:hAnsi="Times New Roman"/>
          <w:sz w:val="20"/>
          <w:lang w:val="en-GB"/>
        </w:rPr>
      </w:pPr>
      <w:r w:rsidRPr="00976242">
        <w:rPr>
          <w:rFonts w:ascii="Times New Roman" w:hAnsi="Times New Roman"/>
          <w:sz w:val="20"/>
          <w:lang w:val="en-GB"/>
        </w:rPr>
        <w:t>JVCA Partner’s Legal Name:  ___________________________</w:t>
      </w:r>
    </w:p>
    <w:p w14:paraId="127D205A" w14:textId="77777777" w:rsidR="002E2265" w:rsidRPr="00976242" w:rsidRDefault="002E2265" w:rsidP="00BA5C04">
      <w:pPr>
        <w:suppressAutoHyphens/>
        <w:spacing w:before="120" w:after="120"/>
        <w:rPr>
          <w:rFonts w:ascii="Times New Roman" w:hAnsi="Times New Roman"/>
          <w:sz w:val="20"/>
          <w:lang w:val="uk-UA"/>
        </w:rPr>
      </w:pPr>
    </w:p>
    <w:tbl>
      <w:tblPr>
        <w:tblW w:w="9090" w:type="dxa"/>
        <w:tblInd w:w="72" w:type="dxa"/>
        <w:tblLayout w:type="fixed"/>
        <w:tblCellMar>
          <w:left w:w="72" w:type="dxa"/>
          <w:right w:w="72" w:type="dxa"/>
        </w:tblCellMar>
        <w:tblLook w:val="0000" w:firstRow="0" w:lastRow="0" w:firstColumn="0" w:lastColumn="0" w:noHBand="0" w:noVBand="0"/>
      </w:tblPr>
      <w:tblGrid>
        <w:gridCol w:w="4111"/>
        <w:gridCol w:w="4979"/>
      </w:tblGrid>
      <w:tr w:rsidR="002E2265" w:rsidRPr="00976242" w14:paraId="0420D3DD" w14:textId="77777777" w:rsidTr="00295E4B">
        <w:trPr>
          <w:cantSplit/>
          <w:tblHeader/>
        </w:trPr>
        <w:tc>
          <w:tcPr>
            <w:tcW w:w="4111" w:type="dxa"/>
            <w:tcBorders>
              <w:top w:val="single" w:sz="6" w:space="0" w:color="auto"/>
              <w:left w:val="single" w:sz="6" w:space="0" w:color="auto"/>
              <w:bottom w:val="single" w:sz="4" w:space="0" w:color="auto"/>
              <w:right w:val="single" w:sz="4" w:space="0" w:color="auto"/>
            </w:tcBorders>
          </w:tcPr>
          <w:p w14:paraId="654ECFDF" w14:textId="77777777" w:rsidR="002E2265" w:rsidRPr="00976242" w:rsidRDefault="00611D68" w:rsidP="00295E4B">
            <w:pPr>
              <w:suppressAutoHyphens/>
              <w:spacing w:before="120" w:after="120"/>
              <w:rPr>
                <w:rFonts w:ascii="Times New Roman" w:hAnsi="Times New Roman"/>
                <w:b/>
                <w:spacing w:val="-2"/>
                <w:sz w:val="20"/>
                <w:lang w:val="uk-UA"/>
              </w:rPr>
            </w:pPr>
            <w:r w:rsidRPr="00976242">
              <w:rPr>
                <w:rFonts w:ascii="Times New Roman" w:hAnsi="Times New Roman"/>
                <w:b/>
                <w:bCs/>
                <w:iCs/>
                <w:spacing w:val="-2"/>
                <w:sz w:val="20"/>
                <w:lang w:val="en-US"/>
              </w:rPr>
              <w:t>Equivalent</w:t>
            </w:r>
            <w:r w:rsidRPr="00976242">
              <w:rPr>
                <w:rFonts w:ascii="Times New Roman" w:hAnsi="Times New Roman"/>
                <w:b/>
                <w:bCs/>
                <w:i/>
                <w:iCs/>
                <w:spacing w:val="-2"/>
                <w:sz w:val="20"/>
                <w:lang w:val="uk-UA"/>
              </w:rPr>
              <w:t xml:space="preserve"> </w:t>
            </w:r>
            <w:r w:rsidRPr="00976242">
              <w:rPr>
                <w:rFonts w:ascii="Times New Roman" w:hAnsi="Times New Roman"/>
                <w:b/>
                <w:spacing w:val="-2"/>
                <w:sz w:val="20"/>
                <w:lang w:val="en-GB"/>
              </w:rPr>
              <w:t xml:space="preserve">Contract No.   </w:t>
            </w:r>
            <w:r w:rsidRPr="00976242">
              <w:rPr>
                <w:rFonts w:ascii="Times New Roman" w:hAnsi="Times New Roman"/>
                <w:b/>
                <w:i/>
                <w:spacing w:val="-2"/>
                <w:sz w:val="20"/>
                <w:lang w:val="en-GB"/>
              </w:rPr>
              <w:t>[insert specific number]</w:t>
            </w:r>
            <w:r w:rsidRPr="00976242">
              <w:rPr>
                <w:rFonts w:ascii="Times New Roman" w:hAnsi="Times New Roman"/>
                <w:b/>
                <w:spacing w:val="-2"/>
                <w:sz w:val="20"/>
                <w:lang w:val="en-GB"/>
              </w:rPr>
              <w:t xml:space="preserve"> of  </w:t>
            </w:r>
            <w:r w:rsidRPr="00976242">
              <w:rPr>
                <w:rFonts w:ascii="Times New Roman" w:hAnsi="Times New Roman"/>
                <w:b/>
                <w:i/>
                <w:spacing w:val="-2"/>
                <w:sz w:val="20"/>
                <w:lang w:val="en-GB"/>
              </w:rPr>
              <w:t>[total number of contracts]</w:t>
            </w:r>
            <w:r w:rsidRPr="00976242">
              <w:rPr>
                <w:rFonts w:ascii="Times New Roman" w:hAnsi="Times New Roman"/>
                <w:b/>
                <w:spacing w:val="-2"/>
                <w:sz w:val="20"/>
                <w:lang w:val="en-GB"/>
              </w:rPr>
              <w:t xml:space="preserve">  required</w:t>
            </w:r>
          </w:p>
        </w:tc>
        <w:tc>
          <w:tcPr>
            <w:tcW w:w="4979" w:type="dxa"/>
            <w:tcBorders>
              <w:top w:val="single" w:sz="6" w:space="0" w:color="auto"/>
              <w:left w:val="single" w:sz="4" w:space="0" w:color="auto"/>
              <w:bottom w:val="single" w:sz="4" w:space="0" w:color="auto"/>
              <w:right w:val="single" w:sz="6" w:space="0" w:color="auto"/>
            </w:tcBorders>
            <w:vAlign w:val="center"/>
          </w:tcPr>
          <w:p w14:paraId="1B897A2D" w14:textId="77777777" w:rsidR="002E2265" w:rsidRPr="00976242" w:rsidRDefault="00611D68" w:rsidP="00BE306B">
            <w:pPr>
              <w:suppressAutoHyphens/>
              <w:spacing w:before="120" w:after="120"/>
              <w:ind w:left="288"/>
              <w:jc w:val="center"/>
              <w:rPr>
                <w:rFonts w:ascii="Times New Roman" w:hAnsi="Times New Roman"/>
                <w:b/>
                <w:spacing w:val="-2"/>
                <w:sz w:val="20"/>
                <w:lang w:val="uk-UA"/>
              </w:rPr>
            </w:pPr>
            <w:r w:rsidRPr="00976242">
              <w:rPr>
                <w:rFonts w:ascii="Times New Roman" w:hAnsi="Times New Roman"/>
                <w:b/>
                <w:spacing w:val="-2"/>
                <w:sz w:val="20"/>
                <w:lang w:val="en-GB"/>
              </w:rPr>
              <w:t>Information</w:t>
            </w:r>
          </w:p>
        </w:tc>
      </w:tr>
      <w:tr w:rsidR="002E2265" w:rsidRPr="00976242" w14:paraId="1081F231" w14:textId="77777777" w:rsidTr="00295E4B">
        <w:trPr>
          <w:cantSplit/>
          <w:trHeight w:val="699"/>
        </w:trPr>
        <w:tc>
          <w:tcPr>
            <w:tcW w:w="4111" w:type="dxa"/>
            <w:tcBorders>
              <w:top w:val="single" w:sz="4" w:space="0" w:color="auto"/>
              <w:left w:val="single" w:sz="6" w:space="0" w:color="auto"/>
              <w:bottom w:val="single" w:sz="4" w:space="0" w:color="auto"/>
            </w:tcBorders>
          </w:tcPr>
          <w:p w14:paraId="7A6C6BA5" w14:textId="77777777" w:rsidR="002E2265" w:rsidRPr="00976242" w:rsidRDefault="00611D68" w:rsidP="00611D68">
            <w:pPr>
              <w:keepNext/>
              <w:suppressAutoHyphens/>
              <w:spacing w:before="120" w:after="120"/>
              <w:rPr>
                <w:rFonts w:ascii="Times New Roman" w:hAnsi="Times New Roman"/>
                <w:spacing w:val="-2"/>
                <w:sz w:val="20"/>
                <w:lang w:val="uk-UA"/>
              </w:rPr>
            </w:pPr>
            <w:r w:rsidRPr="00976242">
              <w:rPr>
                <w:rFonts w:ascii="Times New Roman" w:hAnsi="Times New Roman"/>
                <w:sz w:val="20"/>
                <w:lang w:val="en-GB"/>
              </w:rPr>
              <w:t>Description of the equivalency</w:t>
            </w:r>
            <w:r w:rsidR="002E2265" w:rsidRPr="00976242">
              <w:rPr>
                <w:rFonts w:ascii="Times New Roman" w:hAnsi="Times New Roman"/>
                <w:sz w:val="20"/>
                <w:lang w:val="uk-UA"/>
              </w:rPr>
              <w:t>:</w:t>
            </w:r>
          </w:p>
        </w:tc>
        <w:tc>
          <w:tcPr>
            <w:tcW w:w="4979" w:type="dxa"/>
            <w:tcBorders>
              <w:top w:val="single" w:sz="4" w:space="0" w:color="auto"/>
              <w:left w:val="single" w:sz="4" w:space="0" w:color="auto"/>
              <w:bottom w:val="single" w:sz="4" w:space="0" w:color="auto"/>
              <w:right w:val="single" w:sz="6" w:space="0" w:color="auto"/>
            </w:tcBorders>
          </w:tcPr>
          <w:p w14:paraId="2C6A9925" w14:textId="77777777" w:rsidR="002E2265" w:rsidRPr="00976242" w:rsidRDefault="002E2265" w:rsidP="00BE306B">
            <w:pPr>
              <w:suppressAutoHyphens/>
              <w:spacing w:before="120" w:after="120"/>
              <w:rPr>
                <w:rFonts w:ascii="Times New Roman" w:hAnsi="Times New Roman"/>
                <w:spacing w:val="-2"/>
                <w:sz w:val="20"/>
                <w:lang w:val="uk-UA"/>
              </w:rPr>
            </w:pPr>
          </w:p>
        </w:tc>
      </w:tr>
      <w:tr w:rsidR="00611D68" w:rsidRPr="00976242" w14:paraId="4749BFA1" w14:textId="77777777" w:rsidTr="00295E4B">
        <w:trPr>
          <w:cantSplit/>
          <w:trHeight w:val="699"/>
        </w:trPr>
        <w:tc>
          <w:tcPr>
            <w:tcW w:w="4111" w:type="dxa"/>
            <w:tcBorders>
              <w:top w:val="single" w:sz="4" w:space="0" w:color="auto"/>
              <w:left w:val="single" w:sz="6" w:space="0" w:color="auto"/>
              <w:bottom w:val="single" w:sz="4" w:space="0" w:color="auto"/>
            </w:tcBorders>
          </w:tcPr>
          <w:p w14:paraId="6434FBCB" w14:textId="77777777" w:rsidR="00611D68" w:rsidRPr="00976242" w:rsidRDefault="00611D68" w:rsidP="00BE306B">
            <w:pPr>
              <w:pStyle w:val="af"/>
              <w:tabs>
                <w:tab w:val="left" w:pos="864"/>
                <w:tab w:val="num" w:pos="936"/>
              </w:tabs>
              <w:suppressAutoHyphens/>
              <w:ind w:left="936" w:hanging="936"/>
              <w:rPr>
                <w:sz w:val="20"/>
              </w:rPr>
            </w:pPr>
            <w:r w:rsidRPr="00976242">
              <w:rPr>
                <w:sz w:val="20"/>
                <w:lang w:val="en-GB"/>
              </w:rPr>
              <w:t>Amount</w:t>
            </w:r>
          </w:p>
        </w:tc>
        <w:tc>
          <w:tcPr>
            <w:tcW w:w="4979" w:type="dxa"/>
            <w:tcBorders>
              <w:top w:val="single" w:sz="4" w:space="0" w:color="auto"/>
              <w:left w:val="single" w:sz="4" w:space="0" w:color="auto"/>
              <w:bottom w:val="single" w:sz="4" w:space="0" w:color="auto"/>
              <w:right w:val="single" w:sz="6" w:space="0" w:color="auto"/>
            </w:tcBorders>
          </w:tcPr>
          <w:p w14:paraId="5FAC8B36" w14:textId="77777777" w:rsidR="00611D68" w:rsidRPr="00976242" w:rsidRDefault="00611D68" w:rsidP="00BE306B">
            <w:pPr>
              <w:suppressAutoHyphens/>
              <w:spacing w:before="120" w:after="120"/>
              <w:rPr>
                <w:rFonts w:ascii="Times New Roman" w:hAnsi="Times New Roman"/>
                <w:spacing w:val="-2"/>
                <w:sz w:val="20"/>
                <w:lang w:val="uk-UA"/>
              </w:rPr>
            </w:pPr>
          </w:p>
          <w:p w14:paraId="7965891B" w14:textId="77777777" w:rsidR="00611D68" w:rsidRPr="00976242" w:rsidRDefault="00611D68" w:rsidP="00BE306B">
            <w:pPr>
              <w:suppressAutoHyphens/>
              <w:spacing w:before="120" w:after="120"/>
              <w:rPr>
                <w:rFonts w:ascii="Times New Roman" w:hAnsi="Times New Roman"/>
                <w:spacing w:val="-2"/>
                <w:sz w:val="20"/>
                <w:lang w:val="uk-UA"/>
              </w:rPr>
            </w:pPr>
          </w:p>
        </w:tc>
      </w:tr>
      <w:tr w:rsidR="00611D68" w:rsidRPr="00976242" w14:paraId="721F097B" w14:textId="77777777" w:rsidTr="00295E4B">
        <w:trPr>
          <w:cantSplit/>
          <w:trHeight w:val="699"/>
        </w:trPr>
        <w:tc>
          <w:tcPr>
            <w:tcW w:w="4111" w:type="dxa"/>
            <w:tcBorders>
              <w:top w:val="single" w:sz="4" w:space="0" w:color="auto"/>
              <w:left w:val="single" w:sz="6" w:space="0" w:color="auto"/>
              <w:bottom w:val="single" w:sz="4" w:space="0" w:color="auto"/>
            </w:tcBorders>
          </w:tcPr>
          <w:p w14:paraId="73494FD6" w14:textId="77777777" w:rsidR="00611D68" w:rsidRPr="00976242" w:rsidRDefault="00611D68" w:rsidP="00BE306B">
            <w:pPr>
              <w:pStyle w:val="af"/>
              <w:tabs>
                <w:tab w:val="left" w:pos="864"/>
                <w:tab w:val="num" w:pos="936"/>
              </w:tabs>
              <w:suppressAutoHyphens/>
              <w:ind w:left="936" w:hanging="936"/>
              <w:rPr>
                <w:spacing w:val="-2"/>
                <w:sz w:val="20"/>
              </w:rPr>
            </w:pPr>
            <w:r w:rsidRPr="00976242">
              <w:rPr>
                <w:sz w:val="20"/>
                <w:lang w:val="en-GB"/>
              </w:rPr>
              <w:t>Physical size</w:t>
            </w:r>
          </w:p>
        </w:tc>
        <w:tc>
          <w:tcPr>
            <w:tcW w:w="4979" w:type="dxa"/>
            <w:tcBorders>
              <w:top w:val="single" w:sz="4" w:space="0" w:color="auto"/>
              <w:left w:val="single" w:sz="4" w:space="0" w:color="auto"/>
              <w:bottom w:val="single" w:sz="4" w:space="0" w:color="auto"/>
              <w:right w:val="single" w:sz="6" w:space="0" w:color="auto"/>
            </w:tcBorders>
          </w:tcPr>
          <w:p w14:paraId="5E88C877" w14:textId="77777777" w:rsidR="00611D68" w:rsidRPr="00976242" w:rsidRDefault="00611D68" w:rsidP="00BE306B">
            <w:pPr>
              <w:suppressAutoHyphens/>
              <w:spacing w:before="120" w:after="120"/>
              <w:rPr>
                <w:rFonts w:ascii="Times New Roman" w:hAnsi="Times New Roman"/>
                <w:spacing w:val="-2"/>
                <w:sz w:val="20"/>
                <w:lang w:val="uk-UA"/>
              </w:rPr>
            </w:pPr>
          </w:p>
          <w:p w14:paraId="407F63A8" w14:textId="77777777" w:rsidR="00611D68" w:rsidRPr="00976242" w:rsidRDefault="00611D68" w:rsidP="00BE306B">
            <w:pPr>
              <w:suppressAutoHyphens/>
              <w:spacing w:before="120" w:after="120"/>
              <w:rPr>
                <w:rFonts w:ascii="Times New Roman" w:hAnsi="Times New Roman"/>
                <w:spacing w:val="-2"/>
                <w:sz w:val="20"/>
                <w:lang w:val="uk-UA"/>
              </w:rPr>
            </w:pPr>
          </w:p>
        </w:tc>
      </w:tr>
      <w:tr w:rsidR="00611D68" w:rsidRPr="00976242" w14:paraId="48CF1AD7" w14:textId="77777777" w:rsidTr="00295E4B">
        <w:trPr>
          <w:cantSplit/>
          <w:trHeight w:val="699"/>
        </w:trPr>
        <w:tc>
          <w:tcPr>
            <w:tcW w:w="4111" w:type="dxa"/>
            <w:tcBorders>
              <w:top w:val="single" w:sz="4" w:space="0" w:color="auto"/>
              <w:left w:val="single" w:sz="6" w:space="0" w:color="auto"/>
              <w:bottom w:val="single" w:sz="4" w:space="0" w:color="auto"/>
            </w:tcBorders>
          </w:tcPr>
          <w:p w14:paraId="2BBBB1A4" w14:textId="77777777" w:rsidR="00611D68" w:rsidRPr="00976242" w:rsidRDefault="00611D68" w:rsidP="00BE306B">
            <w:pPr>
              <w:pStyle w:val="af"/>
              <w:tabs>
                <w:tab w:val="left" w:pos="864"/>
                <w:tab w:val="num" w:pos="936"/>
              </w:tabs>
              <w:suppressAutoHyphens/>
              <w:ind w:left="936" w:hanging="936"/>
              <w:rPr>
                <w:spacing w:val="-2"/>
                <w:sz w:val="20"/>
              </w:rPr>
            </w:pPr>
            <w:r w:rsidRPr="00976242">
              <w:rPr>
                <w:sz w:val="20"/>
                <w:lang w:val="en-GB"/>
              </w:rPr>
              <w:t>Complexity</w:t>
            </w:r>
          </w:p>
        </w:tc>
        <w:tc>
          <w:tcPr>
            <w:tcW w:w="4979" w:type="dxa"/>
            <w:tcBorders>
              <w:top w:val="single" w:sz="4" w:space="0" w:color="auto"/>
              <w:left w:val="single" w:sz="4" w:space="0" w:color="auto"/>
              <w:bottom w:val="single" w:sz="4" w:space="0" w:color="auto"/>
              <w:right w:val="single" w:sz="6" w:space="0" w:color="auto"/>
            </w:tcBorders>
          </w:tcPr>
          <w:p w14:paraId="5A9AA117" w14:textId="77777777" w:rsidR="00611D68" w:rsidRPr="00976242" w:rsidRDefault="00611D68" w:rsidP="00BE306B">
            <w:pPr>
              <w:suppressAutoHyphens/>
              <w:spacing w:before="120" w:after="120"/>
              <w:rPr>
                <w:rFonts w:ascii="Times New Roman" w:hAnsi="Times New Roman"/>
                <w:spacing w:val="-2"/>
                <w:sz w:val="20"/>
                <w:lang w:val="uk-UA"/>
              </w:rPr>
            </w:pPr>
          </w:p>
          <w:p w14:paraId="7922D840" w14:textId="77777777" w:rsidR="00611D68" w:rsidRPr="00976242" w:rsidRDefault="00611D68" w:rsidP="00BE306B">
            <w:pPr>
              <w:suppressAutoHyphens/>
              <w:spacing w:before="120" w:after="120"/>
              <w:rPr>
                <w:rFonts w:ascii="Times New Roman" w:hAnsi="Times New Roman"/>
                <w:spacing w:val="-2"/>
                <w:sz w:val="20"/>
                <w:lang w:val="uk-UA"/>
              </w:rPr>
            </w:pPr>
          </w:p>
        </w:tc>
      </w:tr>
      <w:tr w:rsidR="00611D68" w:rsidRPr="00976242" w14:paraId="4C97048B" w14:textId="77777777" w:rsidTr="00295E4B">
        <w:trPr>
          <w:cantSplit/>
          <w:trHeight w:val="699"/>
        </w:trPr>
        <w:tc>
          <w:tcPr>
            <w:tcW w:w="4111" w:type="dxa"/>
            <w:tcBorders>
              <w:top w:val="single" w:sz="4" w:space="0" w:color="auto"/>
              <w:left w:val="single" w:sz="6" w:space="0" w:color="auto"/>
              <w:bottom w:val="single" w:sz="4" w:space="0" w:color="auto"/>
            </w:tcBorders>
          </w:tcPr>
          <w:p w14:paraId="4C45933B" w14:textId="77777777" w:rsidR="00611D68" w:rsidRPr="00976242" w:rsidRDefault="00611D68" w:rsidP="00BE306B">
            <w:pPr>
              <w:pStyle w:val="af"/>
              <w:tabs>
                <w:tab w:val="left" w:pos="864"/>
                <w:tab w:val="num" w:pos="936"/>
              </w:tabs>
              <w:suppressAutoHyphens/>
              <w:ind w:left="936" w:hanging="936"/>
              <w:rPr>
                <w:spacing w:val="-2"/>
                <w:sz w:val="20"/>
              </w:rPr>
            </w:pPr>
            <w:r w:rsidRPr="00976242">
              <w:rPr>
                <w:spacing w:val="-2"/>
                <w:sz w:val="20"/>
                <w:lang w:val="en-GB"/>
              </w:rPr>
              <w:t>Technology</w:t>
            </w:r>
          </w:p>
        </w:tc>
        <w:tc>
          <w:tcPr>
            <w:tcW w:w="4979" w:type="dxa"/>
            <w:tcBorders>
              <w:top w:val="single" w:sz="4" w:space="0" w:color="auto"/>
              <w:left w:val="single" w:sz="4" w:space="0" w:color="auto"/>
              <w:bottom w:val="single" w:sz="4" w:space="0" w:color="auto"/>
              <w:right w:val="single" w:sz="6" w:space="0" w:color="auto"/>
            </w:tcBorders>
          </w:tcPr>
          <w:p w14:paraId="242E1235" w14:textId="77777777" w:rsidR="00611D68" w:rsidRPr="00976242" w:rsidRDefault="00611D68" w:rsidP="00BE306B">
            <w:pPr>
              <w:suppressAutoHyphens/>
              <w:spacing w:before="120" w:after="120"/>
              <w:rPr>
                <w:rFonts w:ascii="Times New Roman" w:hAnsi="Times New Roman"/>
                <w:spacing w:val="-2"/>
                <w:sz w:val="20"/>
                <w:lang w:val="uk-UA"/>
              </w:rPr>
            </w:pPr>
          </w:p>
          <w:p w14:paraId="167D3194" w14:textId="77777777" w:rsidR="00611D68" w:rsidRPr="00976242" w:rsidRDefault="00611D68" w:rsidP="00BE306B">
            <w:pPr>
              <w:suppressAutoHyphens/>
              <w:spacing w:before="120" w:after="120"/>
              <w:rPr>
                <w:rFonts w:ascii="Times New Roman" w:hAnsi="Times New Roman"/>
                <w:spacing w:val="-2"/>
                <w:sz w:val="20"/>
                <w:lang w:val="uk-UA"/>
              </w:rPr>
            </w:pPr>
          </w:p>
          <w:p w14:paraId="5BE3C8B1" w14:textId="77777777" w:rsidR="00611D68" w:rsidRPr="00976242" w:rsidRDefault="00611D68" w:rsidP="00BE306B">
            <w:pPr>
              <w:suppressAutoHyphens/>
              <w:spacing w:before="120" w:after="120"/>
              <w:rPr>
                <w:rFonts w:ascii="Times New Roman" w:hAnsi="Times New Roman"/>
                <w:spacing w:val="-2"/>
                <w:sz w:val="20"/>
                <w:lang w:val="uk-UA"/>
              </w:rPr>
            </w:pPr>
          </w:p>
        </w:tc>
      </w:tr>
    </w:tbl>
    <w:p w14:paraId="589624F5" w14:textId="77777777" w:rsidR="009E6626" w:rsidRPr="00976242" w:rsidRDefault="009E6626" w:rsidP="00F933A3">
      <w:pPr>
        <w:rPr>
          <w:rFonts w:ascii="Times New Roman" w:hAnsi="Times New Roman"/>
          <w:bCs/>
          <w:spacing w:val="-2"/>
          <w:sz w:val="20"/>
          <w:szCs w:val="20"/>
          <w:lang w:val="uk-UA" w:eastAsia="uk-UA"/>
        </w:rPr>
      </w:pPr>
    </w:p>
    <w:p w14:paraId="1314AA64" w14:textId="77777777" w:rsidR="00A82CC0" w:rsidRPr="00976242" w:rsidRDefault="003B4CCC" w:rsidP="009E376B">
      <w:pPr>
        <w:tabs>
          <w:tab w:val="right" w:pos="9000"/>
        </w:tabs>
        <w:suppressAutoHyphens/>
        <w:spacing w:before="120" w:after="120"/>
        <w:jc w:val="both"/>
        <w:rPr>
          <w:rFonts w:ascii="Times New Roman" w:hAnsi="Times New Roman"/>
          <w:i/>
          <w:iCs/>
          <w:sz w:val="20"/>
          <w:lang w:val="uk-UA"/>
        </w:rPr>
      </w:pPr>
      <w:r w:rsidRPr="00976242">
        <w:rPr>
          <w:rFonts w:ascii="Times New Roman" w:hAnsi="Times New Roman"/>
          <w:bCs/>
          <w:i/>
          <w:iCs/>
          <w:spacing w:val="-2"/>
          <w:sz w:val="20"/>
          <w:szCs w:val="20"/>
          <w:lang w:val="en-US" w:eastAsia="uk-UA"/>
        </w:rPr>
        <w:tab/>
      </w:r>
      <w:r w:rsidR="00611D68" w:rsidRPr="00976242">
        <w:rPr>
          <w:rFonts w:ascii="Times New Roman" w:hAnsi="Times New Roman"/>
          <w:bCs/>
          <w:i/>
          <w:iCs/>
          <w:spacing w:val="-2"/>
          <w:sz w:val="20"/>
          <w:szCs w:val="20"/>
          <w:lang w:val="en-US" w:eastAsia="uk-UA"/>
        </w:rPr>
        <w:t>Tenderer</w:t>
      </w:r>
      <w:r w:rsidR="00611D68" w:rsidRPr="00976242">
        <w:rPr>
          <w:rFonts w:ascii="Times New Roman" w:hAnsi="Times New Roman"/>
          <w:bCs/>
          <w:i/>
          <w:iCs/>
          <w:spacing w:val="-2"/>
          <w:sz w:val="20"/>
          <w:szCs w:val="20"/>
          <w:lang w:val="uk-UA" w:eastAsia="uk-UA"/>
        </w:rPr>
        <w:t xml:space="preserve"> </w:t>
      </w:r>
      <w:r w:rsidR="00611D68" w:rsidRPr="00976242">
        <w:rPr>
          <w:rFonts w:ascii="Times New Roman" w:hAnsi="Times New Roman"/>
          <w:bCs/>
          <w:i/>
          <w:iCs/>
          <w:spacing w:val="-2"/>
          <w:sz w:val="20"/>
          <w:szCs w:val="20"/>
          <w:lang w:val="en-US" w:eastAsia="uk-UA"/>
        </w:rPr>
        <w:t>must</w:t>
      </w:r>
      <w:r w:rsidR="00611D68" w:rsidRPr="00976242">
        <w:rPr>
          <w:rFonts w:ascii="Times New Roman" w:hAnsi="Times New Roman"/>
          <w:bCs/>
          <w:i/>
          <w:iCs/>
          <w:spacing w:val="-2"/>
          <w:sz w:val="20"/>
          <w:szCs w:val="20"/>
          <w:lang w:val="uk-UA" w:eastAsia="uk-UA"/>
        </w:rPr>
        <w:t xml:space="preserve"> </w:t>
      </w:r>
      <w:r w:rsidR="00611D68" w:rsidRPr="00976242">
        <w:rPr>
          <w:rFonts w:ascii="Times New Roman" w:hAnsi="Times New Roman"/>
          <w:bCs/>
          <w:i/>
          <w:iCs/>
          <w:spacing w:val="-2"/>
          <w:sz w:val="20"/>
          <w:szCs w:val="20"/>
          <w:lang w:val="en-US" w:eastAsia="uk-UA"/>
        </w:rPr>
        <w:t>submit</w:t>
      </w:r>
      <w:r w:rsidR="00611D68" w:rsidRPr="00976242">
        <w:rPr>
          <w:rFonts w:ascii="Times New Roman" w:hAnsi="Times New Roman"/>
          <w:bCs/>
          <w:i/>
          <w:iCs/>
          <w:spacing w:val="-2"/>
          <w:sz w:val="20"/>
          <w:szCs w:val="20"/>
          <w:lang w:val="uk-UA" w:eastAsia="uk-UA"/>
        </w:rPr>
        <w:t xml:space="preserve"> </w:t>
      </w:r>
      <w:r w:rsidR="00611D68" w:rsidRPr="00976242">
        <w:rPr>
          <w:rFonts w:ascii="Times New Roman" w:hAnsi="Times New Roman"/>
          <w:bCs/>
          <w:i/>
          <w:iCs/>
          <w:spacing w:val="-2"/>
          <w:sz w:val="20"/>
          <w:szCs w:val="20"/>
          <w:lang w:val="en-US" w:eastAsia="uk-UA"/>
        </w:rPr>
        <w:t>copies</w:t>
      </w:r>
      <w:r w:rsidR="00977AF4" w:rsidRPr="00976242">
        <w:rPr>
          <w:rFonts w:ascii="Times New Roman" w:hAnsi="Times New Roman"/>
          <w:bCs/>
          <w:i/>
          <w:iCs/>
          <w:spacing w:val="-2"/>
          <w:sz w:val="20"/>
          <w:szCs w:val="20"/>
          <w:lang w:val="en-US" w:eastAsia="uk-UA"/>
        </w:rPr>
        <w:t xml:space="preserve"> of reference letters</w:t>
      </w:r>
      <w:r w:rsidR="009E376B" w:rsidRPr="00976242">
        <w:rPr>
          <w:rFonts w:ascii="Times New Roman" w:hAnsi="Times New Roman"/>
          <w:bCs/>
          <w:i/>
          <w:iCs/>
          <w:spacing w:val="-2"/>
          <w:sz w:val="20"/>
          <w:szCs w:val="20"/>
          <w:lang w:val="uk-UA" w:eastAsia="uk-UA"/>
        </w:rPr>
        <w:t xml:space="preserve"> </w:t>
      </w:r>
      <w:r w:rsidR="00A82CC0" w:rsidRPr="00976242">
        <w:rPr>
          <w:rFonts w:ascii="Times New Roman" w:hAnsi="Times New Roman"/>
          <w:bCs/>
          <w:i/>
          <w:iCs/>
          <w:spacing w:val="-2"/>
          <w:sz w:val="20"/>
          <w:szCs w:val="20"/>
          <w:lang w:val="uk-UA" w:eastAsia="uk-UA"/>
        </w:rPr>
        <w:t>(</w:t>
      </w:r>
      <w:r w:rsidR="00611D68" w:rsidRPr="00976242">
        <w:rPr>
          <w:rFonts w:ascii="Times New Roman" w:hAnsi="Times New Roman"/>
          <w:bCs/>
          <w:i/>
          <w:iCs/>
          <w:spacing w:val="-2"/>
          <w:sz w:val="20"/>
          <w:szCs w:val="20"/>
          <w:lang w:val="en-US" w:eastAsia="uk-UA"/>
        </w:rPr>
        <w:t>minimum</w:t>
      </w:r>
      <w:r w:rsidR="00611D68" w:rsidRPr="00976242">
        <w:rPr>
          <w:rFonts w:ascii="Times New Roman" w:hAnsi="Times New Roman"/>
          <w:bCs/>
          <w:i/>
          <w:iCs/>
          <w:spacing w:val="-2"/>
          <w:sz w:val="20"/>
          <w:szCs w:val="20"/>
          <w:lang w:val="uk-UA" w:eastAsia="uk-UA"/>
        </w:rPr>
        <w:t xml:space="preserve"> </w:t>
      </w:r>
      <w:r w:rsidR="00611D68" w:rsidRPr="00976242">
        <w:rPr>
          <w:rFonts w:ascii="Times New Roman" w:hAnsi="Times New Roman"/>
          <w:bCs/>
          <w:i/>
          <w:iCs/>
          <w:spacing w:val="-2"/>
          <w:sz w:val="20"/>
          <w:szCs w:val="20"/>
          <w:lang w:val="en-US" w:eastAsia="uk-UA"/>
        </w:rPr>
        <w:t>three</w:t>
      </w:r>
      <w:r w:rsidR="00A82CC0" w:rsidRPr="00976242">
        <w:rPr>
          <w:rFonts w:ascii="Times New Roman" w:hAnsi="Times New Roman"/>
          <w:bCs/>
          <w:i/>
          <w:iCs/>
          <w:spacing w:val="-2"/>
          <w:sz w:val="20"/>
          <w:szCs w:val="20"/>
          <w:lang w:val="uk-UA" w:eastAsia="uk-UA"/>
        </w:rPr>
        <w:t xml:space="preserve">) </w:t>
      </w:r>
      <w:r w:rsidR="00611D68" w:rsidRPr="00976242">
        <w:rPr>
          <w:rFonts w:ascii="Times New Roman" w:hAnsi="Times New Roman"/>
          <w:bCs/>
          <w:i/>
          <w:iCs/>
          <w:spacing w:val="-2"/>
          <w:sz w:val="20"/>
          <w:szCs w:val="20"/>
          <w:lang w:val="en-US" w:eastAsia="uk-UA"/>
        </w:rPr>
        <w:t>from</w:t>
      </w:r>
      <w:r w:rsidR="00611D68" w:rsidRPr="00976242">
        <w:rPr>
          <w:rFonts w:ascii="Times New Roman" w:hAnsi="Times New Roman"/>
          <w:bCs/>
          <w:i/>
          <w:iCs/>
          <w:spacing w:val="-2"/>
          <w:sz w:val="20"/>
          <w:szCs w:val="20"/>
          <w:lang w:val="uk-UA" w:eastAsia="uk-UA"/>
        </w:rPr>
        <w:t xml:space="preserve"> </w:t>
      </w:r>
      <w:r w:rsidR="00611D68" w:rsidRPr="00976242">
        <w:rPr>
          <w:rFonts w:ascii="Times New Roman" w:hAnsi="Times New Roman"/>
          <w:bCs/>
          <w:i/>
          <w:iCs/>
          <w:spacing w:val="-2"/>
          <w:sz w:val="20"/>
          <w:szCs w:val="20"/>
          <w:lang w:val="en-US" w:eastAsia="uk-UA"/>
        </w:rPr>
        <w:t>customers</w:t>
      </w:r>
      <w:r w:rsidR="00977AF4" w:rsidRPr="00976242">
        <w:rPr>
          <w:rFonts w:ascii="Times New Roman" w:hAnsi="Times New Roman"/>
          <w:bCs/>
          <w:i/>
          <w:iCs/>
          <w:spacing w:val="-2"/>
          <w:sz w:val="20"/>
          <w:szCs w:val="20"/>
          <w:lang w:val="en-US" w:eastAsia="uk-UA"/>
        </w:rPr>
        <w:t xml:space="preserve"> (</w:t>
      </w:r>
      <w:r w:rsidR="00611D68" w:rsidRPr="00976242">
        <w:rPr>
          <w:rFonts w:ascii="Times New Roman" w:hAnsi="Times New Roman"/>
          <w:bCs/>
          <w:i/>
          <w:iCs/>
          <w:spacing w:val="-2"/>
          <w:sz w:val="20"/>
          <w:szCs w:val="20"/>
          <w:lang w:val="en-US" w:eastAsia="uk-UA"/>
        </w:rPr>
        <w:t>counterparties</w:t>
      </w:r>
      <w:r w:rsidR="00977AF4" w:rsidRPr="00976242">
        <w:rPr>
          <w:rFonts w:ascii="Times New Roman" w:hAnsi="Times New Roman"/>
          <w:bCs/>
          <w:i/>
          <w:iCs/>
          <w:spacing w:val="-2"/>
          <w:sz w:val="20"/>
          <w:szCs w:val="20"/>
          <w:lang w:val="en-US" w:eastAsia="uk-UA"/>
        </w:rPr>
        <w:t>)</w:t>
      </w:r>
      <w:r w:rsidR="00611D68" w:rsidRPr="00976242">
        <w:rPr>
          <w:rFonts w:ascii="Times New Roman" w:hAnsi="Times New Roman"/>
          <w:bCs/>
          <w:i/>
          <w:iCs/>
          <w:spacing w:val="-2"/>
          <w:sz w:val="20"/>
          <w:szCs w:val="20"/>
          <w:lang w:val="uk-UA" w:eastAsia="uk-UA"/>
        </w:rPr>
        <w:t xml:space="preserve"> </w:t>
      </w:r>
      <w:r w:rsidR="00611D68" w:rsidRPr="00976242">
        <w:rPr>
          <w:rFonts w:ascii="Times New Roman" w:hAnsi="Times New Roman"/>
          <w:bCs/>
          <w:i/>
          <w:iCs/>
          <w:spacing w:val="-2"/>
          <w:sz w:val="20"/>
          <w:szCs w:val="20"/>
          <w:lang w:val="en-US" w:eastAsia="uk-UA"/>
        </w:rPr>
        <w:t>about</w:t>
      </w:r>
      <w:r w:rsidR="00A82CC0" w:rsidRPr="00976242">
        <w:rPr>
          <w:rFonts w:ascii="Times New Roman" w:hAnsi="Times New Roman"/>
          <w:bCs/>
          <w:i/>
          <w:iCs/>
          <w:spacing w:val="-2"/>
          <w:sz w:val="20"/>
          <w:szCs w:val="20"/>
          <w:lang w:val="uk-UA" w:eastAsia="uk-UA"/>
        </w:rPr>
        <w:t xml:space="preserve"> </w:t>
      </w:r>
      <w:r w:rsidRPr="00976242">
        <w:rPr>
          <w:rFonts w:ascii="Times New Roman" w:hAnsi="Times New Roman"/>
          <w:bCs/>
          <w:i/>
          <w:iCs/>
          <w:spacing w:val="-2"/>
          <w:sz w:val="20"/>
          <w:szCs w:val="20"/>
          <w:lang w:val="en-US" w:eastAsia="uk-UA"/>
        </w:rPr>
        <w:t>collaboration</w:t>
      </w:r>
      <w:r w:rsidR="00A82CC0" w:rsidRPr="00976242">
        <w:rPr>
          <w:rFonts w:ascii="Times New Roman" w:hAnsi="Times New Roman"/>
          <w:bCs/>
          <w:i/>
          <w:iCs/>
          <w:spacing w:val="-2"/>
          <w:sz w:val="20"/>
          <w:szCs w:val="20"/>
          <w:lang w:val="uk-UA" w:eastAsia="uk-UA"/>
        </w:rPr>
        <w:t xml:space="preserve"> </w:t>
      </w:r>
      <w:r w:rsidR="00611D68" w:rsidRPr="00976242">
        <w:rPr>
          <w:rFonts w:ascii="Times New Roman" w:hAnsi="Times New Roman"/>
          <w:bCs/>
          <w:i/>
          <w:iCs/>
          <w:spacing w:val="-2"/>
          <w:sz w:val="20"/>
          <w:szCs w:val="20"/>
          <w:lang w:val="en-US" w:eastAsia="uk-UA"/>
        </w:rPr>
        <w:t>with</w:t>
      </w:r>
      <w:r w:rsidR="00611D68" w:rsidRPr="00976242">
        <w:rPr>
          <w:rFonts w:ascii="Times New Roman" w:hAnsi="Times New Roman"/>
          <w:bCs/>
          <w:i/>
          <w:iCs/>
          <w:spacing w:val="-2"/>
          <w:sz w:val="20"/>
          <w:szCs w:val="20"/>
          <w:lang w:val="uk-UA" w:eastAsia="uk-UA"/>
        </w:rPr>
        <w:t xml:space="preserve"> </w:t>
      </w:r>
      <w:r w:rsidR="00611D68" w:rsidRPr="00976242">
        <w:rPr>
          <w:rFonts w:ascii="Times New Roman" w:hAnsi="Times New Roman"/>
          <w:bCs/>
          <w:i/>
          <w:iCs/>
          <w:spacing w:val="-2"/>
          <w:sz w:val="20"/>
          <w:szCs w:val="20"/>
          <w:lang w:val="en-US" w:eastAsia="uk-UA"/>
        </w:rPr>
        <w:t>Tenderer</w:t>
      </w:r>
      <w:r w:rsidR="00611D68" w:rsidRPr="00976242">
        <w:rPr>
          <w:rFonts w:ascii="Times New Roman" w:hAnsi="Times New Roman"/>
          <w:bCs/>
          <w:i/>
          <w:iCs/>
          <w:spacing w:val="-2"/>
          <w:sz w:val="20"/>
          <w:szCs w:val="20"/>
          <w:lang w:val="uk-UA" w:eastAsia="uk-UA"/>
        </w:rPr>
        <w:t xml:space="preserve"> </w:t>
      </w:r>
      <w:r w:rsidR="00611D68" w:rsidRPr="00976242">
        <w:rPr>
          <w:rFonts w:ascii="Times New Roman" w:hAnsi="Times New Roman"/>
          <w:bCs/>
          <w:i/>
          <w:iCs/>
          <w:spacing w:val="-2"/>
          <w:sz w:val="20"/>
          <w:szCs w:val="20"/>
          <w:lang w:val="en-US" w:eastAsia="uk-UA"/>
        </w:rPr>
        <w:t>on</w:t>
      </w:r>
      <w:r w:rsidR="00611D68" w:rsidRPr="00976242">
        <w:rPr>
          <w:rFonts w:ascii="Times New Roman" w:hAnsi="Times New Roman"/>
          <w:bCs/>
          <w:i/>
          <w:iCs/>
          <w:spacing w:val="-2"/>
          <w:sz w:val="20"/>
          <w:szCs w:val="20"/>
          <w:lang w:val="uk-UA" w:eastAsia="uk-UA"/>
        </w:rPr>
        <w:t xml:space="preserve"> </w:t>
      </w:r>
      <w:r w:rsidR="00611D68" w:rsidRPr="00976242">
        <w:rPr>
          <w:rFonts w:ascii="Times New Roman" w:hAnsi="Times New Roman"/>
          <w:bCs/>
          <w:i/>
          <w:iCs/>
          <w:spacing w:val="-2"/>
          <w:sz w:val="20"/>
          <w:szCs w:val="20"/>
          <w:lang w:val="en-US" w:eastAsia="uk-UA"/>
        </w:rPr>
        <w:t>execution</w:t>
      </w:r>
      <w:r w:rsidR="00611D68" w:rsidRPr="00976242">
        <w:rPr>
          <w:rFonts w:ascii="Times New Roman" w:hAnsi="Times New Roman"/>
          <w:bCs/>
          <w:i/>
          <w:iCs/>
          <w:spacing w:val="-2"/>
          <w:sz w:val="20"/>
          <w:szCs w:val="20"/>
          <w:lang w:val="uk-UA" w:eastAsia="uk-UA"/>
        </w:rPr>
        <w:t xml:space="preserve"> </w:t>
      </w:r>
      <w:r w:rsidR="00611D68" w:rsidRPr="00976242">
        <w:rPr>
          <w:rFonts w:ascii="Times New Roman" w:hAnsi="Times New Roman"/>
          <w:bCs/>
          <w:i/>
          <w:iCs/>
          <w:spacing w:val="-2"/>
          <w:sz w:val="20"/>
          <w:szCs w:val="20"/>
          <w:lang w:val="en-US" w:eastAsia="uk-UA"/>
        </w:rPr>
        <w:t>of</w:t>
      </w:r>
      <w:r w:rsidR="00611D68" w:rsidRPr="00976242">
        <w:rPr>
          <w:rFonts w:ascii="Times New Roman" w:hAnsi="Times New Roman"/>
          <w:bCs/>
          <w:i/>
          <w:iCs/>
          <w:spacing w:val="-2"/>
          <w:sz w:val="20"/>
          <w:szCs w:val="20"/>
          <w:lang w:val="uk-UA" w:eastAsia="uk-UA"/>
        </w:rPr>
        <w:t xml:space="preserve"> </w:t>
      </w:r>
      <w:r w:rsidR="00977AF4" w:rsidRPr="00976242">
        <w:rPr>
          <w:rFonts w:ascii="Times New Roman" w:hAnsi="Times New Roman"/>
          <w:bCs/>
          <w:i/>
          <w:iCs/>
          <w:spacing w:val="-2"/>
          <w:sz w:val="20"/>
          <w:szCs w:val="20"/>
          <w:lang w:val="en-US" w:eastAsia="uk-UA"/>
        </w:rPr>
        <w:t>similar</w:t>
      </w:r>
      <w:r w:rsidR="00977AF4" w:rsidRPr="00976242">
        <w:rPr>
          <w:rFonts w:ascii="Times New Roman" w:hAnsi="Times New Roman"/>
          <w:bCs/>
          <w:i/>
          <w:iCs/>
          <w:spacing w:val="-2"/>
          <w:sz w:val="20"/>
          <w:szCs w:val="20"/>
          <w:lang w:val="uk-UA" w:eastAsia="uk-UA"/>
        </w:rPr>
        <w:t xml:space="preserve"> </w:t>
      </w:r>
      <w:r w:rsidR="00611D68" w:rsidRPr="00976242">
        <w:rPr>
          <w:rFonts w:ascii="Times New Roman" w:hAnsi="Times New Roman"/>
          <w:bCs/>
          <w:i/>
          <w:iCs/>
          <w:spacing w:val="-2"/>
          <w:sz w:val="20"/>
          <w:szCs w:val="20"/>
          <w:lang w:val="en-US" w:eastAsia="uk-UA"/>
        </w:rPr>
        <w:t>works</w:t>
      </w:r>
      <w:r w:rsidR="00611D68" w:rsidRPr="00976242">
        <w:rPr>
          <w:rFonts w:ascii="Times New Roman" w:hAnsi="Times New Roman"/>
          <w:bCs/>
          <w:i/>
          <w:iCs/>
          <w:spacing w:val="-2"/>
          <w:sz w:val="20"/>
          <w:szCs w:val="20"/>
          <w:lang w:val="uk-UA" w:eastAsia="uk-UA"/>
        </w:rPr>
        <w:t xml:space="preserve"> </w:t>
      </w:r>
      <w:r w:rsidR="006F3C58" w:rsidRPr="00976242">
        <w:rPr>
          <w:rFonts w:ascii="Times New Roman" w:hAnsi="Times New Roman"/>
          <w:bCs/>
          <w:i/>
          <w:iCs/>
          <w:spacing w:val="-2"/>
          <w:sz w:val="20"/>
          <w:szCs w:val="20"/>
          <w:lang w:val="en-US" w:eastAsia="uk-UA"/>
        </w:rPr>
        <w:t xml:space="preserve">in full scope, on terms, </w:t>
      </w:r>
      <w:r w:rsidR="00A82CC0" w:rsidRPr="00976242">
        <w:rPr>
          <w:rFonts w:ascii="Times New Roman" w:hAnsi="Times New Roman"/>
          <w:bCs/>
          <w:i/>
          <w:iCs/>
          <w:spacing w:val="-2"/>
          <w:sz w:val="20"/>
          <w:szCs w:val="20"/>
          <w:lang w:val="uk-UA" w:eastAsia="uk-UA"/>
        </w:rPr>
        <w:t xml:space="preserve"> </w:t>
      </w:r>
      <w:r w:rsidR="00611D68" w:rsidRPr="00976242">
        <w:rPr>
          <w:rFonts w:ascii="Times New Roman" w:hAnsi="Times New Roman"/>
          <w:bCs/>
          <w:i/>
          <w:iCs/>
          <w:spacing w:val="-2"/>
          <w:sz w:val="20"/>
          <w:szCs w:val="20"/>
          <w:lang w:val="en-US" w:eastAsia="uk-UA"/>
        </w:rPr>
        <w:t>quality and</w:t>
      </w:r>
      <w:r w:rsidR="00A82CC0" w:rsidRPr="00976242">
        <w:rPr>
          <w:rFonts w:ascii="Times New Roman" w:hAnsi="Times New Roman"/>
          <w:bCs/>
          <w:i/>
          <w:iCs/>
          <w:spacing w:val="-2"/>
          <w:sz w:val="20"/>
          <w:szCs w:val="20"/>
          <w:lang w:val="uk-UA" w:eastAsia="uk-UA"/>
        </w:rPr>
        <w:t xml:space="preserve"> </w:t>
      </w:r>
      <w:r w:rsidR="00611D68" w:rsidRPr="00976242">
        <w:rPr>
          <w:rFonts w:ascii="Times New Roman" w:hAnsi="Times New Roman"/>
          <w:bCs/>
          <w:i/>
          <w:iCs/>
          <w:spacing w:val="-2"/>
          <w:sz w:val="20"/>
          <w:szCs w:val="20"/>
          <w:lang w:val="en-US" w:eastAsia="uk-UA"/>
        </w:rPr>
        <w:t xml:space="preserve">in time frames envisaged by submitted copies of </w:t>
      </w:r>
      <w:r w:rsidR="006F3C58" w:rsidRPr="00976242">
        <w:rPr>
          <w:rFonts w:ascii="Times New Roman" w:hAnsi="Times New Roman"/>
          <w:bCs/>
          <w:i/>
          <w:iCs/>
          <w:spacing w:val="-2"/>
          <w:sz w:val="20"/>
          <w:szCs w:val="20"/>
          <w:lang w:val="en-US" w:eastAsia="uk-UA"/>
        </w:rPr>
        <w:t xml:space="preserve">similar </w:t>
      </w:r>
      <w:r w:rsidR="00611D68" w:rsidRPr="00976242">
        <w:rPr>
          <w:rFonts w:ascii="Times New Roman" w:hAnsi="Times New Roman"/>
          <w:bCs/>
          <w:i/>
          <w:iCs/>
          <w:spacing w:val="-2"/>
          <w:sz w:val="20"/>
          <w:szCs w:val="20"/>
          <w:lang w:val="en-US" w:eastAsia="uk-UA"/>
        </w:rPr>
        <w:t>contracts</w:t>
      </w:r>
      <w:r w:rsidR="00A82CC0" w:rsidRPr="00976242">
        <w:rPr>
          <w:rFonts w:ascii="Times New Roman" w:hAnsi="Times New Roman"/>
          <w:bCs/>
          <w:i/>
          <w:iCs/>
          <w:spacing w:val="-2"/>
          <w:sz w:val="20"/>
          <w:szCs w:val="20"/>
          <w:lang w:val="uk-UA" w:eastAsia="uk-UA"/>
        </w:rPr>
        <w:t>.</w:t>
      </w:r>
    </w:p>
    <w:p w14:paraId="1AD97A93" w14:textId="77777777" w:rsidR="00A82CC0" w:rsidRPr="00976242" w:rsidRDefault="00A82CC0" w:rsidP="00F933A3">
      <w:pPr>
        <w:rPr>
          <w:rFonts w:ascii="Times New Roman" w:hAnsi="Times New Roman"/>
          <w:bCs/>
          <w:spacing w:val="-2"/>
          <w:sz w:val="20"/>
          <w:szCs w:val="20"/>
          <w:lang w:val="uk-UA" w:eastAsia="uk-UA"/>
        </w:rPr>
      </w:pPr>
    </w:p>
    <w:p w14:paraId="24400E61" w14:textId="77777777" w:rsidR="002E2265" w:rsidRPr="00976242" w:rsidRDefault="002E2265" w:rsidP="00B42696">
      <w:pPr>
        <w:rPr>
          <w:b/>
          <w:spacing w:val="-2"/>
          <w:lang w:val="uk-UA"/>
        </w:rPr>
      </w:pPr>
      <w:bookmarkStart w:id="228" w:name="_Toc252632598"/>
      <w:r w:rsidRPr="00976242">
        <w:rPr>
          <w:sz w:val="36"/>
          <w:szCs w:val="36"/>
          <w:lang w:val="uk-UA"/>
        </w:rPr>
        <w:br w:type="page"/>
      </w:r>
      <w:bookmarkEnd w:id="228"/>
    </w:p>
    <w:tbl>
      <w:tblPr>
        <w:tblW w:w="0" w:type="auto"/>
        <w:tblLayout w:type="fixed"/>
        <w:tblLook w:val="0000" w:firstRow="0" w:lastRow="0" w:firstColumn="0" w:lastColumn="0" w:noHBand="0" w:noVBand="0"/>
      </w:tblPr>
      <w:tblGrid>
        <w:gridCol w:w="9198"/>
      </w:tblGrid>
      <w:tr w:rsidR="002E2265" w:rsidRPr="00F2774D" w14:paraId="34000C59" w14:textId="77777777" w:rsidTr="00461004">
        <w:trPr>
          <w:trHeight w:val="800"/>
        </w:trPr>
        <w:tc>
          <w:tcPr>
            <w:tcW w:w="9198" w:type="dxa"/>
            <w:vAlign w:val="center"/>
          </w:tcPr>
          <w:p w14:paraId="487462D3" w14:textId="77777777" w:rsidR="002E2265" w:rsidRPr="00976242" w:rsidRDefault="00611D68" w:rsidP="009A747D">
            <w:pPr>
              <w:pStyle w:val="ab"/>
              <w:suppressAutoHyphens/>
              <w:spacing w:line="360" w:lineRule="auto"/>
              <w:rPr>
                <w:sz w:val="36"/>
                <w:szCs w:val="36"/>
              </w:rPr>
            </w:pPr>
            <w:bookmarkStart w:id="229" w:name="_Toc516155946"/>
            <w:r w:rsidRPr="00D92B39">
              <w:rPr>
                <w:sz w:val="36"/>
                <w:szCs w:val="36"/>
                <w:lang w:val="en-US"/>
              </w:rPr>
              <w:lastRenderedPageBreak/>
              <w:t>Section</w:t>
            </w:r>
            <w:r w:rsidR="002E2265" w:rsidRPr="00D92B39">
              <w:rPr>
                <w:sz w:val="36"/>
                <w:szCs w:val="36"/>
              </w:rPr>
              <w:t xml:space="preserve"> ІV. </w:t>
            </w:r>
            <w:r w:rsidR="006F3C58" w:rsidRPr="00D92B39">
              <w:rPr>
                <w:sz w:val="36"/>
                <w:szCs w:val="36"/>
                <w:lang w:val="en-US"/>
              </w:rPr>
              <w:t>Employer</w:t>
            </w:r>
            <w:r w:rsidR="00FB4538" w:rsidRPr="00D92B39">
              <w:rPr>
                <w:sz w:val="36"/>
                <w:szCs w:val="36"/>
                <w:lang w:val="en-US"/>
              </w:rPr>
              <w:t xml:space="preserve">`s </w:t>
            </w:r>
            <w:r w:rsidR="006F3C58" w:rsidRPr="00D92B39">
              <w:rPr>
                <w:sz w:val="36"/>
                <w:szCs w:val="36"/>
                <w:lang w:val="en-US"/>
              </w:rPr>
              <w:t>R</w:t>
            </w:r>
            <w:r w:rsidR="00FB4538" w:rsidRPr="00D92B39">
              <w:rPr>
                <w:sz w:val="36"/>
                <w:szCs w:val="36"/>
                <w:lang w:val="en-US"/>
              </w:rPr>
              <w:t>equirements</w:t>
            </w:r>
            <w:bookmarkEnd w:id="229"/>
          </w:p>
        </w:tc>
      </w:tr>
    </w:tbl>
    <w:p w14:paraId="00E6880E" w14:textId="77777777" w:rsidR="006F3C58" w:rsidRPr="00976242" w:rsidRDefault="006F3C58" w:rsidP="00C56E10">
      <w:pPr>
        <w:spacing w:after="0" w:line="240" w:lineRule="auto"/>
        <w:jc w:val="center"/>
        <w:rPr>
          <w:rFonts w:ascii="Times New Roman" w:hAnsi="Times New Roman"/>
          <w:b/>
          <w:i/>
          <w:iCs/>
          <w:sz w:val="28"/>
          <w:szCs w:val="28"/>
          <w:lang w:val="en-GB"/>
        </w:rPr>
      </w:pPr>
      <w:r w:rsidRPr="00976242">
        <w:rPr>
          <w:rFonts w:ascii="Times New Roman" w:hAnsi="Times New Roman"/>
          <w:b/>
          <w:i/>
          <w:iCs/>
          <w:sz w:val="28"/>
          <w:szCs w:val="28"/>
          <w:lang w:val="en-GB"/>
        </w:rPr>
        <w:t>Available in Ukrainian only</w:t>
      </w:r>
    </w:p>
    <w:p w14:paraId="04B755E4" w14:textId="77777777" w:rsidR="00F40B43" w:rsidRPr="00233527" w:rsidRDefault="00F40B43" w:rsidP="00F40B43">
      <w:pPr>
        <w:spacing w:after="0" w:line="240" w:lineRule="auto"/>
        <w:jc w:val="center"/>
        <w:rPr>
          <w:rFonts w:ascii="Times New Roman" w:hAnsi="Times New Roman"/>
          <w:b/>
          <w:sz w:val="28"/>
          <w:szCs w:val="28"/>
          <w:lang w:val="uk-UA"/>
        </w:rPr>
      </w:pPr>
      <w:r w:rsidRPr="00233527">
        <w:rPr>
          <w:rFonts w:ascii="Times New Roman" w:hAnsi="Times New Roman"/>
          <w:b/>
          <w:sz w:val="28"/>
          <w:szCs w:val="28"/>
          <w:lang w:val="uk-UA"/>
        </w:rPr>
        <w:t>Технічні  вимоги  Замовника</w:t>
      </w:r>
    </w:p>
    <w:p w14:paraId="0866B172" w14:textId="77777777" w:rsidR="00F40B43" w:rsidRPr="00233527" w:rsidRDefault="00F40B43" w:rsidP="00F40B43">
      <w:pPr>
        <w:tabs>
          <w:tab w:val="left" w:pos="3195"/>
        </w:tabs>
        <w:suppressAutoHyphens/>
        <w:spacing w:after="0" w:line="240" w:lineRule="auto"/>
        <w:ind w:firstLine="709"/>
        <w:jc w:val="center"/>
        <w:rPr>
          <w:rFonts w:ascii="Times New Roman" w:hAnsi="Times New Roman" w:cs="Calibri"/>
          <w:b/>
          <w:sz w:val="28"/>
          <w:szCs w:val="28"/>
          <w:lang w:val="uk-UA" w:eastAsia="ar-SA"/>
        </w:rPr>
      </w:pPr>
      <w:r w:rsidRPr="00233527">
        <w:rPr>
          <w:rFonts w:ascii="Times New Roman" w:hAnsi="Times New Roman" w:cs="Calibri"/>
          <w:b/>
          <w:sz w:val="28"/>
          <w:szCs w:val="28"/>
          <w:lang w:eastAsia="ar-SA"/>
        </w:rPr>
        <w:t>н</w:t>
      </w:r>
      <w:r w:rsidRPr="00233527">
        <w:rPr>
          <w:rFonts w:ascii="Times New Roman" w:hAnsi="Times New Roman" w:cs="Calibri"/>
          <w:b/>
          <w:sz w:val="28"/>
          <w:szCs w:val="28"/>
          <w:lang w:val="uk-UA" w:eastAsia="ar-SA"/>
        </w:rPr>
        <w:t>а виконання будівельних робіт з капітального ремонту індивідуальних теплових пунктів</w:t>
      </w:r>
      <w:r w:rsidRPr="00233527">
        <w:rPr>
          <w:b/>
        </w:rPr>
        <w:t xml:space="preserve"> </w:t>
      </w:r>
      <w:r w:rsidRPr="00233527">
        <w:rPr>
          <w:rFonts w:ascii="Times New Roman" w:hAnsi="Times New Roman" w:cs="Calibri"/>
          <w:b/>
          <w:sz w:val="28"/>
          <w:szCs w:val="28"/>
          <w:lang w:val="uk-UA" w:eastAsia="ar-SA"/>
        </w:rPr>
        <w:t xml:space="preserve">та систем опалення у громадських будівлях м. Києва </w:t>
      </w:r>
    </w:p>
    <w:p w14:paraId="599BA9CC" w14:textId="3B8F2938" w:rsidR="0023658F" w:rsidRDefault="0023658F" w:rsidP="00476767">
      <w:pPr>
        <w:tabs>
          <w:tab w:val="num" w:pos="0"/>
        </w:tabs>
        <w:suppressAutoHyphens/>
        <w:spacing w:after="0" w:line="240" w:lineRule="auto"/>
        <w:ind w:left="-266" w:right="50" w:firstLine="709"/>
        <w:jc w:val="both"/>
        <w:rPr>
          <w:rFonts w:ascii="Times New Roman" w:hAnsi="Times New Roman"/>
          <w:i/>
          <w:sz w:val="24"/>
          <w:szCs w:val="24"/>
          <w:lang w:val="uk-UA" w:eastAsia="ar-SA"/>
        </w:rPr>
      </w:pPr>
    </w:p>
    <w:p w14:paraId="33177DE1" w14:textId="77777777" w:rsidR="00F40B43" w:rsidRPr="00233527" w:rsidRDefault="00F40B43" w:rsidP="00F40B43">
      <w:pPr>
        <w:tabs>
          <w:tab w:val="left" w:pos="3195"/>
        </w:tabs>
        <w:suppressAutoHyphens/>
        <w:spacing w:after="0" w:line="240" w:lineRule="auto"/>
        <w:jc w:val="center"/>
        <w:rPr>
          <w:rFonts w:ascii="Times New Roman" w:hAnsi="Times New Roman" w:cs="Calibri"/>
          <w:b/>
          <w:sz w:val="28"/>
          <w:szCs w:val="28"/>
          <w:lang w:val="uk-UA" w:eastAsia="ar-SA"/>
        </w:rPr>
      </w:pPr>
      <w:proofErr w:type="spellStart"/>
      <w:r w:rsidRPr="00233527">
        <w:rPr>
          <w:rFonts w:ascii="Times New Roman" w:hAnsi="Times New Roman" w:cs="Calibri"/>
          <w:b/>
          <w:sz w:val="28"/>
          <w:szCs w:val="28"/>
          <w:lang w:val="uk-UA" w:eastAsia="ar-SA"/>
        </w:rPr>
        <w:t>Lot</w:t>
      </w:r>
      <w:proofErr w:type="spellEnd"/>
      <w:r w:rsidRPr="00233527">
        <w:rPr>
          <w:rFonts w:ascii="Times New Roman" w:hAnsi="Times New Roman" w:cs="Calibri"/>
          <w:b/>
          <w:sz w:val="28"/>
          <w:szCs w:val="28"/>
          <w:lang w:val="uk-UA" w:eastAsia="ar-SA"/>
        </w:rPr>
        <w:t xml:space="preserve"> </w:t>
      </w:r>
      <w:r>
        <w:rPr>
          <w:rFonts w:ascii="Times New Roman" w:hAnsi="Times New Roman" w:cs="Calibri"/>
          <w:b/>
          <w:sz w:val="28"/>
          <w:szCs w:val="28"/>
          <w:lang w:val="uk-UA" w:eastAsia="ar-SA"/>
        </w:rPr>
        <w:t>8.1</w:t>
      </w:r>
    </w:p>
    <w:p w14:paraId="2744F88E" w14:textId="77777777" w:rsidR="00F40B43" w:rsidRPr="00233527" w:rsidRDefault="00F40B43" w:rsidP="00F40B43">
      <w:pPr>
        <w:spacing w:after="0" w:line="240" w:lineRule="auto"/>
        <w:jc w:val="center"/>
        <w:rPr>
          <w:rFonts w:ascii="Times New Roman" w:hAnsi="Times New Roman"/>
          <w:b/>
          <w:sz w:val="28"/>
          <w:szCs w:val="28"/>
          <w:lang w:val="uk-UA" w:eastAsia="uk-UA"/>
        </w:rPr>
      </w:pPr>
    </w:p>
    <w:p w14:paraId="18DAF657" w14:textId="77777777" w:rsidR="00C264C0" w:rsidRPr="00233527" w:rsidRDefault="00C264C0" w:rsidP="00C264C0">
      <w:pPr>
        <w:spacing w:after="0" w:line="240" w:lineRule="auto"/>
        <w:jc w:val="center"/>
        <w:rPr>
          <w:rFonts w:ascii="Times New Roman" w:hAnsi="Times New Roman"/>
          <w:b/>
          <w:sz w:val="28"/>
          <w:szCs w:val="28"/>
          <w:lang w:val="uk-UA" w:eastAsia="uk-UA"/>
        </w:rPr>
      </w:pPr>
      <w:r w:rsidRPr="00233527">
        <w:rPr>
          <w:rFonts w:ascii="Times New Roman" w:hAnsi="Times New Roman"/>
          <w:b/>
          <w:sz w:val="28"/>
          <w:szCs w:val="28"/>
          <w:lang w:val="uk-UA" w:eastAsia="uk-UA"/>
        </w:rPr>
        <w:t xml:space="preserve">Перелік об’єктів </w:t>
      </w:r>
    </w:p>
    <w:p w14:paraId="232933BC" w14:textId="77777777" w:rsidR="00C264C0" w:rsidRPr="00F64F44" w:rsidRDefault="00C264C0" w:rsidP="00C264C0">
      <w:pPr>
        <w:pStyle w:val="a8"/>
        <w:spacing w:before="120"/>
        <w:ind w:left="0" w:firstLine="567"/>
        <w:rPr>
          <w:bCs/>
          <w:color w:val="000000"/>
          <w:szCs w:val="24"/>
        </w:rPr>
      </w:pPr>
      <w:r w:rsidRPr="00F64F44">
        <w:rPr>
          <w:bCs/>
          <w:color w:val="000000"/>
          <w:szCs w:val="24"/>
        </w:rPr>
        <w:t xml:space="preserve">До </w:t>
      </w:r>
      <w:r w:rsidRPr="008244B1">
        <w:rPr>
          <w:bCs/>
          <w:color w:val="000000"/>
          <w:szCs w:val="24"/>
        </w:rPr>
        <w:t>переліку</w:t>
      </w:r>
      <w:r w:rsidRPr="00233527">
        <w:rPr>
          <w:bCs/>
          <w:color w:val="000000"/>
          <w:szCs w:val="24"/>
        </w:rPr>
        <w:t xml:space="preserve"> входить </w:t>
      </w:r>
      <w:r>
        <w:rPr>
          <w:bCs/>
          <w:color w:val="000000"/>
          <w:szCs w:val="24"/>
        </w:rPr>
        <w:t>11</w:t>
      </w:r>
      <w:r w:rsidRPr="00233527">
        <w:rPr>
          <w:bCs/>
          <w:color w:val="000000"/>
          <w:szCs w:val="24"/>
        </w:rPr>
        <w:t xml:space="preserve"> об’єкт</w:t>
      </w:r>
      <w:r>
        <w:rPr>
          <w:bCs/>
          <w:color w:val="000000"/>
          <w:szCs w:val="24"/>
        </w:rPr>
        <w:t>ів</w:t>
      </w:r>
      <w:r w:rsidRPr="00233527">
        <w:rPr>
          <w:bCs/>
          <w:color w:val="000000"/>
          <w:szCs w:val="24"/>
        </w:rPr>
        <w:t xml:space="preserve"> м. Києва </w:t>
      </w:r>
      <w:r>
        <w:rPr>
          <w:bCs/>
          <w:color w:val="000000"/>
          <w:szCs w:val="24"/>
        </w:rPr>
        <w:t>з</w:t>
      </w:r>
      <w:r w:rsidRPr="00233527">
        <w:rPr>
          <w:bCs/>
          <w:color w:val="000000"/>
          <w:szCs w:val="24"/>
        </w:rPr>
        <w:t xml:space="preserve"> яких </w:t>
      </w:r>
      <w:r>
        <w:rPr>
          <w:bCs/>
          <w:color w:val="000000"/>
          <w:szCs w:val="24"/>
        </w:rPr>
        <w:t xml:space="preserve">на 2-х об’єктах </w:t>
      </w:r>
      <w:r w:rsidRPr="00233527">
        <w:rPr>
          <w:bCs/>
          <w:color w:val="000000"/>
          <w:szCs w:val="24"/>
        </w:rPr>
        <w:t>будуть виконуватися роботи з капітального ремонту систем опалення (СО)</w:t>
      </w:r>
      <w:r>
        <w:rPr>
          <w:bCs/>
          <w:color w:val="000000"/>
          <w:szCs w:val="24"/>
        </w:rPr>
        <w:t xml:space="preserve"> та на 9-ти об’єктів </w:t>
      </w:r>
      <w:r w:rsidRPr="00233527">
        <w:rPr>
          <w:bCs/>
          <w:color w:val="000000"/>
          <w:szCs w:val="24"/>
        </w:rPr>
        <w:t>на яких будуть виконуватися роботи з капітального ремонту</w:t>
      </w:r>
      <w:r>
        <w:rPr>
          <w:bCs/>
          <w:color w:val="000000"/>
          <w:szCs w:val="24"/>
        </w:rPr>
        <w:t xml:space="preserve"> індивідуальних теплових пунктів (ІТП)</w:t>
      </w:r>
      <w:r w:rsidRPr="00233527">
        <w:t>.</w:t>
      </w:r>
    </w:p>
    <w:p w14:paraId="7EB27BC0" w14:textId="77777777" w:rsidR="00C264C0" w:rsidRPr="00233527" w:rsidRDefault="00C264C0" w:rsidP="00C264C0">
      <w:pPr>
        <w:spacing w:after="0" w:line="240" w:lineRule="auto"/>
        <w:jc w:val="center"/>
        <w:rPr>
          <w:rFonts w:ascii="Times New Roman" w:hAnsi="Times New Roman"/>
          <w:sz w:val="24"/>
          <w:szCs w:val="24"/>
          <w:lang w:val="uk-UA" w:eastAsia="uk-UA"/>
        </w:rPr>
      </w:pP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874"/>
        <w:gridCol w:w="4342"/>
        <w:gridCol w:w="3260"/>
        <w:gridCol w:w="1470"/>
      </w:tblGrid>
      <w:tr w:rsidR="00C264C0" w:rsidRPr="00233527" w14:paraId="5791CB91" w14:textId="77777777" w:rsidTr="00475883">
        <w:trPr>
          <w:cantSplit/>
          <w:trHeight w:val="571"/>
          <w:tblHeader/>
          <w:jc w:val="center"/>
        </w:trPr>
        <w:tc>
          <w:tcPr>
            <w:tcW w:w="874" w:type="dxa"/>
            <w:shd w:val="clear" w:color="auto" w:fill="FFFFFF"/>
            <w:vAlign w:val="center"/>
          </w:tcPr>
          <w:p w14:paraId="20426764" w14:textId="77777777" w:rsidR="00C264C0" w:rsidRPr="00233527" w:rsidRDefault="00C264C0" w:rsidP="00475883">
            <w:pPr>
              <w:spacing w:after="0" w:line="240" w:lineRule="auto"/>
              <w:jc w:val="center"/>
              <w:rPr>
                <w:rFonts w:ascii="Times New Roman" w:eastAsia="Calibri" w:hAnsi="Times New Roman"/>
                <w:b/>
                <w:sz w:val="24"/>
                <w:szCs w:val="24"/>
                <w:lang w:val="uk-UA" w:eastAsia="uk-UA"/>
              </w:rPr>
            </w:pPr>
            <w:r w:rsidRPr="00233527">
              <w:rPr>
                <w:rFonts w:ascii="Times New Roman" w:eastAsia="Calibri" w:hAnsi="Times New Roman"/>
                <w:b/>
                <w:sz w:val="24"/>
                <w:szCs w:val="24"/>
                <w:lang w:val="uk-UA" w:eastAsia="uk-UA"/>
              </w:rPr>
              <w:t>№</w:t>
            </w:r>
          </w:p>
        </w:tc>
        <w:tc>
          <w:tcPr>
            <w:tcW w:w="4342" w:type="dxa"/>
            <w:shd w:val="clear" w:color="auto" w:fill="FFFFFF"/>
            <w:noWrap/>
            <w:vAlign w:val="center"/>
            <w:hideMark/>
          </w:tcPr>
          <w:p w14:paraId="2E853DDF" w14:textId="77777777" w:rsidR="00C264C0" w:rsidRPr="00233527" w:rsidRDefault="00C264C0" w:rsidP="00475883">
            <w:pPr>
              <w:spacing w:after="0" w:line="240" w:lineRule="auto"/>
              <w:jc w:val="center"/>
              <w:rPr>
                <w:rFonts w:ascii="Times New Roman" w:eastAsia="Calibri" w:hAnsi="Times New Roman"/>
                <w:b/>
                <w:sz w:val="24"/>
                <w:szCs w:val="24"/>
                <w:lang w:val="uk-UA" w:eastAsia="uk-UA"/>
              </w:rPr>
            </w:pPr>
            <w:r w:rsidRPr="00233527">
              <w:rPr>
                <w:rFonts w:ascii="Times New Roman" w:eastAsia="Calibri" w:hAnsi="Times New Roman"/>
                <w:b/>
                <w:sz w:val="24"/>
                <w:szCs w:val="24"/>
                <w:lang w:val="uk-UA" w:eastAsia="uk-UA"/>
              </w:rPr>
              <w:t>Назва об’єкту</w:t>
            </w:r>
          </w:p>
        </w:tc>
        <w:tc>
          <w:tcPr>
            <w:tcW w:w="3260" w:type="dxa"/>
            <w:shd w:val="clear" w:color="auto" w:fill="FFFFFF"/>
            <w:vAlign w:val="center"/>
            <w:hideMark/>
          </w:tcPr>
          <w:p w14:paraId="48A365FC" w14:textId="77777777" w:rsidR="00C264C0" w:rsidRPr="00233527" w:rsidRDefault="00C264C0" w:rsidP="00475883">
            <w:pPr>
              <w:spacing w:after="0" w:line="240" w:lineRule="auto"/>
              <w:jc w:val="center"/>
              <w:rPr>
                <w:rFonts w:ascii="Times New Roman" w:eastAsia="Calibri" w:hAnsi="Times New Roman"/>
                <w:b/>
                <w:sz w:val="24"/>
                <w:szCs w:val="24"/>
                <w:lang w:val="uk-UA" w:eastAsia="uk-UA"/>
              </w:rPr>
            </w:pPr>
            <w:r w:rsidRPr="00233527">
              <w:rPr>
                <w:rFonts w:ascii="Times New Roman" w:eastAsia="Calibri" w:hAnsi="Times New Roman"/>
                <w:b/>
                <w:sz w:val="24"/>
                <w:szCs w:val="24"/>
                <w:lang w:val="uk-UA" w:eastAsia="uk-UA"/>
              </w:rPr>
              <w:t>Адреса</w:t>
            </w:r>
          </w:p>
        </w:tc>
        <w:tc>
          <w:tcPr>
            <w:tcW w:w="1470" w:type="dxa"/>
            <w:shd w:val="clear" w:color="auto" w:fill="FFFFFF"/>
            <w:vAlign w:val="center"/>
          </w:tcPr>
          <w:p w14:paraId="3F8C4372" w14:textId="77777777" w:rsidR="00C264C0" w:rsidRPr="00233527" w:rsidRDefault="00C264C0" w:rsidP="00475883">
            <w:pPr>
              <w:spacing w:after="0" w:line="240" w:lineRule="auto"/>
              <w:jc w:val="center"/>
              <w:rPr>
                <w:rFonts w:ascii="Times New Roman" w:eastAsia="Calibri" w:hAnsi="Times New Roman"/>
                <w:b/>
                <w:sz w:val="24"/>
                <w:szCs w:val="24"/>
                <w:lang w:val="uk-UA" w:eastAsia="uk-UA"/>
              </w:rPr>
            </w:pPr>
            <w:r w:rsidRPr="00233527">
              <w:rPr>
                <w:rFonts w:ascii="Times New Roman" w:eastAsia="Calibri" w:hAnsi="Times New Roman"/>
                <w:b/>
                <w:sz w:val="24"/>
                <w:szCs w:val="24"/>
                <w:lang w:val="uk-UA" w:eastAsia="uk-UA"/>
              </w:rPr>
              <w:t>Вид</w:t>
            </w:r>
          </w:p>
          <w:p w14:paraId="03045086" w14:textId="77777777" w:rsidR="00C264C0" w:rsidRPr="00233527" w:rsidRDefault="00C264C0" w:rsidP="00475883">
            <w:pPr>
              <w:spacing w:after="0" w:line="240" w:lineRule="auto"/>
              <w:jc w:val="center"/>
              <w:rPr>
                <w:rFonts w:ascii="Times New Roman" w:eastAsia="Calibri" w:hAnsi="Times New Roman"/>
                <w:b/>
                <w:sz w:val="24"/>
                <w:szCs w:val="24"/>
                <w:lang w:val="uk-UA" w:eastAsia="uk-UA"/>
              </w:rPr>
            </w:pPr>
            <w:r w:rsidRPr="00233527">
              <w:rPr>
                <w:rFonts w:ascii="Times New Roman" w:eastAsia="Calibri" w:hAnsi="Times New Roman"/>
                <w:b/>
                <w:sz w:val="24"/>
                <w:szCs w:val="24"/>
                <w:lang w:val="uk-UA" w:eastAsia="uk-UA"/>
              </w:rPr>
              <w:t>робіт</w:t>
            </w:r>
          </w:p>
        </w:tc>
      </w:tr>
      <w:tr w:rsidR="00C264C0" w:rsidRPr="00233527" w14:paraId="0EB997E1" w14:textId="77777777" w:rsidTr="00475883">
        <w:trPr>
          <w:cantSplit/>
          <w:trHeight w:val="874"/>
          <w:jc w:val="center"/>
        </w:trPr>
        <w:tc>
          <w:tcPr>
            <w:tcW w:w="874" w:type="dxa"/>
            <w:shd w:val="clear" w:color="auto" w:fill="FFFFFF"/>
            <w:vAlign w:val="center"/>
          </w:tcPr>
          <w:p w14:paraId="0F3B5DEF" w14:textId="77777777" w:rsidR="00C264C0" w:rsidRPr="00233527" w:rsidRDefault="00C264C0" w:rsidP="00475883">
            <w:pPr>
              <w:spacing w:after="0" w:line="240" w:lineRule="auto"/>
              <w:jc w:val="center"/>
              <w:rPr>
                <w:rFonts w:ascii="Times New Roman" w:eastAsia="Calibri" w:hAnsi="Times New Roman"/>
                <w:color w:val="000000"/>
                <w:sz w:val="24"/>
                <w:szCs w:val="24"/>
                <w:lang w:val="uk-UA" w:eastAsia="uk-UA"/>
              </w:rPr>
            </w:pPr>
            <w:r w:rsidRPr="00233527">
              <w:rPr>
                <w:rFonts w:ascii="Times New Roman" w:eastAsia="Calibri" w:hAnsi="Times New Roman"/>
                <w:color w:val="000000"/>
                <w:sz w:val="24"/>
                <w:szCs w:val="24"/>
                <w:lang w:val="uk-UA" w:eastAsia="uk-UA"/>
              </w:rPr>
              <w:t>1</w:t>
            </w:r>
          </w:p>
        </w:tc>
        <w:tc>
          <w:tcPr>
            <w:tcW w:w="4342" w:type="dxa"/>
            <w:shd w:val="clear" w:color="auto" w:fill="FFFFFF"/>
            <w:vAlign w:val="center"/>
          </w:tcPr>
          <w:p w14:paraId="738F65A6" w14:textId="77777777" w:rsidR="00C264C0" w:rsidRPr="00D92403" w:rsidRDefault="00C264C0" w:rsidP="00475883">
            <w:pPr>
              <w:spacing w:line="240" w:lineRule="auto"/>
              <w:jc w:val="center"/>
              <w:rPr>
                <w:rFonts w:ascii="Times New Roman" w:hAnsi="Times New Roman"/>
                <w:color w:val="000000"/>
                <w:sz w:val="24"/>
                <w:szCs w:val="24"/>
                <w:lang w:val="uk-UA"/>
              </w:rPr>
            </w:pPr>
            <w:r w:rsidRPr="00D92403">
              <w:rPr>
                <w:rFonts w:ascii="Times New Roman" w:hAnsi="Times New Roman"/>
                <w:color w:val="000000"/>
                <w:sz w:val="24"/>
                <w:szCs w:val="24"/>
                <w:lang w:val="uk-UA"/>
              </w:rPr>
              <w:t xml:space="preserve">Дошкільний навчальний заклад (дитячий садок) компенсуючого типу, спеціального, №611 Оболонського району </w:t>
            </w:r>
            <w:proofErr w:type="spellStart"/>
            <w:r w:rsidRPr="00D92403">
              <w:rPr>
                <w:rFonts w:ascii="Times New Roman" w:hAnsi="Times New Roman"/>
                <w:color w:val="000000"/>
                <w:sz w:val="24"/>
                <w:szCs w:val="24"/>
                <w:lang w:val="uk-UA"/>
              </w:rPr>
              <w:t>м.Києва</w:t>
            </w:r>
            <w:proofErr w:type="spellEnd"/>
          </w:p>
        </w:tc>
        <w:tc>
          <w:tcPr>
            <w:tcW w:w="3260" w:type="dxa"/>
            <w:shd w:val="clear" w:color="auto" w:fill="FFFFFF"/>
            <w:vAlign w:val="center"/>
          </w:tcPr>
          <w:p w14:paraId="5F3B8A9D" w14:textId="77777777" w:rsidR="00C264C0" w:rsidRPr="00D92403" w:rsidRDefault="00C264C0" w:rsidP="00475883">
            <w:pPr>
              <w:spacing w:line="240" w:lineRule="auto"/>
              <w:jc w:val="center"/>
              <w:rPr>
                <w:rFonts w:ascii="Times New Roman" w:hAnsi="Times New Roman"/>
                <w:color w:val="000000"/>
                <w:sz w:val="24"/>
                <w:szCs w:val="24"/>
                <w:lang w:val="uk-UA"/>
              </w:rPr>
            </w:pPr>
            <w:r w:rsidRPr="00D92403">
              <w:rPr>
                <w:rFonts w:ascii="Times New Roman" w:hAnsi="Times New Roman"/>
                <w:color w:val="000000"/>
                <w:sz w:val="24"/>
                <w:szCs w:val="24"/>
                <w:lang w:val="uk-UA"/>
              </w:rPr>
              <w:t>проспект Оболонський, будинок 37-Б</w:t>
            </w:r>
          </w:p>
        </w:tc>
        <w:tc>
          <w:tcPr>
            <w:tcW w:w="1470" w:type="dxa"/>
            <w:shd w:val="clear" w:color="auto" w:fill="FFFFFF"/>
            <w:vAlign w:val="center"/>
          </w:tcPr>
          <w:p w14:paraId="0A4185E0" w14:textId="77777777" w:rsidR="00C264C0" w:rsidRPr="00233527" w:rsidRDefault="00C264C0" w:rsidP="00475883">
            <w:pPr>
              <w:spacing w:after="0" w:line="240" w:lineRule="auto"/>
              <w:jc w:val="center"/>
              <w:rPr>
                <w:rFonts w:ascii="Times New Roman" w:eastAsia="Calibri" w:hAnsi="Times New Roman"/>
                <w:color w:val="000000"/>
                <w:sz w:val="24"/>
                <w:szCs w:val="24"/>
                <w:lang w:val="uk-UA" w:eastAsia="uk-UA"/>
              </w:rPr>
            </w:pPr>
            <w:r w:rsidRPr="00233527">
              <w:rPr>
                <w:rFonts w:ascii="Times New Roman" w:eastAsia="Calibri" w:hAnsi="Times New Roman"/>
                <w:color w:val="000000"/>
                <w:sz w:val="24"/>
                <w:szCs w:val="24"/>
                <w:lang w:val="uk-UA" w:eastAsia="uk-UA"/>
              </w:rPr>
              <w:t>СО</w:t>
            </w:r>
          </w:p>
        </w:tc>
      </w:tr>
      <w:tr w:rsidR="00C264C0" w:rsidRPr="00233527" w14:paraId="21E61273" w14:textId="77777777" w:rsidTr="00475883">
        <w:trPr>
          <w:cantSplit/>
          <w:trHeight w:val="378"/>
          <w:jc w:val="center"/>
        </w:trPr>
        <w:tc>
          <w:tcPr>
            <w:tcW w:w="874" w:type="dxa"/>
            <w:shd w:val="clear" w:color="auto" w:fill="FFFFFF"/>
            <w:vAlign w:val="center"/>
          </w:tcPr>
          <w:p w14:paraId="01043A61" w14:textId="77777777" w:rsidR="00C264C0" w:rsidRPr="00233527" w:rsidRDefault="00C264C0" w:rsidP="00475883">
            <w:pPr>
              <w:spacing w:after="0" w:line="240" w:lineRule="auto"/>
              <w:jc w:val="center"/>
              <w:rPr>
                <w:rFonts w:ascii="Times New Roman" w:eastAsia="Calibri" w:hAnsi="Times New Roman"/>
                <w:color w:val="000000"/>
                <w:sz w:val="24"/>
                <w:szCs w:val="24"/>
                <w:lang w:val="uk-UA" w:eastAsia="uk-UA"/>
              </w:rPr>
            </w:pPr>
            <w:r w:rsidRPr="00233527">
              <w:rPr>
                <w:rFonts w:ascii="Times New Roman" w:eastAsia="Calibri" w:hAnsi="Times New Roman"/>
                <w:color w:val="000000"/>
                <w:sz w:val="24"/>
                <w:szCs w:val="24"/>
                <w:lang w:val="uk-UA" w:eastAsia="uk-UA"/>
              </w:rPr>
              <w:t>2</w:t>
            </w:r>
          </w:p>
        </w:tc>
        <w:tc>
          <w:tcPr>
            <w:tcW w:w="4342" w:type="dxa"/>
            <w:shd w:val="clear" w:color="auto" w:fill="FFFFFF"/>
            <w:vAlign w:val="center"/>
          </w:tcPr>
          <w:p w14:paraId="1A405217" w14:textId="77777777" w:rsidR="00C264C0" w:rsidRPr="00D92403" w:rsidRDefault="00C264C0" w:rsidP="00475883">
            <w:pPr>
              <w:spacing w:line="240" w:lineRule="auto"/>
              <w:jc w:val="center"/>
              <w:rPr>
                <w:rFonts w:ascii="Times New Roman" w:hAnsi="Times New Roman"/>
                <w:color w:val="000000"/>
                <w:sz w:val="24"/>
                <w:szCs w:val="24"/>
                <w:lang w:val="uk-UA"/>
              </w:rPr>
            </w:pPr>
            <w:r w:rsidRPr="00D92403">
              <w:rPr>
                <w:rFonts w:ascii="Times New Roman" w:hAnsi="Times New Roman"/>
                <w:color w:val="000000"/>
                <w:sz w:val="24"/>
                <w:szCs w:val="24"/>
                <w:lang w:val="uk-UA"/>
              </w:rPr>
              <w:t>Дошкільний навчальний заклад компенсуючого типу (санаторний) № 163 Подільського району м. Києва</w:t>
            </w:r>
          </w:p>
        </w:tc>
        <w:tc>
          <w:tcPr>
            <w:tcW w:w="3260" w:type="dxa"/>
            <w:shd w:val="clear" w:color="auto" w:fill="FFFFFF"/>
            <w:vAlign w:val="center"/>
          </w:tcPr>
          <w:p w14:paraId="3099EE56" w14:textId="77777777" w:rsidR="00C264C0" w:rsidRPr="00D92403" w:rsidRDefault="00C264C0" w:rsidP="00475883">
            <w:pPr>
              <w:spacing w:line="240" w:lineRule="auto"/>
              <w:jc w:val="center"/>
              <w:rPr>
                <w:rFonts w:ascii="Times New Roman" w:hAnsi="Times New Roman"/>
                <w:color w:val="000000"/>
                <w:sz w:val="24"/>
                <w:szCs w:val="24"/>
                <w:lang w:val="uk-UA"/>
              </w:rPr>
            </w:pPr>
            <w:r w:rsidRPr="00D92403">
              <w:rPr>
                <w:rFonts w:ascii="Times New Roman" w:hAnsi="Times New Roman"/>
                <w:color w:val="000000"/>
                <w:sz w:val="24"/>
                <w:szCs w:val="24"/>
                <w:lang w:val="uk-UA"/>
              </w:rPr>
              <w:t xml:space="preserve">вулиця </w:t>
            </w:r>
            <w:proofErr w:type="spellStart"/>
            <w:r w:rsidRPr="00D92403">
              <w:rPr>
                <w:rFonts w:ascii="Times New Roman" w:hAnsi="Times New Roman"/>
                <w:color w:val="000000"/>
                <w:sz w:val="24"/>
                <w:szCs w:val="24"/>
                <w:lang w:val="uk-UA"/>
              </w:rPr>
              <w:t>Копилівська</w:t>
            </w:r>
            <w:proofErr w:type="spellEnd"/>
            <w:r w:rsidRPr="00D92403">
              <w:rPr>
                <w:rFonts w:ascii="Times New Roman" w:hAnsi="Times New Roman"/>
                <w:color w:val="000000"/>
                <w:sz w:val="24"/>
                <w:szCs w:val="24"/>
                <w:lang w:val="uk-UA"/>
              </w:rPr>
              <w:t>, будинок 55</w:t>
            </w:r>
          </w:p>
        </w:tc>
        <w:tc>
          <w:tcPr>
            <w:tcW w:w="1470" w:type="dxa"/>
            <w:shd w:val="clear" w:color="auto" w:fill="FFFFFF"/>
            <w:vAlign w:val="center"/>
          </w:tcPr>
          <w:p w14:paraId="1C591E24" w14:textId="77777777" w:rsidR="00C264C0" w:rsidRPr="00233527" w:rsidRDefault="00C264C0" w:rsidP="00475883">
            <w:pPr>
              <w:spacing w:after="0" w:line="240" w:lineRule="auto"/>
              <w:jc w:val="center"/>
              <w:rPr>
                <w:rFonts w:ascii="Times New Roman" w:eastAsia="Calibri" w:hAnsi="Times New Roman"/>
                <w:color w:val="000000"/>
                <w:sz w:val="24"/>
                <w:szCs w:val="24"/>
                <w:lang w:val="uk-UA" w:eastAsia="uk-UA"/>
              </w:rPr>
            </w:pPr>
            <w:r w:rsidRPr="00233527">
              <w:rPr>
                <w:rFonts w:ascii="Times New Roman" w:eastAsia="Calibri" w:hAnsi="Times New Roman"/>
                <w:color w:val="000000"/>
                <w:sz w:val="24"/>
                <w:szCs w:val="24"/>
                <w:lang w:val="uk-UA" w:eastAsia="uk-UA"/>
              </w:rPr>
              <w:t>СО</w:t>
            </w:r>
          </w:p>
        </w:tc>
      </w:tr>
      <w:tr w:rsidR="00C264C0" w:rsidRPr="00233527" w14:paraId="4EC9DA31" w14:textId="77777777" w:rsidTr="00475883">
        <w:trPr>
          <w:cantSplit/>
          <w:trHeight w:val="378"/>
          <w:jc w:val="center"/>
        </w:trPr>
        <w:tc>
          <w:tcPr>
            <w:tcW w:w="874" w:type="dxa"/>
            <w:shd w:val="clear" w:color="auto" w:fill="FFFFFF"/>
            <w:vAlign w:val="center"/>
          </w:tcPr>
          <w:p w14:paraId="125E8CED" w14:textId="77777777" w:rsidR="00C264C0" w:rsidRPr="00233527" w:rsidRDefault="00C264C0" w:rsidP="00475883">
            <w:pPr>
              <w:spacing w:after="0" w:line="240" w:lineRule="auto"/>
              <w:jc w:val="center"/>
              <w:rPr>
                <w:rFonts w:ascii="Times New Roman" w:eastAsia="Calibri" w:hAnsi="Times New Roman"/>
                <w:color w:val="000000"/>
                <w:sz w:val="24"/>
                <w:szCs w:val="24"/>
                <w:lang w:val="uk-UA" w:eastAsia="uk-UA"/>
              </w:rPr>
            </w:pPr>
            <w:r>
              <w:rPr>
                <w:rFonts w:ascii="Times New Roman" w:eastAsia="Calibri" w:hAnsi="Times New Roman"/>
                <w:color w:val="000000"/>
                <w:sz w:val="24"/>
                <w:szCs w:val="24"/>
                <w:lang w:val="uk-UA" w:eastAsia="uk-UA"/>
              </w:rPr>
              <w:t>3</w:t>
            </w:r>
          </w:p>
        </w:tc>
        <w:tc>
          <w:tcPr>
            <w:tcW w:w="4342" w:type="dxa"/>
            <w:shd w:val="clear" w:color="auto" w:fill="FFFFFF"/>
            <w:vAlign w:val="center"/>
          </w:tcPr>
          <w:p w14:paraId="50511256" w14:textId="77777777" w:rsidR="00C264C0" w:rsidRPr="00382704" w:rsidRDefault="00C264C0" w:rsidP="00475883">
            <w:pPr>
              <w:spacing w:line="240" w:lineRule="auto"/>
              <w:jc w:val="center"/>
              <w:rPr>
                <w:rFonts w:ascii="Times New Roman" w:hAnsi="Times New Roman"/>
                <w:color w:val="000000"/>
                <w:sz w:val="24"/>
                <w:szCs w:val="24"/>
              </w:rPr>
            </w:pPr>
            <w:r w:rsidRPr="00382704">
              <w:rPr>
                <w:rFonts w:ascii="Times New Roman" w:hAnsi="Times New Roman"/>
                <w:color w:val="000000"/>
                <w:sz w:val="24"/>
                <w:szCs w:val="24"/>
              </w:rPr>
              <w:t>ШКОЛА І-ІІІ СТУПЕНІВ №285 ОБОЛОНСЬКОГО РАЙОНУ М.КИЄВА</w:t>
            </w:r>
          </w:p>
        </w:tc>
        <w:tc>
          <w:tcPr>
            <w:tcW w:w="3260" w:type="dxa"/>
            <w:shd w:val="clear" w:color="auto" w:fill="FFFFFF"/>
            <w:vAlign w:val="center"/>
          </w:tcPr>
          <w:p w14:paraId="51395235" w14:textId="77777777" w:rsidR="00C264C0" w:rsidRPr="00382704" w:rsidRDefault="00C264C0" w:rsidP="00475883">
            <w:pPr>
              <w:spacing w:line="240" w:lineRule="auto"/>
              <w:jc w:val="center"/>
              <w:rPr>
                <w:rFonts w:ascii="Times New Roman" w:hAnsi="Times New Roman"/>
                <w:color w:val="000000"/>
                <w:sz w:val="24"/>
                <w:szCs w:val="24"/>
              </w:rPr>
            </w:pPr>
            <w:r w:rsidRPr="00382704">
              <w:rPr>
                <w:rFonts w:ascii="Times New Roman" w:hAnsi="Times New Roman"/>
                <w:color w:val="000000"/>
                <w:sz w:val="24"/>
                <w:szCs w:val="24"/>
              </w:rPr>
              <w:t xml:space="preserve">ВУЛИЦЯ ПОЛЯРНА, </w:t>
            </w:r>
            <w:proofErr w:type="spellStart"/>
            <w:r w:rsidRPr="00382704">
              <w:rPr>
                <w:rFonts w:ascii="Times New Roman" w:hAnsi="Times New Roman"/>
                <w:color w:val="000000"/>
                <w:sz w:val="24"/>
                <w:szCs w:val="24"/>
              </w:rPr>
              <w:t>будинок</w:t>
            </w:r>
            <w:proofErr w:type="spellEnd"/>
            <w:r w:rsidRPr="00382704">
              <w:rPr>
                <w:rFonts w:ascii="Times New Roman" w:hAnsi="Times New Roman"/>
                <w:color w:val="000000"/>
                <w:sz w:val="24"/>
                <w:szCs w:val="24"/>
              </w:rPr>
              <w:t xml:space="preserve"> 8-В</w:t>
            </w:r>
          </w:p>
        </w:tc>
        <w:tc>
          <w:tcPr>
            <w:tcW w:w="1470" w:type="dxa"/>
            <w:shd w:val="clear" w:color="auto" w:fill="FFFFFF"/>
            <w:vAlign w:val="center"/>
          </w:tcPr>
          <w:p w14:paraId="1F139F10" w14:textId="77777777" w:rsidR="00C264C0" w:rsidRPr="00382704" w:rsidRDefault="00C264C0" w:rsidP="00475883">
            <w:pPr>
              <w:spacing w:line="240" w:lineRule="auto"/>
              <w:jc w:val="center"/>
              <w:rPr>
                <w:rFonts w:ascii="Times New Roman" w:hAnsi="Times New Roman"/>
                <w:sz w:val="24"/>
                <w:szCs w:val="24"/>
              </w:rPr>
            </w:pPr>
            <w:r w:rsidRPr="00382704">
              <w:rPr>
                <w:rFonts w:ascii="Times New Roman" w:hAnsi="Times New Roman"/>
                <w:bCs/>
                <w:color w:val="000000"/>
                <w:sz w:val="24"/>
                <w:szCs w:val="24"/>
              </w:rPr>
              <w:t>ІТП</w:t>
            </w:r>
          </w:p>
        </w:tc>
      </w:tr>
      <w:tr w:rsidR="00C264C0" w:rsidRPr="00233527" w14:paraId="251FEC22" w14:textId="77777777" w:rsidTr="00475883">
        <w:trPr>
          <w:cantSplit/>
          <w:trHeight w:val="378"/>
          <w:jc w:val="center"/>
        </w:trPr>
        <w:tc>
          <w:tcPr>
            <w:tcW w:w="874" w:type="dxa"/>
            <w:shd w:val="clear" w:color="auto" w:fill="FFFFFF"/>
            <w:vAlign w:val="center"/>
          </w:tcPr>
          <w:p w14:paraId="30C4582D" w14:textId="77777777" w:rsidR="00C264C0" w:rsidRPr="00233527" w:rsidRDefault="00C264C0" w:rsidP="00475883">
            <w:pPr>
              <w:spacing w:after="0" w:line="240" w:lineRule="auto"/>
              <w:jc w:val="center"/>
              <w:rPr>
                <w:rFonts w:ascii="Times New Roman" w:eastAsia="Calibri" w:hAnsi="Times New Roman"/>
                <w:color w:val="000000"/>
                <w:sz w:val="24"/>
                <w:szCs w:val="24"/>
                <w:lang w:val="uk-UA" w:eastAsia="uk-UA"/>
              </w:rPr>
            </w:pPr>
            <w:r>
              <w:rPr>
                <w:rFonts w:ascii="Times New Roman" w:eastAsia="Calibri" w:hAnsi="Times New Roman"/>
                <w:color w:val="000000"/>
                <w:sz w:val="24"/>
                <w:szCs w:val="24"/>
                <w:lang w:val="uk-UA" w:eastAsia="uk-UA"/>
              </w:rPr>
              <w:t>4</w:t>
            </w:r>
          </w:p>
        </w:tc>
        <w:tc>
          <w:tcPr>
            <w:tcW w:w="4342" w:type="dxa"/>
            <w:shd w:val="clear" w:color="auto" w:fill="FFFFFF"/>
            <w:vAlign w:val="center"/>
          </w:tcPr>
          <w:p w14:paraId="77779009" w14:textId="77777777" w:rsidR="00C264C0" w:rsidRPr="00382704" w:rsidRDefault="00C264C0" w:rsidP="00475883">
            <w:pPr>
              <w:spacing w:line="240" w:lineRule="auto"/>
              <w:jc w:val="center"/>
              <w:rPr>
                <w:rFonts w:ascii="Times New Roman" w:hAnsi="Times New Roman"/>
                <w:color w:val="000000"/>
                <w:sz w:val="24"/>
                <w:szCs w:val="24"/>
              </w:rPr>
            </w:pPr>
            <w:r w:rsidRPr="00382704">
              <w:rPr>
                <w:rFonts w:ascii="Times New Roman" w:hAnsi="Times New Roman"/>
                <w:color w:val="000000"/>
                <w:sz w:val="24"/>
                <w:szCs w:val="24"/>
              </w:rPr>
              <w:t>ДОШКІЛЬНИЙ НАВЧАЛЬНИЙ ЗАКЛАД (ЯСЛА-САДОК) № 668 ОБОЛОНСЬКОГО РАЙОНУ М. КИЄВА</w:t>
            </w:r>
          </w:p>
        </w:tc>
        <w:tc>
          <w:tcPr>
            <w:tcW w:w="3260" w:type="dxa"/>
            <w:shd w:val="clear" w:color="auto" w:fill="FFFFFF"/>
            <w:vAlign w:val="center"/>
          </w:tcPr>
          <w:p w14:paraId="40DD935E" w14:textId="77777777" w:rsidR="00C264C0" w:rsidRPr="00382704" w:rsidRDefault="00C264C0" w:rsidP="00475883">
            <w:pPr>
              <w:spacing w:line="240" w:lineRule="auto"/>
              <w:jc w:val="center"/>
              <w:rPr>
                <w:rFonts w:ascii="Times New Roman" w:hAnsi="Times New Roman"/>
                <w:color w:val="000000"/>
                <w:sz w:val="24"/>
                <w:szCs w:val="24"/>
              </w:rPr>
            </w:pPr>
            <w:r w:rsidRPr="00382704">
              <w:rPr>
                <w:rFonts w:ascii="Times New Roman" w:hAnsi="Times New Roman"/>
                <w:color w:val="000000"/>
                <w:sz w:val="24"/>
                <w:szCs w:val="24"/>
              </w:rPr>
              <w:t>ПРОСПЕКТ ВОЛОДИМИРА ІВАСЮКА, БУДИНОК 35 -А</w:t>
            </w:r>
          </w:p>
        </w:tc>
        <w:tc>
          <w:tcPr>
            <w:tcW w:w="1470" w:type="dxa"/>
            <w:shd w:val="clear" w:color="auto" w:fill="FFFFFF"/>
            <w:vAlign w:val="center"/>
          </w:tcPr>
          <w:p w14:paraId="0F6B5EC9" w14:textId="77777777" w:rsidR="00C264C0" w:rsidRPr="00382704" w:rsidRDefault="00C264C0" w:rsidP="00475883">
            <w:pPr>
              <w:spacing w:line="240" w:lineRule="auto"/>
              <w:jc w:val="center"/>
              <w:rPr>
                <w:rFonts w:ascii="Times New Roman" w:hAnsi="Times New Roman"/>
                <w:sz w:val="24"/>
                <w:szCs w:val="24"/>
              </w:rPr>
            </w:pPr>
            <w:r w:rsidRPr="00382704">
              <w:rPr>
                <w:rFonts w:ascii="Times New Roman" w:hAnsi="Times New Roman"/>
                <w:bCs/>
                <w:color w:val="000000"/>
                <w:sz w:val="24"/>
                <w:szCs w:val="24"/>
              </w:rPr>
              <w:t>ІТП</w:t>
            </w:r>
          </w:p>
        </w:tc>
      </w:tr>
      <w:tr w:rsidR="00C264C0" w:rsidRPr="00233527" w14:paraId="31DB2704" w14:textId="77777777" w:rsidTr="00475883">
        <w:trPr>
          <w:cantSplit/>
          <w:trHeight w:val="378"/>
          <w:jc w:val="center"/>
        </w:trPr>
        <w:tc>
          <w:tcPr>
            <w:tcW w:w="874" w:type="dxa"/>
            <w:shd w:val="clear" w:color="auto" w:fill="FFFFFF"/>
            <w:vAlign w:val="center"/>
          </w:tcPr>
          <w:p w14:paraId="54B2A725" w14:textId="77777777" w:rsidR="00C264C0" w:rsidRPr="00233527" w:rsidRDefault="00C264C0" w:rsidP="00475883">
            <w:pPr>
              <w:spacing w:after="0" w:line="240" w:lineRule="auto"/>
              <w:jc w:val="center"/>
              <w:rPr>
                <w:rFonts w:ascii="Times New Roman" w:eastAsia="Calibri" w:hAnsi="Times New Roman"/>
                <w:color w:val="000000"/>
                <w:sz w:val="24"/>
                <w:szCs w:val="24"/>
                <w:lang w:val="uk-UA" w:eastAsia="uk-UA"/>
              </w:rPr>
            </w:pPr>
            <w:r>
              <w:rPr>
                <w:rFonts w:ascii="Times New Roman" w:eastAsia="Calibri" w:hAnsi="Times New Roman"/>
                <w:color w:val="000000"/>
                <w:sz w:val="24"/>
                <w:szCs w:val="24"/>
                <w:lang w:val="uk-UA" w:eastAsia="uk-UA"/>
              </w:rPr>
              <w:t>5</w:t>
            </w:r>
          </w:p>
        </w:tc>
        <w:tc>
          <w:tcPr>
            <w:tcW w:w="4342" w:type="dxa"/>
            <w:shd w:val="clear" w:color="auto" w:fill="FFFFFF"/>
            <w:vAlign w:val="center"/>
          </w:tcPr>
          <w:p w14:paraId="64C32BA1" w14:textId="77777777" w:rsidR="00C264C0" w:rsidRPr="00382704" w:rsidRDefault="00C264C0" w:rsidP="00475883">
            <w:pPr>
              <w:spacing w:line="240" w:lineRule="auto"/>
              <w:jc w:val="center"/>
              <w:rPr>
                <w:rFonts w:ascii="Times New Roman" w:hAnsi="Times New Roman"/>
                <w:color w:val="000000"/>
                <w:sz w:val="24"/>
                <w:szCs w:val="24"/>
              </w:rPr>
            </w:pPr>
            <w:r w:rsidRPr="00382704">
              <w:rPr>
                <w:rFonts w:ascii="Times New Roman" w:hAnsi="Times New Roman"/>
                <w:color w:val="000000"/>
                <w:sz w:val="24"/>
                <w:szCs w:val="24"/>
              </w:rPr>
              <w:t>ДОШКІЛЬНИЙ НАВЧАЛЬНИЙ ЗАКЛАД (ЯСЛА-САДОК) КОМБІНОВАНОГО ТИПУ № 673 ОБОЛОНСЬКОГО РАЙОНУ М. КИЄВА</w:t>
            </w:r>
          </w:p>
        </w:tc>
        <w:tc>
          <w:tcPr>
            <w:tcW w:w="3260" w:type="dxa"/>
            <w:shd w:val="clear" w:color="auto" w:fill="FFFFFF"/>
            <w:vAlign w:val="center"/>
          </w:tcPr>
          <w:p w14:paraId="2E6D9CA0" w14:textId="77777777" w:rsidR="00C264C0" w:rsidRPr="00382704" w:rsidRDefault="00C264C0" w:rsidP="00475883">
            <w:pPr>
              <w:spacing w:line="240" w:lineRule="auto"/>
              <w:jc w:val="center"/>
              <w:rPr>
                <w:rFonts w:ascii="Times New Roman" w:hAnsi="Times New Roman"/>
                <w:color w:val="000000"/>
                <w:sz w:val="24"/>
                <w:szCs w:val="24"/>
              </w:rPr>
            </w:pPr>
            <w:r w:rsidRPr="00382704">
              <w:rPr>
                <w:rFonts w:ascii="Times New Roman" w:hAnsi="Times New Roman"/>
                <w:color w:val="000000"/>
                <w:sz w:val="24"/>
                <w:szCs w:val="24"/>
              </w:rPr>
              <w:t xml:space="preserve">ВУЛИЦЯ ПРИРІЧНА, </w:t>
            </w:r>
            <w:proofErr w:type="spellStart"/>
            <w:r w:rsidRPr="00382704">
              <w:rPr>
                <w:rFonts w:ascii="Times New Roman" w:hAnsi="Times New Roman"/>
                <w:color w:val="000000"/>
                <w:sz w:val="24"/>
                <w:szCs w:val="24"/>
              </w:rPr>
              <w:t>будинок</w:t>
            </w:r>
            <w:proofErr w:type="spellEnd"/>
            <w:r w:rsidRPr="00382704">
              <w:rPr>
                <w:rFonts w:ascii="Times New Roman" w:hAnsi="Times New Roman"/>
                <w:color w:val="000000"/>
                <w:sz w:val="24"/>
                <w:szCs w:val="24"/>
              </w:rPr>
              <w:t xml:space="preserve"> 17-Б</w:t>
            </w:r>
          </w:p>
        </w:tc>
        <w:tc>
          <w:tcPr>
            <w:tcW w:w="1470" w:type="dxa"/>
            <w:shd w:val="clear" w:color="auto" w:fill="FFFFFF"/>
            <w:vAlign w:val="center"/>
          </w:tcPr>
          <w:p w14:paraId="3E1E777F" w14:textId="77777777" w:rsidR="00C264C0" w:rsidRPr="00382704" w:rsidRDefault="00C264C0" w:rsidP="00475883">
            <w:pPr>
              <w:spacing w:line="240" w:lineRule="auto"/>
              <w:jc w:val="center"/>
              <w:rPr>
                <w:rFonts w:ascii="Times New Roman" w:hAnsi="Times New Roman"/>
                <w:sz w:val="24"/>
                <w:szCs w:val="24"/>
              </w:rPr>
            </w:pPr>
            <w:r w:rsidRPr="00382704">
              <w:rPr>
                <w:rFonts w:ascii="Times New Roman" w:hAnsi="Times New Roman"/>
                <w:bCs/>
                <w:color w:val="000000"/>
                <w:sz w:val="24"/>
                <w:szCs w:val="24"/>
              </w:rPr>
              <w:t>ІТП</w:t>
            </w:r>
          </w:p>
        </w:tc>
      </w:tr>
      <w:tr w:rsidR="00C264C0" w:rsidRPr="00233527" w14:paraId="7FF625A7" w14:textId="77777777" w:rsidTr="00475883">
        <w:trPr>
          <w:cantSplit/>
          <w:trHeight w:val="378"/>
          <w:jc w:val="center"/>
        </w:trPr>
        <w:tc>
          <w:tcPr>
            <w:tcW w:w="874" w:type="dxa"/>
            <w:shd w:val="clear" w:color="auto" w:fill="FFFFFF"/>
            <w:vAlign w:val="center"/>
          </w:tcPr>
          <w:p w14:paraId="3F74A32A" w14:textId="77777777" w:rsidR="00C264C0" w:rsidRPr="00233527" w:rsidRDefault="00C264C0" w:rsidP="00475883">
            <w:pPr>
              <w:spacing w:after="0" w:line="240" w:lineRule="auto"/>
              <w:jc w:val="center"/>
              <w:rPr>
                <w:rFonts w:ascii="Times New Roman" w:eastAsia="Calibri" w:hAnsi="Times New Roman"/>
                <w:color w:val="000000"/>
                <w:sz w:val="24"/>
                <w:szCs w:val="24"/>
                <w:lang w:val="uk-UA" w:eastAsia="uk-UA"/>
              </w:rPr>
            </w:pPr>
            <w:r>
              <w:rPr>
                <w:rFonts w:ascii="Times New Roman" w:eastAsia="Calibri" w:hAnsi="Times New Roman"/>
                <w:color w:val="000000"/>
                <w:sz w:val="24"/>
                <w:szCs w:val="24"/>
                <w:lang w:val="uk-UA" w:eastAsia="uk-UA"/>
              </w:rPr>
              <w:t>6</w:t>
            </w:r>
          </w:p>
        </w:tc>
        <w:tc>
          <w:tcPr>
            <w:tcW w:w="4342" w:type="dxa"/>
            <w:shd w:val="clear" w:color="auto" w:fill="FFFFFF"/>
            <w:vAlign w:val="center"/>
          </w:tcPr>
          <w:p w14:paraId="78A44C82" w14:textId="77777777" w:rsidR="00C264C0" w:rsidRPr="00382704" w:rsidRDefault="00C264C0" w:rsidP="00475883">
            <w:pPr>
              <w:spacing w:line="240" w:lineRule="auto"/>
              <w:jc w:val="center"/>
              <w:rPr>
                <w:rFonts w:ascii="Times New Roman" w:hAnsi="Times New Roman"/>
                <w:color w:val="000000"/>
                <w:sz w:val="24"/>
                <w:szCs w:val="24"/>
              </w:rPr>
            </w:pPr>
            <w:r w:rsidRPr="00382704">
              <w:rPr>
                <w:rFonts w:ascii="Times New Roman" w:hAnsi="Times New Roman"/>
                <w:color w:val="000000"/>
                <w:sz w:val="24"/>
                <w:szCs w:val="24"/>
              </w:rPr>
              <w:t>ДОШКІЛЬНИЙ НАВЧАЛЬНИЙ ЗАКЛАД (ЯСЛА-САДОК) № 685 ОБОЛОНСЬКОГО РАЙОНУ М. КИЄВА</w:t>
            </w:r>
          </w:p>
        </w:tc>
        <w:tc>
          <w:tcPr>
            <w:tcW w:w="3260" w:type="dxa"/>
            <w:shd w:val="clear" w:color="auto" w:fill="FFFFFF"/>
            <w:vAlign w:val="center"/>
          </w:tcPr>
          <w:p w14:paraId="521817A7" w14:textId="77777777" w:rsidR="00C264C0" w:rsidRPr="00382704" w:rsidRDefault="00C264C0" w:rsidP="00475883">
            <w:pPr>
              <w:spacing w:line="240" w:lineRule="auto"/>
              <w:jc w:val="center"/>
              <w:rPr>
                <w:rFonts w:ascii="Times New Roman" w:hAnsi="Times New Roman"/>
                <w:color w:val="000000"/>
                <w:sz w:val="24"/>
                <w:szCs w:val="24"/>
              </w:rPr>
            </w:pPr>
            <w:r w:rsidRPr="00382704">
              <w:rPr>
                <w:rFonts w:ascii="Times New Roman" w:hAnsi="Times New Roman"/>
                <w:color w:val="000000"/>
                <w:sz w:val="24"/>
                <w:szCs w:val="24"/>
              </w:rPr>
              <w:t xml:space="preserve">ВУЛИЦЯ ПРИОЗЕРНА, </w:t>
            </w:r>
            <w:proofErr w:type="spellStart"/>
            <w:r w:rsidRPr="00382704">
              <w:rPr>
                <w:rFonts w:ascii="Times New Roman" w:hAnsi="Times New Roman"/>
                <w:color w:val="000000"/>
                <w:sz w:val="24"/>
                <w:szCs w:val="24"/>
              </w:rPr>
              <w:t>будинок</w:t>
            </w:r>
            <w:proofErr w:type="spellEnd"/>
            <w:r w:rsidRPr="00382704">
              <w:rPr>
                <w:rFonts w:ascii="Times New Roman" w:hAnsi="Times New Roman"/>
                <w:color w:val="000000"/>
                <w:sz w:val="24"/>
                <w:szCs w:val="24"/>
              </w:rPr>
              <w:t xml:space="preserve"> 6</w:t>
            </w:r>
          </w:p>
        </w:tc>
        <w:tc>
          <w:tcPr>
            <w:tcW w:w="1470" w:type="dxa"/>
            <w:shd w:val="clear" w:color="auto" w:fill="FFFFFF"/>
            <w:vAlign w:val="center"/>
          </w:tcPr>
          <w:p w14:paraId="01504866" w14:textId="77777777" w:rsidR="00C264C0" w:rsidRPr="00382704" w:rsidRDefault="00C264C0" w:rsidP="00475883">
            <w:pPr>
              <w:spacing w:line="240" w:lineRule="auto"/>
              <w:jc w:val="center"/>
              <w:rPr>
                <w:rFonts w:ascii="Times New Roman" w:hAnsi="Times New Roman"/>
                <w:sz w:val="24"/>
                <w:szCs w:val="24"/>
              </w:rPr>
            </w:pPr>
            <w:r w:rsidRPr="00382704">
              <w:rPr>
                <w:rFonts w:ascii="Times New Roman" w:hAnsi="Times New Roman"/>
                <w:bCs/>
                <w:color w:val="000000"/>
                <w:sz w:val="24"/>
                <w:szCs w:val="24"/>
              </w:rPr>
              <w:t>ІТП</w:t>
            </w:r>
          </w:p>
        </w:tc>
      </w:tr>
      <w:tr w:rsidR="00C264C0" w:rsidRPr="00233527" w14:paraId="30B221F0" w14:textId="77777777" w:rsidTr="00475883">
        <w:trPr>
          <w:cantSplit/>
          <w:trHeight w:val="378"/>
          <w:jc w:val="center"/>
        </w:trPr>
        <w:tc>
          <w:tcPr>
            <w:tcW w:w="874" w:type="dxa"/>
            <w:shd w:val="clear" w:color="auto" w:fill="FFFFFF"/>
            <w:vAlign w:val="center"/>
          </w:tcPr>
          <w:p w14:paraId="210F6524" w14:textId="77777777" w:rsidR="00C264C0" w:rsidRPr="00233527" w:rsidRDefault="00C264C0" w:rsidP="00475883">
            <w:pPr>
              <w:spacing w:after="0" w:line="240" w:lineRule="auto"/>
              <w:jc w:val="center"/>
              <w:rPr>
                <w:rFonts w:ascii="Times New Roman" w:eastAsia="Calibri" w:hAnsi="Times New Roman"/>
                <w:color w:val="000000"/>
                <w:sz w:val="24"/>
                <w:szCs w:val="24"/>
                <w:lang w:val="uk-UA" w:eastAsia="uk-UA"/>
              </w:rPr>
            </w:pPr>
            <w:r>
              <w:rPr>
                <w:rFonts w:ascii="Times New Roman" w:eastAsia="Calibri" w:hAnsi="Times New Roman"/>
                <w:color w:val="000000"/>
                <w:sz w:val="24"/>
                <w:szCs w:val="24"/>
                <w:lang w:val="uk-UA" w:eastAsia="uk-UA"/>
              </w:rPr>
              <w:t>7</w:t>
            </w:r>
          </w:p>
        </w:tc>
        <w:tc>
          <w:tcPr>
            <w:tcW w:w="4342" w:type="dxa"/>
            <w:shd w:val="clear" w:color="auto" w:fill="FFFFFF"/>
            <w:vAlign w:val="center"/>
          </w:tcPr>
          <w:p w14:paraId="66A7E3A0" w14:textId="77777777" w:rsidR="00C264C0" w:rsidRPr="00382704" w:rsidRDefault="00C264C0" w:rsidP="00475883">
            <w:pPr>
              <w:spacing w:line="240" w:lineRule="auto"/>
              <w:jc w:val="center"/>
              <w:rPr>
                <w:rFonts w:ascii="Times New Roman" w:hAnsi="Times New Roman"/>
                <w:color w:val="000000"/>
                <w:sz w:val="24"/>
                <w:szCs w:val="24"/>
              </w:rPr>
            </w:pPr>
            <w:r w:rsidRPr="00382704">
              <w:rPr>
                <w:rFonts w:ascii="Times New Roman" w:hAnsi="Times New Roman"/>
                <w:color w:val="000000"/>
                <w:sz w:val="24"/>
                <w:szCs w:val="24"/>
              </w:rPr>
              <w:t>ДОШКІЛЬНИЙ НАВЧАЛЬНИЙ ЗАКЛАД (ЯСЛА-САДОК) № 804 ОБОЛОНСЬКОГО РАЙОНУ М. КИЄВА</w:t>
            </w:r>
          </w:p>
        </w:tc>
        <w:tc>
          <w:tcPr>
            <w:tcW w:w="3260" w:type="dxa"/>
            <w:shd w:val="clear" w:color="auto" w:fill="FFFFFF"/>
            <w:vAlign w:val="center"/>
          </w:tcPr>
          <w:p w14:paraId="51D47140" w14:textId="77777777" w:rsidR="00C264C0" w:rsidRPr="00382704" w:rsidRDefault="00C264C0" w:rsidP="00475883">
            <w:pPr>
              <w:spacing w:line="240" w:lineRule="auto"/>
              <w:jc w:val="center"/>
              <w:rPr>
                <w:rFonts w:ascii="Times New Roman" w:hAnsi="Times New Roman"/>
                <w:color w:val="000000"/>
                <w:sz w:val="24"/>
                <w:szCs w:val="24"/>
              </w:rPr>
            </w:pPr>
            <w:r w:rsidRPr="00382704">
              <w:rPr>
                <w:rFonts w:ascii="Times New Roman" w:hAnsi="Times New Roman"/>
                <w:color w:val="000000"/>
                <w:sz w:val="24"/>
                <w:szCs w:val="24"/>
              </w:rPr>
              <w:t>ВУЛИЦЯ БЕРЕЖАНСЬКА, 14-А</w:t>
            </w:r>
          </w:p>
        </w:tc>
        <w:tc>
          <w:tcPr>
            <w:tcW w:w="1470" w:type="dxa"/>
            <w:shd w:val="clear" w:color="auto" w:fill="FFFFFF"/>
            <w:vAlign w:val="center"/>
          </w:tcPr>
          <w:p w14:paraId="5E099551" w14:textId="77777777" w:rsidR="00C264C0" w:rsidRPr="00382704" w:rsidRDefault="00C264C0" w:rsidP="00475883">
            <w:pPr>
              <w:spacing w:line="240" w:lineRule="auto"/>
              <w:jc w:val="center"/>
              <w:rPr>
                <w:rFonts w:ascii="Times New Roman" w:hAnsi="Times New Roman"/>
                <w:sz w:val="24"/>
                <w:szCs w:val="24"/>
              </w:rPr>
            </w:pPr>
            <w:r w:rsidRPr="00382704">
              <w:rPr>
                <w:rFonts w:ascii="Times New Roman" w:hAnsi="Times New Roman"/>
                <w:bCs/>
                <w:color w:val="000000"/>
                <w:sz w:val="24"/>
                <w:szCs w:val="24"/>
              </w:rPr>
              <w:t>ІТП</w:t>
            </w:r>
          </w:p>
        </w:tc>
      </w:tr>
      <w:tr w:rsidR="00C264C0" w:rsidRPr="00233527" w14:paraId="7246B85F" w14:textId="77777777" w:rsidTr="00475883">
        <w:trPr>
          <w:cantSplit/>
          <w:trHeight w:val="378"/>
          <w:jc w:val="center"/>
        </w:trPr>
        <w:tc>
          <w:tcPr>
            <w:tcW w:w="874" w:type="dxa"/>
            <w:shd w:val="clear" w:color="auto" w:fill="FFFFFF"/>
            <w:vAlign w:val="center"/>
          </w:tcPr>
          <w:p w14:paraId="3CCCC20A" w14:textId="77777777" w:rsidR="00C264C0" w:rsidRPr="00233527" w:rsidRDefault="00C264C0" w:rsidP="00475883">
            <w:pPr>
              <w:spacing w:after="0" w:line="240" w:lineRule="auto"/>
              <w:jc w:val="center"/>
              <w:rPr>
                <w:rFonts w:ascii="Times New Roman" w:eastAsia="Calibri" w:hAnsi="Times New Roman"/>
                <w:color w:val="000000"/>
                <w:sz w:val="24"/>
                <w:szCs w:val="24"/>
                <w:lang w:val="uk-UA" w:eastAsia="uk-UA"/>
              </w:rPr>
            </w:pPr>
            <w:r>
              <w:rPr>
                <w:rFonts w:ascii="Times New Roman" w:eastAsia="Calibri" w:hAnsi="Times New Roman"/>
                <w:color w:val="000000"/>
                <w:sz w:val="24"/>
                <w:szCs w:val="24"/>
                <w:lang w:val="uk-UA" w:eastAsia="uk-UA"/>
              </w:rPr>
              <w:t>8</w:t>
            </w:r>
          </w:p>
        </w:tc>
        <w:tc>
          <w:tcPr>
            <w:tcW w:w="4342" w:type="dxa"/>
            <w:shd w:val="clear" w:color="auto" w:fill="FFFFFF"/>
            <w:vAlign w:val="center"/>
          </w:tcPr>
          <w:p w14:paraId="163CC8E9" w14:textId="77777777" w:rsidR="00C264C0" w:rsidRPr="00382704" w:rsidRDefault="00C264C0" w:rsidP="00475883">
            <w:pPr>
              <w:spacing w:line="240" w:lineRule="auto"/>
              <w:jc w:val="center"/>
              <w:rPr>
                <w:rFonts w:ascii="Times New Roman" w:hAnsi="Times New Roman"/>
                <w:color w:val="000000"/>
                <w:sz w:val="24"/>
                <w:szCs w:val="24"/>
              </w:rPr>
            </w:pPr>
            <w:r w:rsidRPr="00382704">
              <w:rPr>
                <w:rFonts w:ascii="Times New Roman" w:hAnsi="Times New Roman"/>
                <w:color w:val="000000"/>
                <w:sz w:val="24"/>
                <w:szCs w:val="24"/>
              </w:rPr>
              <w:t>ШКОЛА І-ІІІ СТУПЕНІВ № 8 ОБОЛОНСЬКОГО РАЙОНУ М. КИЄВА</w:t>
            </w:r>
          </w:p>
        </w:tc>
        <w:tc>
          <w:tcPr>
            <w:tcW w:w="3260" w:type="dxa"/>
            <w:shd w:val="clear" w:color="auto" w:fill="FFFFFF"/>
            <w:vAlign w:val="center"/>
          </w:tcPr>
          <w:p w14:paraId="34F44CDD" w14:textId="77777777" w:rsidR="00C264C0" w:rsidRPr="00382704" w:rsidRDefault="00C264C0" w:rsidP="00475883">
            <w:pPr>
              <w:spacing w:line="240" w:lineRule="auto"/>
              <w:jc w:val="center"/>
              <w:rPr>
                <w:rFonts w:ascii="Times New Roman" w:hAnsi="Times New Roman"/>
                <w:color w:val="000000"/>
                <w:sz w:val="24"/>
                <w:szCs w:val="24"/>
              </w:rPr>
            </w:pPr>
            <w:r w:rsidRPr="00382704">
              <w:rPr>
                <w:rFonts w:ascii="Times New Roman" w:hAnsi="Times New Roman"/>
                <w:color w:val="000000"/>
                <w:sz w:val="24"/>
                <w:szCs w:val="24"/>
              </w:rPr>
              <w:t xml:space="preserve">ВУЛИЦЯ ВИШГОРОДСЬКА, </w:t>
            </w:r>
            <w:proofErr w:type="spellStart"/>
            <w:r w:rsidRPr="00382704">
              <w:rPr>
                <w:rFonts w:ascii="Times New Roman" w:hAnsi="Times New Roman"/>
                <w:color w:val="000000"/>
                <w:sz w:val="24"/>
                <w:szCs w:val="24"/>
              </w:rPr>
              <w:t>будинок</w:t>
            </w:r>
            <w:proofErr w:type="spellEnd"/>
            <w:r w:rsidRPr="00382704">
              <w:rPr>
                <w:rFonts w:ascii="Times New Roman" w:hAnsi="Times New Roman"/>
                <w:color w:val="000000"/>
                <w:sz w:val="24"/>
                <w:szCs w:val="24"/>
              </w:rPr>
              <w:t xml:space="preserve"> 6</w:t>
            </w:r>
          </w:p>
        </w:tc>
        <w:tc>
          <w:tcPr>
            <w:tcW w:w="1470" w:type="dxa"/>
            <w:shd w:val="clear" w:color="auto" w:fill="FFFFFF"/>
            <w:vAlign w:val="center"/>
          </w:tcPr>
          <w:p w14:paraId="1B35994C" w14:textId="77777777" w:rsidR="00C264C0" w:rsidRPr="00382704" w:rsidRDefault="00C264C0" w:rsidP="00475883">
            <w:pPr>
              <w:spacing w:line="240" w:lineRule="auto"/>
              <w:jc w:val="center"/>
              <w:rPr>
                <w:rFonts w:ascii="Times New Roman" w:hAnsi="Times New Roman"/>
                <w:sz w:val="24"/>
                <w:szCs w:val="24"/>
              </w:rPr>
            </w:pPr>
            <w:r w:rsidRPr="00382704">
              <w:rPr>
                <w:rFonts w:ascii="Times New Roman" w:hAnsi="Times New Roman"/>
                <w:bCs/>
                <w:color w:val="000000"/>
                <w:sz w:val="24"/>
                <w:szCs w:val="24"/>
              </w:rPr>
              <w:t>ІТП</w:t>
            </w:r>
          </w:p>
        </w:tc>
      </w:tr>
      <w:tr w:rsidR="00C264C0" w:rsidRPr="00233527" w14:paraId="0438EA70" w14:textId="77777777" w:rsidTr="00475883">
        <w:trPr>
          <w:cantSplit/>
          <w:trHeight w:val="378"/>
          <w:jc w:val="center"/>
        </w:trPr>
        <w:tc>
          <w:tcPr>
            <w:tcW w:w="874" w:type="dxa"/>
            <w:shd w:val="clear" w:color="auto" w:fill="FFFFFF"/>
            <w:vAlign w:val="center"/>
          </w:tcPr>
          <w:p w14:paraId="1E1C0475" w14:textId="77777777" w:rsidR="00C264C0" w:rsidRDefault="00C264C0" w:rsidP="00475883">
            <w:pPr>
              <w:spacing w:after="0" w:line="240" w:lineRule="auto"/>
              <w:jc w:val="center"/>
              <w:rPr>
                <w:rFonts w:ascii="Times New Roman" w:eastAsia="Calibri" w:hAnsi="Times New Roman"/>
                <w:color w:val="000000"/>
                <w:sz w:val="24"/>
                <w:szCs w:val="24"/>
                <w:lang w:val="uk-UA" w:eastAsia="uk-UA"/>
              </w:rPr>
            </w:pPr>
            <w:r>
              <w:rPr>
                <w:rFonts w:ascii="Times New Roman" w:eastAsia="Calibri" w:hAnsi="Times New Roman"/>
                <w:color w:val="000000"/>
                <w:sz w:val="24"/>
                <w:szCs w:val="24"/>
                <w:lang w:val="uk-UA" w:eastAsia="uk-UA"/>
              </w:rPr>
              <w:t>9</w:t>
            </w:r>
          </w:p>
        </w:tc>
        <w:tc>
          <w:tcPr>
            <w:tcW w:w="4342" w:type="dxa"/>
            <w:shd w:val="clear" w:color="auto" w:fill="FFFFFF"/>
            <w:vAlign w:val="center"/>
          </w:tcPr>
          <w:p w14:paraId="33E3BE5E" w14:textId="77777777" w:rsidR="00C264C0" w:rsidRPr="00382704" w:rsidRDefault="00C264C0" w:rsidP="00475883">
            <w:pPr>
              <w:spacing w:line="240" w:lineRule="auto"/>
              <w:jc w:val="center"/>
              <w:rPr>
                <w:rFonts w:ascii="Times New Roman" w:hAnsi="Times New Roman"/>
                <w:color w:val="000000"/>
                <w:sz w:val="24"/>
                <w:szCs w:val="24"/>
              </w:rPr>
            </w:pPr>
            <w:r w:rsidRPr="00382704">
              <w:rPr>
                <w:rFonts w:ascii="Times New Roman" w:hAnsi="Times New Roman"/>
                <w:color w:val="000000"/>
                <w:sz w:val="24"/>
                <w:szCs w:val="24"/>
              </w:rPr>
              <w:t>ШКОЛА І-ІІІ СТУПЕНІВ № 245 ОБОЛОНСЬКОГО РАЙОНУ М. КИЄВА</w:t>
            </w:r>
          </w:p>
        </w:tc>
        <w:tc>
          <w:tcPr>
            <w:tcW w:w="3260" w:type="dxa"/>
            <w:shd w:val="clear" w:color="auto" w:fill="FFFFFF"/>
            <w:vAlign w:val="center"/>
          </w:tcPr>
          <w:p w14:paraId="430AE906" w14:textId="77777777" w:rsidR="00C264C0" w:rsidRPr="00382704" w:rsidRDefault="00C264C0" w:rsidP="00475883">
            <w:pPr>
              <w:spacing w:line="240" w:lineRule="auto"/>
              <w:jc w:val="center"/>
              <w:rPr>
                <w:rFonts w:ascii="Times New Roman" w:hAnsi="Times New Roman"/>
                <w:color w:val="000000"/>
                <w:sz w:val="24"/>
                <w:szCs w:val="24"/>
              </w:rPr>
            </w:pPr>
            <w:r w:rsidRPr="00382704">
              <w:rPr>
                <w:rFonts w:ascii="Times New Roman" w:hAnsi="Times New Roman"/>
                <w:color w:val="000000"/>
                <w:sz w:val="24"/>
                <w:szCs w:val="24"/>
              </w:rPr>
              <w:t>ВУЛИЦЯ ПІВНІЧНА, 26</w:t>
            </w:r>
          </w:p>
        </w:tc>
        <w:tc>
          <w:tcPr>
            <w:tcW w:w="1470" w:type="dxa"/>
            <w:shd w:val="clear" w:color="auto" w:fill="FFFFFF"/>
            <w:vAlign w:val="center"/>
          </w:tcPr>
          <w:p w14:paraId="149A72F5" w14:textId="77777777" w:rsidR="00C264C0" w:rsidRPr="00382704" w:rsidRDefault="00C264C0" w:rsidP="00475883">
            <w:pPr>
              <w:spacing w:line="240" w:lineRule="auto"/>
              <w:jc w:val="center"/>
              <w:rPr>
                <w:rFonts w:ascii="Times New Roman" w:hAnsi="Times New Roman"/>
                <w:sz w:val="24"/>
                <w:szCs w:val="24"/>
              </w:rPr>
            </w:pPr>
            <w:r w:rsidRPr="00382704">
              <w:rPr>
                <w:rFonts w:ascii="Times New Roman" w:hAnsi="Times New Roman"/>
                <w:bCs/>
                <w:color w:val="000000"/>
                <w:sz w:val="24"/>
                <w:szCs w:val="24"/>
              </w:rPr>
              <w:t>ІТП</w:t>
            </w:r>
          </w:p>
        </w:tc>
      </w:tr>
      <w:tr w:rsidR="00C264C0" w:rsidRPr="00233527" w14:paraId="05A79277" w14:textId="77777777" w:rsidTr="00475883">
        <w:trPr>
          <w:cantSplit/>
          <w:trHeight w:val="378"/>
          <w:jc w:val="center"/>
        </w:trPr>
        <w:tc>
          <w:tcPr>
            <w:tcW w:w="874" w:type="dxa"/>
            <w:shd w:val="clear" w:color="auto" w:fill="FFFFFF"/>
            <w:vAlign w:val="center"/>
          </w:tcPr>
          <w:p w14:paraId="16867E77" w14:textId="77777777" w:rsidR="00C264C0" w:rsidRDefault="00C264C0" w:rsidP="00475883">
            <w:pPr>
              <w:spacing w:after="0" w:line="240" w:lineRule="auto"/>
              <w:jc w:val="center"/>
              <w:rPr>
                <w:rFonts w:ascii="Times New Roman" w:eastAsia="Calibri" w:hAnsi="Times New Roman"/>
                <w:color w:val="000000"/>
                <w:sz w:val="24"/>
                <w:szCs w:val="24"/>
                <w:lang w:val="uk-UA" w:eastAsia="uk-UA"/>
              </w:rPr>
            </w:pPr>
            <w:r>
              <w:rPr>
                <w:rFonts w:ascii="Times New Roman" w:eastAsia="Calibri" w:hAnsi="Times New Roman"/>
                <w:color w:val="000000"/>
                <w:sz w:val="24"/>
                <w:szCs w:val="24"/>
                <w:lang w:val="uk-UA" w:eastAsia="uk-UA"/>
              </w:rPr>
              <w:lastRenderedPageBreak/>
              <w:t>10</w:t>
            </w:r>
          </w:p>
        </w:tc>
        <w:tc>
          <w:tcPr>
            <w:tcW w:w="4342" w:type="dxa"/>
            <w:shd w:val="clear" w:color="auto" w:fill="FFFFFF"/>
            <w:vAlign w:val="center"/>
          </w:tcPr>
          <w:p w14:paraId="40AE626A" w14:textId="77777777" w:rsidR="00C264C0" w:rsidRPr="00382704" w:rsidRDefault="00C264C0" w:rsidP="00475883">
            <w:pPr>
              <w:spacing w:line="240" w:lineRule="auto"/>
              <w:jc w:val="center"/>
              <w:rPr>
                <w:rFonts w:ascii="Times New Roman" w:hAnsi="Times New Roman"/>
                <w:color w:val="000000"/>
                <w:sz w:val="24"/>
                <w:szCs w:val="24"/>
              </w:rPr>
            </w:pPr>
            <w:r w:rsidRPr="00382704">
              <w:rPr>
                <w:rFonts w:ascii="Times New Roman" w:hAnsi="Times New Roman"/>
                <w:color w:val="000000"/>
                <w:sz w:val="24"/>
                <w:szCs w:val="24"/>
              </w:rPr>
              <w:t>ШКОЛА I СТУПЕНЯ №268 ОБОЛОНСЬКОГО РАЙОНУ М. КИЄВА</w:t>
            </w:r>
          </w:p>
        </w:tc>
        <w:tc>
          <w:tcPr>
            <w:tcW w:w="3260" w:type="dxa"/>
            <w:shd w:val="clear" w:color="auto" w:fill="FFFFFF"/>
            <w:vAlign w:val="center"/>
          </w:tcPr>
          <w:p w14:paraId="7D024569" w14:textId="77777777" w:rsidR="00C264C0" w:rsidRPr="00382704" w:rsidRDefault="00C264C0" w:rsidP="00475883">
            <w:pPr>
              <w:spacing w:line="240" w:lineRule="auto"/>
              <w:jc w:val="center"/>
              <w:rPr>
                <w:rFonts w:ascii="Times New Roman" w:hAnsi="Times New Roman"/>
                <w:color w:val="000000"/>
                <w:sz w:val="24"/>
                <w:szCs w:val="24"/>
              </w:rPr>
            </w:pPr>
            <w:r w:rsidRPr="00382704">
              <w:rPr>
                <w:rFonts w:ascii="Times New Roman" w:hAnsi="Times New Roman"/>
                <w:color w:val="000000"/>
                <w:sz w:val="24"/>
                <w:szCs w:val="24"/>
              </w:rPr>
              <w:t>ПРОСПЕКТ ВОЛОДИМИРА ІВАСЮКА,43А (ПРОСПЕКТ ГЕРОЇВ СТАЛІНГРАДА, БУДИНОК 43-А)</w:t>
            </w:r>
          </w:p>
        </w:tc>
        <w:tc>
          <w:tcPr>
            <w:tcW w:w="1470" w:type="dxa"/>
            <w:shd w:val="clear" w:color="auto" w:fill="FFFFFF"/>
            <w:vAlign w:val="center"/>
          </w:tcPr>
          <w:p w14:paraId="5B2DC33B" w14:textId="77777777" w:rsidR="00C264C0" w:rsidRPr="00382704" w:rsidRDefault="00C264C0" w:rsidP="00475883">
            <w:pPr>
              <w:spacing w:line="240" w:lineRule="auto"/>
              <w:jc w:val="center"/>
              <w:rPr>
                <w:rFonts w:ascii="Times New Roman" w:hAnsi="Times New Roman"/>
                <w:sz w:val="24"/>
                <w:szCs w:val="24"/>
              </w:rPr>
            </w:pPr>
            <w:r w:rsidRPr="00382704">
              <w:rPr>
                <w:rFonts w:ascii="Times New Roman" w:hAnsi="Times New Roman"/>
                <w:bCs/>
                <w:color w:val="000000"/>
                <w:sz w:val="24"/>
                <w:szCs w:val="24"/>
              </w:rPr>
              <w:t>ІТП</w:t>
            </w:r>
          </w:p>
        </w:tc>
      </w:tr>
      <w:tr w:rsidR="00C264C0" w:rsidRPr="00233527" w14:paraId="7D701115" w14:textId="77777777" w:rsidTr="00475883">
        <w:trPr>
          <w:cantSplit/>
          <w:trHeight w:val="378"/>
          <w:jc w:val="center"/>
        </w:trPr>
        <w:tc>
          <w:tcPr>
            <w:tcW w:w="874" w:type="dxa"/>
            <w:shd w:val="clear" w:color="auto" w:fill="FFFFFF"/>
            <w:vAlign w:val="center"/>
          </w:tcPr>
          <w:p w14:paraId="08AAA584" w14:textId="77777777" w:rsidR="00C264C0" w:rsidRDefault="00C264C0" w:rsidP="00475883">
            <w:pPr>
              <w:spacing w:after="0" w:line="240" w:lineRule="auto"/>
              <w:jc w:val="center"/>
              <w:rPr>
                <w:rFonts w:ascii="Times New Roman" w:eastAsia="Calibri" w:hAnsi="Times New Roman"/>
                <w:color w:val="000000"/>
                <w:sz w:val="24"/>
                <w:szCs w:val="24"/>
                <w:lang w:val="uk-UA" w:eastAsia="uk-UA"/>
              </w:rPr>
            </w:pPr>
            <w:r>
              <w:rPr>
                <w:rFonts w:ascii="Times New Roman" w:eastAsia="Calibri" w:hAnsi="Times New Roman"/>
                <w:color w:val="000000"/>
                <w:sz w:val="24"/>
                <w:szCs w:val="24"/>
                <w:lang w:val="uk-UA" w:eastAsia="uk-UA"/>
              </w:rPr>
              <w:t>11</w:t>
            </w:r>
          </w:p>
        </w:tc>
        <w:tc>
          <w:tcPr>
            <w:tcW w:w="4342" w:type="dxa"/>
            <w:shd w:val="clear" w:color="auto" w:fill="FFFFFF"/>
            <w:vAlign w:val="center"/>
          </w:tcPr>
          <w:p w14:paraId="159C7AF8" w14:textId="77777777" w:rsidR="00C264C0" w:rsidRPr="00382704" w:rsidRDefault="00C264C0" w:rsidP="00475883">
            <w:pPr>
              <w:spacing w:line="240" w:lineRule="auto"/>
              <w:jc w:val="center"/>
              <w:rPr>
                <w:rFonts w:ascii="Times New Roman" w:hAnsi="Times New Roman"/>
                <w:color w:val="000000"/>
                <w:sz w:val="24"/>
                <w:szCs w:val="24"/>
              </w:rPr>
            </w:pPr>
            <w:r w:rsidRPr="00382704">
              <w:rPr>
                <w:rFonts w:ascii="Times New Roman" w:hAnsi="Times New Roman"/>
                <w:color w:val="000000"/>
                <w:sz w:val="24"/>
                <w:szCs w:val="24"/>
              </w:rPr>
              <w:t>СПЕЦІАЛІЗОВАНА ШКОЛА №252 ІМЕНІ ВАСИЛЯ СИМОНЕНКА ОБОЛОНСЬКОГО РАЙОНУ М. КИЄВА</w:t>
            </w:r>
          </w:p>
        </w:tc>
        <w:tc>
          <w:tcPr>
            <w:tcW w:w="3260" w:type="dxa"/>
            <w:shd w:val="clear" w:color="auto" w:fill="FFFFFF"/>
            <w:vAlign w:val="center"/>
          </w:tcPr>
          <w:p w14:paraId="2F26308B" w14:textId="77777777" w:rsidR="00C264C0" w:rsidRPr="00382704" w:rsidRDefault="00C264C0" w:rsidP="00475883">
            <w:pPr>
              <w:spacing w:line="240" w:lineRule="auto"/>
              <w:jc w:val="center"/>
              <w:rPr>
                <w:rFonts w:ascii="Times New Roman" w:hAnsi="Times New Roman"/>
                <w:color w:val="000000"/>
                <w:sz w:val="24"/>
                <w:szCs w:val="24"/>
              </w:rPr>
            </w:pPr>
            <w:r w:rsidRPr="00382704">
              <w:rPr>
                <w:rFonts w:ascii="Times New Roman" w:hAnsi="Times New Roman"/>
                <w:color w:val="000000"/>
                <w:sz w:val="24"/>
                <w:szCs w:val="24"/>
              </w:rPr>
              <w:t xml:space="preserve">ВУЛИЦЯ ЗОЇ ГАЙДАЙ, </w:t>
            </w:r>
            <w:proofErr w:type="spellStart"/>
            <w:r w:rsidRPr="00382704">
              <w:rPr>
                <w:rFonts w:ascii="Times New Roman" w:hAnsi="Times New Roman"/>
                <w:color w:val="000000"/>
                <w:sz w:val="24"/>
                <w:szCs w:val="24"/>
              </w:rPr>
              <w:t>будинок</w:t>
            </w:r>
            <w:proofErr w:type="spellEnd"/>
            <w:r w:rsidRPr="00382704">
              <w:rPr>
                <w:rFonts w:ascii="Times New Roman" w:hAnsi="Times New Roman"/>
                <w:color w:val="000000"/>
                <w:sz w:val="24"/>
                <w:szCs w:val="24"/>
              </w:rPr>
              <w:t xml:space="preserve"> 10-В</w:t>
            </w:r>
          </w:p>
        </w:tc>
        <w:tc>
          <w:tcPr>
            <w:tcW w:w="1470" w:type="dxa"/>
            <w:shd w:val="clear" w:color="auto" w:fill="FFFFFF"/>
            <w:vAlign w:val="center"/>
          </w:tcPr>
          <w:p w14:paraId="67212407" w14:textId="77777777" w:rsidR="00C264C0" w:rsidRPr="00382704" w:rsidRDefault="00C264C0" w:rsidP="00475883">
            <w:pPr>
              <w:spacing w:line="240" w:lineRule="auto"/>
              <w:jc w:val="center"/>
              <w:rPr>
                <w:rFonts w:ascii="Times New Roman" w:hAnsi="Times New Roman"/>
                <w:sz w:val="24"/>
                <w:szCs w:val="24"/>
              </w:rPr>
            </w:pPr>
            <w:r w:rsidRPr="00382704">
              <w:rPr>
                <w:rFonts w:ascii="Times New Roman" w:hAnsi="Times New Roman"/>
                <w:bCs/>
                <w:color w:val="000000"/>
                <w:sz w:val="24"/>
                <w:szCs w:val="24"/>
              </w:rPr>
              <w:t>ІТП</w:t>
            </w:r>
          </w:p>
        </w:tc>
      </w:tr>
    </w:tbl>
    <w:p w14:paraId="4F4C4C16" w14:textId="77777777" w:rsidR="00C264C0" w:rsidRPr="00233527" w:rsidRDefault="00C264C0" w:rsidP="00C264C0">
      <w:pPr>
        <w:tabs>
          <w:tab w:val="left" w:pos="1177"/>
        </w:tabs>
        <w:suppressAutoHyphens/>
        <w:spacing w:after="0" w:line="240" w:lineRule="auto"/>
        <w:ind w:firstLine="567"/>
        <w:jc w:val="both"/>
        <w:rPr>
          <w:rFonts w:ascii="Times New Roman" w:hAnsi="Times New Roman"/>
          <w:sz w:val="24"/>
          <w:szCs w:val="24"/>
          <w:lang w:val="uk-UA" w:eastAsia="ar-SA"/>
        </w:rPr>
      </w:pPr>
    </w:p>
    <w:p w14:paraId="3D0FD2C4" w14:textId="77777777" w:rsidR="00C264C0" w:rsidRPr="00462591" w:rsidRDefault="00C264C0" w:rsidP="00C264C0">
      <w:pPr>
        <w:suppressAutoHyphens/>
        <w:spacing w:after="0" w:line="240" w:lineRule="auto"/>
        <w:ind w:left="-284" w:right="50"/>
        <w:jc w:val="center"/>
        <w:rPr>
          <w:rFonts w:ascii="Times New Roman" w:hAnsi="Times New Roman"/>
          <w:b/>
          <w:sz w:val="28"/>
          <w:szCs w:val="28"/>
          <w:lang w:val="uk-UA" w:eastAsia="ar-SA"/>
        </w:rPr>
      </w:pPr>
      <w:r w:rsidRPr="00462591">
        <w:rPr>
          <w:rFonts w:ascii="Times New Roman" w:hAnsi="Times New Roman"/>
          <w:b/>
          <w:bCs/>
          <w:caps/>
          <w:sz w:val="28"/>
          <w:szCs w:val="28"/>
          <w:lang w:val="uk-UA" w:eastAsia="ar-SA"/>
        </w:rPr>
        <w:t>I.</w:t>
      </w:r>
      <w:r w:rsidRPr="00462591">
        <w:rPr>
          <w:rFonts w:ascii="Times New Roman" w:hAnsi="Times New Roman"/>
          <w:b/>
          <w:sz w:val="28"/>
          <w:szCs w:val="28"/>
          <w:lang w:val="uk-UA" w:eastAsia="ar-SA"/>
        </w:rPr>
        <w:t xml:space="preserve"> Технічне завдання</w:t>
      </w:r>
    </w:p>
    <w:p w14:paraId="23157CD3" w14:textId="77777777" w:rsidR="00C264C0" w:rsidRPr="00462591" w:rsidRDefault="00C264C0" w:rsidP="00C264C0">
      <w:pPr>
        <w:suppressAutoHyphens/>
        <w:spacing w:after="0" w:line="240" w:lineRule="auto"/>
        <w:ind w:left="-284" w:right="50"/>
        <w:jc w:val="center"/>
        <w:rPr>
          <w:rFonts w:ascii="Times New Roman" w:hAnsi="Times New Roman"/>
          <w:sz w:val="26"/>
          <w:szCs w:val="26"/>
          <w:lang w:val="uk-UA" w:eastAsia="ar-SA"/>
        </w:rPr>
      </w:pPr>
      <w:r w:rsidRPr="00462591">
        <w:rPr>
          <w:rFonts w:ascii="Times New Roman" w:hAnsi="Times New Roman"/>
          <w:b/>
          <w:sz w:val="28"/>
          <w:szCs w:val="28"/>
          <w:lang w:val="uk-UA" w:eastAsia="ar-SA"/>
        </w:rPr>
        <w:t xml:space="preserve">на виконання будівельних робіт з капітального ремонту </w:t>
      </w:r>
      <w:r w:rsidRPr="00462591">
        <w:rPr>
          <w:rFonts w:ascii="Times New Roman" w:hAnsi="Times New Roman"/>
          <w:sz w:val="26"/>
          <w:szCs w:val="26"/>
          <w:lang w:val="uk-UA" w:eastAsia="ar-SA"/>
        </w:rPr>
        <w:t xml:space="preserve"> </w:t>
      </w:r>
    </w:p>
    <w:p w14:paraId="0A627968" w14:textId="77777777" w:rsidR="00C264C0" w:rsidRPr="00462591" w:rsidRDefault="00C264C0" w:rsidP="00C264C0">
      <w:pPr>
        <w:suppressAutoHyphens/>
        <w:spacing w:after="0" w:line="240" w:lineRule="auto"/>
        <w:ind w:left="-284" w:right="50"/>
        <w:jc w:val="center"/>
        <w:rPr>
          <w:rFonts w:ascii="Times New Roman" w:hAnsi="Times New Roman"/>
          <w:b/>
          <w:sz w:val="28"/>
          <w:szCs w:val="28"/>
          <w:lang w:val="uk-UA" w:eastAsia="ar-SA"/>
        </w:rPr>
      </w:pPr>
      <w:r w:rsidRPr="00462591">
        <w:rPr>
          <w:rFonts w:ascii="Times New Roman" w:hAnsi="Times New Roman"/>
          <w:b/>
          <w:sz w:val="28"/>
          <w:szCs w:val="28"/>
          <w:lang w:val="uk-UA" w:eastAsia="ar-SA"/>
        </w:rPr>
        <w:t>індивідуальних теплових пунктів в громадських будівлях м. Києва</w:t>
      </w:r>
    </w:p>
    <w:p w14:paraId="7ED83A95" w14:textId="77777777" w:rsidR="00C264C0" w:rsidRPr="00462591" w:rsidRDefault="00C264C0" w:rsidP="00C264C0">
      <w:pPr>
        <w:suppressAutoHyphens/>
        <w:spacing w:after="0" w:line="240" w:lineRule="auto"/>
        <w:ind w:left="-284" w:right="50"/>
        <w:jc w:val="both"/>
        <w:rPr>
          <w:rFonts w:ascii="Times New Roman" w:hAnsi="Times New Roman"/>
          <w:sz w:val="24"/>
          <w:szCs w:val="24"/>
          <w:lang w:val="uk-UA" w:eastAsia="en-US"/>
        </w:rPr>
      </w:pPr>
    </w:p>
    <w:p w14:paraId="484C61FC" w14:textId="77777777" w:rsidR="00C264C0" w:rsidRPr="00462591" w:rsidRDefault="00C264C0" w:rsidP="00C264C0">
      <w:pPr>
        <w:suppressAutoHyphens/>
        <w:spacing w:after="0" w:line="240" w:lineRule="auto"/>
        <w:ind w:left="-142" w:right="139" w:firstLine="360"/>
        <w:jc w:val="both"/>
        <w:rPr>
          <w:rFonts w:ascii="Times New Roman" w:hAnsi="Times New Roman"/>
          <w:sz w:val="24"/>
          <w:szCs w:val="24"/>
          <w:lang w:val="uk-UA" w:eastAsia="zh-CN"/>
        </w:rPr>
      </w:pPr>
      <w:r w:rsidRPr="00462591">
        <w:rPr>
          <w:rFonts w:ascii="Times New Roman" w:hAnsi="Times New Roman"/>
          <w:sz w:val="24"/>
          <w:szCs w:val="24"/>
          <w:lang w:val="uk-UA" w:eastAsia="zh-CN"/>
        </w:rPr>
        <w:t>Метою виконання робіт з капітального ремонту та відновлення працездатності ІТП є забезпечення економії енергетичних ресурсів на об’єкті шляхом:</w:t>
      </w:r>
    </w:p>
    <w:p w14:paraId="3557E421" w14:textId="77777777" w:rsidR="00C264C0" w:rsidRPr="00462591" w:rsidRDefault="00C264C0" w:rsidP="00C264C0">
      <w:pPr>
        <w:tabs>
          <w:tab w:val="left" w:pos="851"/>
          <w:tab w:val="left" w:pos="1013"/>
        </w:tabs>
        <w:suppressAutoHyphens/>
        <w:spacing w:after="0" w:line="240" w:lineRule="auto"/>
        <w:ind w:left="-142" w:right="139" w:firstLine="709"/>
        <w:jc w:val="both"/>
        <w:rPr>
          <w:rFonts w:ascii="Times New Roman" w:hAnsi="Times New Roman"/>
          <w:sz w:val="24"/>
          <w:szCs w:val="24"/>
          <w:lang w:val="uk-UA" w:eastAsia="zh-CN"/>
        </w:rPr>
      </w:pPr>
      <w:r w:rsidRPr="00462591">
        <w:rPr>
          <w:rFonts w:ascii="Times New Roman" w:hAnsi="Times New Roman"/>
          <w:sz w:val="24"/>
          <w:szCs w:val="24"/>
          <w:lang w:val="uk-UA" w:eastAsia="zh-CN"/>
        </w:rPr>
        <w:t>1) Відновлення працездатності автоматики ІТП;</w:t>
      </w:r>
    </w:p>
    <w:p w14:paraId="07D788D4" w14:textId="77777777" w:rsidR="00C264C0" w:rsidRPr="00462591" w:rsidRDefault="00C264C0" w:rsidP="00C264C0">
      <w:pPr>
        <w:tabs>
          <w:tab w:val="left" w:pos="851"/>
          <w:tab w:val="left" w:pos="1013"/>
        </w:tabs>
        <w:suppressAutoHyphens/>
        <w:spacing w:after="0" w:line="240" w:lineRule="auto"/>
        <w:ind w:left="-142" w:right="139" w:firstLine="709"/>
        <w:jc w:val="both"/>
        <w:rPr>
          <w:rFonts w:ascii="Times New Roman" w:hAnsi="Times New Roman"/>
          <w:sz w:val="24"/>
          <w:szCs w:val="24"/>
          <w:lang w:val="uk-UA" w:eastAsia="zh-CN"/>
        </w:rPr>
      </w:pPr>
      <w:r w:rsidRPr="00462591">
        <w:rPr>
          <w:rFonts w:ascii="Times New Roman" w:hAnsi="Times New Roman"/>
          <w:sz w:val="24"/>
          <w:szCs w:val="24"/>
          <w:lang w:val="uk-UA" w:eastAsia="zh-CN"/>
        </w:rPr>
        <w:t>2) Постійного контролю за параметрами роботи індивідуального теплового пункту, вузлів обліку енергоресурсів та води, а також температур всередині приміщення;</w:t>
      </w:r>
    </w:p>
    <w:p w14:paraId="72A8E163" w14:textId="77777777" w:rsidR="00C264C0" w:rsidRPr="00462591" w:rsidRDefault="00C264C0" w:rsidP="00C264C0">
      <w:pPr>
        <w:tabs>
          <w:tab w:val="left" w:pos="851"/>
          <w:tab w:val="left" w:pos="1013"/>
        </w:tabs>
        <w:suppressAutoHyphens/>
        <w:spacing w:after="0" w:line="240" w:lineRule="auto"/>
        <w:ind w:left="-142" w:right="139" w:firstLine="709"/>
        <w:jc w:val="both"/>
        <w:rPr>
          <w:rFonts w:ascii="Times New Roman" w:hAnsi="Times New Roman"/>
          <w:sz w:val="24"/>
          <w:szCs w:val="24"/>
          <w:lang w:val="uk-UA" w:eastAsia="zh-CN"/>
        </w:rPr>
      </w:pPr>
      <w:r w:rsidRPr="00462591">
        <w:rPr>
          <w:rFonts w:ascii="Times New Roman" w:hAnsi="Times New Roman"/>
          <w:sz w:val="24"/>
          <w:szCs w:val="24"/>
          <w:lang w:val="uk-UA" w:eastAsia="zh-CN"/>
        </w:rPr>
        <w:t>3) Балансування внутрішньої системи опалення та виконання промивки системи;</w:t>
      </w:r>
    </w:p>
    <w:p w14:paraId="53DB91E4" w14:textId="77777777" w:rsidR="00C264C0" w:rsidRPr="00462591" w:rsidRDefault="00C264C0" w:rsidP="00C264C0">
      <w:pPr>
        <w:tabs>
          <w:tab w:val="left" w:pos="851"/>
          <w:tab w:val="left" w:pos="1013"/>
        </w:tabs>
        <w:suppressAutoHyphens/>
        <w:spacing w:after="0" w:line="240" w:lineRule="auto"/>
        <w:ind w:left="-142" w:right="139" w:firstLine="709"/>
        <w:jc w:val="both"/>
        <w:rPr>
          <w:rFonts w:ascii="Times New Roman" w:hAnsi="Times New Roman"/>
          <w:sz w:val="24"/>
          <w:szCs w:val="24"/>
          <w:lang w:val="uk-UA" w:eastAsia="zh-CN"/>
        </w:rPr>
      </w:pPr>
      <w:r w:rsidRPr="00462591">
        <w:rPr>
          <w:rFonts w:ascii="Times New Roman" w:hAnsi="Times New Roman"/>
          <w:sz w:val="24"/>
          <w:szCs w:val="24"/>
          <w:lang w:val="uk-UA" w:eastAsia="zh-CN"/>
        </w:rPr>
        <w:t>4) Виконання налаштування індивідуального теплового пункту та системи опалення для забезпечення оптимально необхідного споживання енергоресурсів.</w:t>
      </w:r>
    </w:p>
    <w:p w14:paraId="2978CCA5" w14:textId="77777777" w:rsidR="00C264C0" w:rsidRPr="00462591" w:rsidRDefault="00C264C0" w:rsidP="00C264C0">
      <w:pPr>
        <w:tabs>
          <w:tab w:val="left" w:pos="851"/>
          <w:tab w:val="right" w:leader="dot" w:pos="8908"/>
        </w:tabs>
        <w:suppressAutoHyphens/>
        <w:spacing w:after="0" w:line="240" w:lineRule="auto"/>
        <w:ind w:left="-142" w:right="139" w:firstLine="709"/>
        <w:jc w:val="both"/>
        <w:rPr>
          <w:rFonts w:ascii="Times New Roman" w:hAnsi="Times New Roman"/>
          <w:sz w:val="24"/>
          <w:szCs w:val="24"/>
          <w:lang w:val="uk-UA" w:eastAsia="ar-SA"/>
        </w:rPr>
      </w:pPr>
    </w:p>
    <w:p w14:paraId="1A4F903D" w14:textId="77777777" w:rsidR="00C264C0" w:rsidRPr="00462591" w:rsidRDefault="00C264C0" w:rsidP="00C264C0">
      <w:pPr>
        <w:keepNext/>
        <w:numPr>
          <w:ilvl w:val="0"/>
          <w:numId w:val="94"/>
        </w:numPr>
        <w:tabs>
          <w:tab w:val="clear" w:pos="360"/>
          <w:tab w:val="left" w:pos="0"/>
          <w:tab w:val="num" w:pos="432"/>
          <w:tab w:val="left" w:pos="851"/>
        </w:tabs>
        <w:suppressAutoHyphens/>
        <w:spacing w:after="0" w:line="240" w:lineRule="auto"/>
        <w:ind w:left="-142" w:right="139" w:firstLine="709"/>
        <w:jc w:val="both"/>
        <w:outlineLvl w:val="0"/>
        <w:rPr>
          <w:rFonts w:ascii="Times New Roman" w:hAnsi="Times New Roman"/>
          <w:b/>
          <w:bCs/>
          <w:kern w:val="32"/>
          <w:sz w:val="24"/>
          <w:szCs w:val="24"/>
          <w:lang w:val="uk-UA" w:eastAsia="ar-SA"/>
        </w:rPr>
      </w:pPr>
      <w:r w:rsidRPr="00462591">
        <w:rPr>
          <w:rFonts w:ascii="Times New Roman" w:hAnsi="Times New Roman"/>
          <w:b/>
          <w:bCs/>
          <w:kern w:val="32"/>
          <w:sz w:val="24"/>
          <w:szCs w:val="24"/>
          <w:lang w:val="uk-UA" w:eastAsia="ar-SA"/>
        </w:rPr>
        <w:t>Існуюча ситуація</w:t>
      </w:r>
    </w:p>
    <w:p w14:paraId="795D33C5" w14:textId="77777777" w:rsidR="00C264C0" w:rsidRPr="00462591" w:rsidRDefault="00C264C0" w:rsidP="00C264C0">
      <w:pPr>
        <w:tabs>
          <w:tab w:val="left" w:pos="851"/>
          <w:tab w:val="left" w:pos="1013"/>
        </w:tabs>
        <w:suppressAutoHyphens/>
        <w:spacing w:after="0" w:line="240" w:lineRule="auto"/>
        <w:ind w:left="-142" w:right="139" w:firstLine="709"/>
        <w:jc w:val="both"/>
        <w:rPr>
          <w:rFonts w:ascii="Times New Roman" w:hAnsi="Times New Roman"/>
          <w:sz w:val="24"/>
          <w:szCs w:val="24"/>
          <w:lang w:val="uk-UA" w:eastAsia="zh-CN"/>
        </w:rPr>
      </w:pPr>
      <w:r w:rsidRPr="00462591">
        <w:rPr>
          <w:rFonts w:ascii="Times New Roman" w:hAnsi="Times New Roman"/>
          <w:sz w:val="24"/>
          <w:szCs w:val="24"/>
          <w:lang w:val="uk-UA" w:eastAsia="zh-CN"/>
        </w:rPr>
        <w:t>У  будівлі закладів бюджетної сфери встановленні індивідуальні теплові пункти, що, як правило, забезпечують:</w:t>
      </w:r>
    </w:p>
    <w:p w14:paraId="079814F1" w14:textId="77777777" w:rsidR="00C264C0" w:rsidRPr="00462591" w:rsidRDefault="00C264C0" w:rsidP="00C264C0">
      <w:pPr>
        <w:tabs>
          <w:tab w:val="left" w:pos="851"/>
          <w:tab w:val="left" w:pos="1013"/>
        </w:tabs>
        <w:suppressAutoHyphens/>
        <w:spacing w:after="0" w:line="240" w:lineRule="auto"/>
        <w:ind w:left="-142" w:right="139" w:firstLine="709"/>
        <w:jc w:val="both"/>
        <w:rPr>
          <w:rFonts w:ascii="Times New Roman" w:hAnsi="Times New Roman"/>
          <w:sz w:val="24"/>
          <w:szCs w:val="24"/>
          <w:lang w:val="uk-UA" w:eastAsia="zh-CN"/>
        </w:rPr>
      </w:pPr>
      <w:r w:rsidRPr="00462591">
        <w:rPr>
          <w:rFonts w:ascii="Times New Roman" w:hAnsi="Times New Roman"/>
          <w:sz w:val="24"/>
          <w:szCs w:val="24"/>
          <w:lang w:val="uk-UA" w:eastAsia="zh-CN"/>
        </w:rPr>
        <w:t xml:space="preserve">- </w:t>
      </w:r>
      <w:r w:rsidRPr="00462591">
        <w:rPr>
          <w:rFonts w:ascii="Times New Roman" w:hAnsi="Times New Roman"/>
          <w:sz w:val="24"/>
          <w:szCs w:val="24"/>
          <w:lang w:val="uk-UA" w:eastAsia="zh-CN"/>
        </w:rPr>
        <w:tab/>
        <w:t xml:space="preserve">регулювання </w:t>
      </w:r>
      <w:proofErr w:type="spellStart"/>
      <w:r w:rsidRPr="00462591">
        <w:rPr>
          <w:rFonts w:ascii="Times New Roman" w:hAnsi="Times New Roman"/>
          <w:sz w:val="24"/>
          <w:szCs w:val="24"/>
          <w:lang w:val="uk-UA" w:eastAsia="zh-CN"/>
        </w:rPr>
        <w:t>теплоспоживання</w:t>
      </w:r>
      <w:proofErr w:type="spellEnd"/>
      <w:r w:rsidRPr="00462591">
        <w:rPr>
          <w:rFonts w:ascii="Times New Roman" w:hAnsi="Times New Roman"/>
          <w:sz w:val="24"/>
          <w:szCs w:val="24"/>
          <w:lang w:val="uk-UA" w:eastAsia="zh-CN"/>
        </w:rPr>
        <w:t xml:space="preserve"> на потреби опалення в залежності від зовнішньої температури;</w:t>
      </w:r>
    </w:p>
    <w:p w14:paraId="70680524" w14:textId="77777777" w:rsidR="00C264C0" w:rsidRPr="00462591" w:rsidRDefault="00C264C0" w:rsidP="00C264C0">
      <w:pPr>
        <w:tabs>
          <w:tab w:val="left" w:pos="851"/>
          <w:tab w:val="left" w:pos="1013"/>
        </w:tabs>
        <w:suppressAutoHyphens/>
        <w:spacing w:after="0" w:line="240" w:lineRule="auto"/>
        <w:ind w:left="-142" w:right="139" w:firstLine="709"/>
        <w:jc w:val="both"/>
        <w:rPr>
          <w:rFonts w:ascii="Times New Roman" w:hAnsi="Times New Roman"/>
          <w:sz w:val="24"/>
          <w:szCs w:val="24"/>
          <w:lang w:val="uk-UA" w:eastAsia="zh-CN"/>
        </w:rPr>
      </w:pPr>
      <w:r w:rsidRPr="00462591">
        <w:rPr>
          <w:rFonts w:ascii="Times New Roman" w:hAnsi="Times New Roman"/>
          <w:sz w:val="24"/>
          <w:szCs w:val="24"/>
          <w:lang w:val="uk-UA" w:eastAsia="zh-CN"/>
        </w:rPr>
        <w:t xml:space="preserve">- </w:t>
      </w:r>
      <w:r w:rsidRPr="00462591">
        <w:rPr>
          <w:rFonts w:ascii="Times New Roman" w:hAnsi="Times New Roman"/>
          <w:sz w:val="24"/>
          <w:szCs w:val="24"/>
          <w:lang w:val="uk-UA" w:eastAsia="zh-CN"/>
        </w:rPr>
        <w:tab/>
        <w:t xml:space="preserve">регулювання </w:t>
      </w:r>
      <w:proofErr w:type="spellStart"/>
      <w:r w:rsidRPr="00462591">
        <w:rPr>
          <w:rFonts w:ascii="Times New Roman" w:hAnsi="Times New Roman"/>
          <w:sz w:val="24"/>
          <w:szCs w:val="24"/>
          <w:lang w:val="uk-UA" w:eastAsia="zh-CN"/>
        </w:rPr>
        <w:t>теплоспоживання</w:t>
      </w:r>
      <w:proofErr w:type="spellEnd"/>
      <w:r w:rsidRPr="00462591">
        <w:rPr>
          <w:rFonts w:ascii="Times New Roman" w:hAnsi="Times New Roman"/>
          <w:sz w:val="24"/>
          <w:szCs w:val="24"/>
          <w:lang w:val="uk-UA" w:eastAsia="zh-CN"/>
        </w:rPr>
        <w:t xml:space="preserve"> на потреби опалення в залежності від часу доби та дня тижня;</w:t>
      </w:r>
    </w:p>
    <w:p w14:paraId="619A1AA1" w14:textId="77777777" w:rsidR="00C264C0" w:rsidRPr="00462591" w:rsidRDefault="00C264C0" w:rsidP="00C264C0">
      <w:pPr>
        <w:tabs>
          <w:tab w:val="left" w:pos="851"/>
          <w:tab w:val="left" w:pos="1013"/>
        </w:tabs>
        <w:suppressAutoHyphens/>
        <w:spacing w:after="0" w:line="240" w:lineRule="auto"/>
        <w:ind w:left="-142" w:right="139" w:firstLine="709"/>
        <w:jc w:val="both"/>
        <w:rPr>
          <w:rFonts w:ascii="Times New Roman" w:hAnsi="Times New Roman"/>
          <w:sz w:val="24"/>
          <w:szCs w:val="24"/>
          <w:lang w:val="uk-UA" w:eastAsia="zh-CN"/>
        </w:rPr>
      </w:pPr>
      <w:r w:rsidRPr="00462591">
        <w:rPr>
          <w:rFonts w:ascii="Times New Roman" w:hAnsi="Times New Roman"/>
          <w:sz w:val="24"/>
          <w:szCs w:val="24"/>
          <w:lang w:val="uk-UA" w:eastAsia="zh-CN"/>
        </w:rPr>
        <w:t xml:space="preserve">- </w:t>
      </w:r>
      <w:r w:rsidRPr="00462591">
        <w:rPr>
          <w:rFonts w:ascii="Times New Roman" w:hAnsi="Times New Roman"/>
          <w:sz w:val="24"/>
          <w:szCs w:val="24"/>
          <w:lang w:val="uk-UA" w:eastAsia="zh-CN"/>
        </w:rPr>
        <w:tab/>
        <w:t xml:space="preserve">регулювання </w:t>
      </w:r>
      <w:proofErr w:type="spellStart"/>
      <w:r w:rsidRPr="00462591">
        <w:rPr>
          <w:rFonts w:ascii="Times New Roman" w:hAnsi="Times New Roman"/>
          <w:sz w:val="24"/>
          <w:szCs w:val="24"/>
          <w:lang w:val="uk-UA" w:eastAsia="zh-CN"/>
        </w:rPr>
        <w:t>теплоспоживання</w:t>
      </w:r>
      <w:proofErr w:type="spellEnd"/>
      <w:r w:rsidRPr="00462591">
        <w:rPr>
          <w:rFonts w:ascii="Times New Roman" w:hAnsi="Times New Roman"/>
          <w:sz w:val="24"/>
          <w:szCs w:val="24"/>
          <w:lang w:val="uk-UA" w:eastAsia="zh-CN"/>
        </w:rPr>
        <w:t xml:space="preserve"> на потреби гарячого водопостачання в залежності від фактичних витрат води, часу доби та дня тижня;</w:t>
      </w:r>
    </w:p>
    <w:p w14:paraId="6FFC89B2" w14:textId="77777777" w:rsidR="00C264C0" w:rsidRPr="00462591" w:rsidRDefault="00C264C0" w:rsidP="00C264C0">
      <w:pPr>
        <w:tabs>
          <w:tab w:val="left" w:pos="851"/>
          <w:tab w:val="left" w:pos="1013"/>
        </w:tabs>
        <w:suppressAutoHyphens/>
        <w:spacing w:after="0" w:line="240" w:lineRule="auto"/>
        <w:ind w:left="-142" w:right="139" w:firstLine="709"/>
        <w:jc w:val="both"/>
        <w:rPr>
          <w:rFonts w:ascii="Times New Roman" w:hAnsi="Times New Roman"/>
          <w:sz w:val="24"/>
          <w:szCs w:val="24"/>
          <w:lang w:val="uk-UA" w:eastAsia="zh-CN"/>
        </w:rPr>
      </w:pPr>
      <w:r w:rsidRPr="00462591">
        <w:rPr>
          <w:rFonts w:ascii="Times New Roman" w:hAnsi="Times New Roman"/>
          <w:sz w:val="24"/>
          <w:szCs w:val="24"/>
          <w:lang w:val="uk-UA" w:eastAsia="zh-CN"/>
        </w:rPr>
        <w:t xml:space="preserve">- </w:t>
      </w:r>
      <w:r w:rsidRPr="00462591">
        <w:rPr>
          <w:rFonts w:ascii="Times New Roman" w:hAnsi="Times New Roman"/>
          <w:sz w:val="24"/>
          <w:szCs w:val="24"/>
          <w:lang w:val="uk-UA" w:eastAsia="zh-CN"/>
        </w:rPr>
        <w:tab/>
        <w:t>облік холодної води, що йде на приготування гарячої води.</w:t>
      </w:r>
    </w:p>
    <w:p w14:paraId="463B717E" w14:textId="77777777" w:rsidR="00C264C0" w:rsidRPr="00462591" w:rsidRDefault="00C264C0" w:rsidP="00C264C0">
      <w:pPr>
        <w:tabs>
          <w:tab w:val="left" w:pos="851"/>
        </w:tabs>
        <w:suppressAutoHyphens/>
        <w:spacing w:after="0" w:line="240" w:lineRule="auto"/>
        <w:ind w:left="-142" w:right="139" w:firstLine="709"/>
        <w:jc w:val="both"/>
        <w:rPr>
          <w:rFonts w:ascii="Times New Roman" w:hAnsi="Times New Roman"/>
          <w:sz w:val="24"/>
          <w:szCs w:val="24"/>
          <w:lang w:val="uk-UA" w:eastAsia="zh-CN"/>
        </w:rPr>
      </w:pPr>
    </w:p>
    <w:p w14:paraId="717DC41D" w14:textId="77777777" w:rsidR="00C264C0" w:rsidRPr="00462591" w:rsidRDefault="00C264C0" w:rsidP="00C264C0">
      <w:pPr>
        <w:tabs>
          <w:tab w:val="left" w:pos="851"/>
        </w:tabs>
        <w:suppressAutoHyphens/>
        <w:spacing w:after="0" w:line="240" w:lineRule="auto"/>
        <w:ind w:left="-142" w:right="139" w:firstLine="709"/>
        <w:jc w:val="both"/>
        <w:rPr>
          <w:rFonts w:ascii="Times New Roman" w:hAnsi="Times New Roman"/>
          <w:sz w:val="24"/>
          <w:szCs w:val="24"/>
          <w:lang w:val="uk-UA" w:eastAsia="zh-CN"/>
        </w:rPr>
      </w:pPr>
      <w:r w:rsidRPr="00462591">
        <w:rPr>
          <w:rFonts w:ascii="Times New Roman" w:hAnsi="Times New Roman"/>
          <w:sz w:val="24"/>
          <w:szCs w:val="24"/>
          <w:lang w:val="uk-UA" w:eastAsia="zh-CN"/>
        </w:rPr>
        <w:t xml:space="preserve">Через значний термін експлуатації частина складових теплопункту вийшла з ладу, що не дозволяє проводити ефективне регулювання </w:t>
      </w:r>
      <w:proofErr w:type="spellStart"/>
      <w:r w:rsidRPr="00462591">
        <w:rPr>
          <w:rFonts w:ascii="Times New Roman" w:hAnsi="Times New Roman"/>
          <w:sz w:val="24"/>
          <w:szCs w:val="24"/>
          <w:lang w:val="uk-UA" w:eastAsia="zh-CN"/>
        </w:rPr>
        <w:t>теплоспоживання</w:t>
      </w:r>
      <w:proofErr w:type="spellEnd"/>
      <w:r w:rsidRPr="00462591">
        <w:rPr>
          <w:rFonts w:ascii="Times New Roman" w:hAnsi="Times New Roman"/>
          <w:sz w:val="24"/>
          <w:szCs w:val="24"/>
          <w:lang w:val="uk-UA" w:eastAsia="zh-CN"/>
        </w:rPr>
        <w:t xml:space="preserve"> та призводить до перевитрат теплової енергії. Окрім того, </w:t>
      </w:r>
      <w:proofErr w:type="spellStart"/>
      <w:r w:rsidRPr="00462591">
        <w:rPr>
          <w:rFonts w:ascii="Times New Roman" w:hAnsi="Times New Roman"/>
          <w:sz w:val="24"/>
          <w:szCs w:val="24"/>
          <w:lang w:val="uk-UA" w:eastAsia="zh-CN"/>
        </w:rPr>
        <w:t>збої</w:t>
      </w:r>
      <w:proofErr w:type="spellEnd"/>
      <w:r w:rsidRPr="00462591">
        <w:rPr>
          <w:rFonts w:ascii="Times New Roman" w:hAnsi="Times New Roman"/>
          <w:sz w:val="24"/>
          <w:szCs w:val="24"/>
          <w:lang w:val="uk-UA" w:eastAsia="zh-CN"/>
        </w:rPr>
        <w:t xml:space="preserve"> в роботі системи опалення призводять до необхідності використовувати електропідігрівачі, що додатково призводить до збільшення витрат на електричну енергію.</w:t>
      </w:r>
    </w:p>
    <w:p w14:paraId="00D98879" w14:textId="77777777" w:rsidR="00C264C0" w:rsidRPr="00462591" w:rsidRDefault="00C264C0" w:rsidP="00C264C0">
      <w:pPr>
        <w:tabs>
          <w:tab w:val="left" w:pos="851"/>
        </w:tabs>
        <w:suppressAutoHyphens/>
        <w:spacing w:after="0" w:line="240" w:lineRule="auto"/>
        <w:ind w:left="-142" w:right="139" w:firstLine="709"/>
        <w:jc w:val="both"/>
        <w:rPr>
          <w:rFonts w:ascii="Times New Roman" w:hAnsi="Times New Roman"/>
          <w:sz w:val="24"/>
          <w:szCs w:val="24"/>
          <w:lang w:val="uk-UA" w:eastAsia="zh-CN"/>
        </w:rPr>
      </w:pPr>
      <w:r w:rsidRPr="00462591">
        <w:rPr>
          <w:rFonts w:ascii="Times New Roman" w:hAnsi="Times New Roman"/>
          <w:sz w:val="24"/>
          <w:szCs w:val="24"/>
          <w:lang w:val="uk-UA" w:eastAsia="zh-CN"/>
        </w:rPr>
        <w:t>Контроль за температурою всередині приміщення не ведеться, що ускладнює проведення налаштування обладнання та балансування системи опалення.</w:t>
      </w:r>
    </w:p>
    <w:p w14:paraId="345527DB" w14:textId="77777777" w:rsidR="00C264C0" w:rsidRPr="00462591" w:rsidRDefault="00C264C0" w:rsidP="00C264C0">
      <w:pPr>
        <w:tabs>
          <w:tab w:val="left" w:pos="851"/>
        </w:tabs>
        <w:suppressAutoHyphens/>
        <w:spacing w:after="0" w:line="240" w:lineRule="auto"/>
        <w:ind w:left="-142" w:right="139" w:firstLine="709"/>
        <w:jc w:val="both"/>
        <w:rPr>
          <w:rFonts w:ascii="Times New Roman" w:hAnsi="Times New Roman"/>
          <w:sz w:val="24"/>
          <w:szCs w:val="24"/>
          <w:lang w:val="uk-UA" w:eastAsia="zh-CN"/>
        </w:rPr>
      </w:pPr>
      <w:r w:rsidRPr="00462591">
        <w:rPr>
          <w:rFonts w:ascii="Times New Roman" w:hAnsi="Times New Roman"/>
          <w:sz w:val="24"/>
          <w:szCs w:val="24"/>
          <w:lang w:val="uk-UA" w:eastAsia="zh-CN"/>
        </w:rPr>
        <w:t>Знімання даних з вузлів обліку проводиться, як правило, вручну 1 раз на місяць (в ряді випадків 2 рази на тиждень), що унеможливлює проведення запобіжних дій по налаштуванню обладнання.</w:t>
      </w:r>
    </w:p>
    <w:p w14:paraId="41E6C23E" w14:textId="77777777" w:rsidR="00C264C0" w:rsidRPr="00462591" w:rsidRDefault="00C264C0" w:rsidP="00C264C0">
      <w:pPr>
        <w:tabs>
          <w:tab w:val="left" w:pos="851"/>
        </w:tabs>
        <w:suppressAutoHyphens/>
        <w:spacing w:after="0" w:line="240" w:lineRule="auto"/>
        <w:ind w:left="-142" w:right="139" w:firstLine="709"/>
        <w:jc w:val="both"/>
        <w:rPr>
          <w:rFonts w:ascii="Times New Roman" w:hAnsi="Times New Roman"/>
          <w:sz w:val="24"/>
          <w:szCs w:val="24"/>
          <w:lang w:val="uk-UA" w:eastAsia="zh-CN"/>
        </w:rPr>
      </w:pPr>
    </w:p>
    <w:p w14:paraId="4CB6A704" w14:textId="77777777" w:rsidR="00C264C0" w:rsidRPr="00462591" w:rsidRDefault="00C264C0" w:rsidP="00C264C0">
      <w:pPr>
        <w:keepNext/>
        <w:numPr>
          <w:ilvl w:val="1"/>
          <w:numId w:val="95"/>
        </w:numPr>
        <w:tabs>
          <w:tab w:val="left" w:pos="851"/>
        </w:tabs>
        <w:suppressAutoHyphens/>
        <w:spacing w:after="0" w:line="240" w:lineRule="auto"/>
        <w:ind w:left="-142" w:right="139" w:firstLine="709"/>
        <w:jc w:val="both"/>
        <w:outlineLvl w:val="1"/>
        <w:rPr>
          <w:rFonts w:ascii="Times New Roman" w:hAnsi="Times New Roman"/>
          <w:b/>
          <w:bCs/>
          <w:i/>
          <w:iCs/>
          <w:sz w:val="24"/>
          <w:szCs w:val="24"/>
          <w:lang w:val="uk-UA"/>
        </w:rPr>
      </w:pPr>
      <w:r w:rsidRPr="00462591">
        <w:rPr>
          <w:rFonts w:ascii="Times New Roman" w:hAnsi="Times New Roman"/>
          <w:b/>
          <w:bCs/>
          <w:i/>
          <w:iCs/>
          <w:sz w:val="24"/>
          <w:szCs w:val="24"/>
          <w:lang w:val="uk-UA"/>
        </w:rPr>
        <w:t>Модульні індивідуальні теплові пункти (МІТП)</w:t>
      </w:r>
    </w:p>
    <w:p w14:paraId="1632288F" w14:textId="77777777" w:rsidR="00C264C0" w:rsidRPr="00462591" w:rsidRDefault="00C264C0" w:rsidP="00C264C0">
      <w:pPr>
        <w:suppressAutoHyphens/>
        <w:spacing w:after="0" w:line="240" w:lineRule="auto"/>
        <w:ind w:left="-142" w:right="139"/>
        <w:jc w:val="both"/>
        <w:rPr>
          <w:rFonts w:ascii="Times New Roman" w:hAnsi="Times New Roman"/>
          <w:sz w:val="24"/>
          <w:szCs w:val="24"/>
          <w:lang w:val="uk-UA" w:eastAsia="ar-SA"/>
        </w:rPr>
      </w:pPr>
    </w:p>
    <w:p w14:paraId="1D4AC334" w14:textId="77777777" w:rsidR="00C264C0" w:rsidRPr="00462591" w:rsidRDefault="00C264C0" w:rsidP="00C264C0">
      <w:pPr>
        <w:tabs>
          <w:tab w:val="left" w:pos="851"/>
        </w:tabs>
        <w:suppressAutoHyphens/>
        <w:spacing w:after="0" w:line="240" w:lineRule="auto"/>
        <w:ind w:left="-142" w:right="139" w:firstLine="709"/>
        <w:jc w:val="both"/>
        <w:rPr>
          <w:rFonts w:ascii="Times New Roman" w:hAnsi="Times New Roman"/>
          <w:sz w:val="24"/>
          <w:szCs w:val="24"/>
          <w:lang w:val="uk-UA" w:eastAsia="zh-CN"/>
        </w:rPr>
      </w:pPr>
      <w:r w:rsidRPr="00462591">
        <w:rPr>
          <w:rFonts w:ascii="Times New Roman" w:hAnsi="Times New Roman"/>
          <w:sz w:val="24"/>
          <w:szCs w:val="24"/>
          <w:lang w:val="uk-UA" w:eastAsia="zh-CN"/>
        </w:rPr>
        <w:t xml:space="preserve">МІТП оснащені автоматичними програмованими контролерами, що, як правило, не мають </w:t>
      </w:r>
      <w:proofErr w:type="spellStart"/>
      <w:r w:rsidRPr="00462591">
        <w:rPr>
          <w:rFonts w:ascii="Times New Roman" w:hAnsi="Times New Roman"/>
          <w:sz w:val="24"/>
          <w:szCs w:val="24"/>
          <w:lang w:val="uk-UA" w:eastAsia="zh-CN"/>
        </w:rPr>
        <w:t>інтерфейсних</w:t>
      </w:r>
      <w:proofErr w:type="spellEnd"/>
      <w:r w:rsidRPr="00462591">
        <w:rPr>
          <w:rFonts w:ascii="Times New Roman" w:hAnsi="Times New Roman"/>
          <w:sz w:val="24"/>
          <w:szCs w:val="24"/>
          <w:lang w:val="uk-UA" w:eastAsia="zh-CN"/>
        </w:rPr>
        <w:t xml:space="preserve"> виходів для підключення до системи диспетчеризації.</w:t>
      </w:r>
    </w:p>
    <w:p w14:paraId="582F5FC8" w14:textId="77777777" w:rsidR="00C264C0" w:rsidRPr="00462591" w:rsidRDefault="00C264C0" w:rsidP="00C264C0">
      <w:pPr>
        <w:tabs>
          <w:tab w:val="left" w:pos="851"/>
        </w:tabs>
        <w:suppressAutoHyphens/>
        <w:spacing w:after="0" w:line="240" w:lineRule="auto"/>
        <w:ind w:left="-142" w:right="139" w:firstLine="709"/>
        <w:jc w:val="both"/>
        <w:rPr>
          <w:rFonts w:ascii="Times New Roman" w:hAnsi="Times New Roman"/>
          <w:sz w:val="24"/>
          <w:szCs w:val="24"/>
          <w:lang w:val="uk-UA" w:eastAsia="zh-CN"/>
        </w:rPr>
      </w:pPr>
      <w:r w:rsidRPr="00462591">
        <w:rPr>
          <w:rFonts w:ascii="Times New Roman" w:hAnsi="Times New Roman"/>
          <w:sz w:val="24"/>
          <w:szCs w:val="24"/>
          <w:lang w:val="uk-UA" w:eastAsia="zh-CN"/>
        </w:rPr>
        <w:lastRenderedPageBreak/>
        <w:t>Регулювання з погодною корекцією відбувається згідно показників давачів температури зовнішнього повітря та температури подачі теплоносія в систему  опалення будівлі - Т11. А також, до системи гарячого водопостачання (ГВП) - згідно показників давачів температури – Т3.</w:t>
      </w:r>
    </w:p>
    <w:p w14:paraId="2C7A56D8" w14:textId="77777777" w:rsidR="00C264C0" w:rsidRPr="00462591" w:rsidRDefault="00C264C0" w:rsidP="00C264C0">
      <w:pPr>
        <w:tabs>
          <w:tab w:val="left" w:pos="851"/>
        </w:tabs>
        <w:suppressAutoHyphens/>
        <w:spacing w:after="0" w:line="240" w:lineRule="auto"/>
        <w:ind w:left="-142" w:right="139" w:firstLine="709"/>
        <w:jc w:val="both"/>
        <w:rPr>
          <w:rFonts w:ascii="Times New Roman" w:hAnsi="Times New Roman"/>
          <w:sz w:val="24"/>
          <w:szCs w:val="24"/>
          <w:lang w:val="uk-UA" w:eastAsia="zh-CN"/>
        </w:rPr>
      </w:pPr>
      <w:r w:rsidRPr="00462591">
        <w:rPr>
          <w:rFonts w:ascii="Times New Roman" w:hAnsi="Times New Roman"/>
          <w:sz w:val="24"/>
          <w:szCs w:val="24"/>
          <w:lang w:val="uk-UA" w:eastAsia="zh-CN"/>
        </w:rPr>
        <w:t>Регулюючі елементи – клапани з електроприводами з 3-точковим сигналом управління або з сигналом управління 2-10 В.</w:t>
      </w:r>
    </w:p>
    <w:p w14:paraId="6C62787A" w14:textId="77777777" w:rsidR="00C264C0" w:rsidRPr="00462591" w:rsidRDefault="00C264C0" w:rsidP="00C264C0">
      <w:pPr>
        <w:tabs>
          <w:tab w:val="left" w:pos="851"/>
        </w:tabs>
        <w:suppressAutoHyphens/>
        <w:spacing w:after="0" w:line="240" w:lineRule="auto"/>
        <w:ind w:left="-142" w:right="139" w:firstLine="709"/>
        <w:jc w:val="both"/>
        <w:rPr>
          <w:rFonts w:ascii="Times New Roman" w:hAnsi="Times New Roman"/>
          <w:sz w:val="24"/>
          <w:szCs w:val="24"/>
          <w:lang w:val="uk-UA" w:eastAsia="zh-CN"/>
        </w:rPr>
      </w:pPr>
      <w:r w:rsidRPr="00462591">
        <w:rPr>
          <w:rFonts w:ascii="Times New Roman" w:hAnsi="Times New Roman"/>
          <w:sz w:val="24"/>
          <w:szCs w:val="24"/>
          <w:lang w:val="uk-UA" w:eastAsia="zh-CN"/>
        </w:rPr>
        <w:t>Циркуляція теплоносія в системі опалення будівлі забезпечується за рахунок спарених циркуляційних насосів з мокрим ротором. Передбачений захист від зниження тиску в системі опалення – реле тиску.</w:t>
      </w:r>
    </w:p>
    <w:p w14:paraId="18B4E2A0" w14:textId="77777777" w:rsidR="00C264C0" w:rsidRPr="00462591" w:rsidRDefault="00C264C0" w:rsidP="00C264C0">
      <w:pPr>
        <w:tabs>
          <w:tab w:val="left" w:pos="851"/>
        </w:tabs>
        <w:suppressAutoHyphens/>
        <w:spacing w:after="0" w:line="240" w:lineRule="auto"/>
        <w:ind w:left="-142" w:right="139" w:firstLine="709"/>
        <w:jc w:val="both"/>
        <w:rPr>
          <w:rFonts w:ascii="Times New Roman" w:hAnsi="Times New Roman"/>
          <w:sz w:val="24"/>
          <w:szCs w:val="24"/>
          <w:lang w:val="uk-UA" w:eastAsia="zh-CN"/>
        </w:rPr>
      </w:pPr>
    </w:p>
    <w:p w14:paraId="6E66C2CE" w14:textId="77777777" w:rsidR="00C264C0" w:rsidRPr="00462591" w:rsidRDefault="00C264C0" w:rsidP="00C264C0">
      <w:pPr>
        <w:tabs>
          <w:tab w:val="left" w:pos="851"/>
        </w:tabs>
        <w:suppressAutoHyphens/>
        <w:spacing w:after="0" w:line="240" w:lineRule="auto"/>
        <w:ind w:left="-142" w:right="139" w:firstLine="709"/>
        <w:jc w:val="both"/>
        <w:rPr>
          <w:rFonts w:ascii="Times New Roman" w:hAnsi="Times New Roman"/>
          <w:sz w:val="24"/>
          <w:szCs w:val="24"/>
          <w:lang w:val="uk-UA" w:eastAsia="zh-CN"/>
        </w:rPr>
      </w:pPr>
      <w:r w:rsidRPr="00462591">
        <w:rPr>
          <w:rFonts w:ascii="Times New Roman" w:hAnsi="Times New Roman"/>
          <w:sz w:val="24"/>
          <w:szCs w:val="24"/>
          <w:lang w:val="uk-UA" w:eastAsia="zh-CN"/>
        </w:rPr>
        <w:t>Лічильник води на потреби гарячого водопостачання механічного типу, без імпульсних або інших виходів, що унеможливлює їх диспетчеризацію.</w:t>
      </w:r>
    </w:p>
    <w:p w14:paraId="774C38E4" w14:textId="77777777" w:rsidR="00C264C0" w:rsidRPr="00462591" w:rsidRDefault="00C264C0" w:rsidP="00C264C0">
      <w:pPr>
        <w:tabs>
          <w:tab w:val="left" w:pos="851"/>
        </w:tabs>
        <w:suppressAutoHyphens/>
        <w:spacing w:after="0" w:line="240" w:lineRule="auto"/>
        <w:ind w:left="-142" w:right="139" w:firstLine="709"/>
        <w:jc w:val="both"/>
        <w:rPr>
          <w:rFonts w:ascii="Times New Roman" w:hAnsi="Times New Roman"/>
          <w:sz w:val="24"/>
          <w:szCs w:val="24"/>
          <w:lang w:val="uk-UA" w:eastAsia="ar-SA"/>
        </w:rPr>
      </w:pPr>
      <w:r w:rsidRPr="00462591">
        <w:rPr>
          <w:rFonts w:ascii="Times New Roman" w:hAnsi="Times New Roman"/>
          <w:sz w:val="24"/>
          <w:szCs w:val="24"/>
          <w:lang w:val="uk-UA" w:eastAsia="ar-SA"/>
        </w:rPr>
        <w:t xml:space="preserve">Серед основних </w:t>
      </w:r>
      <w:proofErr w:type="spellStart"/>
      <w:r w:rsidRPr="00462591">
        <w:rPr>
          <w:rFonts w:ascii="Times New Roman" w:hAnsi="Times New Roman"/>
          <w:sz w:val="24"/>
          <w:szCs w:val="24"/>
          <w:lang w:val="uk-UA" w:eastAsia="ar-SA"/>
        </w:rPr>
        <w:t>несправностей</w:t>
      </w:r>
      <w:proofErr w:type="spellEnd"/>
      <w:r w:rsidRPr="00462591">
        <w:rPr>
          <w:rFonts w:ascii="Times New Roman" w:hAnsi="Times New Roman"/>
          <w:sz w:val="24"/>
          <w:szCs w:val="24"/>
          <w:lang w:val="uk-UA" w:eastAsia="ar-SA"/>
        </w:rPr>
        <w:t>:</w:t>
      </w:r>
    </w:p>
    <w:p w14:paraId="422F7DEF" w14:textId="77777777" w:rsidR="00C264C0" w:rsidRPr="00462591" w:rsidRDefault="00C264C0" w:rsidP="00C264C0">
      <w:pPr>
        <w:numPr>
          <w:ilvl w:val="0"/>
          <w:numId w:val="56"/>
        </w:numPr>
        <w:tabs>
          <w:tab w:val="left" w:pos="851"/>
        </w:tabs>
        <w:suppressAutoHyphens/>
        <w:spacing w:after="0" w:line="240" w:lineRule="auto"/>
        <w:ind w:left="-142" w:right="139" w:firstLine="709"/>
        <w:jc w:val="both"/>
        <w:rPr>
          <w:rFonts w:ascii="Times New Roman" w:hAnsi="Times New Roman"/>
          <w:sz w:val="24"/>
          <w:szCs w:val="24"/>
          <w:lang w:val="uk-UA" w:eastAsia="ar-SA"/>
        </w:rPr>
      </w:pPr>
      <w:r w:rsidRPr="00462591">
        <w:rPr>
          <w:rFonts w:ascii="Times New Roman" w:hAnsi="Times New Roman"/>
          <w:sz w:val="24"/>
          <w:szCs w:val="24"/>
          <w:lang w:val="uk-UA" w:eastAsia="ar-SA"/>
        </w:rPr>
        <w:t>вихід з ладу контролера;</w:t>
      </w:r>
    </w:p>
    <w:p w14:paraId="32FF2473" w14:textId="77777777" w:rsidR="00C264C0" w:rsidRPr="00462591" w:rsidRDefault="00C264C0" w:rsidP="00C264C0">
      <w:pPr>
        <w:numPr>
          <w:ilvl w:val="0"/>
          <w:numId w:val="56"/>
        </w:numPr>
        <w:tabs>
          <w:tab w:val="left" w:pos="851"/>
        </w:tabs>
        <w:suppressAutoHyphens/>
        <w:spacing w:after="0" w:line="240" w:lineRule="auto"/>
        <w:ind w:left="-142" w:right="139" w:firstLine="709"/>
        <w:jc w:val="both"/>
        <w:rPr>
          <w:rFonts w:ascii="Times New Roman" w:hAnsi="Times New Roman"/>
          <w:sz w:val="24"/>
          <w:szCs w:val="24"/>
          <w:lang w:val="uk-UA" w:eastAsia="ar-SA"/>
        </w:rPr>
      </w:pPr>
      <w:r w:rsidRPr="00462591">
        <w:rPr>
          <w:rFonts w:ascii="Times New Roman" w:hAnsi="Times New Roman"/>
          <w:sz w:val="24"/>
          <w:szCs w:val="24"/>
          <w:lang w:val="uk-UA" w:eastAsia="ar-SA"/>
        </w:rPr>
        <w:t>вихід з ладу електроприводів регуляторів;</w:t>
      </w:r>
    </w:p>
    <w:p w14:paraId="01261577" w14:textId="77777777" w:rsidR="00C264C0" w:rsidRPr="00462591" w:rsidRDefault="00C264C0" w:rsidP="00C264C0">
      <w:pPr>
        <w:numPr>
          <w:ilvl w:val="0"/>
          <w:numId w:val="56"/>
        </w:numPr>
        <w:tabs>
          <w:tab w:val="left" w:pos="851"/>
        </w:tabs>
        <w:suppressAutoHyphens/>
        <w:spacing w:after="0" w:line="240" w:lineRule="auto"/>
        <w:ind w:left="-142" w:right="50" w:firstLine="709"/>
        <w:jc w:val="both"/>
        <w:rPr>
          <w:rFonts w:ascii="Times New Roman" w:hAnsi="Times New Roman"/>
          <w:sz w:val="24"/>
          <w:szCs w:val="24"/>
          <w:lang w:val="uk-UA" w:eastAsia="ar-SA"/>
        </w:rPr>
      </w:pPr>
      <w:r w:rsidRPr="00462591">
        <w:rPr>
          <w:rFonts w:ascii="Times New Roman" w:hAnsi="Times New Roman"/>
          <w:sz w:val="24"/>
          <w:szCs w:val="24"/>
          <w:lang w:val="uk-UA" w:eastAsia="ar-SA"/>
        </w:rPr>
        <w:t>вихід з ладу регулюючих клапанів;</w:t>
      </w:r>
    </w:p>
    <w:p w14:paraId="2D1226DC" w14:textId="77777777" w:rsidR="00C264C0" w:rsidRPr="00462591" w:rsidRDefault="00C264C0" w:rsidP="00C264C0">
      <w:pPr>
        <w:numPr>
          <w:ilvl w:val="0"/>
          <w:numId w:val="56"/>
        </w:numPr>
        <w:tabs>
          <w:tab w:val="left" w:pos="851"/>
        </w:tabs>
        <w:suppressAutoHyphens/>
        <w:spacing w:after="0" w:line="240" w:lineRule="auto"/>
        <w:ind w:left="-142" w:right="50" w:firstLine="709"/>
        <w:jc w:val="both"/>
        <w:rPr>
          <w:rFonts w:ascii="Times New Roman" w:hAnsi="Times New Roman"/>
          <w:sz w:val="24"/>
          <w:szCs w:val="24"/>
          <w:lang w:val="uk-UA" w:eastAsia="ar-SA"/>
        </w:rPr>
      </w:pPr>
      <w:r w:rsidRPr="00462591">
        <w:rPr>
          <w:rFonts w:ascii="Times New Roman" w:hAnsi="Times New Roman"/>
          <w:sz w:val="24"/>
          <w:szCs w:val="24"/>
          <w:lang w:val="uk-UA" w:eastAsia="ar-SA"/>
        </w:rPr>
        <w:t>вихід з ладу насосів;</w:t>
      </w:r>
    </w:p>
    <w:p w14:paraId="2C699B58" w14:textId="77777777" w:rsidR="00C264C0" w:rsidRPr="00462591" w:rsidRDefault="00C264C0" w:rsidP="00C264C0">
      <w:pPr>
        <w:numPr>
          <w:ilvl w:val="0"/>
          <w:numId w:val="56"/>
        </w:numPr>
        <w:tabs>
          <w:tab w:val="left" w:pos="851"/>
        </w:tabs>
        <w:suppressAutoHyphens/>
        <w:spacing w:after="0" w:line="240" w:lineRule="auto"/>
        <w:ind w:left="-142" w:right="50" w:firstLine="709"/>
        <w:jc w:val="both"/>
        <w:rPr>
          <w:rFonts w:ascii="Times New Roman" w:hAnsi="Times New Roman"/>
          <w:sz w:val="24"/>
          <w:szCs w:val="24"/>
          <w:lang w:val="uk-UA" w:eastAsia="ar-SA"/>
        </w:rPr>
      </w:pPr>
      <w:r w:rsidRPr="00462591">
        <w:rPr>
          <w:rFonts w:ascii="Times New Roman" w:hAnsi="Times New Roman"/>
          <w:sz w:val="24"/>
          <w:szCs w:val="24"/>
          <w:lang w:val="uk-UA" w:eastAsia="ar-SA"/>
        </w:rPr>
        <w:t>вихід з ладу давачів температури.</w:t>
      </w:r>
    </w:p>
    <w:p w14:paraId="6A7940A4" w14:textId="77777777" w:rsidR="00C264C0" w:rsidRPr="00462591" w:rsidRDefault="00C264C0" w:rsidP="00C264C0">
      <w:pPr>
        <w:tabs>
          <w:tab w:val="left" w:pos="851"/>
        </w:tabs>
        <w:suppressAutoHyphens/>
        <w:spacing w:after="0" w:line="240" w:lineRule="auto"/>
        <w:ind w:left="-142" w:right="139" w:firstLine="709"/>
        <w:jc w:val="both"/>
        <w:rPr>
          <w:rFonts w:ascii="Times New Roman" w:hAnsi="Times New Roman"/>
          <w:sz w:val="24"/>
          <w:szCs w:val="24"/>
          <w:lang w:val="uk-UA" w:eastAsia="ar-SA"/>
        </w:rPr>
      </w:pPr>
    </w:p>
    <w:p w14:paraId="48B1C894" w14:textId="77777777" w:rsidR="00C264C0" w:rsidRPr="00462591" w:rsidRDefault="00C264C0" w:rsidP="00C264C0">
      <w:pPr>
        <w:keepNext/>
        <w:numPr>
          <w:ilvl w:val="1"/>
          <w:numId w:val="95"/>
        </w:numPr>
        <w:suppressAutoHyphens/>
        <w:spacing w:after="0" w:line="240" w:lineRule="auto"/>
        <w:ind w:left="-142" w:right="139" w:firstLine="426"/>
        <w:jc w:val="both"/>
        <w:outlineLvl w:val="1"/>
        <w:rPr>
          <w:rFonts w:ascii="Times New Roman" w:hAnsi="Times New Roman"/>
          <w:b/>
          <w:bCs/>
          <w:i/>
          <w:iCs/>
          <w:sz w:val="24"/>
          <w:szCs w:val="24"/>
          <w:lang w:val="uk-UA"/>
        </w:rPr>
      </w:pPr>
      <w:r w:rsidRPr="00462591">
        <w:rPr>
          <w:rFonts w:ascii="Times New Roman" w:hAnsi="Times New Roman"/>
          <w:b/>
          <w:bCs/>
          <w:i/>
          <w:iCs/>
          <w:sz w:val="24"/>
          <w:szCs w:val="24"/>
          <w:lang w:val="uk-UA"/>
        </w:rPr>
        <w:t>Лічильники теплової енергії.</w:t>
      </w:r>
    </w:p>
    <w:p w14:paraId="6768B49F" w14:textId="77777777" w:rsidR="00C264C0" w:rsidRPr="00462591" w:rsidRDefault="00C264C0" w:rsidP="00C264C0">
      <w:pPr>
        <w:suppressAutoHyphens/>
        <w:spacing w:after="0" w:line="240" w:lineRule="auto"/>
        <w:ind w:left="-142" w:right="139" w:firstLine="426"/>
        <w:jc w:val="both"/>
        <w:rPr>
          <w:rFonts w:ascii="Times New Roman" w:hAnsi="Times New Roman"/>
          <w:sz w:val="24"/>
          <w:szCs w:val="24"/>
          <w:lang w:val="uk-UA" w:eastAsia="zh-CN"/>
        </w:rPr>
      </w:pPr>
      <w:r w:rsidRPr="00462591">
        <w:rPr>
          <w:rFonts w:ascii="Times New Roman" w:hAnsi="Times New Roman"/>
          <w:sz w:val="24"/>
          <w:szCs w:val="24"/>
          <w:lang w:val="uk-UA" w:eastAsia="zh-CN"/>
        </w:rPr>
        <w:t xml:space="preserve">Лічильники теплової енергії, що встановлені в будівлях, як правило, мають </w:t>
      </w:r>
      <w:proofErr w:type="spellStart"/>
      <w:r w:rsidRPr="00462591">
        <w:rPr>
          <w:rFonts w:ascii="Times New Roman" w:hAnsi="Times New Roman"/>
          <w:sz w:val="24"/>
          <w:szCs w:val="24"/>
          <w:lang w:val="uk-UA" w:eastAsia="zh-CN"/>
        </w:rPr>
        <w:t>інтерфейсний</w:t>
      </w:r>
      <w:proofErr w:type="spellEnd"/>
      <w:r w:rsidRPr="00462591">
        <w:rPr>
          <w:rFonts w:ascii="Times New Roman" w:hAnsi="Times New Roman"/>
          <w:sz w:val="24"/>
          <w:szCs w:val="24"/>
          <w:lang w:val="uk-UA" w:eastAsia="zh-CN"/>
        </w:rPr>
        <w:t xml:space="preserve"> вихід (RS-232) та дозволяють отримувати інформацію про миттєве, погодинне та </w:t>
      </w:r>
      <w:proofErr w:type="spellStart"/>
      <w:r w:rsidRPr="00462591">
        <w:rPr>
          <w:rFonts w:ascii="Times New Roman" w:hAnsi="Times New Roman"/>
          <w:sz w:val="24"/>
          <w:szCs w:val="24"/>
          <w:lang w:val="uk-UA" w:eastAsia="zh-CN"/>
        </w:rPr>
        <w:t>подобове</w:t>
      </w:r>
      <w:proofErr w:type="spellEnd"/>
      <w:r w:rsidRPr="00462591">
        <w:rPr>
          <w:rFonts w:ascii="Times New Roman" w:hAnsi="Times New Roman"/>
          <w:sz w:val="24"/>
          <w:szCs w:val="24"/>
          <w:lang w:val="uk-UA" w:eastAsia="zh-CN"/>
        </w:rPr>
        <w:t xml:space="preserve"> </w:t>
      </w:r>
      <w:proofErr w:type="spellStart"/>
      <w:r w:rsidRPr="00462591">
        <w:rPr>
          <w:rFonts w:ascii="Times New Roman" w:hAnsi="Times New Roman"/>
          <w:sz w:val="24"/>
          <w:szCs w:val="24"/>
          <w:lang w:val="uk-UA" w:eastAsia="zh-CN"/>
        </w:rPr>
        <w:t>теплоспоживання</w:t>
      </w:r>
      <w:proofErr w:type="spellEnd"/>
      <w:r w:rsidRPr="00462591">
        <w:rPr>
          <w:rFonts w:ascii="Times New Roman" w:hAnsi="Times New Roman"/>
          <w:sz w:val="24"/>
          <w:szCs w:val="24"/>
          <w:lang w:val="uk-UA" w:eastAsia="zh-CN"/>
        </w:rPr>
        <w:t>, температуру та витрати теплоносія в подавальному та зворотному трубопроводах.</w:t>
      </w:r>
    </w:p>
    <w:p w14:paraId="36E63651" w14:textId="77777777" w:rsidR="00C264C0" w:rsidRPr="00462591" w:rsidRDefault="00C264C0" w:rsidP="00C264C0">
      <w:pPr>
        <w:suppressAutoHyphens/>
        <w:spacing w:after="0" w:line="240" w:lineRule="auto"/>
        <w:ind w:left="-142" w:right="139" w:firstLine="426"/>
        <w:jc w:val="both"/>
        <w:rPr>
          <w:rFonts w:ascii="Times New Roman" w:hAnsi="Times New Roman"/>
          <w:sz w:val="24"/>
          <w:szCs w:val="24"/>
          <w:lang w:val="uk-UA" w:eastAsia="ar-SA"/>
        </w:rPr>
      </w:pPr>
    </w:p>
    <w:p w14:paraId="38BE9340" w14:textId="77777777" w:rsidR="00C264C0" w:rsidRPr="00462591" w:rsidRDefault="00C264C0" w:rsidP="00C264C0">
      <w:pPr>
        <w:keepNext/>
        <w:numPr>
          <w:ilvl w:val="1"/>
          <w:numId w:val="95"/>
        </w:numPr>
        <w:suppressAutoHyphens/>
        <w:spacing w:after="0" w:line="240" w:lineRule="auto"/>
        <w:ind w:left="-142" w:right="139" w:firstLine="426"/>
        <w:jc w:val="both"/>
        <w:outlineLvl w:val="1"/>
        <w:rPr>
          <w:rFonts w:ascii="Times New Roman" w:hAnsi="Times New Roman"/>
          <w:b/>
          <w:bCs/>
          <w:i/>
          <w:iCs/>
          <w:sz w:val="24"/>
          <w:szCs w:val="24"/>
          <w:lang w:val="uk-UA"/>
        </w:rPr>
      </w:pPr>
      <w:r w:rsidRPr="00462591">
        <w:rPr>
          <w:rFonts w:ascii="Times New Roman" w:hAnsi="Times New Roman"/>
          <w:b/>
          <w:bCs/>
          <w:i/>
          <w:iCs/>
          <w:sz w:val="24"/>
          <w:szCs w:val="24"/>
          <w:lang w:val="uk-UA"/>
        </w:rPr>
        <w:t>Лічильники обліку води.</w:t>
      </w:r>
    </w:p>
    <w:p w14:paraId="0223BF38" w14:textId="77777777" w:rsidR="00C264C0" w:rsidRPr="00462591" w:rsidRDefault="00C264C0" w:rsidP="00C264C0">
      <w:pPr>
        <w:suppressAutoHyphens/>
        <w:spacing w:after="0" w:line="240" w:lineRule="auto"/>
        <w:ind w:left="-142" w:right="139" w:firstLine="426"/>
        <w:jc w:val="both"/>
        <w:rPr>
          <w:rFonts w:ascii="Times New Roman" w:hAnsi="Times New Roman"/>
          <w:sz w:val="24"/>
          <w:szCs w:val="24"/>
          <w:lang w:val="uk-UA" w:eastAsia="zh-CN"/>
        </w:rPr>
      </w:pPr>
      <w:r w:rsidRPr="00462591">
        <w:rPr>
          <w:rFonts w:ascii="Times New Roman" w:hAnsi="Times New Roman"/>
          <w:sz w:val="24"/>
          <w:szCs w:val="24"/>
          <w:lang w:val="uk-UA" w:eastAsia="zh-CN"/>
        </w:rPr>
        <w:t xml:space="preserve">У системі холодного водопостачання будівлі, як правило, встановлені лічильники механічного типу, що не мають імпульсних або </w:t>
      </w:r>
      <w:proofErr w:type="spellStart"/>
      <w:r w:rsidRPr="00462591">
        <w:rPr>
          <w:rFonts w:ascii="Times New Roman" w:hAnsi="Times New Roman"/>
          <w:sz w:val="24"/>
          <w:szCs w:val="24"/>
          <w:lang w:val="uk-UA" w:eastAsia="zh-CN"/>
        </w:rPr>
        <w:t>інтерфейсних</w:t>
      </w:r>
      <w:proofErr w:type="spellEnd"/>
      <w:r w:rsidRPr="00462591">
        <w:rPr>
          <w:rFonts w:ascii="Times New Roman" w:hAnsi="Times New Roman"/>
          <w:sz w:val="24"/>
          <w:szCs w:val="24"/>
          <w:lang w:val="uk-UA" w:eastAsia="zh-CN"/>
        </w:rPr>
        <w:t xml:space="preserve"> виходів.</w:t>
      </w:r>
    </w:p>
    <w:p w14:paraId="306B66F7" w14:textId="77777777" w:rsidR="00C264C0" w:rsidRPr="00462591" w:rsidRDefault="00C264C0" w:rsidP="00C264C0">
      <w:pPr>
        <w:suppressAutoHyphens/>
        <w:spacing w:after="0" w:line="240" w:lineRule="auto"/>
        <w:ind w:left="-142" w:right="139" w:firstLine="426"/>
        <w:jc w:val="both"/>
        <w:rPr>
          <w:rFonts w:ascii="Times New Roman" w:hAnsi="Times New Roman"/>
          <w:sz w:val="24"/>
          <w:szCs w:val="24"/>
          <w:lang w:val="uk-UA" w:eastAsia="ar-SA"/>
        </w:rPr>
      </w:pPr>
    </w:p>
    <w:p w14:paraId="2359DE3D" w14:textId="77777777" w:rsidR="00C264C0" w:rsidRPr="00462591" w:rsidRDefault="00C264C0" w:rsidP="00C264C0">
      <w:pPr>
        <w:keepNext/>
        <w:numPr>
          <w:ilvl w:val="1"/>
          <w:numId w:val="95"/>
        </w:numPr>
        <w:suppressAutoHyphens/>
        <w:spacing w:after="0" w:line="240" w:lineRule="auto"/>
        <w:ind w:left="-142" w:right="139" w:firstLine="426"/>
        <w:jc w:val="both"/>
        <w:outlineLvl w:val="1"/>
        <w:rPr>
          <w:rFonts w:ascii="Times New Roman" w:hAnsi="Times New Roman"/>
          <w:b/>
          <w:bCs/>
          <w:i/>
          <w:iCs/>
          <w:sz w:val="24"/>
          <w:szCs w:val="24"/>
          <w:lang w:val="uk-UA"/>
        </w:rPr>
      </w:pPr>
      <w:r w:rsidRPr="00462591">
        <w:rPr>
          <w:rFonts w:ascii="Times New Roman" w:hAnsi="Times New Roman"/>
          <w:b/>
          <w:bCs/>
          <w:i/>
          <w:iCs/>
          <w:sz w:val="24"/>
          <w:szCs w:val="24"/>
          <w:lang w:val="uk-UA"/>
        </w:rPr>
        <w:t>Лічильники обліку електроенергії.</w:t>
      </w:r>
    </w:p>
    <w:p w14:paraId="49AF7FBC" w14:textId="77777777" w:rsidR="00C264C0" w:rsidRPr="00462591" w:rsidRDefault="00C264C0" w:rsidP="00C264C0">
      <w:pPr>
        <w:suppressAutoHyphens/>
        <w:spacing w:after="0" w:line="240" w:lineRule="auto"/>
        <w:ind w:left="-142" w:right="139" w:firstLine="426"/>
        <w:jc w:val="both"/>
        <w:rPr>
          <w:rFonts w:ascii="Times New Roman" w:hAnsi="Times New Roman"/>
          <w:sz w:val="24"/>
          <w:szCs w:val="24"/>
          <w:lang w:val="uk-UA" w:eastAsia="zh-CN"/>
        </w:rPr>
      </w:pPr>
      <w:r w:rsidRPr="00462591">
        <w:rPr>
          <w:rFonts w:ascii="Times New Roman" w:hAnsi="Times New Roman"/>
          <w:sz w:val="24"/>
          <w:szCs w:val="24"/>
          <w:lang w:val="uk-UA" w:eastAsia="zh-CN"/>
        </w:rPr>
        <w:t xml:space="preserve">Для обліку електричної енергії встановлені лічильники різних типів, частина яких має </w:t>
      </w:r>
      <w:proofErr w:type="spellStart"/>
      <w:r w:rsidRPr="00462591">
        <w:rPr>
          <w:rFonts w:ascii="Times New Roman" w:hAnsi="Times New Roman"/>
          <w:sz w:val="24"/>
          <w:szCs w:val="24"/>
          <w:lang w:val="uk-UA" w:eastAsia="zh-CN"/>
        </w:rPr>
        <w:t>інтерфейсні</w:t>
      </w:r>
      <w:proofErr w:type="spellEnd"/>
      <w:r w:rsidRPr="00462591">
        <w:rPr>
          <w:rFonts w:ascii="Times New Roman" w:hAnsi="Times New Roman"/>
          <w:sz w:val="24"/>
          <w:szCs w:val="24"/>
          <w:lang w:val="uk-UA" w:eastAsia="zh-CN"/>
        </w:rPr>
        <w:t xml:space="preserve"> та/або імпульсні виходи.</w:t>
      </w:r>
    </w:p>
    <w:p w14:paraId="6CC42443" w14:textId="77777777" w:rsidR="00C264C0" w:rsidRPr="00462591" w:rsidRDefault="00C264C0" w:rsidP="00C264C0">
      <w:pPr>
        <w:suppressAutoHyphens/>
        <w:spacing w:after="0" w:line="240" w:lineRule="auto"/>
        <w:ind w:left="-142" w:right="139" w:firstLine="426"/>
        <w:jc w:val="both"/>
        <w:rPr>
          <w:rFonts w:ascii="Times New Roman" w:hAnsi="Times New Roman"/>
          <w:sz w:val="24"/>
          <w:szCs w:val="24"/>
          <w:lang w:val="uk-UA" w:eastAsia="ar-SA"/>
        </w:rPr>
      </w:pPr>
    </w:p>
    <w:p w14:paraId="3BB01DCB" w14:textId="77777777" w:rsidR="00C264C0" w:rsidRPr="00462591" w:rsidRDefault="00C264C0" w:rsidP="00C264C0">
      <w:pPr>
        <w:keepNext/>
        <w:numPr>
          <w:ilvl w:val="1"/>
          <w:numId w:val="95"/>
        </w:numPr>
        <w:suppressAutoHyphens/>
        <w:spacing w:after="0" w:line="240" w:lineRule="auto"/>
        <w:ind w:left="-142" w:right="139" w:firstLine="426"/>
        <w:jc w:val="both"/>
        <w:outlineLvl w:val="1"/>
        <w:rPr>
          <w:rFonts w:ascii="Times New Roman" w:hAnsi="Times New Roman"/>
          <w:b/>
          <w:bCs/>
          <w:i/>
          <w:iCs/>
          <w:sz w:val="24"/>
          <w:szCs w:val="24"/>
          <w:lang w:val="uk-UA"/>
        </w:rPr>
      </w:pPr>
      <w:r w:rsidRPr="00462591">
        <w:rPr>
          <w:rFonts w:ascii="Times New Roman" w:hAnsi="Times New Roman"/>
          <w:b/>
          <w:bCs/>
          <w:i/>
          <w:iCs/>
          <w:sz w:val="24"/>
          <w:szCs w:val="24"/>
          <w:lang w:val="uk-UA"/>
        </w:rPr>
        <w:t>Електропостачання</w:t>
      </w:r>
    </w:p>
    <w:p w14:paraId="6E73CD89" w14:textId="77777777" w:rsidR="00C264C0" w:rsidRPr="00462591" w:rsidRDefault="00C264C0" w:rsidP="00C264C0">
      <w:pPr>
        <w:suppressAutoHyphens/>
        <w:spacing w:after="0" w:line="240" w:lineRule="auto"/>
        <w:ind w:left="-142" w:right="139" w:firstLine="426"/>
        <w:jc w:val="both"/>
        <w:rPr>
          <w:rFonts w:ascii="Times New Roman" w:hAnsi="Times New Roman"/>
          <w:sz w:val="24"/>
          <w:szCs w:val="24"/>
          <w:lang w:val="uk-UA" w:eastAsia="zh-CN"/>
        </w:rPr>
      </w:pPr>
      <w:r w:rsidRPr="00462591">
        <w:rPr>
          <w:rFonts w:ascii="Times New Roman" w:hAnsi="Times New Roman"/>
          <w:sz w:val="24"/>
          <w:szCs w:val="24"/>
          <w:lang w:val="uk-UA" w:eastAsia="zh-CN"/>
        </w:rPr>
        <w:t xml:space="preserve">Приміщення теплопунктів, як правило, мають тільки систему освітлення, а також-живлення теплового пункту та </w:t>
      </w:r>
      <w:proofErr w:type="spellStart"/>
      <w:r w:rsidRPr="00462591">
        <w:rPr>
          <w:rFonts w:ascii="Times New Roman" w:hAnsi="Times New Roman"/>
          <w:sz w:val="24"/>
          <w:szCs w:val="24"/>
          <w:lang w:val="uk-UA" w:eastAsia="zh-CN"/>
        </w:rPr>
        <w:t>теплолічильника</w:t>
      </w:r>
      <w:proofErr w:type="spellEnd"/>
      <w:r w:rsidRPr="00462591">
        <w:rPr>
          <w:rFonts w:ascii="Times New Roman" w:hAnsi="Times New Roman"/>
          <w:sz w:val="24"/>
          <w:szCs w:val="24"/>
          <w:lang w:val="uk-UA" w:eastAsia="zh-CN"/>
        </w:rPr>
        <w:t>. Щитові, в більшості випадків, знаходяться на</w:t>
      </w:r>
    </w:p>
    <w:p w14:paraId="6BA0E3F9" w14:textId="77777777" w:rsidR="00C264C0" w:rsidRPr="00462591" w:rsidRDefault="00C264C0" w:rsidP="00C264C0">
      <w:pPr>
        <w:suppressAutoHyphens/>
        <w:spacing w:after="0" w:line="240" w:lineRule="auto"/>
        <w:ind w:left="-142" w:right="139" w:firstLine="426"/>
        <w:jc w:val="both"/>
        <w:rPr>
          <w:rFonts w:ascii="Times New Roman" w:hAnsi="Times New Roman"/>
          <w:sz w:val="24"/>
          <w:szCs w:val="24"/>
          <w:lang w:val="uk-UA" w:eastAsia="zh-CN"/>
        </w:rPr>
      </w:pPr>
      <w:r w:rsidRPr="00462591">
        <w:rPr>
          <w:rFonts w:ascii="Times New Roman" w:hAnsi="Times New Roman"/>
          <w:sz w:val="24"/>
          <w:szCs w:val="24"/>
          <w:lang w:val="uk-UA" w:eastAsia="zh-CN"/>
        </w:rPr>
        <w:t xml:space="preserve">І-му  поверсі будинку та мають електричні вводи U = ~380 В,  H = 50 </w:t>
      </w:r>
      <w:proofErr w:type="spellStart"/>
      <w:r w:rsidRPr="00462591">
        <w:rPr>
          <w:rFonts w:ascii="Times New Roman" w:hAnsi="Times New Roman"/>
          <w:sz w:val="24"/>
          <w:szCs w:val="24"/>
          <w:lang w:val="uk-UA" w:eastAsia="zh-CN"/>
        </w:rPr>
        <w:t>Гц</w:t>
      </w:r>
      <w:proofErr w:type="spellEnd"/>
      <w:r w:rsidRPr="00462591">
        <w:rPr>
          <w:rFonts w:ascii="Times New Roman" w:hAnsi="Times New Roman"/>
          <w:sz w:val="24"/>
          <w:szCs w:val="24"/>
          <w:lang w:val="uk-UA" w:eastAsia="zh-CN"/>
        </w:rPr>
        <w:t>.</w:t>
      </w:r>
    </w:p>
    <w:p w14:paraId="1656B42E" w14:textId="77777777" w:rsidR="00C264C0" w:rsidRPr="00462591" w:rsidRDefault="00C264C0" w:rsidP="00C264C0">
      <w:pPr>
        <w:suppressAutoHyphens/>
        <w:spacing w:after="0" w:line="240" w:lineRule="auto"/>
        <w:ind w:left="-142" w:right="139" w:firstLine="426"/>
        <w:jc w:val="both"/>
        <w:rPr>
          <w:rFonts w:ascii="Times New Roman" w:hAnsi="Times New Roman"/>
          <w:sz w:val="24"/>
          <w:szCs w:val="24"/>
          <w:lang w:val="uk-UA" w:eastAsia="zh-CN"/>
        </w:rPr>
      </w:pPr>
    </w:p>
    <w:p w14:paraId="174B11C5" w14:textId="77777777" w:rsidR="00C264C0" w:rsidRPr="00462591" w:rsidRDefault="00C264C0" w:rsidP="00C264C0">
      <w:pPr>
        <w:keepNext/>
        <w:numPr>
          <w:ilvl w:val="1"/>
          <w:numId w:val="95"/>
        </w:numPr>
        <w:suppressAutoHyphens/>
        <w:spacing w:after="0" w:line="240" w:lineRule="auto"/>
        <w:ind w:left="-142" w:right="139" w:firstLine="426"/>
        <w:jc w:val="both"/>
        <w:outlineLvl w:val="1"/>
        <w:rPr>
          <w:rFonts w:ascii="Times New Roman" w:hAnsi="Times New Roman"/>
          <w:b/>
          <w:bCs/>
          <w:i/>
          <w:iCs/>
          <w:sz w:val="24"/>
          <w:szCs w:val="24"/>
          <w:lang w:val="uk-UA"/>
        </w:rPr>
      </w:pPr>
      <w:r w:rsidRPr="00462591">
        <w:rPr>
          <w:rFonts w:ascii="Times New Roman" w:hAnsi="Times New Roman"/>
          <w:b/>
          <w:bCs/>
          <w:i/>
          <w:iCs/>
          <w:sz w:val="24"/>
          <w:szCs w:val="24"/>
          <w:lang w:val="uk-UA"/>
        </w:rPr>
        <w:t>Система опалення</w:t>
      </w:r>
    </w:p>
    <w:p w14:paraId="35F569DD" w14:textId="77777777" w:rsidR="00C264C0" w:rsidRPr="00462591" w:rsidRDefault="00C264C0" w:rsidP="00C264C0">
      <w:pPr>
        <w:shd w:val="clear" w:color="auto" w:fill="FFFFFF"/>
        <w:suppressAutoHyphens/>
        <w:spacing w:after="0" w:line="240" w:lineRule="auto"/>
        <w:ind w:left="-142" w:right="139" w:firstLine="426"/>
        <w:jc w:val="both"/>
        <w:rPr>
          <w:rFonts w:ascii="Times New Roman" w:hAnsi="Times New Roman"/>
          <w:sz w:val="24"/>
          <w:szCs w:val="24"/>
          <w:lang w:val="uk-UA" w:eastAsia="zh-CN"/>
        </w:rPr>
      </w:pPr>
      <w:r w:rsidRPr="00462591">
        <w:rPr>
          <w:rFonts w:ascii="Times New Roman" w:hAnsi="Times New Roman"/>
          <w:sz w:val="24"/>
          <w:szCs w:val="24"/>
          <w:lang w:val="uk-UA" w:eastAsia="zh-CN"/>
        </w:rPr>
        <w:t>Система опалення будівлі, як правило однотрубна. Частина запірної арматури знаходиться в неробочому стані. Теплова ізоляція пошкоджена або відсутня. Внутрішня система опалення потребує промивки та балансування.</w:t>
      </w:r>
    </w:p>
    <w:p w14:paraId="22EB1F13" w14:textId="77777777" w:rsidR="00C264C0" w:rsidRPr="00462591" w:rsidRDefault="00C264C0" w:rsidP="00C264C0">
      <w:pPr>
        <w:shd w:val="clear" w:color="auto" w:fill="FFFFFF"/>
        <w:suppressAutoHyphens/>
        <w:spacing w:after="0" w:line="240" w:lineRule="auto"/>
        <w:ind w:left="-142" w:right="139" w:firstLine="709"/>
        <w:jc w:val="both"/>
        <w:rPr>
          <w:rFonts w:ascii="Times New Roman" w:hAnsi="Times New Roman"/>
          <w:sz w:val="24"/>
          <w:szCs w:val="24"/>
          <w:lang w:val="uk-UA" w:eastAsia="zh-CN"/>
        </w:rPr>
      </w:pPr>
    </w:p>
    <w:p w14:paraId="3113E2F0" w14:textId="77777777" w:rsidR="00C264C0" w:rsidRPr="00462591" w:rsidRDefault="00C264C0" w:rsidP="00C264C0">
      <w:pPr>
        <w:keepNext/>
        <w:numPr>
          <w:ilvl w:val="0"/>
          <w:numId w:val="94"/>
        </w:numPr>
        <w:shd w:val="clear" w:color="auto" w:fill="FFFFFF"/>
        <w:tabs>
          <w:tab w:val="clear" w:pos="360"/>
          <w:tab w:val="left" w:pos="0"/>
          <w:tab w:val="num" w:pos="432"/>
          <w:tab w:val="left" w:pos="851"/>
        </w:tabs>
        <w:suppressAutoHyphens/>
        <w:spacing w:after="0" w:line="240" w:lineRule="auto"/>
        <w:ind w:left="-142" w:right="139" w:firstLine="709"/>
        <w:jc w:val="both"/>
        <w:outlineLvl w:val="0"/>
        <w:rPr>
          <w:rFonts w:ascii="Times New Roman" w:hAnsi="Times New Roman"/>
          <w:b/>
          <w:bCs/>
          <w:kern w:val="32"/>
          <w:sz w:val="24"/>
          <w:szCs w:val="24"/>
          <w:lang w:val="uk-UA" w:eastAsia="ar-SA"/>
        </w:rPr>
      </w:pPr>
      <w:r w:rsidRPr="00462591">
        <w:rPr>
          <w:rFonts w:ascii="Times New Roman" w:hAnsi="Times New Roman"/>
          <w:b/>
          <w:bCs/>
          <w:kern w:val="32"/>
          <w:sz w:val="24"/>
          <w:szCs w:val="24"/>
          <w:lang w:val="uk-UA" w:eastAsia="ar-SA"/>
        </w:rPr>
        <w:t xml:space="preserve">Роботи, які необхідно врахувати при виконанні </w:t>
      </w:r>
      <w:r w:rsidRPr="00144757">
        <w:rPr>
          <w:rFonts w:ascii="Times New Roman" w:hAnsi="Times New Roman"/>
          <w:b/>
          <w:bCs/>
          <w:kern w:val="32"/>
          <w:sz w:val="24"/>
          <w:szCs w:val="24"/>
          <w:lang w:val="uk-UA" w:eastAsia="ar-SA"/>
        </w:rPr>
        <w:t xml:space="preserve">капітального ремонту </w:t>
      </w:r>
      <w:r w:rsidRPr="00462591">
        <w:rPr>
          <w:rFonts w:ascii="Times New Roman" w:hAnsi="Times New Roman"/>
          <w:b/>
          <w:bCs/>
          <w:kern w:val="32"/>
          <w:sz w:val="24"/>
          <w:szCs w:val="24"/>
          <w:lang w:val="uk-UA" w:eastAsia="ar-SA"/>
        </w:rPr>
        <w:t>індивідуальних теплових пунктів.</w:t>
      </w:r>
    </w:p>
    <w:p w14:paraId="62F5CC27" w14:textId="77777777" w:rsidR="00C264C0" w:rsidRPr="00462591" w:rsidRDefault="00C264C0" w:rsidP="00C264C0">
      <w:pPr>
        <w:shd w:val="clear" w:color="auto" w:fill="FFFFFF"/>
        <w:tabs>
          <w:tab w:val="left" w:pos="851"/>
        </w:tabs>
        <w:suppressAutoHyphens/>
        <w:spacing w:after="0" w:line="240" w:lineRule="auto"/>
        <w:ind w:left="-142" w:right="139" w:firstLine="709"/>
        <w:jc w:val="both"/>
        <w:rPr>
          <w:rFonts w:ascii="Times New Roman" w:hAnsi="Times New Roman"/>
          <w:sz w:val="24"/>
          <w:szCs w:val="24"/>
          <w:lang w:val="uk-UA" w:eastAsia="zh-CN"/>
        </w:rPr>
      </w:pPr>
      <w:r w:rsidRPr="00462591">
        <w:rPr>
          <w:rFonts w:ascii="Times New Roman" w:hAnsi="Times New Roman"/>
          <w:sz w:val="24"/>
          <w:szCs w:val="24"/>
          <w:lang w:val="uk-UA" w:eastAsia="zh-CN"/>
        </w:rPr>
        <w:t>Усі застосовані матеріали та обладнання, а також технічні рішення повинні забезпечувати максимальну ефективність та енергозбереження, а також відповідати вимогам діючих нормативних документів для даного типу закладів.</w:t>
      </w:r>
    </w:p>
    <w:p w14:paraId="0AA5F280" w14:textId="77777777" w:rsidR="00C264C0" w:rsidRPr="00462591" w:rsidRDefault="00C264C0" w:rsidP="00C264C0">
      <w:pPr>
        <w:shd w:val="clear" w:color="auto" w:fill="FFFFFF"/>
        <w:tabs>
          <w:tab w:val="left" w:pos="851"/>
        </w:tabs>
        <w:suppressAutoHyphens/>
        <w:spacing w:after="0" w:line="240" w:lineRule="auto"/>
        <w:ind w:left="-142" w:right="139" w:firstLine="709"/>
        <w:jc w:val="both"/>
        <w:rPr>
          <w:rFonts w:ascii="Times New Roman" w:hAnsi="Times New Roman"/>
          <w:sz w:val="24"/>
          <w:szCs w:val="24"/>
          <w:lang w:val="uk-UA" w:eastAsia="zh-CN"/>
        </w:rPr>
      </w:pPr>
      <w:r>
        <w:rPr>
          <w:rFonts w:ascii="Times New Roman" w:hAnsi="Times New Roman"/>
          <w:sz w:val="24"/>
          <w:szCs w:val="24"/>
          <w:lang w:val="uk-UA" w:eastAsia="zh-CN"/>
        </w:rPr>
        <w:br w:type="page"/>
      </w:r>
    </w:p>
    <w:p w14:paraId="1B54D56B" w14:textId="77777777" w:rsidR="00C264C0" w:rsidRPr="00462591" w:rsidRDefault="00C264C0" w:rsidP="00C264C0">
      <w:pPr>
        <w:shd w:val="clear" w:color="auto" w:fill="FFFFFF"/>
        <w:tabs>
          <w:tab w:val="left" w:pos="851"/>
        </w:tabs>
        <w:suppressAutoHyphens/>
        <w:spacing w:after="0" w:line="240" w:lineRule="auto"/>
        <w:ind w:left="-142" w:right="139" w:firstLine="709"/>
        <w:jc w:val="both"/>
        <w:rPr>
          <w:rFonts w:ascii="Times New Roman" w:hAnsi="Times New Roman"/>
          <w:b/>
          <w:sz w:val="26"/>
          <w:szCs w:val="26"/>
          <w:lang w:val="uk-UA" w:eastAsia="zh-CN"/>
        </w:rPr>
      </w:pPr>
      <w:r w:rsidRPr="00462591">
        <w:rPr>
          <w:rFonts w:ascii="Times New Roman" w:hAnsi="Times New Roman"/>
          <w:b/>
          <w:sz w:val="26"/>
          <w:szCs w:val="26"/>
          <w:lang w:val="uk-UA" w:eastAsia="zh-CN"/>
        </w:rPr>
        <w:lastRenderedPageBreak/>
        <w:t>Загальний перелік будівельних робіт, який можливий при проведенні капітального ремонту індивідуальних теплових пунктів, в громадських будівлях м. Києва наведений нижче:</w:t>
      </w:r>
    </w:p>
    <w:tbl>
      <w:tblPr>
        <w:tblpPr w:leftFromText="180" w:rightFromText="180" w:vertAnchor="text" w:horzAnchor="margin" w:tblpXSpec="center" w:tblpY="110"/>
        <w:tblW w:w="10173"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10173"/>
      </w:tblGrid>
      <w:tr w:rsidR="00C264C0" w:rsidRPr="003C2096" w14:paraId="3E2E6463" w14:textId="77777777" w:rsidTr="00475883">
        <w:trPr>
          <w:trHeight w:val="300"/>
        </w:trPr>
        <w:tc>
          <w:tcPr>
            <w:tcW w:w="10173" w:type="dxa"/>
            <w:vAlign w:val="bottom"/>
          </w:tcPr>
          <w:p w14:paraId="208C3733" w14:textId="77777777" w:rsidR="00C264C0" w:rsidRPr="00462591" w:rsidRDefault="00C264C0" w:rsidP="00C264C0">
            <w:pPr>
              <w:numPr>
                <w:ilvl w:val="0"/>
                <w:numId w:val="55"/>
              </w:numPr>
              <w:shd w:val="clear" w:color="auto" w:fill="FFFFFF"/>
              <w:tabs>
                <w:tab w:val="clear" w:pos="283"/>
                <w:tab w:val="num" w:pos="237"/>
                <w:tab w:val="left" w:pos="267"/>
                <w:tab w:val="left" w:pos="318"/>
              </w:tabs>
              <w:suppressAutoHyphens/>
              <w:spacing w:after="0" w:line="240" w:lineRule="auto"/>
              <w:ind w:left="-119" w:right="42" w:firstLine="119"/>
              <w:jc w:val="both"/>
              <w:rPr>
                <w:rFonts w:ascii="Times New Roman" w:hAnsi="Times New Roman"/>
                <w:sz w:val="24"/>
                <w:szCs w:val="24"/>
                <w:lang w:val="uk-UA" w:eastAsia="ar-SA"/>
              </w:rPr>
            </w:pPr>
            <w:r w:rsidRPr="00462591">
              <w:rPr>
                <w:rFonts w:ascii="Times New Roman" w:hAnsi="Times New Roman"/>
                <w:sz w:val="24"/>
                <w:szCs w:val="24"/>
                <w:lang w:val="uk-UA" w:eastAsia="ar-SA"/>
              </w:rPr>
              <w:t>Заміна електроприводу клапана системи опалення (в разі необхідності)</w:t>
            </w:r>
          </w:p>
        </w:tc>
      </w:tr>
      <w:tr w:rsidR="00C264C0" w:rsidRPr="003C2096" w14:paraId="3E0A6C4B" w14:textId="77777777" w:rsidTr="00475883">
        <w:trPr>
          <w:trHeight w:val="300"/>
        </w:trPr>
        <w:tc>
          <w:tcPr>
            <w:tcW w:w="10173" w:type="dxa"/>
            <w:vAlign w:val="bottom"/>
          </w:tcPr>
          <w:p w14:paraId="14CE0109" w14:textId="77777777" w:rsidR="00C264C0" w:rsidRPr="00462591" w:rsidRDefault="00C264C0" w:rsidP="00C264C0">
            <w:pPr>
              <w:numPr>
                <w:ilvl w:val="0"/>
                <w:numId w:val="55"/>
              </w:numPr>
              <w:shd w:val="clear" w:color="auto" w:fill="FFFFFF"/>
              <w:tabs>
                <w:tab w:val="clear" w:pos="283"/>
                <w:tab w:val="num" w:pos="237"/>
                <w:tab w:val="left" w:pos="267"/>
                <w:tab w:val="left" w:pos="318"/>
              </w:tabs>
              <w:suppressAutoHyphens/>
              <w:spacing w:after="0" w:line="240" w:lineRule="auto"/>
              <w:ind w:left="-119" w:right="42" w:firstLine="119"/>
              <w:jc w:val="both"/>
              <w:rPr>
                <w:rFonts w:ascii="Times New Roman" w:hAnsi="Times New Roman"/>
                <w:sz w:val="24"/>
                <w:szCs w:val="24"/>
                <w:lang w:val="uk-UA" w:eastAsia="ar-SA"/>
              </w:rPr>
            </w:pPr>
            <w:r w:rsidRPr="00462591">
              <w:rPr>
                <w:rFonts w:ascii="Times New Roman" w:hAnsi="Times New Roman"/>
                <w:sz w:val="24"/>
                <w:szCs w:val="24"/>
                <w:lang w:val="uk-UA" w:eastAsia="ar-SA"/>
              </w:rPr>
              <w:t>Заміна/встановлення електроприводу клапана системи ГВП (в разі необхідності)</w:t>
            </w:r>
          </w:p>
        </w:tc>
      </w:tr>
      <w:tr w:rsidR="00C264C0" w:rsidRPr="003C2096" w14:paraId="01EEA720" w14:textId="77777777" w:rsidTr="00475883">
        <w:trPr>
          <w:trHeight w:val="300"/>
        </w:trPr>
        <w:tc>
          <w:tcPr>
            <w:tcW w:w="10173" w:type="dxa"/>
            <w:vAlign w:val="bottom"/>
          </w:tcPr>
          <w:p w14:paraId="30E951AA" w14:textId="77777777" w:rsidR="00C264C0" w:rsidRPr="00462591" w:rsidRDefault="00C264C0" w:rsidP="00C264C0">
            <w:pPr>
              <w:numPr>
                <w:ilvl w:val="0"/>
                <w:numId w:val="55"/>
              </w:numPr>
              <w:shd w:val="clear" w:color="auto" w:fill="FFFFFF"/>
              <w:tabs>
                <w:tab w:val="clear" w:pos="283"/>
                <w:tab w:val="num" w:pos="237"/>
                <w:tab w:val="left" w:pos="267"/>
                <w:tab w:val="left" w:pos="318"/>
              </w:tabs>
              <w:suppressAutoHyphens/>
              <w:spacing w:after="0" w:line="240" w:lineRule="auto"/>
              <w:ind w:left="-119" w:right="42" w:firstLine="119"/>
              <w:jc w:val="both"/>
              <w:rPr>
                <w:rFonts w:ascii="Times New Roman" w:hAnsi="Times New Roman"/>
                <w:sz w:val="24"/>
                <w:szCs w:val="24"/>
                <w:lang w:val="uk-UA" w:eastAsia="ar-SA"/>
              </w:rPr>
            </w:pPr>
            <w:r w:rsidRPr="00462591">
              <w:rPr>
                <w:rFonts w:ascii="Times New Roman" w:hAnsi="Times New Roman"/>
                <w:sz w:val="24"/>
                <w:szCs w:val="24"/>
                <w:lang w:val="uk-UA" w:eastAsia="ar-SA"/>
              </w:rPr>
              <w:t>Заміна клапану опалення (в разі необхідності)</w:t>
            </w:r>
          </w:p>
        </w:tc>
      </w:tr>
      <w:tr w:rsidR="00C264C0" w:rsidRPr="003C2096" w14:paraId="581D172E" w14:textId="77777777" w:rsidTr="00475883">
        <w:trPr>
          <w:trHeight w:val="300"/>
        </w:trPr>
        <w:tc>
          <w:tcPr>
            <w:tcW w:w="10173" w:type="dxa"/>
            <w:vAlign w:val="bottom"/>
          </w:tcPr>
          <w:p w14:paraId="3B8E2B3A" w14:textId="77777777" w:rsidR="00C264C0" w:rsidRPr="00462591" w:rsidRDefault="00C264C0" w:rsidP="00C264C0">
            <w:pPr>
              <w:numPr>
                <w:ilvl w:val="0"/>
                <w:numId w:val="55"/>
              </w:numPr>
              <w:shd w:val="clear" w:color="auto" w:fill="FFFFFF"/>
              <w:tabs>
                <w:tab w:val="clear" w:pos="283"/>
                <w:tab w:val="num" w:pos="237"/>
                <w:tab w:val="left" w:pos="267"/>
                <w:tab w:val="left" w:pos="318"/>
              </w:tabs>
              <w:suppressAutoHyphens/>
              <w:spacing w:after="0" w:line="240" w:lineRule="auto"/>
              <w:ind w:left="-119" w:right="42" w:firstLine="119"/>
              <w:jc w:val="both"/>
              <w:rPr>
                <w:rFonts w:ascii="Times New Roman" w:hAnsi="Times New Roman"/>
                <w:sz w:val="24"/>
                <w:szCs w:val="24"/>
                <w:lang w:val="uk-UA" w:eastAsia="ar-SA"/>
              </w:rPr>
            </w:pPr>
            <w:r w:rsidRPr="00462591">
              <w:rPr>
                <w:rFonts w:ascii="Times New Roman" w:hAnsi="Times New Roman"/>
                <w:sz w:val="24"/>
                <w:szCs w:val="24"/>
                <w:lang w:val="uk-UA" w:eastAsia="ar-SA"/>
              </w:rPr>
              <w:t xml:space="preserve">Заміна клапану ГВП (в разі необхідності) </w:t>
            </w:r>
          </w:p>
        </w:tc>
      </w:tr>
      <w:tr w:rsidR="00C264C0" w:rsidRPr="003C2096" w14:paraId="31318973" w14:textId="77777777" w:rsidTr="00475883">
        <w:trPr>
          <w:trHeight w:val="300"/>
        </w:trPr>
        <w:tc>
          <w:tcPr>
            <w:tcW w:w="10173" w:type="dxa"/>
            <w:vAlign w:val="bottom"/>
          </w:tcPr>
          <w:p w14:paraId="6F0F18A6" w14:textId="77777777" w:rsidR="00C264C0" w:rsidRPr="00462591" w:rsidRDefault="00C264C0" w:rsidP="00C264C0">
            <w:pPr>
              <w:numPr>
                <w:ilvl w:val="0"/>
                <w:numId w:val="55"/>
              </w:numPr>
              <w:shd w:val="clear" w:color="auto" w:fill="FFFFFF"/>
              <w:tabs>
                <w:tab w:val="clear" w:pos="283"/>
                <w:tab w:val="num" w:pos="237"/>
                <w:tab w:val="left" w:pos="267"/>
                <w:tab w:val="left" w:pos="318"/>
              </w:tabs>
              <w:suppressAutoHyphens/>
              <w:spacing w:after="0" w:line="240" w:lineRule="auto"/>
              <w:ind w:left="-119" w:right="42" w:firstLine="119"/>
              <w:jc w:val="both"/>
              <w:rPr>
                <w:rFonts w:ascii="Times New Roman" w:hAnsi="Times New Roman"/>
                <w:sz w:val="24"/>
                <w:szCs w:val="24"/>
                <w:lang w:val="uk-UA" w:eastAsia="ar-SA"/>
              </w:rPr>
            </w:pPr>
            <w:r w:rsidRPr="00462591">
              <w:rPr>
                <w:rFonts w:ascii="Times New Roman" w:hAnsi="Times New Roman"/>
                <w:sz w:val="24"/>
                <w:szCs w:val="24"/>
                <w:lang w:val="uk-UA" w:eastAsia="ar-SA"/>
              </w:rPr>
              <w:t>Заміна лічильника холодного водопостачання на лічильник з імпульсним виходом</w:t>
            </w:r>
          </w:p>
        </w:tc>
      </w:tr>
      <w:tr w:rsidR="00C264C0" w:rsidRPr="003C2096" w14:paraId="5117E0A9" w14:textId="77777777" w:rsidTr="00475883">
        <w:trPr>
          <w:trHeight w:val="300"/>
        </w:trPr>
        <w:tc>
          <w:tcPr>
            <w:tcW w:w="10173" w:type="dxa"/>
            <w:vAlign w:val="bottom"/>
          </w:tcPr>
          <w:p w14:paraId="5472BF0B" w14:textId="77777777" w:rsidR="00C264C0" w:rsidRPr="00462591" w:rsidRDefault="00C264C0" w:rsidP="00C264C0">
            <w:pPr>
              <w:numPr>
                <w:ilvl w:val="0"/>
                <w:numId w:val="55"/>
              </w:numPr>
              <w:shd w:val="clear" w:color="auto" w:fill="FFFFFF"/>
              <w:tabs>
                <w:tab w:val="clear" w:pos="283"/>
                <w:tab w:val="num" w:pos="237"/>
                <w:tab w:val="left" w:pos="267"/>
                <w:tab w:val="left" w:pos="318"/>
              </w:tabs>
              <w:suppressAutoHyphens/>
              <w:spacing w:after="0" w:line="240" w:lineRule="auto"/>
              <w:ind w:left="-119" w:right="42" w:firstLine="119"/>
              <w:jc w:val="both"/>
              <w:rPr>
                <w:rFonts w:ascii="Times New Roman" w:hAnsi="Times New Roman"/>
                <w:sz w:val="24"/>
                <w:szCs w:val="24"/>
                <w:lang w:val="uk-UA" w:eastAsia="ar-SA"/>
              </w:rPr>
            </w:pPr>
            <w:r w:rsidRPr="00462591">
              <w:rPr>
                <w:rFonts w:ascii="Times New Roman" w:hAnsi="Times New Roman"/>
                <w:sz w:val="24"/>
                <w:szCs w:val="24"/>
                <w:lang w:val="uk-UA" w:eastAsia="ar-SA"/>
              </w:rPr>
              <w:t>Заміна лічильника води на ГВП на лічильник з імпульсним виходом</w:t>
            </w:r>
          </w:p>
        </w:tc>
      </w:tr>
      <w:tr w:rsidR="00C264C0" w:rsidRPr="003C2096" w14:paraId="11BDA612" w14:textId="77777777" w:rsidTr="00475883">
        <w:trPr>
          <w:trHeight w:val="300"/>
        </w:trPr>
        <w:tc>
          <w:tcPr>
            <w:tcW w:w="10173" w:type="dxa"/>
            <w:vAlign w:val="bottom"/>
          </w:tcPr>
          <w:p w14:paraId="1C12A12B" w14:textId="77777777" w:rsidR="00C264C0" w:rsidRPr="00462591" w:rsidRDefault="00C264C0" w:rsidP="00C264C0">
            <w:pPr>
              <w:numPr>
                <w:ilvl w:val="0"/>
                <w:numId w:val="55"/>
              </w:numPr>
              <w:shd w:val="clear" w:color="auto" w:fill="FFFFFF"/>
              <w:tabs>
                <w:tab w:val="clear" w:pos="283"/>
                <w:tab w:val="num" w:pos="237"/>
                <w:tab w:val="left" w:pos="267"/>
                <w:tab w:val="left" w:pos="318"/>
              </w:tabs>
              <w:suppressAutoHyphens/>
              <w:spacing w:after="0" w:line="240" w:lineRule="auto"/>
              <w:ind w:left="-119" w:right="42" w:firstLine="119"/>
              <w:jc w:val="both"/>
              <w:rPr>
                <w:rFonts w:ascii="Times New Roman" w:hAnsi="Times New Roman"/>
                <w:sz w:val="24"/>
                <w:szCs w:val="24"/>
                <w:lang w:val="uk-UA" w:eastAsia="ar-SA"/>
              </w:rPr>
            </w:pPr>
            <w:r w:rsidRPr="00462591">
              <w:rPr>
                <w:rFonts w:ascii="Times New Roman" w:hAnsi="Times New Roman"/>
                <w:sz w:val="24"/>
                <w:szCs w:val="24"/>
                <w:lang w:val="uk-UA" w:eastAsia="ar-SA"/>
              </w:rPr>
              <w:t>Заміна (встановлення) зовнішнього давача температури (в разі необхідності)</w:t>
            </w:r>
          </w:p>
        </w:tc>
      </w:tr>
      <w:tr w:rsidR="00C264C0" w:rsidRPr="003C2096" w14:paraId="06A033B6" w14:textId="77777777" w:rsidTr="00475883">
        <w:trPr>
          <w:trHeight w:val="300"/>
        </w:trPr>
        <w:tc>
          <w:tcPr>
            <w:tcW w:w="10173" w:type="dxa"/>
            <w:vAlign w:val="bottom"/>
          </w:tcPr>
          <w:p w14:paraId="3398C3E7" w14:textId="77777777" w:rsidR="00C264C0" w:rsidRPr="00462591" w:rsidRDefault="00C264C0" w:rsidP="00C264C0">
            <w:pPr>
              <w:numPr>
                <w:ilvl w:val="0"/>
                <w:numId w:val="55"/>
              </w:numPr>
              <w:shd w:val="clear" w:color="auto" w:fill="FFFFFF"/>
              <w:tabs>
                <w:tab w:val="clear" w:pos="283"/>
                <w:tab w:val="num" w:pos="237"/>
                <w:tab w:val="left" w:pos="267"/>
                <w:tab w:val="left" w:pos="318"/>
              </w:tabs>
              <w:suppressAutoHyphens/>
              <w:spacing w:after="0" w:line="240" w:lineRule="auto"/>
              <w:ind w:left="28" w:right="42" w:firstLine="119"/>
              <w:jc w:val="both"/>
              <w:rPr>
                <w:rFonts w:ascii="Times New Roman" w:hAnsi="Times New Roman"/>
                <w:sz w:val="24"/>
                <w:szCs w:val="24"/>
                <w:lang w:val="uk-UA" w:eastAsia="ar-SA"/>
              </w:rPr>
            </w:pPr>
            <w:r w:rsidRPr="00462591">
              <w:rPr>
                <w:rFonts w:ascii="Times New Roman" w:hAnsi="Times New Roman"/>
                <w:sz w:val="24"/>
                <w:szCs w:val="24"/>
                <w:lang w:val="uk-UA" w:eastAsia="ar-SA"/>
              </w:rPr>
              <w:t>Заміна давача температури на подачі теплоносія в систему опалення будівлі (в разі необхідності)</w:t>
            </w:r>
          </w:p>
        </w:tc>
      </w:tr>
      <w:tr w:rsidR="00C264C0" w:rsidRPr="003C2096" w14:paraId="6F4A4AAA" w14:textId="77777777" w:rsidTr="00475883">
        <w:trPr>
          <w:trHeight w:val="300"/>
        </w:trPr>
        <w:tc>
          <w:tcPr>
            <w:tcW w:w="10173" w:type="dxa"/>
            <w:vAlign w:val="bottom"/>
          </w:tcPr>
          <w:p w14:paraId="4AEC88D6" w14:textId="77777777" w:rsidR="00C264C0" w:rsidRPr="00462591" w:rsidRDefault="00C264C0" w:rsidP="00C264C0">
            <w:pPr>
              <w:numPr>
                <w:ilvl w:val="0"/>
                <w:numId w:val="55"/>
              </w:numPr>
              <w:shd w:val="clear" w:color="auto" w:fill="FFFFFF"/>
              <w:tabs>
                <w:tab w:val="clear" w:pos="283"/>
                <w:tab w:val="num" w:pos="237"/>
                <w:tab w:val="left" w:pos="267"/>
                <w:tab w:val="left" w:pos="318"/>
              </w:tabs>
              <w:suppressAutoHyphens/>
              <w:spacing w:after="0" w:line="240" w:lineRule="auto"/>
              <w:ind w:left="-119" w:right="42" w:firstLine="119"/>
              <w:jc w:val="both"/>
              <w:rPr>
                <w:rFonts w:ascii="Times New Roman" w:hAnsi="Times New Roman"/>
                <w:sz w:val="24"/>
                <w:szCs w:val="24"/>
                <w:lang w:val="uk-UA" w:eastAsia="ar-SA"/>
              </w:rPr>
            </w:pPr>
            <w:r w:rsidRPr="00462591">
              <w:rPr>
                <w:rFonts w:ascii="Times New Roman" w:hAnsi="Times New Roman"/>
                <w:sz w:val="24"/>
                <w:szCs w:val="24"/>
                <w:lang w:val="uk-UA" w:eastAsia="ar-SA"/>
              </w:rPr>
              <w:t>Заміна давача температури на подачі в систему ГВП (в разі необхідності)</w:t>
            </w:r>
          </w:p>
        </w:tc>
      </w:tr>
      <w:tr w:rsidR="00C264C0" w:rsidRPr="003C2096" w14:paraId="1954F4F3" w14:textId="77777777" w:rsidTr="00475883">
        <w:trPr>
          <w:trHeight w:val="300"/>
        </w:trPr>
        <w:tc>
          <w:tcPr>
            <w:tcW w:w="10173" w:type="dxa"/>
            <w:vAlign w:val="bottom"/>
          </w:tcPr>
          <w:p w14:paraId="101F3C32" w14:textId="77777777" w:rsidR="00C264C0" w:rsidRPr="00462591" w:rsidRDefault="00C264C0" w:rsidP="00C264C0">
            <w:pPr>
              <w:numPr>
                <w:ilvl w:val="0"/>
                <w:numId w:val="55"/>
              </w:numPr>
              <w:shd w:val="clear" w:color="auto" w:fill="FFFFFF"/>
              <w:tabs>
                <w:tab w:val="clear" w:pos="283"/>
                <w:tab w:val="num" w:pos="237"/>
                <w:tab w:val="left" w:pos="267"/>
                <w:tab w:val="left" w:pos="318"/>
              </w:tabs>
              <w:suppressAutoHyphens/>
              <w:spacing w:after="0" w:line="240" w:lineRule="auto"/>
              <w:ind w:left="-119" w:right="42" w:firstLine="119"/>
              <w:jc w:val="both"/>
              <w:rPr>
                <w:rFonts w:ascii="Times New Roman" w:hAnsi="Times New Roman"/>
                <w:sz w:val="24"/>
                <w:szCs w:val="24"/>
                <w:lang w:val="uk-UA" w:eastAsia="ar-SA"/>
              </w:rPr>
            </w:pPr>
            <w:r w:rsidRPr="00462591">
              <w:rPr>
                <w:rFonts w:ascii="Times New Roman" w:hAnsi="Times New Roman"/>
                <w:sz w:val="24"/>
                <w:szCs w:val="24"/>
                <w:lang w:val="uk-UA" w:eastAsia="ar-SA"/>
              </w:rPr>
              <w:t xml:space="preserve">Встановлення давачів температури на зворотних трубопроводах в теплопункті </w:t>
            </w:r>
          </w:p>
        </w:tc>
      </w:tr>
      <w:tr w:rsidR="00C264C0" w:rsidRPr="003C2096" w14:paraId="7245CB52" w14:textId="77777777" w:rsidTr="00475883">
        <w:trPr>
          <w:trHeight w:val="300"/>
        </w:trPr>
        <w:tc>
          <w:tcPr>
            <w:tcW w:w="10173" w:type="dxa"/>
            <w:vAlign w:val="bottom"/>
          </w:tcPr>
          <w:p w14:paraId="6B45DD40" w14:textId="77777777" w:rsidR="00C264C0" w:rsidRPr="00462591" w:rsidRDefault="00C264C0" w:rsidP="00C264C0">
            <w:pPr>
              <w:numPr>
                <w:ilvl w:val="0"/>
                <w:numId w:val="55"/>
              </w:numPr>
              <w:shd w:val="clear" w:color="auto" w:fill="FFFFFF"/>
              <w:tabs>
                <w:tab w:val="clear" w:pos="283"/>
                <w:tab w:val="num" w:pos="237"/>
                <w:tab w:val="left" w:pos="267"/>
                <w:tab w:val="left" w:pos="318"/>
              </w:tabs>
              <w:suppressAutoHyphens/>
              <w:spacing w:after="0" w:line="240" w:lineRule="auto"/>
              <w:ind w:left="-119" w:right="42" w:firstLine="119"/>
              <w:jc w:val="both"/>
              <w:rPr>
                <w:rFonts w:ascii="Times New Roman" w:hAnsi="Times New Roman"/>
                <w:sz w:val="24"/>
                <w:szCs w:val="24"/>
                <w:lang w:val="uk-UA" w:eastAsia="ar-SA"/>
              </w:rPr>
            </w:pPr>
            <w:r w:rsidRPr="00462591">
              <w:rPr>
                <w:rFonts w:ascii="Times New Roman" w:hAnsi="Times New Roman"/>
                <w:sz w:val="24"/>
                <w:szCs w:val="24"/>
                <w:lang w:val="uk-UA" w:eastAsia="ar-SA"/>
              </w:rPr>
              <w:t xml:space="preserve">Встановлення давачів температури  всередині приміщення (не менше 3-х) </w:t>
            </w:r>
          </w:p>
        </w:tc>
      </w:tr>
      <w:tr w:rsidR="00C264C0" w:rsidRPr="003C2096" w14:paraId="6665A6BB" w14:textId="77777777" w:rsidTr="00475883">
        <w:trPr>
          <w:trHeight w:val="300"/>
        </w:trPr>
        <w:tc>
          <w:tcPr>
            <w:tcW w:w="10173" w:type="dxa"/>
            <w:vAlign w:val="bottom"/>
          </w:tcPr>
          <w:p w14:paraId="7A95F85B" w14:textId="77777777" w:rsidR="00C264C0" w:rsidRPr="00462591" w:rsidRDefault="00C264C0" w:rsidP="00C264C0">
            <w:pPr>
              <w:numPr>
                <w:ilvl w:val="0"/>
                <w:numId w:val="55"/>
              </w:numPr>
              <w:shd w:val="clear" w:color="auto" w:fill="FFFFFF"/>
              <w:tabs>
                <w:tab w:val="clear" w:pos="283"/>
                <w:tab w:val="num" w:pos="237"/>
                <w:tab w:val="left" w:pos="267"/>
                <w:tab w:val="left" w:pos="318"/>
              </w:tabs>
              <w:suppressAutoHyphens/>
              <w:spacing w:after="0" w:line="240" w:lineRule="auto"/>
              <w:ind w:left="-119" w:right="42" w:firstLine="119"/>
              <w:jc w:val="both"/>
              <w:rPr>
                <w:rFonts w:ascii="Times New Roman" w:hAnsi="Times New Roman"/>
                <w:sz w:val="24"/>
                <w:szCs w:val="24"/>
                <w:lang w:val="uk-UA" w:eastAsia="ar-SA"/>
              </w:rPr>
            </w:pPr>
            <w:r w:rsidRPr="00462591">
              <w:rPr>
                <w:rFonts w:ascii="Times New Roman" w:hAnsi="Times New Roman"/>
                <w:sz w:val="24"/>
                <w:szCs w:val="24"/>
                <w:lang w:val="uk-UA" w:eastAsia="ar-SA"/>
              </w:rPr>
              <w:t>Встановлення давача руху в приміщенні теплового пункту</w:t>
            </w:r>
          </w:p>
        </w:tc>
      </w:tr>
      <w:tr w:rsidR="00C264C0" w:rsidRPr="003C2096" w14:paraId="5597954F" w14:textId="77777777" w:rsidTr="00475883">
        <w:trPr>
          <w:trHeight w:val="300"/>
        </w:trPr>
        <w:tc>
          <w:tcPr>
            <w:tcW w:w="10173" w:type="dxa"/>
            <w:vAlign w:val="bottom"/>
          </w:tcPr>
          <w:p w14:paraId="64BA2E85" w14:textId="77777777" w:rsidR="00C264C0" w:rsidRPr="00462591" w:rsidRDefault="00C264C0" w:rsidP="00C264C0">
            <w:pPr>
              <w:numPr>
                <w:ilvl w:val="0"/>
                <w:numId w:val="55"/>
              </w:numPr>
              <w:shd w:val="clear" w:color="auto" w:fill="FFFFFF"/>
              <w:tabs>
                <w:tab w:val="clear" w:pos="283"/>
                <w:tab w:val="num" w:pos="237"/>
                <w:tab w:val="left" w:pos="267"/>
                <w:tab w:val="left" w:pos="318"/>
              </w:tabs>
              <w:suppressAutoHyphens/>
              <w:spacing w:after="0" w:line="240" w:lineRule="auto"/>
              <w:ind w:left="-119" w:right="42" w:firstLine="119"/>
              <w:jc w:val="both"/>
              <w:rPr>
                <w:rFonts w:ascii="Times New Roman" w:hAnsi="Times New Roman"/>
                <w:sz w:val="24"/>
                <w:szCs w:val="24"/>
                <w:lang w:val="uk-UA" w:eastAsia="ar-SA"/>
              </w:rPr>
            </w:pPr>
            <w:r w:rsidRPr="00462591">
              <w:rPr>
                <w:rFonts w:ascii="Times New Roman" w:hAnsi="Times New Roman"/>
                <w:sz w:val="24"/>
                <w:szCs w:val="24"/>
                <w:lang w:val="uk-UA" w:eastAsia="ar-SA"/>
              </w:rPr>
              <w:t>Встановлення поплавкового сигналізатору рівня в приміщенні теплового пункту</w:t>
            </w:r>
          </w:p>
        </w:tc>
      </w:tr>
      <w:tr w:rsidR="00C264C0" w:rsidRPr="003C2096" w14:paraId="64BFF27E" w14:textId="77777777" w:rsidTr="00475883">
        <w:trPr>
          <w:trHeight w:val="300"/>
        </w:trPr>
        <w:tc>
          <w:tcPr>
            <w:tcW w:w="10173" w:type="dxa"/>
            <w:vAlign w:val="bottom"/>
          </w:tcPr>
          <w:p w14:paraId="3347CE3E" w14:textId="77777777" w:rsidR="00C264C0" w:rsidRPr="00462591" w:rsidRDefault="00C264C0" w:rsidP="00C264C0">
            <w:pPr>
              <w:numPr>
                <w:ilvl w:val="0"/>
                <w:numId w:val="55"/>
              </w:numPr>
              <w:shd w:val="clear" w:color="auto" w:fill="FFFFFF"/>
              <w:tabs>
                <w:tab w:val="clear" w:pos="283"/>
                <w:tab w:val="num" w:pos="237"/>
                <w:tab w:val="left" w:pos="267"/>
                <w:tab w:val="left" w:pos="318"/>
              </w:tabs>
              <w:suppressAutoHyphens/>
              <w:spacing w:after="0" w:line="240" w:lineRule="auto"/>
              <w:ind w:left="0" w:right="42" w:firstLine="119"/>
              <w:contextualSpacing/>
              <w:jc w:val="both"/>
              <w:rPr>
                <w:rFonts w:ascii="Times New Roman" w:eastAsia="Calibri" w:hAnsi="Times New Roman"/>
                <w:sz w:val="24"/>
                <w:szCs w:val="24"/>
                <w:lang w:val="uk-UA"/>
              </w:rPr>
            </w:pPr>
            <w:r w:rsidRPr="00462591">
              <w:rPr>
                <w:rFonts w:ascii="Times New Roman" w:eastAsia="Calibri" w:hAnsi="Times New Roman"/>
                <w:sz w:val="24"/>
                <w:szCs w:val="24"/>
                <w:lang w:val="uk-UA"/>
              </w:rPr>
              <w:t>Заміна контролера ІТП (в разі необхідності) на такий, що може бути підключений до системи  диспетчеризації та мати можливість дистанційного керування</w:t>
            </w:r>
          </w:p>
        </w:tc>
      </w:tr>
      <w:tr w:rsidR="00C264C0" w:rsidRPr="003C2096" w14:paraId="0DE85A61" w14:textId="77777777" w:rsidTr="00475883">
        <w:trPr>
          <w:trHeight w:val="300"/>
        </w:trPr>
        <w:tc>
          <w:tcPr>
            <w:tcW w:w="10173" w:type="dxa"/>
            <w:vAlign w:val="bottom"/>
          </w:tcPr>
          <w:p w14:paraId="32C6C10A" w14:textId="77777777" w:rsidR="00C264C0" w:rsidRPr="00462591" w:rsidRDefault="00C264C0" w:rsidP="00C264C0">
            <w:pPr>
              <w:numPr>
                <w:ilvl w:val="0"/>
                <w:numId w:val="55"/>
              </w:numPr>
              <w:shd w:val="clear" w:color="auto" w:fill="FFFFFF"/>
              <w:tabs>
                <w:tab w:val="clear" w:pos="283"/>
                <w:tab w:val="num" w:pos="237"/>
                <w:tab w:val="left" w:pos="267"/>
                <w:tab w:val="left" w:pos="318"/>
              </w:tabs>
              <w:suppressAutoHyphens/>
              <w:spacing w:after="0" w:line="240" w:lineRule="auto"/>
              <w:ind w:left="0" w:right="42" w:firstLine="119"/>
              <w:contextualSpacing/>
              <w:jc w:val="both"/>
              <w:rPr>
                <w:rFonts w:ascii="Times New Roman" w:eastAsia="Calibri" w:hAnsi="Times New Roman"/>
                <w:sz w:val="24"/>
                <w:szCs w:val="24"/>
                <w:lang w:val="uk-UA"/>
              </w:rPr>
            </w:pPr>
            <w:r w:rsidRPr="00462591">
              <w:rPr>
                <w:rFonts w:ascii="Times New Roman" w:eastAsia="Calibri" w:hAnsi="Times New Roman"/>
                <w:sz w:val="24"/>
                <w:szCs w:val="24"/>
                <w:lang w:val="uk-UA"/>
              </w:rPr>
              <w:t>Підключення обладнання ІТП (електроприводів регуляторів системи опалення та ГВП, насосів, давачів та ін.) до контролера</w:t>
            </w:r>
          </w:p>
        </w:tc>
      </w:tr>
      <w:tr w:rsidR="00C264C0" w:rsidRPr="003C2096" w14:paraId="18F2C9E2" w14:textId="77777777" w:rsidTr="00475883">
        <w:trPr>
          <w:trHeight w:val="300"/>
        </w:trPr>
        <w:tc>
          <w:tcPr>
            <w:tcW w:w="10173" w:type="dxa"/>
            <w:vAlign w:val="bottom"/>
          </w:tcPr>
          <w:p w14:paraId="25DFE221" w14:textId="77777777" w:rsidR="00C264C0" w:rsidRPr="00462591" w:rsidRDefault="00C264C0" w:rsidP="00C264C0">
            <w:pPr>
              <w:numPr>
                <w:ilvl w:val="0"/>
                <w:numId w:val="55"/>
              </w:numPr>
              <w:shd w:val="clear" w:color="auto" w:fill="FFFFFF"/>
              <w:tabs>
                <w:tab w:val="clear" w:pos="283"/>
                <w:tab w:val="num" w:pos="237"/>
                <w:tab w:val="left" w:pos="267"/>
                <w:tab w:val="left" w:pos="318"/>
              </w:tabs>
              <w:suppressAutoHyphens/>
              <w:spacing w:after="0" w:line="240" w:lineRule="auto"/>
              <w:ind w:left="-119" w:right="42" w:firstLine="119"/>
              <w:jc w:val="both"/>
              <w:rPr>
                <w:rFonts w:ascii="Times New Roman" w:hAnsi="Times New Roman"/>
                <w:sz w:val="24"/>
                <w:szCs w:val="24"/>
                <w:lang w:val="uk-UA" w:eastAsia="ar-SA"/>
              </w:rPr>
            </w:pPr>
            <w:r w:rsidRPr="00462591">
              <w:rPr>
                <w:rFonts w:ascii="Times New Roman" w:hAnsi="Times New Roman"/>
                <w:sz w:val="24"/>
                <w:szCs w:val="24"/>
                <w:lang w:val="uk-UA" w:eastAsia="ar-SA"/>
              </w:rPr>
              <w:t>Встановлення щита збору та передачі даних</w:t>
            </w:r>
          </w:p>
        </w:tc>
      </w:tr>
      <w:tr w:rsidR="00C264C0" w:rsidRPr="003C2096" w14:paraId="30CC3B1C" w14:textId="77777777" w:rsidTr="00475883">
        <w:trPr>
          <w:trHeight w:val="300"/>
        </w:trPr>
        <w:tc>
          <w:tcPr>
            <w:tcW w:w="10173" w:type="dxa"/>
            <w:vAlign w:val="bottom"/>
          </w:tcPr>
          <w:p w14:paraId="353797ED" w14:textId="77777777" w:rsidR="00C264C0" w:rsidRPr="00462591" w:rsidRDefault="00C264C0" w:rsidP="00C264C0">
            <w:pPr>
              <w:numPr>
                <w:ilvl w:val="0"/>
                <w:numId w:val="55"/>
              </w:numPr>
              <w:shd w:val="clear" w:color="auto" w:fill="FFFFFF"/>
              <w:tabs>
                <w:tab w:val="clear" w:pos="283"/>
                <w:tab w:val="num" w:pos="237"/>
                <w:tab w:val="left" w:pos="267"/>
                <w:tab w:val="left" w:pos="318"/>
              </w:tabs>
              <w:suppressAutoHyphens/>
              <w:spacing w:after="0" w:line="240" w:lineRule="auto"/>
              <w:ind w:left="-119" w:right="42" w:firstLine="119"/>
              <w:jc w:val="both"/>
              <w:rPr>
                <w:rFonts w:ascii="Times New Roman" w:hAnsi="Times New Roman"/>
                <w:sz w:val="24"/>
                <w:szCs w:val="24"/>
                <w:lang w:val="uk-UA" w:eastAsia="ar-SA"/>
              </w:rPr>
            </w:pPr>
            <w:r w:rsidRPr="00462591">
              <w:rPr>
                <w:rFonts w:ascii="Times New Roman" w:hAnsi="Times New Roman"/>
                <w:sz w:val="24"/>
                <w:szCs w:val="24"/>
                <w:lang w:val="uk-UA" w:eastAsia="ar-SA"/>
              </w:rPr>
              <w:t>Встановлення GSM – модему</w:t>
            </w:r>
          </w:p>
        </w:tc>
      </w:tr>
      <w:tr w:rsidR="00C264C0" w:rsidRPr="003C2096" w14:paraId="15407025" w14:textId="77777777" w:rsidTr="00475883">
        <w:trPr>
          <w:trHeight w:val="300"/>
        </w:trPr>
        <w:tc>
          <w:tcPr>
            <w:tcW w:w="10173" w:type="dxa"/>
            <w:vAlign w:val="bottom"/>
          </w:tcPr>
          <w:p w14:paraId="26047D1C" w14:textId="77777777" w:rsidR="00C264C0" w:rsidRPr="00462591" w:rsidRDefault="00C264C0" w:rsidP="00C264C0">
            <w:pPr>
              <w:numPr>
                <w:ilvl w:val="0"/>
                <w:numId w:val="55"/>
              </w:numPr>
              <w:shd w:val="clear" w:color="auto" w:fill="FFFFFF"/>
              <w:tabs>
                <w:tab w:val="clear" w:pos="283"/>
                <w:tab w:val="num" w:pos="237"/>
                <w:tab w:val="left" w:pos="267"/>
                <w:tab w:val="left" w:pos="318"/>
              </w:tabs>
              <w:suppressAutoHyphens/>
              <w:spacing w:after="0" w:line="240" w:lineRule="auto"/>
              <w:ind w:left="-119" w:right="42" w:firstLine="119"/>
              <w:jc w:val="both"/>
              <w:rPr>
                <w:rFonts w:ascii="Times New Roman" w:hAnsi="Times New Roman"/>
                <w:sz w:val="24"/>
                <w:szCs w:val="24"/>
                <w:lang w:val="uk-UA" w:eastAsia="ar-SA"/>
              </w:rPr>
            </w:pPr>
            <w:r w:rsidRPr="00462591">
              <w:rPr>
                <w:rFonts w:ascii="Times New Roman" w:hAnsi="Times New Roman"/>
                <w:sz w:val="24"/>
                <w:szCs w:val="24"/>
                <w:lang w:val="uk-UA" w:eastAsia="ar-SA"/>
              </w:rPr>
              <w:t>Підключення щита збору даних до мережі інтернет</w:t>
            </w:r>
          </w:p>
        </w:tc>
      </w:tr>
      <w:tr w:rsidR="00C264C0" w:rsidRPr="003C2096" w14:paraId="782FC055" w14:textId="77777777" w:rsidTr="00475883">
        <w:trPr>
          <w:trHeight w:val="300"/>
        </w:trPr>
        <w:tc>
          <w:tcPr>
            <w:tcW w:w="10173" w:type="dxa"/>
            <w:vAlign w:val="bottom"/>
          </w:tcPr>
          <w:p w14:paraId="641AEE2A" w14:textId="77777777" w:rsidR="00C264C0" w:rsidRPr="00462591" w:rsidRDefault="00C264C0" w:rsidP="00C264C0">
            <w:pPr>
              <w:numPr>
                <w:ilvl w:val="0"/>
                <w:numId w:val="55"/>
              </w:numPr>
              <w:tabs>
                <w:tab w:val="left" w:pos="318"/>
              </w:tabs>
              <w:suppressAutoHyphens/>
              <w:spacing w:after="0" w:line="240" w:lineRule="auto"/>
              <w:ind w:left="-142" w:right="50" w:firstLine="142"/>
              <w:jc w:val="both"/>
              <w:rPr>
                <w:rFonts w:ascii="Times New Roman" w:hAnsi="Times New Roman"/>
                <w:sz w:val="24"/>
                <w:szCs w:val="24"/>
                <w:lang w:val="uk-UA" w:eastAsia="ar-SA"/>
              </w:rPr>
            </w:pPr>
            <w:r w:rsidRPr="00462591">
              <w:rPr>
                <w:rFonts w:ascii="Times New Roman" w:hAnsi="Times New Roman"/>
                <w:sz w:val="24"/>
                <w:szCs w:val="24"/>
                <w:lang w:val="uk-UA" w:eastAsia="ar-SA"/>
              </w:rPr>
              <w:t xml:space="preserve">Підключення щита збору даних до </w:t>
            </w:r>
            <w:proofErr w:type="spellStart"/>
            <w:r w:rsidRPr="00462591">
              <w:rPr>
                <w:rFonts w:ascii="Times New Roman" w:hAnsi="Times New Roman"/>
                <w:sz w:val="24"/>
                <w:szCs w:val="24"/>
                <w:lang w:val="uk-UA" w:eastAsia="ar-SA"/>
              </w:rPr>
              <w:t>теплолічильника</w:t>
            </w:r>
            <w:proofErr w:type="spellEnd"/>
          </w:p>
        </w:tc>
      </w:tr>
      <w:tr w:rsidR="00C264C0" w:rsidRPr="003C2096" w14:paraId="24115C3D" w14:textId="77777777" w:rsidTr="00475883">
        <w:trPr>
          <w:trHeight w:val="300"/>
        </w:trPr>
        <w:tc>
          <w:tcPr>
            <w:tcW w:w="10173" w:type="dxa"/>
            <w:vAlign w:val="bottom"/>
          </w:tcPr>
          <w:p w14:paraId="5AF27F7A" w14:textId="77777777" w:rsidR="00C264C0" w:rsidRPr="00462591" w:rsidRDefault="00C264C0" w:rsidP="00C264C0">
            <w:pPr>
              <w:numPr>
                <w:ilvl w:val="0"/>
                <w:numId w:val="55"/>
              </w:numPr>
              <w:tabs>
                <w:tab w:val="num" w:pos="0"/>
                <w:tab w:val="left" w:pos="318"/>
              </w:tabs>
              <w:suppressAutoHyphens/>
              <w:spacing w:after="0" w:line="240" w:lineRule="auto"/>
              <w:ind w:left="0" w:right="50" w:firstLine="142"/>
              <w:jc w:val="both"/>
              <w:rPr>
                <w:rFonts w:ascii="Times New Roman" w:hAnsi="Times New Roman"/>
                <w:sz w:val="24"/>
                <w:szCs w:val="24"/>
                <w:lang w:val="uk-UA" w:eastAsia="ar-SA"/>
              </w:rPr>
            </w:pPr>
            <w:r w:rsidRPr="00462591">
              <w:rPr>
                <w:rFonts w:ascii="Times New Roman" w:hAnsi="Times New Roman"/>
                <w:sz w:val="24"/>
                <w:szCs w:val="24"/>
                <w:lang w:val="uk-UA" w:eastAsia="ar-SA"/>
              </w:rPr>
              <w:t xml:space="preserve">Підключення щита збору даних до </w:t>
            </w:r>
            <w:proofErr w:type="spellStart"/>
            <w:r w:rsidRPr="00462591">
              <w:rPr>
                <w:rFonts w:ascii="Times New Roman" w:hAnsi="Times New Roman"/>
                <w:sz w:val="24"/>
                <w:szCs w:val="24"/>
                <w:lang w:val="uk-UA" w:eastAsia="ar-SA"/>
              </w:rPr>
              <w:t>водолічильників</w:t>
            </w:r>
            <w:proofErr w:type="spellEnd"/>
            <w:r w:rsidRPr="00462591">
              <w:rPr>
                <w:rFonts w:ascii="Times New Roman" w:hAnsi="Times New Roman"/>
                <w:sz w:val="24"/>
                <w:szCs w:val="24"/>
                <w:lang w:val="uk-UA" w:eastAsia="ar-SA"/>
              </w:rPr>
              <w:t xml:space="preserve"> (загальний ввід в будівлю - комерційний облік та води на ГВП - технічний облік)</w:t>
            </w:r>
          </w:p>
        </w:tc>
      </w:tr>
      <w:tr w:rsidR="00C264C0" w:rsidRPr="003C2096" w14:paraId="7AC18563" w14:textId="77777777" w:rsidTr="00475883">
        <w:trPr>
          <w:trHeight w:val="300"/>
        </w:trPr>
        <w:tc>
          <w:tcPr>
            <w:tcW w:w="10173" w:type="dxa"/>
            <w:vAlign w:val="bottom"/>
          </w:tcPr>
          <w:p w14:paraId="490C5FBC" w14:textId="77777777" w:rsidR="00C264C0" w:rsidRPr="00462591" w:rsidRDefault="00C264C0" w:rsidP="00C264C0">
            <w:pPr>
              <w:numPr>
                <w:ilvl w:val="0"/>
                <w:numId w:val="55"/>
              </w:numPr>
              <w:tabs>
                <w:tab w:val="left" w:pos="318"/>
              </w:tabs>
              <w:suppressAutoHyphens/>
              <w:spacing w:after="0" w:line="240" w:lineRule="auto"/>
              <w:ind w:left="-142" w:right="50" w:firstLine="142"/>
              <w:jc w:val="both"/>
              <w:rPr>
                <w:rFonts w:ascii="Times New Roman" w:hAnsi="Times New Roman"/>
                <w:sz w:val="24"/>
                <w:szCs w:val="24"/>
                <w:lang w:val="uk-UA" w:eastAsia="ar-SA"/>
              </w:rPr>
            </w:pPr>
            <w:r w:rsidRPr="00462591">
              <w:rPr>
                <w:rFonts w:ascii="Times New Roman" w:hAnsi="Times New Roman"/>
                <w:sz w:val="24"/>
                <w:szCs w:val="24"/>
                <w:lang w:val="uk-UA" w:eastAsia="ar-SA"/>
              </w:rPr>
              <w:t>Підключення щита збору даних до електролічильника</w:t>
            </w:r>
          </w:p>
        </w:tc>
      </w:tr>
      <w:tr w:rsidR="00C264C0" w:rsidRPr="003C2096" w14:paraId="106461D3" w14:textId="77777777" w:rsidTr="00475883">
        <w:trPr>
          <w:trHeight w:val="300"/>
        </w:trPr>
        <w:tc>
          <w:tcPr>
            <w:tcW w:w="10173" w:type="dxa"/>
            <w:vAlign w:val="bottom"/>
          </w:tcPr>
          <w:p w14:paraId="6D271BDA" w14:textId="77777777" w:rsidR="00C264C0" w:rsidRPr="00462591" w:rsidRDefault="00C264C0" w:rsidP="00C264C0">
            <w:pPr>
              <w:numPr>
                <w:ilvl w:val="0"/>
                <w:numId w:val="55"/>
              </w:numPr>
              <w:tabs>
                <w:tab w:val="left" w:pos="318"/>
              </w:tabs>
              <w:suppressAutoHyphens/>
              <w:spacing w:after="0" w:line="240" w:lineRule="auto"/>
              <w:ind w:left="-142" w:right="50" w:firstLine="142"/>
              <w:jc w:val="both"/>
              <w:rPr>
                <w:rFonts w:ascii="Times New Roman" w:hAnsi="Times New Roman"/>
                <w:sz w:val="24"/>
                <w:szCs w:val="24"/>
                <w:lang w:val="uk-UA" w:eastAsia="ar-SA"/>
              </w:rPr>
            </w:pPr>
            <w:r w:rsidRPr="00462591">
              <w:rPr>
                <w:rFonts w:ascii="Times New Roman" w:hAnsi="Times New Roman"/>
                <w:sz w:val="24"/>
                <w:szCs w:val="24"/>
                <w:lang w:val="uk-UA" w:eastAsia="ar-SA"/>
              </w:rPr>
              <w:t>Підключення щита збору даних до контролера теплового пункту</w:t>
            </w:r>
          </w:p>
        </w:tc>
      </w:tr>
      <w:tr w:rsidR="00C264C0" w:rsidRPr="003C2096" w14:paraId="68FB28B1" w14:textId="77777777" w:rsidTr="00475883">
        <w:trPr>
          <w:trHeight w:val="300"/>
        </w:trPr>
        <w:tc>
          <w:tcPr>
            <w:tcW w:w="10173" w:type="dxa"/>
            <w:vAlign w:val="bottom"/>
          </w:tcPr>
          <w:p w14:paraId="76099738" w14:textId="77777777" w:rsidR="00C264C0" w:rsidRPr="00462591" w:rsidRDefault="00C264C0" w:rsidP="00C264C0">
            <w:pPr>
              <w:numPr>
                <w:ilvl w:val="0"/>
                <w:numId w:val="55"/>
              </w:numPr>
              <w:tabs>
                <w:tab w:val="left" w:pos="318"/>
              </w:tabs>
              <w:suppressAutoHyphens/>
              <w:spacing w:after="0" w:line="240" w:lineRule="auto"/>
              <w:ind w:left="-142" w:right="50" w:firstLine="142"/>
              <w:jc w:val="both"/>
              <w:rPr>
                <w:rFonts w:ascii="Times New Roman" w:hAnsi="Times New Roman"/>
                <w:sz w:val="24"/>
                <w:szCs w:val="24"/>
                <w:lang w:val="uk-UA" w:eastAsia="ar-SA"/>
              </w:rPr>
            </w:pPr>
            <w:r w:rsidRPr="00462591">
              <w:rPr>
                <w:rFonts w:ascii="Times New Roman" w:hAnsi="Times New Roman"/>
                <w:sz w:val="24"/>
                <w:szCs w:val="24"/>
                <w:lang w:val="uk-UA" w:eastAsia="ar-SA"/>
              </w:rPr>
              <w:t xml:space="preserve">Прокладання кабелю в лотках або в </w:t>
            </w:r>
            <w:proofErr w:type="spellStart"/>
            <w:r w:rsidRPr="00462591">
              <w:rPr>
                <w:rFonts w:ascii="Times New Roman" w:hAnsi="Times New Roman"/>
                <w:sz w:val="24"/>
                <w:szCs w:val="24"/>
                <w:lang w:val="uk-UA" w:eastAsia="ar-SA"/>
              </w:rPr>
              <w:t>гофрорукаві</w:t>
            </w:r>
            <w:proofErr w:type="spellEnd"/>
            <w:r w:rsidRPr="00462591">
              <w:rPr>
                <w:rFonts w:ascii="Times New Roman" w:hAnsi="Times New Roman"/>
                <w:sz w:val="24"/>
                <w:szCs w:val="24"/>
                <w:lang w:val="uk-UA" w:eastAsia="ar-SA"/>
              </w:rPr>
              <w:t>.</w:t>
            </w:r>
          </w:p>
        </w:tc>
      </w:tr>
      <w:tr w:rsidR="00C264C0" w:rsidRPr="003C2096" w14:paraId="049964E4" w14:textId="77777777" w:rsidTr="00475883">
        <w:trPr>
          <w:trHeight w:val="300"/>
        </w:trPr>
        <w:tc>
          <w:tcPr>
            <w:tcW w:w="10173" w:type="dxa"/>
            <w:vAlign w:val="bottom"/>
          </w:tcPr>
          <w:p w14:paraId="0654F721" w14:textId="77777777" w:rsidR="00C264C0" w:rsidRPr="00462591" w:rsidRDefault="00C264C0" w:rsidP="00C264C0">
            <w:pPr>
              <w:numPr>
                <w:ilvl w:val="0"/>
                <w:numId w:val="55"/>
              </w:numPr>
              <w:tabs>
                <w:tab w:val="left" w:pos="318"/>
              </w:tabs>
              <w:suppressAutoHyphens/>
              <w:spacing w:after="0" w:line="240" w:lineRule="auto"/>
              <w:ind w:left="-142" w:right="50" w:firstLine="142"/>
              <w:jc w:val="both"/>
              <w:rPr>
                <w:rFonts w:ascii="Times New Roman" w:hAnsi="Times New Roman"/>
                <w:sz w:val="24"/>
                <w:szCs w:val="24"/>
                <w:lang w:val="uk-UA" w:eastAsia="ar-SA"/>
              </w:rPr>
            </w:pPr>
            <w:r w:rsidRPr="00462591">
              <w:rPr>
                <w:rFonts w:ascii="Times New Roman" w:hAnsi="Times New Roman"/>
                <w:sz w:val="24"/>
                <w:szCs w:val="24"/>
                <w:lang w:val="uk-UA" w:eastAsia="ar-SA"/>
              </w:rPr>
              <w:t>Розробка програмного модулю для щита збору та передачі даних</w:t>
            </w:r>
          </w:p>
        </w:tc>
      </w:tr>
      <w:tr w:rsidR="00C264C0" w:rsidRPr="003C2096" w14:paraId="647C8CDB" w14:textId="77777777" w:rsidTr="00475883">
        <w:trPr>
          <w:trHeight w:val="300"/>
        </w:trPr>
        <w:tc>
          <w:tcPr>
            <w:tcW w:w="10173" w:type="dxa"/>
            <w:vAlign w:val="bottom"/>
          </w:tcPr>
          <w:p w14:paraId="0BC01F47" w14:textId="77777777" w:rsidR="00C264C0" w:rsidRPr="00462591" w:rsidRDefault="00C264C0" w:rsidP="00C264C0">
            <w:pPr>
              <w:numPr>
                <w:ilvl w:val="0"/>
                <w:numId w:val="55"/>
              </w:numPr>
              <w:tabs>
                <w:tab w:val="left" w:pos="318"/>
              </w:tabs>
              <w:suppressAutoHyphens/>
              <w:spacing w:after="0" w:line="240" w:lineRule="auto"/>
              <w:ind w:left="-142" w:right="50" w:firstLine="142"/>
              <w:jc w:val="both"/>
              <w:rPr>
                <w:rFonts w:ascii="Times New Roman" w:hAnsi="Times New Roman"/>
                <w:sz w:val="24"/>
                <w:szCs w:val="24"/>
                <w:lang w:val="uk-UA" w:eastAsia="ar-SA"/>
              </w:rPr>
            </w:pPr>
            <w:proofErr w:type="spellStart"/>
            <w:r w:rsidRPr="00462591">
              <w:rPr>
                <w:rFonts w:ascii="Times New Roman" w:hAnsi="Times New Roman"/>
                <w:sz w:val="24"/>
                <w:szCs w:val="24"/>
                <w:lang w:val="uk-UA" w:eastAsia="ar-SA"/>
              </w:rPr>
              <w:t>Пусконалогоджувальні</w:t>
            </w:r>
            <w:proofErr w:type="spellEnd"/>
            <w:r w:rsidRPr="00462591">
              <w:rPr>
                <w:rFonts w:ascii="Times New Roman" w:hAnsi="Times New Roman"/>
                <w:sz w:val="24"/>
                <w:szCs w:val="24"/>
                <w:lang w:val="uk-UA" w:eastAsia="ar-SA"/>
              </w:rPr>
              <w:t xml:space="preserve"> роботи Системи дистанційного контролю</w:t>
            </w:r>
          </w:p>
        </w:tc>
      </w:tr>
      <w:tr w:rsidR="00C264C0" w:rsidRPr="003C2096" w14:paraId="10CD93A0" w14:textId="77777777" w:rsidTr="00475883">
        <w:trPr>
          <w:trHeight w:val="300"/>
        </w:trPr>
        <w:tc>
          <w:tcPr>
            <w:tcW w:w="10173" w:type="dxa"/>
            <w:vAlign w:val="bottom"/>
          </w:tcPr>
          <w:p w14:paraId="193491E4" w14:textId="77777777" w:rsidR="00C264C0" w:rsidRPr="00462591" w:rsidRDefault="00C264C0" w:rsidP="00C264C0">
            <w:pPr>
              <w:numPr>
                <w:ilvl w:val="0"/>
                <w:numId w:val="55"/>
              </w:numPr>
              <w:tabs>
                <w:tab w:val="left" w:pos="318"/>
              </w:tabs>
              <w:suppressAutoHyphens/>
              <w:spacing w:after="0" w:line="240" w:lineRule="auto"/>
              <w:ind w:left="-142" w:right="50" w:firstLine="142"/>
              <w:jc w:val="both"/>
              <w:rPr>
                <w:rFonts w:ascii="Times New Roman" w:hAnsi="Times New Roman"/>
                <w:sz w:val="24"/>
                <w:szCs w:val="24"/>
                <w:lang w:val="uk-UA" w:eastAsia="ar-SA"/>
              </w:rPr>
            </w:pPr>
            <w:r w:rsidRPr="00462591">
              <w:rPr>
                <w:rFonts w:ascii="Times New Roman" w:hAnsi="Times New Roman"/>
                <w:sz w:val="24"/>
                <w:szCs w:val="24"/>
                <w:lang w:val="uk-UA" w:eastAsia="ar-SA"/>
              </w:rPr>
              <w:t xml:space="preserve">Встановлення та налаштування програмного забезпечення на об’єкті </w:t>
            </w:r>
          </w:p>
        </w:tc>
      </w:tr>
      <w:tr w:rsidR="00C264C0" w:rsidRPr="003C2096" w14:paraId="0CC96CFC" w14:textId="77777777" w:rsidTr="00475883">
        <w:trPr>
          <w:trHeight w:val="300"/>
        </w:trPr>
        <w:tc>
          <w:tcPr>
            <w:tcW w:w="10173" w:type="dxa"/>
            <w:vAlign w:val="bottom"/>
          </w:tcPr>
          <w:p w14:paraId="39A512A7" w14:textId="77777777" w:rsidR="00C264C0" w:rsidRPr="00462591" w:rsidRDefault="00C264C0" w:rsidP="00C264C0">
            <w:pPr>
              <w:numPr>
                <w:ilvl w:val="0"/>
                <w:numId w:val="55"/>
              </w:numPr>
              <w:tabs>
                <w:tab w:val="left" w:pos="318"/>
              </w:tabs>
              <w:suppressAutoHyphens/>
              <w:spacing w:after="0" w:line="240" w:lineRule="auto"/>
              <w:ind w:left="-142" w:right="50" w:firstLine="142"/>
              <w:jc w:val="both"/>
              <w:rPr>
                <w:rFonts w:ascii="Times New Roman" w:hAnsi="Times New Roman"/>
                <w:sz w:val="24"/>
                <w:szCs w:val="24"/>
                <w:lang w:val="uk-UA" w:eastAsia="ar-SA"/>
              </w:rPr>
            </w:pPr>
            <w:r w:rsidRPr="00462591">
              <w:rPr>
                <w:rFonts w:ascii="Times New Roman" w:hAnsi="Times New Roman"/>
                <w:sz w:val="24"/>
                <w:szCs w:val="24"/>
                <w:lang w:val="uk-UA" w:eastAsia="ar-SA"/>
              </w:rPr>
              <w:t>Підключення контролера ІТП до системи дистанційного контролю</w:t>
            </w:r>
          </w:p>
        </w:tc>
      </w:tr>
      <w:tr w:rsidR="00C264C0" w:rsidRPr="003C2096" w14:paraId="4BACCD56" w14:textId="77777777" w:rsidTr="00475883">
        <w:trPr>
          <w:trHeight w:val="300"/>
        </w:trPr>
        <w:tc>
          <w:tcPr>
            <w:tcW w:w="10173" w:type="dxa"/>
            <w:vAlign w:val="bottom"/>
          </w:tcPr>
          <w:p w14:paraId="2666AAA2" w14:textId="77777777" w:rsidR="00C264C0" w:rsidRPr="00462591" w:rsidRDefault="00C264C0" w:rsidP="00C264C0">
            <w:pPr>
              <w:numPr>
                <w:ilvl w:val="0"/>
                <w:numId w:val="55"/>
              </w:numPr>
              <w:tabs>
                <w:tab w:val="left" w:pos="318"/>
              </w:tabs>
              <w:suppressAutoHyphens/>
              <w:spacing w:after="0" w:line="240" w:lineRule="auto"/>
              <w:ind w:left="-142" w:right="50" w:firstLine="142"/>
              <w:jc w:val="both"/>
              <w:rPr>
                <w:rFonts w:ascii="Times New Roman" w:hAnsi="Times New Roman"/>
                <w:sz w:val="24"/>
                <w:szCs w:val="24"/>
                <w:lang w:val="uk-UA" w:eastAsia="ar-SA"/>
              </w:rPr>
            </w:pPr>
            <w:r w:rsidRPr="00462591">
              <w:rPr>
                <w:rFonts w:ascii="Times New Roman" w:hAnsi="Times New Roman"/>
                <w:sz w:val="24"/>
                <w:szCs w:val="24"/>
                <w:lang w:val="uk-UA" w:eastAsia="ar-SA"/>
              </w:rPr>
              <w:t>Встановлення балансувальних клапанів (за необхідності)</w:t>
            </w:r>
          </w:p>
        </w:tc>
      </w:tr>
      <w:tr w:rsidR="00C264C0" w:rsidRPr="003C2096" w14:paraId="369A5402" w14:textId="77777777" w:rsidTr="00475883">
        <w:trPr>
          <w:trHeight w:val="300"/>
        </w:trPr>
        <w:tc>
          <w:tcPr>
            <w:tcW w:w="10173" w:type="dxa"/>
            <w:vAlign w:val="bottom"/>
          </w:tcPr>
          <w:p w14:paraId="3F4E36D5" w14:textId="77777777" w:rsidR="00C264C0" w:rsidRPr="00462591" w:rsidRDefault="00C264C0" w:rsidP="00C264C0">
            <w:pPr>
              <w:numPr>
                <w:ilvl w:val="0"/>
                <w:numId w:val="55"/>
              </w:numPr>
              <w:tabs>
                <w:tab w:val="left" w:pos="318"/>
              </w:tabs>
              <w:suppressAutoHyphens/>
              <w:spacing w:after="0" w:line="240" w:lineRule="auto"/>
              <w:ind w:left="-142" w:right="50" w:firstLine="142"/>
              <w:jc w:val="both"/>
              <w:rPr>
                <w:rFonts w:ascii="Times New Roman" w:hAnsi="Times New Roman"/>
                <w:sz w:val="24"/>
                <w:szCs w:val="24"/>
                <w:lang w:val="uk-UA" w:eastAsia="ar-SA"/>
              </w:rPr>
            </w:pPr>
            <w:r w:rsidRPr="00462591">
              <w:rPr>
                <w:rFonts w:ascii="Times New Roman" w:hAnsi="Times New Roman"/>
                <w:sz w:val="24"/>
                <w:szCs w:val="24"/>
                <w:lang w:val="uk-UA" w:eastAsia="ar-SA"/>
              </w:rPr>
              <w:t>Регулювання (балансування) системи опалення будівлі</w:t>
            </w:r>
          </w:p>
        </w:tc>
      </w:tr>
      <w:tr w:rsidR="00C264C0" w:rsidRPr="003C2096" w14:paraId="5D3ED409" w14:textId="77777777" w:rsidTr="00475883">
        <w:trPr>
          <w:trHeight w:val="300"/>
        </w:trPr>
        <w:tc>
          <w:tcPr>
            <w:tcW w:w="10173" w:type="dxa"/>
            <w:vAlign w:val="bottom"/>
          </w:tcPr>
          <w:p w14:paraId="5995A744" w14:textId="77777777" w:rsidR="00C264C0" w:rsidRPr="00462591" w:rsidRDefault="00C264C0" w:rsidP="00C264C0">
            <w:pPr>
              <w:numPr>
                <w:ilvl w:val="0"/>
                <w:numId w:val="55"/>
              </w:numPr>
              <w:tabs>
                <w:tab w:val="left" w:pos="318"/>
              </w:tabs>
              <w:suppressAutoHyphens/>
              <w:spacing w:after="0" w:line="240" w:lineRule="auto"/>
              <w:ind w:left="-142" w:right="50" w:firstLine="142"/>
              <w:jc w:val="both"/>
              <w:rPr>
                <w:rFonts w:ascii="Times New Roman" w:hAnsi="Times New Roman"/>
                <w:sz w:val="24"/>
                <w:szCs w:val="24"/>
                <w:lang w:val="uk-UA" w:eastAsia="ar-SA"/>
              </w:rPr>
            </w:pPr>
            <w:r w:rsidRPr="00462591">
              <w:rPr>
                <w:rFonts w:ascii="Times New Roman" w:hAnsi="Times New Roman"/>
                <w:sz w:val="24"/>
                <w:szCs w:val="24"/>
                <w:lang w:val="uk-UA" w:eastAsia="ar-SA"/>
              </w:rPr>
              <w:t>Промивка МІТП,  грязьовиків та фільтрів загальної системи теплопостачання</w:t>
            </w:r>
          </w:p>
        </w:tc>
      </w:tr>
      <w:tr w:rsidR="00C264C0" w:rsidRPr="003C2096" w14:paraId="53C00F82" w14:textId="77777777" w:rsidTr="00475883">
        <w:trPr>
          <w:trHeight w:val="300"/>
        </w:trPr>
        <w:tc>
          <w:tcPr>
            <w:tcW w:w="10173" w:type="dxa"/>
            <w:vAlign w:val="bottom"/>
          </w:tcPr>
          <w:p w14:paraId="4E595288" w14:textId="77777777" w:rsidR="00C264C0" w:rsidRPr="00462591" w:rsidRDefault="00C264C0" w:rsidP="00C264C0">
            <w:pPr>
              <w:numPr>
                <w:ilvl w:val="0"/>
                <w:numId w:val="55"/>
              </w:numPr>
              <w:tabs>
                <w:tab w:val="left" w:pos="318"/>
              </w:tabs>
              <w:suppressAutoHyphens/>
              <w:spacing w:after="0" w:line="240" w:lineRule="auto"/>
              <w:ind w:left="-142" w:right="50" w:firstLine="142"/>
              <w:jc w:val="both"/>
              <w:rPr>
                <w:rFonts w:ascii="Times New Roman" w:hAnsi="Times New Roman"/>
                <w:sz w:val="24"/>
                <w:szCs w:val="24"/>
                <w:lang w:val="uk-UA" w:eastAsia="ar-SA"/>
              </w:rPr>
            </w:pPr>
            <w:r w:rsidRPr="00462591">
              <w:rPr>
                <w:rFonts w:ascii="Times New Roman" w:hAnsi="Times New Roman"/>
                <w:sz w:val="24"/>
                <w:szCs w:val="24"/>
                <w:lang w:val="uk-UA" w:eastAsia="ar-SA"/>
              </w:rPr>
              <w:t>Заміна циркуляційних насосів системи опалення (в разі необхідності)</w:t>
            </w:r>
          </w:p>
        </w:tc>
      </w:tr>
      <w:tr w:rsidR="00C264C0" w:rsidRPr="003C2096" w14:paraId="0427D95D" w14:textId="77777777" w:rsidTr="00475883">
        <w:trPr>
          <w:trHeight w:val="300"/>
        </w:trPr>
        <w:tc>
          <w:tcPr>
            <w:tcW w:w="10173" w:type="dxa"/>
            <w:vAlign w:val="bottom"/>
          </w:tcPr>
          <w:p w14:paraId="0A1FE1D8" w14:textId="77777777" w:rsidR="00C264C0" w:rsidRPr="00462591" w:rsidRDefault="00C264C0" w:rsidP="00C264C0">
            <w:pPr>
              <w:numPr>
                <w:ilvl w:val="0"/>
                <w:numId w:val="55"/>
              </w:numPr>
              <w:tabs>
                <w:tab w:val="left" w:pos="318"/>
              </w:tabs>
              <w:suppressAutoHyphens/>
              <w:spacing w:after="0" w:line="240" w:lineRule="auto"/>
              <w:ind w:left="0" w:right="50" w:firstLine="0"/>
              <w:jc w:val="both"/>
              <w:rPr>
                <w:rFonts w:ascii="Times New Roman" w:hAnsi="Times New Roman"/>
                <w:sz w:val="24"/>
                <w:szCs w:val="24"/>
                <w:lang w:val="uk-UA" w:eastAsia="ar-SA"/>
              </w:rPr>
            </w:pPr>
            <w:r w:rsidRPr="00462591">
              <w:rPr>
                <w:rFonts w:ascii="Times New Roman" w:hAnsi="Times New Roman"/>
                <w:sz w:val="24"/>
                <w:szCs w:val="24"/>
                <w:lang w:val="uk-UA" w:eastAsia="ar-SA"/>
              </w:rPr>
              <w:t>Заміна (встановлення) циркуляційних насосів системи гарячого водопостачання (в разі необхідності)</w:t>
            </w:r>
          </w:p>
        </w:tc>
      </w:tr>
      <w:tr w:rsidR="00C264C0" w:rsidRPr="003C2096" w14:paraId="7DA831AE" w14:textId="77777777" w:rsidTr="00475883">
        <w:trPr>
          <w:trHeight w:val="300"/>
        </w:trPr>
        <w:tc>
          <w:tcPr>
            <w:tcW w:w="10173" w:type="dxa"/>
            <w:vAlign w:val="bottom"/>
          </w:tcPr>
          <w:p w14:paraId="07CA799D" w14:textId="77777777" w:rsidR="00C264C0" w:rsidRPr="00462591" w:rsidRDefault="00C264C0" w:rsidP="00C264C0">
            <w:pPr>
              <w:numPr>
                <w:ilvl w:val="0"/>
                <w:numId w:val="55"/>
              </w:numPr>
              <w:tabs>
                <w:tab w:val="left" w:pos="318"/>
              </w:tabs>
              <w:suppressAutoHyphens/>
              <w:spacing w:after="0" w:line="240" w:lineRule="auto"/>
              <w:ind w:left="0" w:right="50" w:firstLine="0"/>
              <w:jc w:val="both"/>
              <w:rPr>
                <w:rFonts w:ascii="Times New Roman" w:hAnsi="Times New Roman"/>
                <w:sz w:val="24"/>
                <w:szCs w:val="24"/>
                <w:lang w:val="uk-UA" w:eastAsia="ar-SA"/>
              </w:rPr>
            </w:pPr>
            <w:r w:rsidRPr="00462591">
              <w:rPr>
                <w:rFonts w:ascii="Times New Roman" w:hAnsi="Times New Roman"/>
                <w:sz w:val="24"/>
                <w:szCs w:val="24"/>
                <w:lang w:val="uk-UA" w:eastAsia="ar-SA"/>
              </w:rPr>
              <w:t>Заміна дренажного насосу (в разі необхідності)</w:t>
            </w:r>
          </w:p>
        </w:tc>
      </w:tr>
      <w:tr w:rsidR="00C264C0" w:rsidRPr="003C2096" w14:paraId="29AC90A3" w14:textId="77777777" w:rsidTr="00475883">
        <w:trPr>
          <w:trHeight w:val="300"/>
        </w:trPr>
        <w:tc>
          <w:tcPr>
            <w:tcW w:w="10173" w:type="dxa"/>
            <w:vAlign w:val="bottom"/>
          </w:tcPr>
          <w:p w14:paraId="3886E283" w14:textId="77777777" w:rsidR="00C264C0" w:rsidRPr="00462591" w:rsidRDefault="00C264C0" w:rsidP="00C264C0">
            <w:pPr>
              <w:numPr>
                <w:ilvl w:val="0"/>
                <w:numId w:val="55"/>
              </w:numPr>
              <w:tabs>
                <w:tab w:val="left" w:pos="318"/>
              </w:tabs>
              <w:suppressAutoHyphens/>
              <w:spacing w:after="0" w:line="240" w:lineRule="auto"/>
              <w:ind w:left="0" w:right="50" w:firstLine="0"/>
              <w:jc w:val="both"/>
              <w:rPr>
                <w:rFonts w:ascii="Times New Roman" w:hAnsi="Times New Roman"/>
                <w:sz w:val="24"/>
                <w:szCs w:val="24"/>
                <w:lang w:val="uk-UA" w:eastAsia="ar-SA"/>
              </w:rPr>
            </w:pPr>
            <w:r w:rsidRPr="00462591">
              <w:rPr>
                <w:rFonts w:ascii="Times New Roman" w:hAnsi="Times New Roman"/>
                <w:sz w:val="24"/>
                <w:szCs w:val="24"/>
                <w:lang w:val="uk-UA" w:eastAsia="ar-SA"/>
              </w:rPr>
              <w:t>Облаштування лінії циркуляції ГВП в межах теплового пункту (у разі відсутності лінії циркуляції в будівлі)</w:t>
            </w:r>
          </w:p>
        </w:tc>
      </w:tr>
      <w:tr w:rsidR="00C264C0" w:rsidRPr="003C2096" w14:paraId="0A1F9D3E" w14:textId="77777777" w:rsidTr="00475883">
        <w:trPr>
          <w:trHeight w:val="300"/>
        </w:trPr>
        <w:tc>
          <w:tcPr>
            <w:tcW w:w="10173" w:type="dxa"/>
            <w:vAlign w:val="bottom"/>
          </w:tcPr>
          <w:p w14:paraId="5C3576E9" w14:textId="77777777" w:rsidR="00C264C0" w:rsidRPr="00462591" w:rsidRDefault="00C264C0" w:rsidP="00C264C0">
            <w:pPr>
              <w:numPr>
                <w:ilvl w:val="0"/>
                <w:numId w:val="55"/>
              </w:numPr>
              <w:tabs>
                <w:tab w:val="left" w:pos="318"/>
              </w:tabs>
              <w:suppressAutoHyphens/>
              <w:spacing w:after="0" w:line="240" w:lineRule="auto"/>
              <w:ind w:left="0" w:right="50" w:firstLine="0"/>
              <w:jc w:val="both"/>
              <w:rPr>
                <w:rFonts w:ascii="Times New Roman" w:hAnsi="Times New Roman"/>
                <w:sz w:val="24"/>
                <w:szCs w:val="24"/>
                <w:lang w:val="uk-UA" w:eastAsia="ar-SA"/>
              </w:rPr>
            </w:pPr>
            <w:r w:rsidRPr="00462591">
              <w:rPr>
                <w:rFonts w:ascii="Times New Roman" w:hAnsi="Times New Roman"/>
                <w:sz w:val="24"/>
                <w:szCs w:val="24"/>
                <w:lang w:val="uk-UA" w:eastAsia="ar-SA"/>
              </w:rPr>
              <w:t>Встановлення на ІТП контрольно-вимірювальних приладів (манометрів та термометрів) у необхідній кількості</w:t>
            </w:r>
          </w:p>
        </w:tc>
      </w:tr>
      <w:tr w:rsidR="00C264C0" w:rsidRPr="003C2096" w14:paraId="22E3B7E4" w14:textId="77777777" w:rsidTr="00475883">
        <w:trPr>
          <w:trHeight w:val="300"/>
        </w:trPr>
        <w:tc>
          <w:tcPr>
            <w:tcW w:w="10173" w:type="dxa"/>
            <w:vAlign w:val="bottom"/>
          </w:tcPr>
          <w:p w14:paraId="79E009C5" w14:textId="77777777" w:rsidR="00C264C0" w:rsidRPr="00462591" w:rsidRDefault="00C264C0" w:rsidP="00C264C0">
            <w:pPr>
              <w:numPr>
                <w:ilvl w:val="0"/>
                <w:numId w:val="55"/>
              </w:numPr>
              <w:tabs>
                <w:tab w:val="left" w:pos="318"/>
              </w:tabs>
              <w:suppressAutoHyphens/>
              <w:spacing w:after="0" w:line="240" w:lineRule="auto"/>
              <w:ind w:left="0" w:right="50" w:firstLine="0"/>
              <w:jc w:val="both"/>
              <w:rPr>
                <w:rFonts w:ascii="Times New Roman" w:hAnsi="Times New Roman"/>
                <w:sz w:val="24"/>
                <w:szCs w:val="24"/>
                <w:lang w:val="uk-UA" w:eastAsia="ar-SA"/>
              </w:rPr>
            </w:pPr>
            <w:r w:rsidRPr="00462591">
              <w:rPr>
                <w:rFonts w:ascii="Times New Roman" w:hAnsi="Times New Roman"/>
                <w:sz w:val="24"/>
                <w:szCs w:val="24"/>
                <w:lang w:val="uk-UA" w:eastAsia="ar-SA"/>
              </w:rPr>
              <w:t>Пусконалагоджувальні роботи індивідуального теплового пункту</w:t>
            </w:r>
          </w:p>
        </w:tc>
      </w:tr>
      <w:tr w:rsidR="00C264C0" w:rsidRPr="003C2096" w14:paraId="7C0FD5F8" w14:textId="77777777" w:rsidTr="00475883">
        <w:trPr>
          <w:trHeight w:val="300"/>
        </w:trPr>
        <w:tc>
          <w:tcPr>
            <w:tcW w:w="10173" w:type="dxa"/>
            <w:vAlign w:val="bottom"/>
          </w:tcPr>
          <w:p w14:paraId="151259E8" w14:textId="77777777" w:rsidR="00C264C0" w:rsidRPr="00462591" w:rsidRDefault="00C264C0" w:rsidP="00C264C0">
            <w:pPr>
              <w:numPr>
                <w:ilvl w:val="0"/>
                <w:numId w:val="55"/>
              </w:numPr>
              <w:tabs>
                <w:tab w:val="left" w:pos="318"/>
              </w:tabs>
              <w:suppressAutoHyphens/>
              <w:spacing w:after="0" w:line="240" w:lineRule="auto"/>
              <w:ind w:left="0" w:right="50" w:firstLine="142"/>
              <w:contextualSpacing/>
              <w:jc w:val="both"/>
              <w:rPr>
                <w:rFonts w:ascii="Times New Roman" w:eastAsia="Calibri" w:hAnsi="Times New Roman"/>
                <w:sz w:val="24"/>
                <w:szCs w:val="24"/>
                <w:lang w:val="uk-UA"/>
              </w:rPr>
            </w:pPr>
            <w:r w:rsidRPr="00462591">
              <w:rPr>
                <w:rFonts w:ascii="Times New Roman" w:eastAsia="Calibri" w:hAnsi="Times New Roman"/>
                <w:sz w:val="24"/>
                <w:szCs w:val="24"/>
                <w:lang w:val="uk-UA"/>
              </w:rPr>
              <w:t>Відновлення теплової ізоляції трубопроводів</w:t>
            </w:r>
          </w:p>
        </w:tc>
      </w:tr>
      <w:tr w:rsidR="00C264C0" w:rsidRPr="003C2096" w14:paraId="72FA6BD1" w14:textId="77777777" w:rsidTr="00475883">
        <w:trPr>
          <w:trHeight w:val="300"/>
        </w:trPr>
        <w:tc>
          <w:tcPr>
            <w:tcW w:w="10173" w:type="dxa"/>
            <w:vAlign w:val="bottom"/>
          </w:tcPr>
          <w:p w14:paraId="0690903F" w14:textId="77777777" w:rsidR="00C264C0" w:rsidRPr="00462591" w:rsidRDefault="00C264C0" w:rsidP="00C264C0">
            <w:pPr>
              <w:numPr>
                <w:ilvl w:val="0"/>
                <w:numId w:val="55"/>
              </w:numPr>
              <w:tabs>
                <w:tab w:val="left" w:pos="318"/>
              </w:tabs>
              <w:suppressAutoHyphens/>
              <w:spacing w:after="0" w:line="240" w:lineRule="auto"/>
              <w:ind w:left="0" w:right="50" w:firstLine="142"/>
              <w:jc w:val="both"/>
              <w:rPr>
                <w:rFonts w:ascii="Times New Roman" w:hAnsi="Times New Roman"/>
                <w:sz w:val="24"/>
                <w:szCs w:val="24"/>
                <w:lang w:val="uk-UA" w:eastAsia="ar-SA"/>
              </w:rPr>
            </w:pPr>
            <w:r w:rsidRPr="00462591">
              <w:rPr>
                <w:rFonts w:ascii="Times New Roman" w:hAnsi="Times New Roman"/>
                <w:sz w:val="24"/>
                <w:szCs w:val="24"/>
                <w:lang w:val="uk-UA" w:eastAsia="ar-SA"/>
              </w:rPr>
              <w:lastRenderedPageBreak/>
              <w:t>В разі необхідності, перерахунок обмежуючих пристроїв (дросельних діафрагм) та їх заміна</w:t>
            </w:r>
          </w:p>
        </w:tc>
      </w:tr>
      <w:tr w:rsidR="00C264C0" w:rsidRPr="003C2096" w14:paraId="0B6A6B5C" w14:textId="77777777" w:rsidTr="00475883">
        <w:trPr>
          <w:trHeight w:val="300"/>
        </w:trPr>
        <w:tc>
          <w:tcPr>
            <w:tcW w:w="10173" w:type="dxa"/>
            <w:vAlign w:val="bottom"/>
          </w:tcPr>
          <w:p w14:paraId="0C073434" w14:textId="77777777" w:rsidR="00C264C0" w:rsidRPr="00462591" w:rsidRDefault="00C264C0" w:rsidP="00C264C0">
            <w:pPr>
              <w:numPr>
                <w:ilvl w:val="0"/>
                <w:numId w:val="55"/>
              </w:numPr>
              <w:tabs>
                <w:tab w:val="left" w:pos="318"/>
                <w:tab w:val="num" w:pos="719"/>
              </w:tabs>
              <w:suppressAutoHyphens/>
              <w:spacing w:after="0" w:line="240" w:lineRule="auto"/>
              <w:ind w:left="0" w:right="50" w:firstLine="142"/>
              <w:contextualSpacing/>
              <w:jc w:val="both"/>
              <w:rPr>
                <w:rFonts w:ascii="Times New Roman" w:eastAsia="Calibri" w:hAnsi="Times New Roman"/>
                <w:sz w:val="24"/>
                <w:szCs w:val="24"/>
                <w:lang w:val="uk-UA"/>
              </w:rPr>
            </w:pPr>
            <w:r w:rsidRPr="00462591">
              <w:rPr>
                <w:rFonts w:ascii="Times New Roman" w:eastAsia="Calibri" w:hAnsi="Times New Roman"/>
                <w:sz w:val="24"/>
                <w:szCs w:val="24"/>
                <w:lang w:val="uk-UA"/>
              </w:rPr>
              <w:t>Введення відремонтованого обладнання теплового пункту та системи диспетчеризації в експлуатацію</w:t>
            </w:r>
          </w:p>
        </w:tc>
      </w:tr>
      <w:tr w:rsidR="00C264C0" w:rsidRPr="003C2096" w14:paraId="421ED18F" w14:textId="77777777" w:rsidTr="00475883">
        <w:trPr>
          <w:trHeight w:val="300"/>
        </w:trPr>
        <w:tc>
          <w:tcPr>
            <w:tcW w:w="10173" w:type="dxa"/>
            <w:vAlign w:val="bottom"/>
          </w:tcPr>
          <w:p w14:paraId="0CA5724E" w14:textId="77777777" w:rsidR="00C264C0" w:rsidRPr="00462591" w:rsidRDefault="00C264C0" w:rsidP="00C264C0">
            <w:pPr>
              <w:numPr>
                <w:ilvl w:val="0"/>
                <w:numId w:val="55"/>
              </w:numPr>
              <w:tabs>
                <w:tab w:val="left" w:pos="318"/>
              </w:tabs>
              <w:suppressAutoHyphens/>
              <w:spacing w:after="0" w:line="240" w:lineRule="auto"/>
              <w:ind w:left="-142" w:right="50" w:firstLine="142"/>
              <w:jc w:val="both"/>
              <w:rPr>
                <w:rFonts w:ascii="Times New Roman" w:hAnsi="Times New Roman"/>
                <w:sz w:val="24"/>
                <w:szCs w:val="24"/>
                <w:lang w:val="uk-UA" w:eastAsia="ar-SA"/>
              </w:rPr>
            </w:pPr>
            <w:r w:rsidRPr="00462591">
              <w:rPr>
                <w:rFonts w:ascii="Times New Roman" w:hAnsi="Times New Roman"/>
                <w:sz w:val="24"/>
                <w:szCs w:val="24"/>
                <w:lang w:val="uk-UA" w:eastAsia="ar-SA"/>
              </w:rPr>
              <w:t>Навчання персоналу</w:t>
            </w:r>
          </w:p>
        </w:tc>
      </w:tr>
    </w:tbl>
    <w:p w14:paraId="335A2FC5" w14:textId="77777777" w:rsidR="00C264C0" w:rsidRPr="005460B9" w:rsidRDefault="00C264C0" w:rsidP="00C264C0">
      <w:pPr>
        <w:suppressAutoHyphens/>
        <w:spacing w:after="0" w:line="240" w:lineRule="auto"/>
        <w:ind w:left="-142" w:right="139" w:firstLine="360"/>
        <w:jc w:val="both"/>
        <w:rPr>
          <w:rFonts w:ascii="Times New Roman" w:hAnsi="Times New Roman"/>
          <w:b/>
          <w:i/>
          <w:color w:val="FF0000"/>
          <w:sz w:val="24"/>
          <w:szCs w:val="24"/>
          <w:lang w:val="uk-UA" w:eastAsia="ar-SA"/>
        </w:rPr>
      </w:pPr>
    </w:p>
    <w:p w14:paraId="25E763B9" w14:textId="77777777" w:rsidR="00C264C0" w:rsidRPr="005460B9" w:rsidRDefault="00C264C0" w:rsidP="00C264C0">
      <w:pPr>
        <w:suppressAutoHyphens/>
        <w:spacing w:after="0" w:line="240" w:lineRule="auto"/>
        <w:ind w:left="-142" w:right="139" w:firstLine="360"/>
        <w:jc w:val="both"/>
        <w:rPr>
          <w:rFonts w:ascii="Times New Roman" w:hAnsi="Times New Roman"/>
          <w:b/>
          <w:i/>
          <w:sz w:val="24"/>
          <w:szCs w:val="24"/>
          <w:lang w:val="uk-UA" w:eastAsia="ar-SA"/>
        </w:rPr>
      </w:pPr>
      <w:r w:rsidRPr="005460B9">
        <w:rPr>
          <w:rFonts w:ascii="Times New Roman" w:hAnsi="Times New Roman"/>
          <w:b/>
          <w:i/>
          <w:sz w:val="24"/>
          <w:szCs w:val="24"/>
          <w:lang w:val="uk-UA" w:eastAsia="ar-SA"/>
        </w:rPr>
        <w:t>Детальний перелік об’єму робіт на матеріалів для кожного об’єкту наданий в Розділі IІІ. Форми Тендерних пропозицій -  Форма Прейскуранту. За погодженням із Замовником при виконанні контракту зазначений перелік може бути доповнений та/або змінений.</w:t>
      </w:r>
    </w:p>
    <w:p w14:paraId="38E96ACD" w14:textId="77777777" w:rsidR="00C264C0" w:rsidRPr="005460B9" w:rsidRDefault="00C264C0" w:rsidP="00C264C0">
      <w:pPr>
        <w:tabs>
          <w:tab w:val="left" w:pos="851"/>
        </w:tabs>
        <w:suppressAutoHyphens/>
        <w:spacing w:after="0" w:line="240" w:lineRule="auto"/>
        <w:ind w:left="-142" w:right="139" w:firstLine="709"/>
        <w:jc w:val="both"/>
        <w:rPr>
          <w:rFonts w:ascii="Times New Roman" w:hAnsi="Times New Roman"/>
          <w:strike/>
          <w:sz w:val="24"/>
          <w:szCs w:val="24"/>
          <w:lang w:val="uk-UA" w:eastAsia="zh-CN"/>
        </w:rPr>
      </w:pPr>
    </w:p>
    <w:p w14:paraId="6DB315F5" w14:textId="77777777" w:rsidR="00C264C0" w:rsidRPr="005460B9" w:rsidRDefault="00C264C0" w:rsidP="00C264C0">
      <w:pPr>
        <w:suppressAutoHyphens/>
        <w:spacing w:after="0" w:line="240" w:lineRule="auto"/>
        <w:ind w:left="-142" w:right="139" w:firstLine="360"/>
        <w:jc w:val="both"/>
        <w:rPr>
          <w:rFonts w:ascii="Times New Roman" w:hAnsi="Times New Roman"/>
          <w:b/>
          <w:i/>
          <w:sz w:val="24"/>
          <w:szCs w:val="24"/>
          <w:lang w:val="uk-UA" w:eastAsia="ar-SA"/>
        </w:rPr>
      </w:pPr>
      <w:r w:rsidRPr="005460B9">
        <w:rPr>
          <w:rFonts w:ascii="Times New Roman" w:hAnsi="Times New Roman"/>
          <w:b/>
          <w:i/>
          <w:sz w:val="24"/>
          <w:szCs w:val="24"/>
          <w:lang w:val="uk-UA" w:eastAsia="ar-SA"/>
        </w:rPr>
        <w:t>Всі посилання в прейскуранті на конкретну торговельну марку чи фірму, джерело походження матеріалів або виробника, вважати індикативною інформацією. Учасник може запропонувати матеріали і обладнання інших виробників, які мають такі ж, або кращі, характеристики.</w:t>
      </w:r>
    </w:p>
    <w:p w14:paraId="0A5E4FE5" w14:textId="77777777" w:rsidR="00C264C0" w:rsidRPr="003C2096" w:rsidRDefault="00C264C0" w:rsidP="00C264C0">
      <w:pPr>
        <w:suppressAutoHyphens/>
        <w:spacing w:after="0" w:line="240" w:lineRule="auto"/>
        <w:ind w:left="-142" w:right="139" w:firstLine="360"/>
        <w:jc w:val="both"/>
        <w:rPr>
          <w:rFonts w:ascii="Times New Roman" w:hAnsi="Times New Roman"/>
          <w:b/>
          <w:i/>
          <w:sz w:val="24"/>
          <w:szCs w:val="24"/>
          <w:highlight w:val="green"/>
          <w:lang w:val="uk-UA" w:eastAsia="ar-SA"/>
        </w:rPr>
      </w:pPr>
    </w:p>
    <w:p w14:paraId="5F2BA948" w14:textId="77777777" w:rsidR="00C264C0" w:rsidRPr="005460B9" w:rsidRDefault="00C264C0" w:rsidP="00C264C0">
      <w:pPr>
        <w:keepNext/>
        <w:spacing w:after="0" w:line="240" w:lineRule="auto"/>
        <w:ind w:left="-142" w:right="139"/>
        <w:jc w:val="both"/>
        <w:outlineLvl w:val="1"/>
        <w:rPr>
          <w:rFonts w:ascii="Times New Roman" w:hAnsi="Times New Roman"/>
          <w:b/>
          <w:bCs/>
          <w:i/>
          <w:iCs/>
          <w:sz w:val="24"/>
          <w:szCs w:val="24"/>
          <w:lang w:val="uk-UA"/>
        </w:rPr>
      </w:pPr>
      <w:r w:rsidRPr="005460B9">
        <w:rPr>
          <w:rFonts w:ascii="Times New Roman" w:hAnsi="Times New Roman"/>
          <w:b/>
          <w:bCs/>
          <w:i/>
          <w:iCs/>
          <w:sz w:val="24"/>
          <w:szCs w:val="24"/>
          <w:lang w:val="uk-UA"/>
        </w:rPr>
        <w:t>2.1. Загальні технічні вимоги</w:t>
      </w:r>
    </w:p>
    <w:p w14:paraId="290A05A0" w14:textId="77777777" w:rsidR="00C264C0" w:rsidRPr="005460B9" w:rsidRDefault="00C264C0" w:rsidP="00C264C0">
      <w:pPr>
        <w:suppressAutoHyphens/>
        <w:spacing w:after="0" w:line="240" w:lineRule="auto"/>
        <w:ind w:left="-142" w:right="139"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 xml:space="preserve">2.1.1 </w:t>
      </w:r>
      <w:r w:rsidRPr="005460B9">
        <w:rPr>
          <w:rFonts w:ascii="Times New Roman" w:hAnsi="Times New Roman"/>
          <w:b/>
          <w:bCs/>
          <w:sz w:val="24"/>
          <w:szCs w:val="24"/>
          <w:lang w:val="uk-UA" w:eastAsia="ar-SA"/>
        </w:rPr>
        <w:t>Учасник повинен надати документи</w:t>
      </w:r>
      <w:r w:rsidRPr="005460B9">
        <w:rPr>
          <w:rFonts w:ascii="Times New Roman" w:hAnsi="Times New Roman"/>
          <w:sz w:val="24"/>
          <w:szCs w:val="24"/>
          <w:lang w:val="uk-UA" w:eastAsia="ar-SA"/>
        </w:rPr>
        <w:t>, що підтверджують відповідність Учасника  технічним  вимогам виконання робіт:</w:t>
      </w:r>
    </w:p>
    <w:p w14:paraId="00869622" w14:textId="77777777" w:rsidR="00C264C0" w:rsidRPr="005460B9" w:rsidRDefault="00C264C0" w:rsidP="00C264C0">
      <w:pPr>
        <w:suppressAutoHyphens/>
        <w:spacing w:after="0" w:line="240" w:lineRule="auto"/>
        <w:ind w:left="-142" w:right="139"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 xml:space="preserve">   Копія діючої протягом повного періоду виконання робіт ліцензії на право здійснення відповідного виду діяльності (господарська діяльність, пов’язана із створенням об’єктів архітектури/господарська діяльність з будівництва об’єктів) та копію додатку до неї (перелік робіт провадження господарської діяльності), де обов’язково наявна інформація про категорію складності не нижче ІIІ та/або клас наслідків (відповідальності) об’єктів будівництва – не нижче класу СС2 - незначні наслідки з обов’язковою наявністю таких робіт: </w:t>
      </w:r>
    </w:p>
    <w:p w14:paraId="463A4302" w14:textId="77777777" w:rsidR="00C264C0" w:rsidRPr="005460B9" w:rsidRDefault="00C264C0" w:rsidP="00C264C0">
      <w:pPr>
        <w:suppressAutoHyphens/>
        <w:spacing w:after="0" w:line="240" w:lineRule="auto"/>
        <w:ind w:left="-142" w:right="139"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 монтаж технологічного устаткування;</w:t>
      </w:r>
    </w:p>
    <w:p w14:paraId="44298775" w14:textId="77777777" w:rsidR="00C264C0" w:rsidRPr="005460B9" w:rsidRDefault="00C264C0" w:rsidP="00C264C0">
      <w:pPr>
        <w:suppressAutoHyphens/>
        <w:spacing w:after="0" w:line="240" w:lineRule="auto"/>
        <w:ind w:left="-142" w:right="139"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 виконання пусконалагоджувальних робіт (визначається ліцензіатом за видами технологічного устаткування);</w:t>
      </w:r>
    </w:p>
    <w:p w14:paraId="083E6FBF" w14:textId="77777777" w:rsidR="00C264C0" w:rsidRPr="005460B9" w:rsidRDefault="00C264C0" w:rsidP="00C264C0">
      <w:pPr>
        <w:suppressAutoHyphens/>
        <w:spacing w:after="0" w:line="240" w:lineRule="auto"/>
        <w:ind w:left="-142" w:right="139"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 монтаж внутрішніх інженерних мереж, систем, приладів і засобів вимірювання, водопроводу та каналізації, опалення, технологічних трубопроводів, технологічних систем, електропостачання, електрообладнання і електроосвітлення, автоматизації і контрольно-вимірювальних приладів.</w:t>
      </w:r>
    </w:p>
    <w:p w14:paraId="5E519680" w14:textId="77777777" w:rsidR="00C264C0" w:rsidRPr="005460B9" w:rsidRDefault="00C264C0" w:rsidP="00C264C0">
      <w:pPr>
        <w:tabs>
          <w:tab w:val="left" w:pos="426"/>
        </w:tabs>
        <w:spacing w:before="60" w:after="0" w:line="280" w:lineRule="atLeast"/>
        <w:ind w:firstLine="567"/>
        <w:jc w:val="both"/>
        <w:rPr>
          <w:rFonts w:ascii="Times New Roman" w:hAnsi="Times New Roman"/>
          <w:sz w:val="24"/>
          <w:szCs w:val="24"/>
          <w:lang w:val="uk-UA"/>
        </w:rPr>
      </w:pPr>
      <w:r w:rsidRPr="005460B9">
        <w:rPr>
          <w:rFonts w:ascii="Times New Roman" w:hAnsi="Times New Roman"/>
          <w:sz w:val="24"/>
          <w:szCs w:val="24"/>
          <w:lang w:val="uk-UA"/>
        </w:rPr>
        <w:t>У разі залучення субпідрядника – надати  копію діючої протягом повного періоду виконання робіт ліцензії субпідрядника та копію додатку до неї, (перелік робіт провадження господарської діяльності, які буде виконувати субпідрядник та які підлягають ліцензуванню).</w:t>
      </w:r>
    </w:p>
    <w:p w14:paraId="7B079B77" w14:textId="77777777" w:rsidR="00C264C0" w:rsidRPr="005460B9" w:rsidRDefault="00C264C0" w:rsidP="00C264C0">
      <w:pPr>
        <w:tabs>
          <w:tab w:val="left" w:pos="426"/>
        </w:tabs>
        <w:spacing w:before="60" w:after="0" w:line="280" w:lineRule="atLeast"/>
        <w:ind w:firstLine="567"/>
        <w:jc w:val="both"/>
        <w:rPr>
          <w:rFonts w:ascii="Times New Roman" w:hAnsi="Times New Roman"/>
          <w:b/>
          <w:sz w:val="24"/>
          <w:szCs w:val="24"/>
          <w:lang w:val="uk-UA"/>
        </w:rPr>
      </w:pPr>
      <w:r w:rsidRPr="005460B9">
        <w:rPr>
          <w:rFonts w:ascii="Times New Roman" w:hAnsi="Times New Roman"/>
          <w:sz w:val="24"/>
          <w:szCs w:val="24"/>
          <w:lang w:val="uk-UA"/>
        </w:rPr>
        <w:t>Виконавець несе повну відповідальність щодо дотримання норм та правил з охорони праці та техніки безпеки під час виконання робіт та отримання всіх необхідних дозволів, ліцензій, декларацій (в тому числі на виконання зварювальних робіт), сертифікатів, повідомлень, тощо.</w:t>
      </w:r>
    </w:p>
    <w:p w14:paraId="6DE424CE" w14:textId="77777777" w:rsidR="00C264C0" w:rsidRPr="005460B9" w:rsidRDefault="00C264C0" w:rsidP="00C264C0">
      <w:pPr>
        <w:suppressAutoHyphens/>
        <w:spacing w:after="0" w:line="240" w:lineRule="auto"/>
        <w:ind w:left="-142" w:right="139" w:firstLine="709"/>
        <w:jc w:val="both"/>
        <w:rPr>
          <w:rFonts w:ascii="Times New Roman" w:hAnsi="Times New Roman"/>
          <w:sz w:val="24"/>
          <w:szCs w:val="24"/>
          <w:lang w:val="uk-UA" w:eastAsia="ar-SA"/>
        </w:rPr>
      </w:pPr>
    </w:p>
    <w:p w14:paraId="6464E759" w14:textId="77777777" w:rsidR="00C264C0" w:rsidRPr="005460B9" w:rsidRDefault="00C264C0" w:rsidP="00C264C0">
      <w:pPr>
        <w:suppressAutoHyphens/>
        <w:spacing w:after="0" w:line="240" w:lineRule="auto"/>
        <w:ind w:left="-142" w:right="139" w:firstLine="709"/>
        <w:jc w:val="both"/>
        <w:rPr>
          <w:rFonts w:ascii="Times New Roman" w:hAnsi="Times New Roman"/>
          <w:b/>
          <w:i/>
          <w:sz w:val="24"/>
          <w:szCs w:val="24"/>
          <w:lang w:val="uk-UA" w:eastAsia="ar-SA"/>
        </w:rPr>
      </w:pPr>
      <w:r w:rsidRPr="005460B9">
        <w:rPr>
          <w:rFonts w:ascii="Times New Roman" w:hAnsi="Times New Roman"/>
          <w:sz w:val="24"/>
          <w:szCs w:val="24"/>
          <w:lang w:val="uk-UA" w:eastAsia="ar-SA"/>
        </w:rPr>
        <w:t xml:space="preserve">2.1.2 Виконавець повинен підібрати основне та додаткове обладнання і матеріали відповідно до </w:t>
      </w:r>
      <w:r w:rsidRPr="005460B9">
        <w:rPr>
          <w:rFonts w:ascii="Times New Roman" w:hAnsi="Times New Roman"/>
          <w:b/>
          <w:i/>
          <w:sz w:val="24"/>
          <w:szCs w:val="24"/>
          <w:lang w:val="uk-UA" w:eastAsia="ar-SA"/>
        </w:rPr>
        <w:t>проектної документації</w:t>
      </w:r>
      <w:r w:rsidRPr="005460B9">
        <w:rPr>
          <w:rFonts w:ascii="Times New Roman" w:hAnsi="Times New Roman"/>
          <w:sz w:val="24"/>
          <w:szCs w:val="24"/>
          <w:lang w:val="uk-UA" w:eastAsia="ar-SA"/>
        </w:rPr>
        <w:t xml:space="preserve">. </w:t>
      </w:r>
      <w:r w:rsidRPr="005460B9">
        <w:rPr>
          <w:rFonts w:ascii="Times New Roman" w:hAnsi="Times New Roman"/>
          <w:b/>
          <w:i/>
          <w:sz w:val="24"/>
          <w:szCs w:val="24"/>
          <w:lang w:val="uk-UA" w:eastAsia="ar-SA"/>
        </w:rPr>
        <w:t>Проектна документація надається Замовником учаснику тендеру за вимогою, що складається у довільній формі.</w:t>
      </w:r>
    </w:p>
    <w:p w14:paraId="0E0C2C8F" w14:textId="77777777" w:rsidR="00C264C0" w:rsidRPr="005460B9" w:rsidRDefault="00C264C0" w:rsidP="00C264C0">
      <w:pPr>
        <w:suppressAutoHyphens/>
        <w:spacing w:after="0" w:line="240" w:lineRule="auto"/>
        <w:ind w:left="-142" w:right="139"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 xml:space="preserve">2.1.3 Технологічні компоненти ІТП повинні бути серійного виробництва, мати якість, що відповідає вимогам міжнародних стандартів, бути атестованими в Державному Комітеті України із стандартизації згідно з законодавством України. Все </w:t>
      </w:r>
      <w:proofErr w:type="spellStart"/>
      <w:r w:rsidRPr="005460B9">
        <w:rPr>
          <w:rFonts w:ascii="Times New Roman" w:hAnsi="Times New Roman"/>
          <w:sz w:val="24"/>
          <w:szCs w:val="24"/>
          <w:lang w:val="uk-UA" w:eastAsia="ar-SA"/>
        </w:rPr>
        <w:t>енергоспоживаюче</w:t>
      </w:r>
      <w:proofErr w:type="spellEnd"/>
      <w:r w:rsidRPr="005460B9">
        <w:rPr>
          <w:rFonts w:ascii="Times New Roman" w:hAnsi="Times New Roman"/>
          <w:sz w:val="24"/>
          <w:szCs w:val="24"/>
          <w:lang w:val="uk-UA" w:eastAsia="ar-SA"/>
        </w:rPr>
        <w:t xml:space="preserve"> обладнання повинне бути атестоване як високоефективне.</w:t>
      </w:r>
    </w:p>
    <w:p w14:paraId="04161AA8" w14:textId="77777777" w:rsidR="00C264C0" w:rsidRPr="005460B9" w:rsidRDefault="00C264C0" w:rsidP="00C264C0">
      <w:pPr>
        <w:suppressAutoHyphens/>
        <w:spacing w:after="0" w:line="240" w:lineRule="auto"/>
        <w:ind w:left="-142" w:right="139" w:firstLine="709"/>
        <w:rPr>
          <w:rFonts w:ascii="Times New Roman" w:hAnsi="Times New Roman"/>
          <w:sz w:val="24"/>
          <w:szCs w:val="24"/>
          <w:lang w:val="uk-UA" w:eastAsia="ar-SA"/>
        </w:rPr>
      </w:pPr>
      <w:r w:rsidRPr="005460B9">
        <w:rPr>
          <w:rFonts w:ascii="Times New Roman" w:hAnsi="Times New Roman"/>
          <w:sz w:val="24"/>
          <w:szCs w:val="24"/>
          <w:lang w:val="uk-UA" w:eastAsia="ar-SA"/>
        </w:rPr>
        <w:t xml:space="preserve">2.1.4 Всі виконані роботи та надані матеріали повинні відповідати українським та міжнародним правилам і нормативам проектування та стандартам безпеки, ДБН В.2.5-39:2008 </w:t>
      </w:r>
    </w:p>
    <w:p w14:paraId="5F09550E" w14:textId="77777777" w:rsidR="00C264C0" w:rsidRPr="005460B9" w:rsidRDefault="00C264C0" w:rsidP="00C264C0">
      <w:pPr>
        <w:tabs>
          <w:tab w:val="left" w:pos="-14"/>
        </w:tabs>
        <w:suppressAutoHyphens/>
        <w:spacing w:after="0" w:line="240" w:lineRule="auto"/>
        <w:ind w:left="-142" w:right="139"/>
        <w:rPr>
          <w:rFonts w:ascii="Times New Roman" w:hAnsi="Times New Roman"/>
          <w:sz w:val="24"/>
          <w:szCs w:val="24"/>
          <w:lang w:val="uk-UA" w:eastAsia="ar-SA"/>
        </w:rPr>
      </w:pPr>
      <w:r w:rsidRPr="005460B9">
        <w:rPr>
          <w:rFonts w:ascii="Times New Roman" w:hAnsi="Times New Roman"/>
          <w:sz w:val="24"/>
          <w:szCs w:val="24"/>
          <w:lang w:val="uk-UA" w:eastAsia="ar-SA"/>
        </w:rPr>
        <w:t>«Теплові мережі» тощо.</w:t>
      </w:r>
    </w:p>
    <w:p w14:paraId="0410D281" w14:textId="77777777" w:rsidR="00C264C0" w:rsidRPr="005460B9" w:rsidRDefault="00C264C0" w:rsidP="00C264C0">
      <w:pPr>
        <w:suppressAutoHyphens/>
        <w:spacing w:after="0" w:line="240" w:lineRule="auto"/>
        <w:ind w:left="-142" w:right="139"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 xml:space="preserve"> Роботи повинні виконуватись з дотриманням ДСТУ (ГОСТ), ДБН, Правил користування тепловою енергією, Правил </w:t>
      </w:r>
      <w:proofErr w:type="spellStart"/>
      <w:r w:rsidRPr="005460B9">
        <w:rPr>
          <w:rFonts w:ascii="Times New Roman" w:hAnsi="Times New Roman"/>
          <w:sz w:val="24"/>
          <w:szCs w:val="24"/>
          <w:lang w:val="uk-UA" w:eastAsia="ar-SA"/>
        </w:rPr>
        <w:t>електро</w:t>
      </w:r>
      <w:proofErr w:type="spellEnd"/>
      <w:r w:rsidRPr="005460B9">
        <w:rPr>
          <w:rFonts w:ascii="Times New Roman" w:hAnsi="Times New Roman"/>
          <w:sz w:val="24"/>
          <w:szCs w:val="24"/>
          <w:lang w:val="uk-UA" w:eastAsia="ar-SA"/>
        </w:rPr>
        <w:t>- та пожежної безпеки, Охорони праці та інших нормативних документів, що діють на території України.</w:t>
      </w:r>
    </w:p>
    <w:p w14:paraId="14685F3B" w14:textId="77777777" w:rsidR="00C264C0" w:rsidRPr="005460B9" w:rsidRDefault="00C264C0" w:rsidP="00C264C0">
      <w:pPr>
        <w:suppressAutoHyphens/>
        <w:spacing w:after="0" w:line="240" w:lineRule="auto"/>
        <w:ind w:left="-142" w:right="139"/>
        <w:jc w:val="both"/>
        <w:rPr>
          <w:rFonts w:ascii="Times New Roman" w:hAnsi="Times New Roman"/>
          <w:sz w:val="24"/>
          <w:szCs w:val="24"/>
          <w:lang w:val="uk-UA" w:eastAsia="ar-SA"/>
        </w:rPr>
      </w:pPr>
    </w:p>
    <w:p w14:paraId="031A0F0A" w14:textId="77777777" w:rsidR="00C264C0" w:rsidRPr="005460B9" w:rsidRDefault="00C264C0" w:rsidP="00C264C0">
      <w:pPr>
        <w:keepNext/>
        <w:numPr>
          <w:ilvl w:val="0"/>
          <w:numId w:val="94"/>
        </w:numPr>
        <w:tabs>
          <w:tab w:val="clear" w:pos="360"/>
          <w:tab w:val="left" w:pos="0"/>
          <w:tab w:val="num" w:pos="432"/>
          <w:tab w:val="left" w:pos="851"/>
        </w:tabs>
        <w:suppressAutoHyphens/>
        <w:spacing w:after="0" w:line="240" w:lineRule="auto"/>
        <w:ind w:left="-142" w:right="139" w:firstLine="709"/>
        <w:jc w:val="both"/>
        <w:outlineLvl w:val="0"/>
        <w:rPr>
          <w:rFonts w:ascii="Times New Roman" w:hAnsi="Times New Roman"/>
          <w:b/>
          <w:bCs/>
          <w:kern w:val="32"/>
          <w:sz w:val="24"/>
          <w:szCs w:val="24"/>
          <w:lang w:val="uk-UA" w:eastAsia="ar-SA"/>
        </w:rPr>
      </w:pPr>
      <w:r w:rsidRPr="005460B9">
        <w:rPr>
          <w:rFonts w:ascii="Times New Roman" w:hAnsi="Times New Roman"/>
          <w:b/>
          <w:bCs/>
          <w:kern w:val="32"/>
          <w:sz w:val="24"/>
          <w:szCs w:val="24"/>
          <w:lang w:val="uk-UA" w:eastAsia="ar-SA"/>
        </w:rPr>
        <w:lastRenderedPageBreak/>
        <w:t>Вимоги до капітального ремонту індивідуальних теплових пунктів</w:t>
      </w:r>
    </w:p>
    <w:p w14:paraId="19BF9361" w14:textId="77777777" w:rsidR="00C264C0" w:rsidRPr="005460B9" w:rsidRDefault="00C264C0" w:rsidP="00C264C0">
      <w:pPr>
        <w:suppressAutoHyphens/>
        <w:spacing w:after="0" w:line="240" w:lineRule="auto"/>
        <w:ind w:left="-142" w:right="139"/>
        <w:jc w:val="both"/>
        <w:rPr>
          <w:rFonts w:ascii="Times New Roman" w:hAnsi="Times New Roman"/>
          <w:sz w:val="24"/>
          <w:szCs w:val="24"/>
          <w:lang w:val="uk-UA" w:eastAsia="ar-SA"/>
        </w:rPr>
      </w:pPr>
    </w:p>
    <w:p w14:paraId="6585B22D" w14:textId="77777777" w:rsidR="00C264C0" w:rsidRPr="005460B9" w:rsidRDefault="00C264C0" w:rsidP="00C264C0">
      <w:pPr>
        <w:tabs>
          <w:tab w:val="num" w:pos="0"/>
        </w:tabs>
        <w:suppressAutoHyphens/>
        <w:spacing w:after="0" w:line="240" w:lineRule="auto"/>
        <w:ind w:left="-142" w:right="139"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 xml:space="preserve">3.1 Всі рішення щодо капітального ремонту теплопунктів приймаються Виконавцем з урахуванням вимог цього документу, технічних характеристик об’єктів, </w:t>
      </w:r>
      <w:r w:rsidRPr="00763C1A">
        <w:rPr>
          <w:rFonts w:ascii="Times New Roman" w:hAnsi="Times New Roman"/>
          <w:sz w:val="24"/>
          <w:szCs w:val="24"/>
          <w:lang w:val="uk-UA" w:eastAsia="ar-SA"/>
        </w:rPr>
        <w:t>досвід</w:t>
      </w:r>
      <w:r w:rsidRPr="005460B9">
        <w:rPr>
          <w:rFonts w:ascii="Times New Roman" w:hAnsi="Times New Roman"/>
          <w:sz w:val="24"/>
          <w:szCs w:val="24"/>
          <w:lang w:val="uk-UA" w:eastAsia="ar-SA"/>
        </w:rPr>
        <w:t xml:space="preserve">у експлуатації та обслуговування обладнання, а також надійної і тривалої його роботи, та погоджуються з Замовником. Все обладнання та матеріали встановлюються у відповідності до інструкцій та рекомендацій виробника. </w:t>
      </w:r>
    </w:p>
    <w:p w14:paraId="55115332" w14:textId="77777777" w:rsidR="00C264C0" w:rsidRPr="005460B9" w:rsidRDefault="00C264C0" w:rsidP="00C264C0">
      <w:pPr>
        <w:tabs>
          <w:tab w:val="num" w:pos="0"/>
        </w:tabs>
        <w:suppressAutoHyphens/>
        <w:spacing w:after="0" w:line="240" w:lineRule="auto"/>
        <w:ind w:left="-142" w:right="139"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3.2 ІТП повинні мати естетичний вигляд, легкість обслуговування та зручність читання показників контрольно-вимірювальних приладів. Необхідно забезпечити можливість обслуговування кожного модулю з однієї сторони (або двох суміжних).</w:t>
      </w:r>
    </w:p>
    <w:p w14:paraId="14B17FC1" w14:textId="77777777" w:rsidR="00C264C0" w:rsidRPr="005460B9" w:rsidRDefault="00C264C0" w:rsidP="00C264C0">
      <w:pPr>
        <w:tabs>
          <w:tab w:val="num" w:pos="0"/>
        </w:tabs>
        <w:suppressAutoHyphens/>
        <w:spacing w:after="0" w:line="240" w:lineRule="auto"/>
        <w:ind w:left="-142" w:right="139"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 xml:space="preserve">3.3 Необхідно також забезпечити можливість опломбування всієї запірної арматури (заглушок) на подавальному та зворотному трубопроводах тепломережі, та фланцевих з’єднань (отвори в болтах) під дросельні діафрагми контуру опалення та гарячого водопостачання. </w:t>
      </w:r>
    </w:p>
    <w:p w14:paraId="787ED9BD" w14:textId="77777777" w:rsidR="00C264C0" w:rsidRPr="005460B9" w:rsidRDefault="00C264C0" w:rsidP="00C264C0">
      <w:pPr>
        <w:tabs>
          <w:tab w:val="num" w:pos="0"/>
        </w:tabs>
        <w:suppressAutoHyphens/>
        <w:spacing w:after="0" w:line="240" w:lineRule="auto"/>
        <w:ind w:left="-142" w:right="139"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3.4 Модулі ГВП забезпечуються циркуляційною лінією. В разі неможливості відновлення існуючої циркуляційної лінії – необхідно передбачити її монтаж в межах теплопункту, із встановленням циркуляційного насосу.</w:t>
      </w:r>
    </w:p>
    <w:p w14:paraId="35742491" w14:textId="77777777" w:rsidR="00C264C0" w:rsidRPr="005460B9" w:rsidRDefault="00C264C0" w:rsidP="00C264C0">
      <w:pPr>
        <w:tabs>
          <w:tab w:val="num" w:pos="0"/>
        </w:tabs>
        <w:suppressAutoHyphens/>
        <w:spacing w:after="0" w:line="240" w:lineRule="auto"/>
        <w:ind w:left="-142" w:right="139"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3.5  В разі припинення електропостачання:</w:t>
      </w:r>
    </w:p>
    <w:p w14:paraId="43ABA0B9" w14:textId="77777777" w:rsidR="00C264C0" w:rsidRPr="005460B9" w:rsidRDefault="00C264C0" w:rsidP="00C264C0">
      <w:pPr>
        <w:tabs>
          <w:tab w:val="num" w:pos="0"/>
        </w:tabs>
        <w:suppressAutoHyphens/>
        <w:spacing w:after="0" w:line="240" w:lineRule="auto"/>
        <w:ind w:left="-142" w:right="139"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а) регулюючий клапан модулю системи опалення повинен залишитись в проміжному положенні, або повернутися в  проміжне положення (за наявності зворотного механізму)  для забезпечення мінімального протоку теплоносія в систему опалення будівлі для захисту її від замерзання;</w:t>
      </w:r>
    </w:p>
    <w:p w14:paraId="2A41AF14" w14:textId="77777777" w:rsidR="00C264C0" w:rsidRPr="005460B9" w:rsidRDefault="00C264C0" w:rsidP="00C264C0">
      <w:pPr>
        <w:tabs>
          <w:tab w:val="num" w:pos="0"/>
        </w:tabs>
        <w:suppressAutoHyphens/>
        <w:spacing w:after="0" w:line="240" w:lineRule="auto"/>
        <w:ind w:left="-142" w:right="139"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б) регулюючий клапан модулю системи гарячого водопостачання повинен повернутися в «закрите» положення для захисту теплообмінника від закипання.</w:t>
      </w:r>
    </w:p>
    <w:p w14:paraId="34E64BE3" w14:textId="77777777" w:rsidR="00C264C0" w:rsidRPr="005460B9" w:rsidRDefault="00C264C0" w:rsidP="00C264C0">
      <w:pPr>
        <w:tabs>
          <w:tab w:val="num" w:pos="0"/>
        </w:tabs>
        <w:suppressAutoHyphens/>
        <w:spacing w:after="0" w:line="240" w:lineRule="auto"/>
        <w:ind w:left="-142" w:right="139"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 xml:space="preserve">3.6 Після відновлення електропостачання система автоматичного регулювання та управління повинна забезпечити вмикання насосів та відновлення роботи модулів без втручання експлуатаційного персоналу. </w:t>
      </w:r>
    </w:p>
    <w:p w14:paraId="01FA1118" w14:textId="77777777" w:rsidR="00C264C0" w:rsidRPr="005460B9" w:rsidRDefault="00C264C0" w:rsidP="00C264C0">
      <w:pPr>
        <w:tabs>
          <w:tab w:val="num" w:pos="-154"/>
        </w:tabs>
        <w:suppressAutoHyphens/>
        <w:spacing w:after="0" w:line="240" w:lineRule="auto"/>
        <w:ind w:left="-142" w:right="139"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 xml:space="preserve">3.7 </w:t>
      </w:r>
      <w:r w:rsidRPr="005460B9">
        <w:rPr>
          <w:rFonts w:ascii="Times New Roman" w:hAnsi="Times New Roman"/>
          <w:sz w:val="24"/>
          <w:lang w:val="uk-UA" w:eastAsia="ar-SA"/>
        </w:rPr>
        <w:t>Сучасний</w:t>
      </w:r>
      <w:r w:rsidRPr="005460B9">
        <w:rPr>
          <w:rFonts w:ascii="Times New Roman" w:hAnsi="Times New Roman"/>
          <w:sz w:val="24"/>
          <w:szCs w:val="24"/>
          <w:lang w:val="uk-UA" w:eastAsia="ar-SA"/>
        </w:rPr>
        <w:t xml:space="preserve"> контролер ІТП повинен забезпечити можливість:</w:t>
      </w:r>
    </w:p>
    <w:p w14:paraId="716E8016" w14:textId="77777777" w:rsidR="00C264C0" w:rsidRPr="005460B9" w:rsidRDefault="00C264C0" w:rsidP="00C264C0">
      <w:pPr>
        <w:numPr>
          <w:ilvl w:val="0"/>
          <w:numId w:val="60"/>
        </w:numPr>
        <w:tabs>
          <w:tab w:val="num" w:pos="-154"/>
        </w:tabs>
        <w:suppressAutoHyphens/>
        <w:spacing w:after="0" w:line="240" w:lineRule="auto"/>
        <w:ind w:right="139"/>
        <w:contextualSpacing/>
        <w:jc w:val="both"/>
        <w:rPr>
          <w:rFonts w:ascii="Times New Roman" w:eastAsia="Calibri" w:hAnsi="Times New Roman"/>
          <w:sz w:val="24"/>
          <w:lang w:val="uk-UA"/>
        </w:rPr>
      </w:pPr>
      <w:r w:rsidRPr="005460B9">
        <w:rPr>
          <w:rFonts w:ascii="Times New Roman" w:eastAsia="Calibri" w:hAnsi="Times New Roman"/>
          <w:sz w:val="24"/>
          <w:lang w:val="uk-UA"/>
        </w:rPr>
        <w:t>пропорційного коригування значень температури теплоносія в системі опалення (трубопровід Т11) відповідно до температури зовнішнього повітря (погодне регулювання);</w:t>
      </w:r>
    </w:p>
    <w:p w14:paraId="3734B8F1" w14:textId="77777777" w:rsidR="00C264C0" w:rsidRPr="005460B9" w:rsidRDefault="00C264C0" w:rsidP="00C264C0">
      <w:pPr>
        <w:numPr>
          <w:ilvl w:val="0"/>
          <w:numId w:val="60"/>
        </w:numPr>
        <w:tabs>
          <w:tab w:val="num" w:pos="-154"/>
          <w:tab w:val="left" w:pos="851"/>
        </w:tabs>
        <w:suppressAutoHyphens/>
        <w:spacing w:after="0" w:line="240" w:lineRule="auto"/>
        <w:jc w:val="both"/>
        <w:rPr>
          <w:rFonts w:ascii="Times New Roman" w:hAnsi="Times New Roman"/>
          <w:sz w:val="24"/>
          <w:lang w:val="uk-UA" w:eastAsia="zh-CN"/>
        </w:rPr>
      </w:pPr>
      <w:r w:rsidRPr="005460B9">
        <w:rPr>
          <w:rFonts w:ascii="Times New Roman" w:hAnsi="Times New Roman"/>
          <w:sz w:val="24"/>
          <w:lang w:val="uk-UA" w:eastAsia="zh-CN"/>
        </w:rPr>
        <w:t xml:space="preserve">зв’язку з комп’ютером за допомогою стандартного інтерфейсу (RS-232, 485) </w:t>
      </w:r>
      <w:r w:rsidRPr="005460B9">
        <w:rPr>
          <w:rFonts w:ascii="Times New Roman" w:hAnsi="Times New Roman"/>
          <w:sz w:val="24"/>
          <w:szCs w:val="24"/>
          <w:lang w:val="uk-UA" w:eastAsia="zh-CN"/>
        </w:rPr>
        <w:t>для дистанційного керування.</w:t>
      </w:r>
      <w:r w:rsidRPr="005460B9">
        <w:rPr>
          <w:rFonts w:ascii="Times New Roman" w:hAnsi="Times New Roman"/>
          <w:sz w:val="24"/>
          <w:lang w:val="uk-UA" w:eastAsia="zh-CN"/>
        </w:rPr>
        <w:t>;</w:t>
      </w:r>
    </w:p>
    <w:p w14:paraId="7CA7C426" w14:textId="77777777" w:rsidR="00C264C0" w:rsidRPr="005460B9" w:rsidRDefault="00C264C0" w:rsidP="00C264C0">
      <w:pPr>
        <w:tabs>
          <w:tab w:val="num" w:pos="-154"/>
          <w:tab w:val="left" w:pos="851"/>
        </w:tabs>
        <w:suppressAutoHyphens/>
        <w:spacing w:after="0" w:line="240" w:lineRule="auto"/>
        <w:ind w:firstLine="720"/>
        <w:jc w:val="both"/>
        <w:rPr>
          <w:rFonts w:ascii="Times New Roman" w:hAnsi="Times New Roman"/>
          <w:sz w:val="24"/>
          <w:lang w:val="uk-UA" w:eastAsia="zh-CN"/>
        </w:rPr>
      </w:pPr>
      <w:r w:rsidRPr="005460B9">
        <w:rPr>
          <w:rFonts w:ascii="Times New Roman" w:hAnsi="Times New Roman"/>
          <w:sz w:val="24"/>
          <w:lang w:val="uk-UA" w:eastAsia="zh-CN"/>
        </w:rPr>
        <w:t>Заміна щита автоматики на щит автоматики та диспетчеризації з наступними функціями:</w:t>
      </w:r>
    </w:p>
    <w:p w14:paraId="4B1CD466" w14:textId="77777777" w:rsidR="00C264C0" w:rsidRPr="005460B9" w:rsidRDefault="00C264C0" w:rsidP="00C264C0">
      <w:pPr>
        <w:numPr>
          <w:ilvl w:val="0"/>
          <w:numId w:val="60"/>
        </w:numPr>
        <w:tabs>
          <w:tab w:val="num" w:pos="-154"/>
          <w:tab w:val="left" w:pos="851"/>
        </w:tabs>
        <w:suppressAutoHyphens/>
        <w:spacing w:after="0" w:line="240" w:lineRule="auto"/>
        <w:jc w:val="both"/>
        <w:rPr>
          <w:rFonts w:ascii="Times New Roman" w:hAnsi="Times New Roman"/>
          <w:sz w:val="24"/>
          <w:lang w:val="uk-UA" w:eastAsia="zh-CN"/>
        </w:rPr>
      </w:pPr>
      <w:r w:rsidRPr="005460B9">
        <w:rPr>
          <w:rFonts w:ascii="Times New Roman" w:hAnsi="Times New Roman"/>
          <w:sz w:val="24"/>
          <w:lang w:val="uk-UA" w:eastAsia="zh-CN"/>
        </w:rPr>
        <w:t xml:space="preserve">захист мереж від струмів короткого замикання; </w:t>
      </w:r>
    </w:p>
    <w:p w14:paraId="2C0D2ACB" w14:textId="77777777" w:rsidR="00C264C0" w:rsidRPr="005460B9" w:rsidRDefault="00C264C0" w:rsidP="00C264C0">
      <w:pPr>
        <w:numPr>
          <w:ilvl w:val="0"/>
          <w:numId w:val="60"/>
        </w:numPr>
        <w:tabs>
          <w:tab w:val="num" w:pos="-154"/>
          <w:tab w:val="left" w:pos="851"/>
        </w:tabs>
        <w:suppressAutoHyphens/>
        <w:spacing w:after="0" w:line="240" w:lineRule="auto"/>
        <w:jc w:val="both"/>
        <w:rPr>
          <w:rFonts w:ascii="Times New Roman" w:hAnsi="Times New Roman"/>
          <w:sz w:val="24"/>
          <w:lang w:val="uk-UA" w:eastAsia="zh-CN"/>
        </w:rPr>
      </w:pPr>
      <w:r w:rsidRPr="005460B9">
        <w:rPr>
          <w:rFonts w:ascii="Times New Roman" w:hAnsi="Times New Roman"/>
          <w:sz w:val="24"/>
          <w:lang w:val="uk-UA" w:eastAsia="zh-CN"/>
        </w:rPr>
        <w:t>перемикання насосів (основного і резервного) згідно заданої програми. Автоматичне включення резерву;</w:t>
      </w:r>
    </w:p>
    <w:p w14:paraId="102F6A24" w14:textId="77777777" w:rsidR="00C264C0" w:rsidRPr="005460B9" w:rsidRDefault="00C264C0" w:rsidP="00C264C0">
      <w:pPr>
        <w:numPr>
          <w:ilvl w:val="0"/>
          <w:numId w:val="60"/>
        </w:numPr>
        <w:tabs>
          <w:tab w:val="num" w:pos="-154"/>
          <w:tab w:val="left" w:pos="851"/>
        </w:tabs>
        <w:suppressAutoHyphens/>
        <w:spacing w:after="0" w:line="240" w:lineRule="auto"/>
        <w:jc w:val="both"/>
        <w:rPr>
          <w:rFonts w:ascii="Times New Roman" w:hAnsi="Times New Roman"/>
          <w:sz w:val="24"/>
          <w:lang w:val="uk-UA" w:eastAsia="zh-CN"/>
        </w:rPr>
      </w:pPr>
      <w:r w:rsidRPr="005460B9">
        <w:rPr>
          <w:rFonts w:ascii="Times New Roman" w:hAnsi="Times New Roman"/>
          <w:sz w:val="24"/>
          <w:lang w:val="uk-UA" w:eastAsia="zh-CN"/>
        </w:rPr>
        <w:t>насос системи опалення вимикається, коли тиск буде нижче встановленого для контактного манометра;</w:t>
      </w:r>
    </w:p>
    <w:p w14:paraId="0607A9FE" w14:textId="77777777" w:rsidR="00C264C0" w:rsidRPr="005460B9" w:rsidRDefault="00C264C0" w:rsidP="00C264C0">
      <w:pPr>
        <w:numPr>
          <w:ilvl w:val="0"/>
          <w:numId w:val="60"/>
        </w:numPr>
        <w:tabs>
          <w:tab w:val="num" w:pos="-154"/>
          <w:tab w:val="left" w:pos="851"/>
        </w:tabs>
        <w:suppressAutoHyphens/>
        <w:spacing w:after="0" w:line="240" w:lineRule="auto"/>
        <w:jc w:val="both"/>
        <w:rPr>
          <w:rFonts w:ascii="Times New Roman" w:hAnsi="Times New Roman"/>
          <w:sz w:val="24"/>
          <w:lang w:val="uk-UA" w:eastAsia="zh-CN"/>
        </w:rPr>
      </w:pPr>
      <w:r w:rsidRPr="005460B9">
        <w:rPr>
          <w:rFonts w:ascii="Times New Roman" w:hAnsi="Times New Roman"/>
          <w:sz w:val="24"/>
          <w:lang w:val="uk-UA" w:eastAsia="zh-CN"/>
        </w:rPr>
        <w:t>можливість ручного вмикання–вимикання насосів;</w:t>
      </w:r>
    </w:p>
    <w:p w14:paraId="6F11309D" w14:textId="77777777" w:rsidR="00C264C0" w:rsidRPr="005460B9" w:rsidRDefault="00C264C0" w:rsidP="00C264C0">
      <w:pPr>
        <w:numPr>
          <w:ilvl w:val="0"/>
          <w:numId w:val="60"/>
        </w:numPr>
        <w:tabs>
          <w:tab w:val="num" w:pos="-154"/>
          <w:tab w:val="left" w:pos="851"/>
        </w:tabs>
        <w:suppressAutoHyphens/>
        <w:spacing w:after="0" w:line="240" w:lineRule="auto"/>
        <w:jc w:val="both"/>
        <w:rPr>
          <w:rFonts w:ascii="Times New Roman" w:hAnsi="Times New Roman"/>
          <w:sz w:val="24"/>
          <w:lang w:val="uk-UA" w:eastAsia="zh-CN"/>
        </w:rPr>
      </w:pPr>
      <w:r w:rsidRPr="005460B9">
        <w:rPr>
          <w:rFonts w:ascii="Times New Roman" w:hAnsi="Times New Roman"/>
          <w:sz w:val="24"/>
          <w:lang w:val="uk-UA" w:eastAsia="zh-CN"/>
        </w:rPr>
        <w:t>автоматичне вмикання насосів після перерви в електропостачанні;</w:t>
      </w:r>
    </w:p>
    <w:p w14:paraId="0182F1D9" w14:textId="77777777" w:rsidR="00C264C0" w:rsidRPr="005460B9" w:rsidRDefault="00C264C0" w:rsidP="00C264C0">
      <w:pPr>
        <w:numPr>
          <w:ilvl w:val="0"/>
          <w:numId w:val="60"/>
        </w:numPr>
        <w:tabs>
          <w:tab w:val="num" w:pos="-154"/>
          <w:tab w:val="left" w:pos="851"/>
        </w:tabs>
        <w:suppressAutoHyphens/>
        <w:spacing w:after="0" w:line="240" w:lineRule="auto"/>
        <w:jc w:val="both"/>
        <w:rPr>
          <w:rFonts w:ascii="Times New Roman" w:hAnsi="Times New Roman"/>
          <w:sz w:val="24"/>
          <w:lang w:val="uk-UA" w:eastAsia="zh-CN"/>
        </w:rPr>
      </w:pPr>
      <w:r w:rsidRPr="005460B9">
        <w:rPr>
          <w:rFonts w:ascii="Times New Roman" w:hAnsi="Times New Roman"/>
          <w:sz w:val="24"/>
          <w:lang w:val="uk-UA" w:eastAsia="zh-CN"/>
        </w:rPr>
        <w:t>автоматичне відключення циркуляційного насосу ГВП у разі падіння тиску на вході насосу нижче встановленого для контактного манометра;</w:t>
      </w:r>
    </w:p>
    <w:p w14:paraId="1784BA39" w14:textId="77777777" w:rsidR="00C264C0" w:rsidRPr="005460B9" w:rsidRDefault="00C264C0" w:rsidP="00C264C0">
      <w:pPr>
        <w:numPr>
          <w:ilvl w:val="0"/>
          <w:numId w:val="60"/>
        </w:numPr>
        <w:tabs>
          <w:tab w:val="num" w:pos="-154"/>
          <w:tab w:val="left" w:pos="851"/>
        </w:tabs>
        <w:suppressAutoHyphens/>
        <w:spacing w:after="0" w:line="240" w:lineRule="auto"/>
        <w:jc w:val="both"/>
        <w:rPr>
          <w:rFonts w:ascii="Times New Roman" w:hAnsi="Times New Roman"/>
          <w:sz w:val="24"/>
          <w:lang w:val="uk-UA" w:eastAsia="zh-CN"/>
        </w:rPr>
      </w:pPr>
      <w:r w:rsidRPr="005460B9">
        <w:rPr>
          <w:rFonts w:ascii="Times New Roman" w:hAnsi="Times New Roman"/>
          <w:sz w:val="24"/>
          <w:lang w:val="uk-UA" w:eastAsia="zh-CN"/>
        </w:rPr>
        <w:t>збір інформації від контролера системи опалення;</w:t>
      </w:r>
    </w:p>
    <w:p w14:paraId="59E8CC83" w14:textId="77777777" w:rsidR="00C264C0" w:rsidRPr="005460B9" w:rsidRDefault="00C264C0" w:rsidP="00C264C0">
      <w:pPr>
        <w:numPr>
          <w:ilvl w:val="0"/>
          <w:numId w:val="60"/>
        </w:numPr>
        <w:tabs>
          <w:tab w:val="num" w:pos="-154"/>
          <w:tab w:val="left" w:pos="851"/>
        </w:tabs>
        <w:suppressAutoHyphens/>
        <w:spacing w:after="0" w:line="240" w:lineRule="auto"/>
        <w:jc w:val="both"/>
        <w:rPr>
          <w:rFonts w:ascii="Times New Roman" w:hAnsi="Times New Roman"/>
          <w:sz w:val="24"/>
          <w:lang w:val="uk-UA" w:eastAsia="zh-CN"/>
        </w:rPr>
      </w:pPr>
      <w:r w:rsidRPr="005460B9">
        <w:rPr>
          <w:rFonts w:ascii="Times New Roman" w:hAnsi="Times New Roman"/>
          <w:sz w:val="24"/>
          <w:lang w:val="uk-UA" w:eastAsia="zh-CN"/>
        </w:rPr>
        <w:t>збір інформації від лічильника теплової енергії;</w:t>
      </w:r>
    </w:p>
    <w:p w14:paraId="52FA9E95" w14:textId="77777777" w:rsidR="00C264C0" w:rsidRPr="005460B9" w:rsidRDefault="00C264C0" w:rsidP="00C264C0">
      <w:pPr>
        <w:numPr>
          <w:ilvl w:val="0"/>
          <w:numId w:val="60"/>
        </w:numPr>
        <w:tabs>
          <w:tab w:val="num" w:pos="-154"/>
          <w:tab w:val="left" w:pos="851"/>
        </w:tabs>
        <w:suppressAutoHyphens/>
        <w:spacing w:after="0" w:line="240" w:lineRule="auto"/>
        <w:jc w:val="both"/>
        <w:rPr>
          <w:rFonts w:ascii="Times New Roman" w:hAnsi="Times New Roman"/>
          <w:sz w:val="24"/>
          <w:lang w:val="uk-UA" w:eastAsia="zh-CN"/>
        </w:rPr>
      </w:pPr>
      <w:r w:rsidRPr="005460B9">
        <w:rPr>
          <w:rFonts w:ascii="Times New Roman" w:hAnsi="Times New Roman"/>
          <w:sz w:val="24"/>
          <w:lang w:val="uk-UA" w:eastAsia="zh-CN"/>
        </w:rPr>
        <w:t>збір інформації від лічильників холодної води;</w:t>
      </w:r>
    </w:p>
    <w:p w14:paraId="73A2AC51" w14:textId="77777777" w:rsidR="00C264C0" w:rsidRPr="005460B9" w:rsidRDefault="00C264C0" w:rsidP="00C264C0">
      <w:pPr>
        <w:numPr>
          <w:ilvl w:val="0"/>
          <w:numId w:val="60"/>
        </w:numPr>
        <w:tabs>
          <w:tab w:val="num" w:pos="-154"/>
          <w:tab w:val="left" w:pos="851"/>
        </w:tabs>
        <w:suppressAutoHyphens/>
        <w:spacing w:after="0" w:line="240" w:lineRule="auto"/>
        <w:jc w:val="both"/>
        <w:rPr>
          <w:rFonts w:ascii="Times New Roman" w:hAnsi="Times New Roman"/>
          <w:sz w:val="24"/>
          <w:lang w:val="uk-UA" w:eastAsia="zh-CN"/>
        </w:rPr>
      </w:pPr>
      <w:r w:rsidRPr="005460B9">
        <w:rPr>
          <w:rFonts w:ascii="Times New Roman" w:hAnsi="Times New Roman"/>
          <w:sz w:val="24"/>
          <w:lang w:val="uk-UA" w:eastAsia="zh-CN"/>
        </w:rPr>
        <w:t>збір інформації від лічильників електроенергії;</w:t>
      </w:r>
    </w:p>
    <w:p w14:paraId="42B998BC" w14:textId="77777777" w:rsidR="00C264C0" w:rsidRPr="005460B9" w:rsidRDefault="00C264C0" w:rsidP="00C264C0">
      <w:pPr>
        <w:numPr>
          <w:ilvl w:val="0"/>
          <w:numId w:val="60"/>
        </w:numPr>
        <w:tabs>
          <w:tab w:val="num" w:pos="-154"/>
          <w:tab w:val="left" w:pos="851"/>
        </w:tabs>
        <w:suppressAutoHyphens/>
        <w:spacing w:after="0" w:line="240" w:lineRule="auto"/>
        <w:jc w:val="both"/>
        <w:rPr>
          <w:rFonts w:ascii="Times New Roman" w:hAnsi="Times New Roman"/>
          <w:sz w:val="24"/>
          <w:lang w:val="uk-UA" w:eastAsia="zh-CN"/>
        </w:rPr>
      </w:pPr>
      <w:r w:rsidRPr="005460B9">
        <w:rPr>
          <w:rFonts w:ascii="Times New Roman" w:hAnsi="Times New Roman"/>
          <w:sz w:val="24"/>
          <w:lang w:val="uk-UA" w:eastAsia="zh-CN"/>
        </w:rPr>
        <w:t>збір інформації від термометрів в приміщенні;</w:t>
      </w:r>
    </w:p>
    <w:p w14:paraId="65254122" w14:textId="77777777" w:rsidR="00C264C0" w:rsidRPr="005460B9" w:rsidRDefault="00C264C0" w:rsidP="00C264C0">
      <w:pPr>
        <w:numPr>
          <w:ilvl w:val="0"/>
          <w:numId w:val="60"/>
        </w:numPr>
        <w:tabs>
          <w:tab w:val="num" w:pos="-154"/>
          <w:tab w:val="left" w:pos="851"/>
        </w:tabs>
        <w:suppressAutoHyphens/>
        <w:spacing w:after="0" w:line="240" w:lineRule="auto"/>
        <w:jc w:val="both"/>
        <w:rPr>
          <w:rFonts w:ascii="Times New Roman" w:hAnsi="Times New Roman"/>
          <w:sz w:val="24"/>
          <w:lang w:val="uk-UA" w:eastAsia="zh-CN"/>
        </w:rPr>
      </w:pPr>
      <w:r w:rsidRPr="005460B9">
        <w:rPr>
          <w:rFonts w:ascii="Times New Roman" w:hAnsi="Times New Roman"/>
          <w:sz w:val="24"/>
          <w:lang w:val="uk-UA" w:eastAsia="zh-CN"/>
        </w:rPr>
        <w:t>збір аварійної інформації від обладнання теплового пункту;</w:t>
      </w:r>
    </w:p>
    <w:p w14:paraId="61409136" w14:textId="77777777" w:rsidR="00C264C0" w:rsidRPr="005460B9" w:rsidRDefault="00C264C0" w:rsidP="00C264C0">
      <w:pPr>
        <w:numPr>
          <w:ilvl w:val="0"/>
          <w:numId w:val="60"/>
        </w:numPr>
        <w:tabs>
          <w:tab w:val="num" w:pos="-154"/>
          <w:tab w:val="left" w:pos="851"/>
        </w:tabs>
        <w:suppressAutoHyphens/>
        <w:spacing w:after="0" w:line="240" w:lineRule="auto"/>
        <w:jc w:val="both"/>
        <w:rPr>
          <w:rFonts w:ascii="Times New Roman" w:hAnsi="Times New Roman"/>
          <w:sz w:val="24"/>
          <w:lang w:val="uk-UA" w:eastAsia="zh-CN"/>
        </w:rPr>
      </w:pPr>
      <w:r w:rsidRPr="005460B9">
        <w:rPr>
          <w:rFonts w:ascii="Times New Roman" w:hAnsi="Times New Roman"/>
          <w:sz w:val="24"/>
          <w:lang w:val="uk-UA" w:eastAsia="zh-CN"/>
        </w:rPr>
        <w:t xml:space="preserve">передача зібраної інформації через GSM зв'язок та за допомогою мережі </w:t>
      </w:r>
      <w:proofErr w:type="spellStart"/>
      <w:r w:rsidRPr="005460B9">
        <w:rPr>
          <w:rFonts w:ascii="Times New Roman" w:hAnsi="Times New Roman"/>
          <w:sz w:val="24"/>
          <w:lang w:val="uk-UA" w:eastAsia="zh-CN"/>
        </w:rPr>
        <w:t>Internet</w:t>
      </w:r>
      <w:proofErr w:type="spellEnd"/>
      <w:r w:rsidRPr="005460B9">
        <w:rPr>
          <w:rFonts w:ascii="Times New Roman" w:hAnsi="Times New Roman"/>
          <w:sz w:val="24"/>
          <w:lang w:val="uk-UA" w:eastAsia="zh-CN"/>
        </w:rPr>
        <w:t>.</w:t>
      </w:r>
    </w:p>
    <w:p w14:paraId="050FB8FC" w14:textId="77777777" w:rsidR="00C264C0" w:rsidRPr="005460B9" w:rsidRDefault="00C264C0" w:rsidP="00C264C0">
      <w:pPr>
        <w:tabs>
          <w:tab w:val="num" w:pos="-154"/>
        </w:tabs>
        <w:suppressAutoHyphens/>
        <w:spacing w:after="0" w:line="240" w:lineRule="auto"/>
        <w:ind w:left="-142" w:right="139" w:firstLine="709"/>
        <w:jc w:val="both"/>
        <w:rPr>
          <w:rFonts w:ascii="Times New Roman" w:hAnsi="Times New Roman"/>
          <w:sz w:val="24"/>
          <w:szCs w:val="24"/>
          <w:lang w:val="uk-UA" w:eastAsia="ar-SA"/>
        </w:rPr>
      </w:pPr>
    </w:p>
    <w:p w14:paraId="47385265" w14:textId="77777777" w:rsidR="00C264C0" w:rsidRPr="005460B9" w:rsidRDefault="00C264C0" w:rsidP="00C264C0">
      <w:pPr>
        <w:tabs>
          <w:tab w:val="num" w:pos="0"/>
        </w:tabs>
        <w:suppressAutoHyphens/>
        <w:spacing w:after="0" w:line="240" w:lineRule="auto"/>
        <w:ind w:left="-142" w:right="139"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lastRenderedPageBreak/>
        <w:t>3.8 Блоки регулювання та управління повинні бути захищені від несанкціонованого доступу.</w:t>
      </w:r>
    </w:p>
    <w:p w14:paraId="56BDC508" w14:textId="77777777" w:rsidR="00C264C0" w:rsidRPr="005460B9" w:rsidRDefault="00C264C0" w:rsidP="00C264C0">
      <w:pPr>
        <w:tabs>
          <w:tab w:val="num" w:pos="0"/>
        </w:tabs>
        <w:suppressAutoHyphens/>
        <w:spacing w:after="0" w:line="240" w:lineRule="auto"/>
        <w:ind w:left="-142" w:right="139"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3.9 Усі індивідуальні теплопункти повинні пройти іспити під навантаженням відповідно до  діючих нормативів України.</w:t>
      </w:r>
    </w:p>
    <w:p w14:paraId="493CA3AA" w14:textId="77777777" w:rsidR="00C264C0" w:rsidRPr="005460B9" w:rsidRDefault="00C264C0" w:rsidP="00C264C0">
      <w:pPr>
        <w:tabs>
          <w:tab w:val="num" w:pos="0"/>
        </w:tabs>
        <w:suppressAutoHyphens/>
        <w:spacing w:after="0" w:line="240" w:lineRule="auto"/>
        <w:ind w:left="-142" w:right="139"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 xml:space="preserve">3.10 Виконавець має передбачити налагоджування автоматики таким чином, щоб забезпечувалась функція зниження температури в неробочий час без порушення умов комфортності в приміщеннях в робочі години. </w:t>
      </w:r>
    </w:p>
    <w:p w14:paraId="365F8FD8" w14:textId="77777777" w:rsidR="00C264C0" w:rsidRPr="005460B9" w:rsidRDefault="00C264C0" w:rsidP="00C264C0">
      <w:pPr>
        <w:tabs>
          <w:tab w:val="num" w:pos="0"/>
        </w:tabs>
        <w:suppressAutoHyphens/>
        <w:spacing w:after="0" w:line="240" w:lineRule="auto"/>
        <w:ind w:left="-142" w:right="139" w:firstLine="709"/>
        <w:jc w:val="both"/>
        <w:rPr>
          <w:rFonts w:ascii="Times New Roman" w:hAnsi="Times New Roman"/>
          <w:sz w:val="24"/>
          <w:szCs w:val="24"/>
          <w:lang w:val="uk-UA" w:eastAsia="ar-SA"/>
        </w:rPr>
      </w:pPr>
    </w:p>
    <w:p w14:paraId="0B1E1834" w14:textId="77777777" w:rsidR="00C264C0" w:rsidRPr="005460B9" w:rsidRDefault="00C264C0" w:rsidP="00C264C0">
      <w:pPr>
        <w:keepNext/>
        <w:spacing w:after="0" w:line="240" w:lineRule="auto"/>
        <w:ind w:left="-142" w:right="139"/>
        <w:jc w:val="both"/>
        <w:outlineLvl w:val="1"/>
        <w:rPr>
          <w:rFonts w:ascii="Times New Roman" w:hAnsi="Times New Roman"/>
          <w:b/>
          <w:bCs/>
          <w:i/>
          <w:iCs/>
          <w:sz w:val="24"/>
          <w:szCs w:val="24"/>
          <w:lang w:val="uk-UA"/>
        </w:rPr>
      </w:pPr>
      <w:r w:rsidRPr="005460B9">
        <w:rPr>
          <w:rFonts w:ascii="Times New Roman" w:hAnsi="Times New Roman"/>
          <w:b/>
          <w:bCs/>
          <w:i/>
          <w:iCs/>
          <w:sz w:val="24"/>
          <w:szCs w:val="24"/>
          <w:lang w:val="uk-UA"/>
        </w:rPr>
        <w:t>Інші вимоги</w:t>
      </w:r>
    </w:p>
    <w:p w14:paraId="1C93485A" w14:textId="77777777" w:rsidR="00C264C0" w:rsidRPr="005460B9" w:rsidRDefault="00C264C0" w:rsidP="00C264C0">
      <w:pPr>
        <w:tabs>
          <w:tab w:val="num" w:pos="0"/>
        </w:tabs>
        <w:suppressAutoHyphens/>
        <w:spacing w:after="0" w:line="240" w:lineRule="auto"/>
        <w:ind w:left="-142" w:right="139"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 xml:space="preserve">3.11.1 Допоміжне обладнання і пристосування. </w:t>
      </w:r>
    </w:p>
    <w:p w14:paraId="594B66C8" w14:textId="77777777" w:rsidR="00C264C0" w:rsidRPr="005460B9" w:rsidRDefault="00C264C0" w:rsidP="00C264C0">
      <w:pPr>
        <w:tabs>
          <w:tab w:val="num" w:pos="0"/>
        </w:tabs>
        <w:suppressAutoHyphens/>
        <w:spacing w:after="0" w:line="240" w:lineRule="auto"/>
        <w:ind w:left="-142" w:right="139"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Для ефективного функціонування і технічного обслуговування, теплопункт повинен бути укомплектований всім необхідним допоміжним обладнанням і пристосуваннями.</w:t>
      </w:r>
    </w:p>
    <w:p w14:paraId="3CB2E870" w14:textId="77777777" w:rsidR="00C264C0" w:rsidRPr="005460B9" w:rsidRDefault="00C264C0" w:rsidP="00C264C0">
      <w:pPr>
        <w:tabs>
          <w:tab w:val="num" w:pos="0"/>
        </w:tabs>
        <w:suppressAutoHyphens/>
        <w:spacing w:after="0" w:line="240" w:lineRule="auto"/>
        <w:ind w:left="-142" w:right="139"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 xml:space="preserve"> В допоміжне обладнання необхідно включити комплект табличок, виконаних із жесті розміром 100х80 мм, з нумерацією фарбою під трафарет (згідно принципової схеми теплопункту), для наступного встановлення на елементах модулів. </w:t>
      </w:r>
    </w:p>
    <w:p w14:paraId="368BEC1A" w14:textId="77777777" w:rsidR="00C264C0" w:rsidRPr="005460B9" w:rsidRDefault="00C264C0" w:rsidP="00C264C0">
      <w:pPr>
        <w:tabs>
          <w:tab w:val="num" w:pos="0"/>
        </w:tabs>
        <w:suppressAutoHyphens/>
        <w:spacing w:after="0" w:line="240" w:lineRule="auto"/>
        <w:ind w:left="-142" w:right="139"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 xml:space="preserve">На всіх </w:t>
      </w:r>
      <w:proofErr w:type="spellStart"/>
      <w:r w:rsidRPr="005460B9">
        <w:rPr>
          <w:rFonts w:ascii="Times New Roman" w:hAnsi="Times New Roman"/>
          <w:sz w:val="24"/>
          <w:szCs w:val="24"/>
          <w:lang w:val="uk-UA" w:eastAsia="ar-SA"/>
        </w:rPr>
        <w:t>відгалуженнях</w:t>
      </w:r>
      <w:proofErr w:type="spellEnd"/>
      <w:r w:rsidRPr="005460B9">
        <w:rPr>
          <w:rFonts w:ascii="Times New Roman" w:hAnsi="Times New Roman"/>
          <w:sz w:val="24"/>
          <w:szCs w:val="24"/>
          <w:lang w:val="uk-UA" w:eastAsia="ar-SA"/>
        </w:rPr>
        <w:t xml:space="preserve"> ІТП необхідно виконати розмітку та маркування трубопроводів у відповідності до їх призначення та згідно діючих ДБН.</w:t>
      </w:r>
    </w:p>
    <w:p w14:paraId="30ED6C00" w14:textId="77777777" w:rsidR="00C264C0" w:rsidRPr="005460B9" w:rsidRDefault="00C264C0" w:rsidP="00C264C0">
      <w:pPr>
        <w:tabs>
          <w:tab w:val="num" w:pos="0"/>
        </w:tabs>
        <w:suppressAutoHyphens/>
        <w:spacing w:after="0" w:line="240" w:lineRule="auto"/>
        <w:ind w:left="-142" w:right="139"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На обладнанні необхідно передбачити місце (кишеню) для паспортів, технічної та експлуатаційної документації.</w:t>
      </w:r>
    </w:p>
    <w:p w14:paraId="1F550B93" w14:textId="77777777" w:rsidR="00C264C0" w:rsidRPr="005460B9" w:rsidRDefault="00C264C0" w:rsidP="00C264C0">
      <w:pPr>
        <w:tabs>
          <w:tab w:val="num" w:pos="0"/>
        </w:tabs>
        <w:suppressAutoHyphens/>
        <w:spacing w:after="0" w:line="240" w:lineRule="auto"/>
        <w:ind w:left="-142" w:right="139"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 xml:space="preserve">3.11.2 Паспорти, інструкції та посібники. </w:t>
      </w:r>
    </w:p>
    <w:p w14:paraId="1CA9DC7F" w14:textId="77777777" w:rsidR="00C264C0" w:rsidRPr="005460B9" w:rsidRDefault="00C264C0" w:rsidP="00C264C0">
      <w:pPr>
        <w:tabs>
          <w:tab w:val="num" w:pos="0"/>
        </w:tabs>
        <w:suppressAutoHyphens/>
        <w:spacing w:after="0" w:line="240" w:lineRule="auto"/>
        <w:ind w:left="-142" w:right="139"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 xml:space="preserve">ІТП (або кожний модуль) повинен мати технічний паспорт. Усі матеріали, частини, обладнання і компоненти збірної конструкції в цілому і ті, що постачаються окремо, повинні супроводжуватися паспортами, стандартними і спеціальними інструкціями з установки та експлуатації, як це вимагає існуюча виробнича практика. Інструкції з експлуатації повинні надаватися в двох примірниках. Повинні бути представлені також характеристики матеріалів, що визначають безпечне поводження з ними. Повинна застосовуватись метрична система мір. </w:t>
      </w:r>
    </w:p>
    <w:p w14:paraId="3B7CC2AA" w14:textId="77777777" w:rsidR="00C264C0" w:rsidRPr="005460B9" w:rsidRDefault="00C264C0" w:rsidP="00C264C0">
      <w:pPr>
        <w:tabs>
          <w:tab w:val="num" w:pos="0"/>
        </w:tabs>
        <w:suppressAutoHyphens/>
        <w:spacing w:after="0" w:line="240" w:lineRule="auto"/>
        <w:ind w:left="-142" w:right="139"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 xml:space="preserve">Інструкції з експлуатації модулів та інша технічна документація повинні бути українською мовою. Інструкції повинні включати сертифікати та акти у відповідності нормативним вимогам України до систем теплопостачання та </w:t>
      </w:r>
      <w:proofErr w:type="spellStart"/>
      <w:r w:rsidRPr="005460B9">
        <w:rPr>
          <w:rFonts w:ascii="Times New Roman" w:hAnsi="Times New Roman"/>
          <w:sz w:val="24"/>
          <w:szCs w:val="24"/>
          <w:lang w:val="uk-UA" w:eastAsia="ar-SA"/>
        </w:rPr>
        <w:t>теплоспоживання</w:t>
      </w:r>
      <w:proofErr w:type="spellEnd"/>
      <w:r w:rsidRPr="005460B9">
        <w:rPr>
          <w:rFonts w:ascii="Times New Roman" w:hAnsi="Times New Roman"/>
          <w:sz w:val="24"/>
          <w:szCs w:val="24"/>
          <w:lang w:val="uk-UA" w:eastAsia="ar-SA"/>
        </w:rPr>
        <w:t>, трубопроводів гарячої води, обладнання, що працює під тиском, електричного обладнання.</w:t>
      </w:r>
    </w:p>
    <w:p w14:paraId="3C44B505" w14:textId="77777777" w:rsidR="00C264C0" w:rsidRPr="005460B9" w:rsidRDefault="00C264C0" w:rsidP="00C264C0">
      <w:pPr>
        <w:tabs>
          <w:tab w:val="num" w:pos="0"/>
        </w:tabs>
        <w:suppressAutoHyphens/>
        <w:spacing w:after="0" w:line="240" w:lineRule="auto"/>
        <w:ind w:left="-142" w:right="139"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 xml:space="preserve">3.11.3 Вимоги по технічному обслуговуванню та ремонту. </w:t>
      </w:r>
    </w:p>
    <w:p w14:paraId="32E162AD" w14:textId="77777777" w:rsidR="00C264C0" w:rsidRPr="005460B9" w:rsidRDefault="00C264C0" w:rsidP="00C264C0">
      <w:pPr>
        <w:tabs>
          <w:tab w:val="num" w:pos="0"/>
        </w:tabs>
        <w:suppressAutoHyphens/>
        <w:spacing w:after="0" w:line="240" w:lineRule="auto"/>
        <w:ind w:left="-142" w:right="139"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Теплопункт, разом із всім обладнанням, повинен вимагати тільки звичайного технічного обслуговування і сезонних оглядів. Вимоги у відношенні технічного обслуговування, такого як чищення, промивання, регулювання і змащення обладнання та ін., повинні бути заздалегідь визначені в технічному паспорті модуля та в інструкціях по експлуатації комплектуючого обладнання.</w:t>
      </w:r>
    </w:p>
    <w:p w14:paraId="0B9342DE" w14:textId="77777777" w:rsidR="00C264C0" w:rsidRPr="005460B9" w:rsidRDefault="00C264C0" w:rsidP="00C264C0">
      <w:pPr>
        <w:tabs>
          <w:tab w:val="num" w:pos="0"/>
        </w:tabs>
        <w:suppressAutoHyphens/>
        <w:spacing w:after="0" w:line="240" w:lineRule="auto"/>
        <w:ind w:left="-142" w:right="139"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3.11.4 Гарантійні зобов'язання.</w:t>
      </w:r>
    </w:p>
    <w:p w14:paraId="2B790515" w14:textId="77777777" w:rsidR="00C264C0" w:rsidRPr="005460B9" w:rsidRDefault="00C264C0" w:rsidP="00C264C0">
      <w:pPr>
        <w:tabs>
          <w:tab w:val="num" w:pos="0"/>
        </w:tabs>
        <w:suppressAutoHyphens/>
        <w:spacing w:after="0" w:line="240" w:lineRule="auto"/>
        <w:ind w:left="-142" w:right="139"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 xml:space="preserve">Якість виконаних робіт повинна гарантуватися за Договором щонайменше впродовж  2  років з дня вводу його в постійну експлуатацію. </w:t>
      </w:r>
    </w:p>
    <w:p w14:paraId="5CC4C693" w14:textId="77777777" w:rsidR="00C264C0" w:rsidRPr="005460B9" w:rsidRDefault="00C264C0" w:rsidP="00C264C0">
      <w:pPr>
        <w:suppressAutoHyphens/>
        <w:spacing w:after="0" w:line="240" w:lineRule="auto"/>
        <w:ind w:left="-142" w:right="139" w:firstLine="700"/>
        <w:jc w:val="both"/>
        <w:rPr>
          <w:rFonts w:ascii="Times New Roman" w:hAnsi="Times New Roman"/>
          <w:sz w:val="24"/>
          <w:szCs w:val="24"/>
          <w:lang w:val="uk-UA" w:eastAsia="ar-SA"/>
        </w:rPr>
      </w:pPr>
      <w:r w:rsidRPr="005460B9">
        <w:rPr>
          <w:rFonts w:ascii="Times New Roman" w:hAnsi="Times New Roman"/>
          <w:sz w:val="24"/>
          <w:szCs w:val="24"/>
          <w:lang w:val="uk-UA" w:eastAsia="ar-SA"/>
        </w:rPr>
        <w:t>Термін гарантії на обладнання, що встановлене при проведенні капітального ремонту індивідуальних теплових пунктів (ІТП) – згідно гарантії виробника обладнання, зазначеної у Паспорті (гарантійному талоні) обладнання.</w:t>
      </w:r>
    </w:p>
    <w:p w14:paraId="0402EE57" w14:textId="77777777" w:rsidR="00C264C0" w:rsidRPr="005460B9" w:rsidRDefault="00C264C0" w:rsidP="00C264C0">
      <w:pPr>
        <w:suppressAutoHyphens/>
        <w:spacing w:after="0" w:line="240" w:lineRule="auto"/>
        <w:ind w:left="-142" w:right="139" w:firstLine="700"/>
        <w:jc w:val="both"/>
        <w:rPr>
          <w:rFonts w:ascii="Times New Roman" w:hAnsi="Times New Roman"/>
          <w:sz w:val="24"/>
          <w:szCs w:val="24"/>
          <w:lang w:val="uk-UA" w:eastAsia="ar-SA"/>
        </w:rPr>
      </w:pPr>
      <w:r w:rsidRPr="005460B9">
        <w:rPr>
          <w:rFonts w:ascii="Times New Roman" w:hAnsi="Times New Roman"/>
          <w:sz w:val="24"/>
          <w:szCs w:val="24"/>
          <w:lang w:val="uk-UA" w:eastAsia="ar-SA"/>
        </w:rPr>
        <w:t>3.11.5 Виконавець також зобов’язується:</w:t>
      </w:r>
    </w:p>
    <w:p w14:paraId="7F7E3986" w14:textId="77777777" w:rsidR="00C264C0" w:rsidRPr="005460B9" w:rsidRDefault="00C264C0" w:rsidP="00C264C0">
      <w:pPr>
        <w:suppressAutoHyphens/>
        <w:spacing w:after="0" w:line="240" w:lineRule="auto"/>
        <w:ind w:left="-142" w:right="139" w:firstLine="700"/>
        <w:jc w:val="both"/>
        <w:rPr>
          <w:rFonts w:ascii="Times New Roman" w:hAnsi="Times New Roman"/>
          <w:sz w:val="24"/>
          <w:szCs w:val="24"/>
          <w:lang w:val="uk-UA" w:eastAsia="ar-SA"/>
        </w:rPr>
      </w:pPr>
      <w:r w:rsidRPr="005460B9">
        <w:rPr>
          <w:rFonts w:ascii="Times New Roman" w:hAnsi="Times New Roman"/>
          <w:sz w:val="24"/>
          <w:szCs w:val="24"/>
          <w:lang w:val="uk-UA" w:eastAsia="ar-SA"/>
        </w:rPr>
        <w:t>(а) власними силами передати балансоутримувачу об’єкта все демонтоване обладнання та матеріали за Актами прийому-передачі та повідомити про це Замовника протягом 5 (п’яти) робочих днів з моменту їх демонтажу.</w:t>
      </w:r>
    </w:p>
    <w:p w14:paraId="2871B32E" w14:textId="77777777" w:rsidR="00C264C0" w:rsidRPr="005460B9" w:rsidRDefault="00C264C0" w:rsidP="00C264C0">
      <w:pPr>
        <w:suppressAutoHyphens/>
        <w:spacing w:after="0" w:line="240" w:lineRule="auto"/>
        <w:ind w:left="-142" w:right="139" w:firstLine="700"/>
        <w:jc w:val="both"/>
        <w:rPr>
          <w:rFonts w:ascii="Times New Roman" w:hAnsi="Times New Roman"/>
          <w:sz w:val="24"/>
          <w:szCs w:val="24"/>
          <w:lang w:val="uk-UA" w:eastAsia="ar-SA"/>
        </w:rPr>
      </w:pPr>
      <w:r w:rsidRPr="005460B9">
        <w:rPr>
          <w:rFonts w:ascii="Times New Roman" w:hAnsi="Times New Roman"/>
          <w:sz w:val="24"/>
          <w:szCs w:val="24"/>
          <w:lang w:val="uk-UA" w:eastAsia="ar-SA"/>
        </w:rPr>
        <w:t>(б) звільнити Об'єкт від техніки, невикористаних матеріалів, будівельного сміття після закінчення виконання Робіт протягом 7 (семи) календарних днів з моменту завершення Робіт;</w:t>
      </w:r>
    </w:p>
    <w:p w14:paraId="2CF3BBF6" w14:textId="77777777" w:rsidR="00C264C0" w:rsidRPr="005460B9" w:rsidRDefault="00C264C0" w:rsidP="00C264C0">
      <w:pPr>
        <w:suppressAutoHyphens/>
        <w:spacing w:after="0" w:line="240" w:lineRule="auto"/>
        <w:ind w:left="-142" w:right="139" w:firstLine="700"/>
        <w:jc w:val="both"/>
        <w:rPr>
          <w:rFonts w:ascii="Times New Roman" w:hAnsi="Times New Roman"/>
          <w:sz w:val="24"/>
          <w:szCs w:val="24"/>
          <w:lang w:val="uk-UA" w:eastAsia="ar-SA"/>
        </w:rPr>
      </w:pPr>
      <w:r w:rsidRPr="005460B9">
        <w:rPr>
          <w:rFonts w:ascii="Times New Roman" w:hAnsi="Times New Roman"/>
          <w:sz w:val="24"/>
          <w:szCs w:val="24"/>
          <w:lang w:val="uk-UA" w:eastAsia="ar-SA"/>
        </w:rPr>
        <w:t xml:space="preserve">(г) Нести відповідальність за збереження матеріальних цінностей на Об’єкті, освітлення й огородження його, дотримання санітарних і протипожежних вимог, складування будівельних матеріалів і техніки, охорону праці й техніку безпеки при проведенні робіт в умовах щільної </w:t>
      </w:r>
      <w:r w:rsidRPr="005460B9">
        <w:rPr>
          <w:rFonts w:ascii="Times New Roman" w:hAnsi="Times New Roman"/>
          <w:sz w:val="24"/>
          <w:szCs w:val="24"/>
          <w:lang w:val="uk-UA" w:eastAsia="ar-SA"/>
        </w:rPr>
        <w:lastRenderedPageBreak/>
        <w:t>житлової забудови та інших правил, що застосовуються при здійсненні ремонтно-будівельних робіт;</w:t>
      </w:r>
    </w:p>
    <w:p w14:paraId="1D7E9473" w14:textId="77777777" w:rsidR="00C264C0" w:rsidRPr="005460B9" w:rsidRDefault="00C264C0" w:rsidP="00C264C0">
      <w:pPr>
        <w:suppressAutoHyphens/>
        <w:spacing w:after="0" w:line="240" w:lineRule="auto"/>
        <w:ind w:left="-142" w:right="139" w:firstLine="700"/>
        <w:jc w:val="both"/>
        <w:rPr>
          <w:rFonts w:ascii="Times New Roman" w:hAnsi="Times New Roman"/>
          <w:sz w:val="24"/>
          <w:szCs w:val="24"/>
          <w:lang w:val="uk-UA" w:eastAsia="ar-SA"/>
        </w:rPr>
      </w:pPr>
      <w:r w:rsidRPr="005460B9">
        <w:rPr>
          <w:rFonts w:ascii="Times New Roman" w:hAnsi="Times New Roman"/>
          <w:sz w:val="24"/>
          <w:szCs w:val="24"/>
          <w:lang w:val="uk-UA" w:eastAsia="ar-SA"/>
        </w:rPr>
        <w:t>(д) забезпечувати замовлення, постачання, приймання, розвантаження, складування, зберігання, подавання на будівельний майданчик матеріалів, конструкцій та обладнання, контроль якості, кількості та комплектності постачання цих ресурсів</w:t>
      </w:r>
    </w:p>
    <w:p w14:paraId="1C11CF94" w14:textId="77777777" w:rsidR="00C264C0" w:rsidRPr="005460B9" w:rsidRDefault="00C264C0" w:rsidP="00C264C0">
      <w:pPr>
        <w:keepNext/>
        <w:spacing w:after="0" w:line="240" w:lineRule="auto"/>
        <w:ind w:left="-142" w:right="139"/>
        <w:jc w:val="both"/>
        <w:outlineLvl w:val="1"/>
        <w:rPr>
          <w:rFonts w:ascii="Times New Roman" w:hAnsi="Times New Roman"/>
          <w:b/>
          <w:bCs/>
          <w:i/>
          <w:iCs/>
          <w:sz w:val="24"/>
          <w:szCs w:val="24"/>
          <w:lang w:val="uk-UA"/>
        </w:rPr>
      </w:pPr>
    </w:p>
    <w:p w14:paraId="72552566" w14:textId="77777777" w:rsidR="00C264C0" w:rsidRPr="005460B9" w:rsidRDefault="00C264C0" w:rsidP="00C264C0">
      <w:pPr>
        <w:keepNext/>
        <w:spacing w:after="0" w:line="240" w:lineRule="auto"/>
        <w:ind w:left="-142" w:right="139"/>
        <w:jc w:val="both"/>
        <w:outlineLvl w:val="1"/>
        <w:rPr>
          <w:rFonts w:ascii="Times New Roman" w:hAnsi="Times New Roman"/>
          <w:b/>
          <w:bCs/>
          <w:i/>
          <w:iCs/>
          <w:sz w:val="24"/>
          <w:szCs w:val="24"/>
          <w:lang w:val="uk-UA"/>
        </w:rPr>
      </w:pPr>
      <w:r w:rsidRPr="005460B9">
        <w:rPr>
          <w:rFonts w:ascii="Times New Roman" w:hAnsi="Times New Roman"/>
          <w:b/>
          <w:bCs/>
          <w:i/>
          <w:iCs/>
          <w:sz w:val="24"/>
          <w:szCs w:val="24"/>
          <w:lang w:val="uk-UA"/>
        </w:rPr>
        <w:t xml:space="preserve">Екологічні вимоги </w:t>
      </w:r>
    </w:p>
    <w:p w14:paraId="4788A294" w14:textId="77777777" w:rsidR="00C264C0" w:rsidRPr="005460B9" w:rsidRDefault="00C264C0" w:rsidP="00C264C0">
      <w:pPr>
        <w:suppressAutoHyphens/>
        <w:spacing w:after="0" w:line="240" w:lineRule="auto"/>
        <w:ind w:left="-142" w:right="139" w:firstLine="700"/>
        <w:jc w:val="both"/>
        <w:rPr>
          <w:rFonts w:ascii="Times New Roman" w:hAnsi="Times New Roman"/>
          <w:sz w:val="24"/>
          <w:szCs w:val="24"/>
          <w:lang w:val="uk-UA" w:eastAsia="ar-SA"/>
        </w:rPr>
      </w:pPr>
      <w:r w:rsidRPr="005460B9">
        <w:rPr>
          <w:rFonts w:ascii="Times New Roman" w:hAnsi="Times New Roman"/>
          <w:sz w:val="24"/>
          <w:szCs w:val="24"/>
          <w:lang w:val="uk-UA" w:eastAsia="ar-SA"/>
        </w:rPr>
        <w:t xml:space="preserve">3.12 Демонтовані матеріали та обладнання, що не підлягають повторному використанню, а також будівельні відходи та сміття повинні вивозитись і </w:t>
      </w:r>
      <w:proofErr w:type="spellStart"/>
      <w:r w:rsidRPr="005460B9">
        <w:rPr>
          <w:rFonts w:ascii="Times New Roman" w:hAnsi="Times New Roman"/>
          <w:sz w:val="24"/>
          <w:szCs w:val="24"/>
          <w:lang w:val="uk-UA" w:eastAsia="ar-SA"/>
        </w:rPr>
        <w:t>утилізовуватись</w:t>
      </w:r>
      <w:proofErr w:type="spellEnd"/>
      <w:r w:rsidRPr="005460B9">
        <w:rPr>
          <w:rFonts w:ascii="Times New Roman" w:hAnsi="Times New Roman"/>
          <w:sz w:val="24"/>
          <w:szCs w:val="24"/>
          <w:lang w:val="uk-UA" w:eastAsia="ar-SA"/>
        </w:rPr>
        <w:t xml:space="preserve"> у відповідності до вимог українського законодавства. </w:t>
      </w:r>
    </w:p>
    <w:p w14:paraId="5FD1F097" w14:textId="77777777" w:rsidR="00C264C0" w:rsidRPr="005460B9" w:rsidRDefault="00C264C0" w:rsidP="00C264C0">
      <w:pPr>
        <w:suppressAutoHyphens/>
        <w:spacing w:after="0" w:line="240" w:lineRule="auto"/>
        <w:ind w:left="-142" w:right="139" w:firstLine="700"/>
        <w:jc w:val="both"/>
        <w:rPr>
          <w:rFonts w:ascii="Times New Roman" w:hAnsi="Times New Roman"/>
          <w:sz w:val="24"/>
          <w:szCs w:val="24"/>
          <w:lang w:val="uk-UA" w:eastAsia="ar-SA"/>
        </w:rPr>
      </w:pPr>
      <w:r w:rsidRPr="005460B9">
        <w:rPr>
          <w:rFonts w:ascii="Times New Roman" w:hAnsi="Times New Roman"/>
          <w:sz w:val="24"/>
          <w:szCs w:val="24"/>
          <w:lang w:val="uk-UA" w:eastAsia="ar-SA"/>
        </w:rPr>
        <w:t>3.13 Не допускається використання матеріалів, що містять азбест.</w:t>
      </w:r>
    </w:p>
    <w:p w14:paraId="1407AF1E" w14:textId="77777777" w:rsidR="00C264C0" w:rsidRPr="005460B9" w:rsidRDefault="00C264C0" w:rsidP="00C264C0">
      <w:pPr>
        <w:suppressAutoHyphens/>
        <w:spacing w:after="0" w:line="240" w:lineRule="auto"/>
        <w:ind w:left="-142" w:right="139" w:firstLine="700"/>
        <w:jc w:val="both"/>
        <w:rPr>
          <w:rFonts w:ascii="Times New Roman" w:hAnsi="Times New Roman"/>
          <w:sz w:val="24"/>
          <w:szCs w:val="24"/>
          <w:lang w:val="uk-UA" w:eastAsia="ar-SA"/>
        </w:rPr>
      </w:pPr>
      <w:r w:rsidRPr="005460B9">
        <w:rPr>
          <w:rFonts w:ascii="Times New Roman" w:hAnsi="Times New Roman"/>
          <w:sz w:val="24"/>
          <w:szCs w:val="24"/>
          <w:lang w:val="uk-UA" w:eastAsia="ar-SA"/>
        </w:rPr>
        <w:t xml:space="preserve">3.14. Азбестові відходи розглядаються в Україні як небезпечні відходи. Наказ міністерства охорони здоров'я №762 від 10.01.2012 «Про затвердження Державних санітарних норм і правил Про безпеку і захист працівників від шкідливого впливу азбесту і азбестовмісних матеріалів», містить конкретні положення по роботах та обробці таких матеріалів. </w:t>
      </w:r>
    </w:p>
    <w:p w14:paraId="05D5D8B6" w14:textId="77777777" w:rsidR="00C264C0" w:rsidRPr="005460B9" w:rsidRDefault="00C264C0" w:rsidP="00C264C0">
      <w:pPr>
        <w:suppressAutoHyphens/>
        <w:spacing w:after="0" w:line="240" w:lineRule="auto"/>
        <w:ind w:left="-142" w:right="139" w:firstLine="700"/>
        <w:jc w:val="both"/>
        <w:rPr>
          <w:rFonts w:ascii="Times New Roman" w:hAnsi="Times New Roman"/>
          <w:sz w:val="24"/>
          <w:szCs w:val="24"/>
          <w:lang w:val="uk-UA" w:eastAsia="ar-SA"/>
        </w:rPr>
      </w:pPr>
      <w:r w:rsidRPr="005460B9">
        <w:rPr>
          <w:rFonts w:ascii="Times New Roman" w:hAnsi="Times New Roman"/>
          <w:sz w:val="24"/>
          <w:szCs w:val="24"/>
          <w:lang w:val="uk-UA" w:eastAsia="ar-SA"/>
        </w:rPr>
        <w:t xml:space="preserve">Це означає, що проведення ремонтних робіт можливе тільки після демонтажу азбесту, особливо азбестоцементного брухту та азбестової крихти які розглядаються як промислові небезпечні відходи IV класу які в подальшому піддають конкретному кваліфікованому поводженню. Це означає, що при виявленні необхідності демонтажу виробів з азбестових матеріалів, підрядник зобов'язаний залучити спеціалізовану компанію або мати ліцензію на роботи з матеріалами, що містять азбест: збір, зберігання, транспортування, очищення, прибирання та захоронення відповідно до Закону України "Про забезпечення санітарного та епідемічного добробуту населення" Стаття 13 Ліцензування господарської діяльності, пов'язаної з потенційною небезпекою для здоров'я людини. Види господарської діяльності, пов'язані з потенційною небезпекою для здоров'я людини, підлягають ліцензуванню у випадках, встановлених законом. Ліцензійні умови щодо видів господарської діяльності, які пов'язані з потенційною небезпекою для здоров'я людини, обов'язково включають вимоги щодо забезпечення санітарного та епідеміологічного благополуччя населення. </w:t>
      </w:r>
    </w:p>
    <w:p w14:paraId="77E7642D" w14:textId="77777777" w:rsidR="00C264C0" w:rsidRPr="005460B9" w:rsidRDefault="00C264C0" w:rsidP="00C264C0">
      <w:pPr>
        <w:suppressAutoHyphens/>
        <w:spacing w:after="0" w:line="240" w:lineRule="auto"/>
        <w:ind w:left="-142" w:right="139" w:firstLine="700"/>
        <w:jc w:val="both"/>
        <w:rPr>
          <w:rFonts w:ascii="Times New Roman" w:hAnsi="Times New Roman"/>
          <w:sz w:val="24"/>
          <w:szCs w:val="24"/>
          <w:lang w:val="uk-UA" w:eastAsia="ar-SA"/>
        </w:rPr>
      </w:pPr>
    </w:p>
    <w:p w14:paraId="02FB1D0B" w14:textId="77777777" w:rsidR="00C264C0" w:rsidRPr="005460B9" w:rsidRDefault="00C264C0" w:rsidP="00C264C0">
      <w:pPr>
        <w:suppressAutoHyphens/>
        <w:spacing w:after="0" w:line="240" w:lineRule="auto"/>
        <w:ind w:right="139"/>
        <w:jc w:val="both"/>
        <w:rPr>
          <w:rFonts w:ascii="Times New Roman" w:hAnsi="Times New Roman"/>
          <w:sz w:val="24"/>
          <w:szCs w:val="24"/>
          <w:lang w:val="uk-UA" w:eastAsia="ar-SA"/>
        </w:rPr>
      </w:pPr>
    </w:p>
    <w:p w14:paraId="7695EADC" w14:textId="77777777" w:rsidR="00C264C0" w:rsidRPr="005460B9" w:rsidRDefault="00C264C0" w:rsidP="00C264C0">
      <w:pPr>
        <w:keepNext/>
        <w:tabs>
          <w:tab w:val="left" w:pos="0"/>
          <w:tab w:val="left" w:pos="851"/>
        </w:tabs>
        <w:suppressAutoHyphens/>
        <w:spacing w:after="0" w:line="240" w:lineRule="auto"/>
        <w:ind w:left="-284" w:right="50"/>
        <w:jc w:val="both"/>
        <w:outlineLvl w:val="0"/>
        <w:rPr>
          <w:rFonts w:ascii="Times New Roman" w:hAnsi="Times New Roman"/>
          <w:b/>
          <w:bCs/>
          <w:kern w:val="32"/>
          <w:sz w:val="24"/>
          <w:szCs w:val="24"/>
          <w:lang w:val="uk-UA" w:eastAsia="ar-SA"/>
        </w:rPr>
      </w:pPr>
      <w:r w:rsidRPr="005460B9">
        <w:rPr>
          <w:rFonts w:ascii="Times New Roman" w:hAnsi="Times New Roman"/>
          <w:b/>
          <w:bCs/>
          <w:kern w:val="32"/>
          <w:sz w:val="24"/>
          <w:szCs w:val="24"/>
          <w:lang w:val="uk-UA" w:eastAsia="ar-SA"/>
        </w:rPr>
        <w:t>4. Вимоги до обладнання</w:t>
      </w:r>
    </w:p>
    <w:p w14:paraId="705FFF25" w14:textId="77777777" w:rsidR="00C264C0" w:rsidRPr="005460B9" w:rsidRDefault="00C264C0" w:rsidP="00C264C0">
      <w:pPr>
        <w:keepNext/>
        <w:spacing w:before="240" w:after="60" w:line="240" w:lineRule="auto"/>
        <w:ind w:left="-284" w:right="50"/>
        <w:jc w:val="both"/>
        <w:outlineLvl w:val="1"/>
        <w:rPr>
          <w:rFonts w:ascii="Times New Roman" w:hAnsi="Times New Roman"/>
          <w:b/>
          <w:bCs/>
          <w:iCs/>
          <w:sz w:val="24"/>
          <w:szCs w:val="24"/>
          <w:lang w:val="uk-UA"/>
        </w:rPr>
      </w:pPr>
      <w:r w:rsidRPr="005460B9">
        <w:rPr>
          <w:rFonts w:ascii="Times New Roman" w:hAnsi="Times New Roman"/>
          <w:b/>
          <w:bCs/>
          <w:iCs/>
          <w:sz w:val="24"/>
          <w:szCs w:val="24"/>
          <w:lang w:val="uk-UA"/>
        </w:rPr>
        <w:t>4.1. Капітальний ремонт ІТП</w:t>
      </w:r>
    </w:p>
    <w:p w14:paraId="2DCC1DB6" w14:textId="77777777" w:rsidR="00C264C0" w:rsidRPr="005460B9" w:rsidRDefault="00C264C0" w:rsidP="00C264C0">
      <w:pPr>
        <w:suppressAutoHyphens/>
        <w:spacing w:after="0" w:line="240" w:lineRule="auto"/>
        <w:ind w:left="-284" w:right="50" w:firstLine="283"/>
        <w:jc w:val="both"/>
        <w:rPr>
          <w:rFonts w:ascii="Times New Roman" w:hAnsi="Times New Roman"/>
          <w:sz w:val="24"/>
          <w:szCs w:val="24"/>
          <w:lang w:val="uk-UA" w:eastAsia="ar-SA"/>
        </w:rPr>
      </w:pPr>
      <w:r w:rsidRPr="005460B9">
        <w:rPr>
          <w:rFonts w:ascii="Times New Roman" w:hAnsi="Times New Roman"/>
          <w:sz w:val="24"/>
          <w:szCs w:val="24"/>
          <w:lang w:val="uk-UA" w:eastAsia="ar-SA"/>
        </w:rPr>
        <w:t>Нижче надається приблизна схема ІТП. Для кожного об’єкту розроблена проектна документація з відповідними рішеннями.</w:t>
      </w:r>
    </w:p>
    <w:p w14:paraId="0A9C9EEB" w14:textId="662F6145" w:rsidR="00C264C0" w:rsidRPr="003C2096" w:rsidRDefault="00C264C0" w:rsidP="00C264C0">
      <w:pPr>
        <w:suppressAutoHyphens/>
        <w:spacing w:after="0" w:line="240" w:lineRule="auto"/>
        <w:ind w:left="-284" w:right="50"/>
        <w:jc w:val="both"/>
        <w:rPr>
          <w:rFonts w:ascii="Times New Roman" w:hAnsi="Times New Roman"/>
          <w:sz w:val="24"/>
          <w:szCs w:val="24"/>
          <w:highlight w:val="green"/>
          <w:lang w:val="uk-UA" w:eastAsia="ar-SA"/>
        </w:rPr>
      </w:pPr>
      <w:r w:rsidRPr="003C2096">
        <w:rPr>
          <w:rFonts w:ascii="Times New Roman" w:hAnsi="Times New Roman"/>
          <w:noProof/>
          <w:sz w:val="24"/>
          <w:szCs w:val="24"/>
          <w:highlight w:val="green"/>
          <w:lang w:val="en-US" w:eastAsia="en-US"/>
        </w:rPr>
        <w:lastRenderedPageBreak/>
        <w:drawing>
          <wp:inline distT="0" distB="0" distL="0" distR="0" wp14:anchorId="5024C3F5" wp14:editId="1C6EEAB8">
            <wp:extent cx="6610350" cy="4381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610350" cy="4381500"/>
                    </a:xfrm>
                    <a:prstGeom prst="rect">
                      <a:avLst/>
                    </a:prstGeom>
                    <a:solidFill>
                      <a:srgbClr val="FFFFFF"/>
                    </a:solidFill>
                    <a:ln>
                      <a:noFill/>
                    </a:ln>
                  </pic:spPr>
                </pic:pic>
              </a:graphicData>
            </a:graphic>
          </wp:inline>
        </w:drawing>
      </w:r>
    </w:p>
    <w:p w14:paraId="35896202" w14:textId="77777777" w:rsidR="00C264C0" w:rsidRPr="005460B9" w:rsidRDefault="00C264C0" w:rsidP="00C264C0">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sz w:val="24"/>
          <w:szCs w:val="24"/>
          <w:lang w:val="uk-UA" w:eastAsia="ar-SA"/>
        </w:rPr>
        <w:t>Рис. Схема індивідуального теплового пункту.</w:t>
      </w:r>
    </w:p>
    <w:p w14:paraId="7281A8E3" w14:textId="77777777" w:rsidR="00C264C0" w:rsidRPr="005460B9" w:rsidRDefault="00C264C0" w:rsidP="00C264C0">
      <w:pPr>
        <w:suppressAutoHyphens/>
        <w:spacing w:after="0" w:line="240" w:lineRule="auto"/>
        <w:ind w:left="-284" w:right="50"/>
        <w:jc w:val="both"/>
        <w:rPr>
          <w:rFonts w:ascii="Times New Roman" w:hAnsi="Times New Roman"/>
          <w:sz w:val="24"/>
          <w:szCs w:val="24"/>
          <w:lang w:val="uk-UA" w:eastAsia="ar-SA"/>
        </w:rPr>
      </w:pPr>
    </w:p>
    <w:p w14:paraId="7338F536" w14:textId="77777777" w:rsidR="00C264C0" w:rsidRPr="005460B9" w:rsidRDefault="00C264C0" w:rsidP="00C264C0">
      <w:pPr>
        <w:suppressAutoHyphens/>
        <w:spacing w:after="0" w:line="240" w:lineRule="auto"/>
        <w:ind w:left="-284" w:right="50" w:firstLine="709"/>
        <w:jc w:val="both"/>
        <w:rPr>
          <w:rFonts w:ascii="Times New Roman" w:hAnsi="Times New Roman"/>
          <w:b/>
          <w:sz w:val="24"/>
          <w:szCs w:val="24"/>
          <w:lang w:val="uk-UA" w:eastAsia="ar-SA"/>
        </w:rPr>
      </w:pPr>
      <w:r w:rsidRPr="005460B9">
        <w:rPr>
          <w:rFonts w:ascii="Times New Roman" w:hAnsi="Times New Roman"/>
          <w:b/>
          <w:sz w:val="24"/>
          <w:szCs w:val="24"/>
          <w:lang w:val="uk-UA" w:eastAsia="ar-SA"/>
        </w:rPr>
        <w:t>Основна технічна специфікація ІТП.</w:t>
      </w:r>
    </w:p>
    <w:p w14:paraId="6B24166B" w14:textId="77777777" w:rsidR="00C264C0" w:rsidRPr="005460B9" w:rsidRDefault="00C264C0" w:rsidP="00C264C0">
      <w:pPr>
        <w:suppressAutoHyphens/>
        <w:spacing w:after="0" w:line="240" w:lineRule="auto"/>
        <w:ind w:left="-284" w:right="50" w:firstLine="283"/>
        <w:jc w:val="both"/>
        <w:rPr>
          <w:rFonts w:ascii="Times New Roman" w:hAnsi="Times New Roman"/>
          <w:sz w:val="24"/>
          <w:szCs w:val="24"/>
          <w:lang w:val="uk-UA" w:eastAsia="ar-SA"/>
        </w:rPr>
      </w:pPr>
      <w:r w:rsidRPr="005460B9">
        <w:rPr>
          <w:rFonts w:ascii="Times New Roman" w:hAnsi="Times New Roman"/>
          <w:sz w:val="24"/>
          <w:szCs w:val="24"/>
          <w:lang w:val="uk-UA" w:eastAsia="ar-SA"/>
        </w:rPr>
        <w:t>(Номери позицій у відповідності до принципової схеми)</w:t>
      </w:r>
    </w:p>
    <w:p w14:paraId="627D062C" w14:textId="77777777" w:rsidR="00C264C0" w:rsidRPr="005460B9" w:rsidRDefault="00C264C0" w:rsidP="00C264C0">
      <w:pPr>
        <w:suppressAutoHyphens/>
        <w:spacing w:after="0" w:line="240" w:lineRule="auto"/>
        <w:ind w:left="-284" w:right="50" w:firstLine="709"/>
        <w:jc w:val="both"/>
        <w:rPr>
          <w:rFonts w:ascii="Times New Roman" w:hAnsi="Times New Roman"/>
          <w:b/>
          <w:sz w:val="24"/>
          <w:szCs w:val="24"/>
          <w:lang w:val="uk-UA" w:eastAsia="ar-SA"/>
        </w:rPr>
      </w:pPr>
    </w:p>
    <w:tbl>
      <w:tblPr>
        <w:tblW w:w="10207" w:type="dxa"/>
        <w:tblInd w:w="-274" w:type="dxa"/>
        <w:tblLayout w:type="fixed"/>
        <w:tblCellMar>
          <w:left w:w="0" w:type="dxa"/>
          <w:right w:w="0" w:type="dxa"/>
        </w:tblCellMar>
        <w:tblLook w:val="0000" w:firstRow="0" w:lastRow="0" w:firstColumn="0" w:lastColumn="0" w:noHBand="0" w:noVBand="0"/>
      </w:tblPr>
      <w:tblGrid>
        <w:gridCol w:w="2556"/>
        <w:gridCol w:w="10"/>
        <w:gridCol w:w="4120"/>
        <w:gridCol w:w="14"/>
        <w:gridCol w:w="91"/>
        <w:gridCol w:w="3416"/>
      </w:tblGrid>
      <w:tr w:rsidR="00C264C0" w:rsidRPr="005460B9" w14:paraId="60B393D9" w14:textId="77777777" w:rsidTr="00475883">
        <w:trPr>
          <w:cantSplit/>
          <w:trHeight w:val="1620"/>
        </w:trPr>
        <w:tc>
          <w:tcPr>
            <w:tcW w:w="2566" w:type="dxa"/>
            <w:gridSpan w:val="2"/>
            <w:vMerge w:val="restart"/>
            <w:tcBorders>
              <w:top w:val="single" w:sz="4" w:space="0" w:color="000000"/>
              <w:left w:val="single" w:sz="8" w:space="0" w:color="000000"/>
            </w:tcBorders>
            <w:shd w:val="clear" w:color="auto" w:fill="auto"/>
            <w:vAlign w:val="center"/>
          </w:tcPr>
          <w:p w14:paraId="7162B733" w14:textId="77777777" w:rsidR="00C264C0" w:rsidRPr="005460B9" w:rsidRDefault="00C264C0" w:rsidP="00475883">
            <w:pPr>
              <w:suppressAutoHyphens/>
              <w:spacing w:after="0" w:line="240" w:lineRule="auto"/>
              <w:ind w:left="158" w:right="50" w:firstLine="42"/>
              <w:jc w:val="both"/>
              <w:rPr>
                <w:rFonts w:ascii="Times New Roman" w:hAnsi="Times New Roman"/>
                <w:b/>
                <w:sz w:val="24"/>
                <w:szCs w:val="24"/>
                <w:lang w:val="uk-UA" w:eastAsia="ar-SA"/>
              </w:rPr>
            </w:pPr>
            <w:r w:rsidRPr="005460B9">
              <w:rPr>
                <w:rFonts w:ascii="Times New Roman" w:hAnsi="Times New Roman"/>
                <w:b/>
                <w:sz w:val="24"/>
                <w:szCs w:val="24"/>
                <w:lang w:val="uk-UA" w:eastAsia="ar-SA"/>
              </w:rPr>
              <w:t>Позиція № 1</w:t>
            </w:r>
          </w:p>
          <w:p w14:paraId="731B0AF9" w14:textId="77777777" w:rsidR="00C264C0" w:rsidRPr="005460B9" w:rsidRDefault="00C264C0" w:rsidP="00475883">
            <w:pPr>
              <w:suppressAutoHyphens/>
              <w:spacing w:after="0" w:line="240" w:lineRule="auto"/>
              <w:ind w:left="158" w:right="50" w:firstLine="42"/>
              <w:jc w:val="both"/>
              <w:rPr>
                <w:rFonts w:ascii="Times New Roman" w:hAnsi="Times New Roman"/>
                <w:b/>
                <w:sz w:val="24"/>
                <w:szCs w:val="24"/>
                <w:lang w:val="uk-UA" w:eastAsia="ar-SA"/>
              </w:rPr>
            </w:pPr>
          </w:p>
          <w:p w14:paraId="6F80DE93"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Щит електричний розподільчий</w:t>
            </w:r>
          </w:p>
        </w:tc>
        <w:tc>
          <w:tcPr>
            <w:tcW w:w="7641" w:type="dxa"/>
            <w:gridSpan w:val="4"/>
            <w:tcBorders>
              <w:top w:val="single" w:sz="4" w:space="0" w:color="000000"/>
              <w:left w:val="single" w:sz="4" w:space="0" w:color="000000"/>
              <w:right w:val="single" w:sz="8" w:space="0" w:color="000000"/>
            </w:tcBorders>
            <w:shd w:val="clear" w:color="auto" w:fill="auto"/>
            <w:vAlign w:val="center"/>
          </w:tcPr>
          <w:p w14:paraId="3DE7B1CD"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Щит електричний розподільчий забезпечує живленням все обладнання ІТП.</w:t>
            </w:r>
          </w:p>
          <w:p w14:paraId="7C9CDDCF"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Встановлення повинно відповідати наступним вимогам:</w:t>
            </w:r>
          </w:p>
          <w:p w14:paraId="28F65453"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 Нормативним документам, що діють на території України;</w:t>
            </w:r>
          </w:p>
          <w:p w14:paraId="0D0DAD07"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 Повинен бути забезпечений стандарт захисту не гірший IP 54.</w:t>
            </w:r>
          </w:p>
        </w:tc>
      </w:tr>
      <w:tr w:rsidR="00C264C0" w:rsidRPr="005460B9" w14:paraId="58B24A94" w14:textId="77777777" w:rsidTr="00475883">
        <w:trPr>
          <w:cantSplit/>
          <w:trHeight w:val="346"/>
        </w:trPr>
        <w:tc>
          <w:tcPr>
            <w:tcW w:w="2566" w:type="dxa"/>
            <w:gridSpan w:val="2"/>
            <w:vMerge/>
            <w:tcBorders>
              <w:left w:val="single" w:sz="8" w:space="0" w:color="000000"/>
            </w:tcBorders>
            <w:shd w:val="clear" w:color="auto" w:fill="auto"/>
            <w:vAlign w:val="center"/>
          </w:tcPr>
          <w:p w14:paraId="643BCF69"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p>
        </w:tc>
        <w:tc>
          <w:tcPr>
            <w:tcW w:w="7641" w:type="dxa"/>
            <w:gridSpan w:val="4"/>
            <w:tcBorders>
              <w:top w:val="single" w:sz="4" w:space="0" w:color="000000"/>
              <w:left w:val="single" w:sz="4" w:space="0" w:color="000000"/>
              <w:right w:val="single" w:sz="8" w:space="0" w:color="000000"/>
            </w:tcBorders>
            <w:shd w:val="clear" w:color="auto" w:fill="auto"/>
            <w:vAlign w:val="center"/>
          </w:tcPr>
          <w:p w14:paraId="6590D858"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Установка повинна мати:</w:t>
            </w:r>
          </w:p>
          <w:p w14:paraId="00C882B6"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 аварійні вимикачі насосів у відповідності до вимог    виробника насосів;</w:t>
            </w:r>
          </w:p>
          <w:p w14:paraId="274B3252"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 контактори з регульованим захистом від теплового перевантаження у відповідності вимогам виробника насосів;</w:t>
            </w:r>
          </w:p>
          <w:p w14:paraId="0AD64218"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 панель запобіжників.</w:t>
            </w:r>
          </w:p>
        </w:tc>
      </w:tr>
      <w:tr w:rsidR="00C264C0" w:rsidRPr="005460B9" w14:paraId="21CCD7DA" w14:textId="77777777" w:rsidTr="00475883">
        <w:trPr>
          <w:cantSplit/>
          <w:trHeight w:val="1184"/>
        </w:trPr>
        <w:tc>
          <w:tcPr>
            <w:tcW w:w="2566" w:type="dxa"/>
            <w:gridSpan w:val="2"/>
            <w:vMerge w:val="restart"/>
            <w:tcBorders>
              <w:top w:val="single" w:sz="4" w:space="0" w:color="000000"/>
              <w:left w:val="single" w:sz="8" w:space="0" w:color="000000"/>
            </w:tcBorders>
            <w:shd w:val="clear" w:color="auto" w:fill="auto"/>
            <w:vAlign w:val="center"/>
          </w:tcPr>
          <w:p w14:paraId="4AE3E645" w14:textId="77777777" w:rsidR="00C264C0" w:rsidRPr="005460B9" w:rsidRDefault="00C264C0" w:rsidP="00475883">
            <w:pPr>
              <w:suppressAutoHyphens/>
              <w:spacing w:after="0" w:line="240" w:lineRule="auto"/>
              <w:ind w:left="158" w:right="50" w:firstLine="42"/>
              <w:jc w:val="both"/>
              <w:rPr>
                <w:rFonts w:ascii="Times New Roman" w:hAnsi="Times New Roman"/>
                <w:b/>
                <w:sz w:val="24"/>
                <w:szCs w:val="24"/>
                <w:lang w:val="uk-UA" w:eastAsia="ar-SA"/>
              </w:rPr>
            </w:pPr>
            <w:r w:rsidRPr="005460B9">
              <w:rPr>
                <w:rFonts w:ascii="Times New Roman" w:hAnsi="Times New Roman"/>
                <w:b/>
                <w:sz w:val="24"/>
                <w:szCs w:val="24"/>
                <w:lang w:val="uk-UA" w:eastAsia="ar-SA"/>
              </w:rPr>
              <w:t xml:space="preserve"> Позиція №2</w:t>
            </w:r>
          </w:p>
          <w:p w14:paraId="2405C6C6"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p>
          <w:p w14:paraId="0CA76E61"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Блок регулювання системи опалення та ГВП (Контролер ІТП)</w:t>
            </w:r>
          </w:p>
        </w:tc>
        <w:tc>
          <w:tcPr>
            <w:tcW w:w="7641" w:type="dxa"/>
            <w:gridSpan w:val="4"/>
            <w:tcBorders>
              <w:top w:val="single" w:sz="4" w:space="0" w:color="000000"/>
              <w:left w:val="single" w:sz="4" w:space="0" w:color="000000"/>
              <w:right w:val="single" w:sz="8" w:space="0" w:color="000000"/>
            </w:tcBorders>
            <w:shd w:val="clear" w:color="auto" w:fill="auto"/>
            <w:vAlign w:val="center"/>
          </w:tcPr>
          <w:p w14:paraId="0E42278E"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Контролери у позиціях 2, 2.2, 2.3 можуть інтегруватися в один або більше блоків при умові, що їх функціональні характеристики залишаться такими ж самими.</w:t>
            </w:r>
          </w:p>
          <w:p w14:paraId="1AF41B6D"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Регулювання – пропорційне.</w:t>
            </w:r>
          </w:p>
        </w:tc>
      </w:tr>
      <w:tr w:rsidR="00C264C0" w:rsidRPr="005460B9" w14:paraId="637DD51A" w14:textId="77777777" w:rsidTr="00475883">
        <w:trPr>
          <w:cantSplit/>
          <w:trHeight w:val="346"/>
        </w:trPr>
        <w:tc>
          <w:tcPr>
            <w:tcW w:w="2566" w:type="dxa"/>
            <w:gridSpan w:val="2"/>
            <w:vMerge/>
            <w:tcBorders>
              <w:left w:val="single" w:sz="8" w:space="0" w:color="000000"/>
            </w:tcBorders>
            <w:shd w:val="clear" w:color="auto" w:fill="auto"/>
            <w:vAlign w:val="center"/>
          </w:tcPr>
          <w:p w14:paraId="4A8182F6"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p>
        </w:tc>
        <w:tc>
          <w:tcPr>
            <w:tcW w:w="7641" w:type="dxa"/>
            <w:gridSpan w:val="4"/>
            <w:tcBorders>
              <w:top w:val="single" w:sz="4" w:space="0" w:color="000000"/>
              <w:left w:val="single" w:sz="4" w:space="0" w:color="000000"/>
              <w:right w:val="single" w:sz="8" w:space="0" w:color="000000"/>
            </w:tcBorders>
            <w:shd w:val="clear" w:color="auto" w:fill="auto"/>
            <w:vAlign w:val="center"/>
          </w:tcPr>
          <w:p w14:paraId="6589FD1E"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Контролер забезпечує:</w:t>
            </w:r>
          </w:p>
          <w:p w14:paraId="79C05B5C"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 Пропорційне корегування значень температури теплоносія в  системі опалення (трубопровід Т11) відповідно температурі зовнішнього повітря (погодне регулювання);</w:t>
            </w:r>
          </w:p>
        </w:tc>
      </w:tr>
      <w:tr w:rsidR="00C264C0" w:rsidRPr="005460B9" w14:paraId="28B8BEB9" w14:textId="77777777" w:rsidTr="00475883">
        <w:trPr>
          <w:cantSplit/>
          <w:trHeight w:val="346"/>
        </w:trPr>
        <w:tc>
          <w:tcPr>
            <w:tcW w:w="2566" w:type="dxa"/>
            <w:gridSpan w:val="2"/>
            <w:vMerge/>
            <w:tcBorders>
              <w:left w:val="single" w:sz="8" w:space="0" w:color="000000"/>
            </w:tcBorders>
            <w:shd w:val="clear" w:color="auto" w:fill="auto"/>
            <w:vAlign w:val="center"/>
          </w:tcPr>
          <w:p w14:paraId="6D6529DF"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p>
        </w:tc>
        <w:tc>
          <w:tcPr>
            <w:tcW w:w="7641" w:type="dxa"/>
            <w:gridSpan w:val="4"/>
            <w:tcBorders>
              <w:top w:val="single" w:sz="4" w:space="0" w:color="000000"/>
              <w:left w:val="single" w:sz="4" w:space="0" w:color="000000"/>
              <w:right w:val="single" w:sz="8" w:space="0" w:color="000000"/>
            </w:tcBorders>
            <w:shd w:val="clear" w:color="auto" w:fill="auto"/>
            <w:vAlign w:val="center"/>
          </w:tcPr>
          <w:p w14:paraId="5D0451A3"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 Можливість зв’язку з комп’ютером за допомогою стандартного інтерфейсу (RS-232, 485).</w:t>
            </w:r>
          </w:p>
          <w:p w14:paraId="09BCBD59"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Дозволяється використовувати напругу живлення 220В, при цьому необхідно забезпечити стандарт захисту не гірший IP 54</w:t>
            </w:r>
          </w:p>
        </w:tc>
      </w:tr>
      <w:tr w:rsidR="00C264C0" w:rsidRPr="005460B9" w14:paraId="0E7D41E3" w14:textId="77777777" w:rsidTr="00475883">
        <w:trPr>
          <w:cantSplit/>
          <w:trHeight w:val="346"/>
        </w:trPr>
        <w:tc>
          <w:tcPr>
            <w:tcW w:w="2566" w:type="dxa"/>
            <w:gridSpan w:val="2"/>
            <w:tcBorders>
              <w:left w:val="single" w:sz="8" w:space="0" w:color="000000"/>
            </w:tcBorders>
            <w:shd w:val="clear" w:color="auto" w:fill="auto"/>
            <w:vAlign w:val="center"/>
          </w:tcPr>
          <w:p w14:paraId="52798C4F"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p>
        </w:tc>
        <w:tc>
          <w:tcPr>
            <w:tcW w:w="7641" w:type="dxa"/>
            <w:gridSpan w:val="4"/>
            <w:tcBorders>
              <w:top w:val="single" w:sz="4" w:space="0" w:color="000000"/>
              <w:left w:val="single" w:sz="4" w:space="0" w:color="000000"/>
              <w:right w:val="single" w:sz="8" w:space="0" w:color="000000"/>
            </w:tcBorders>
            <w:shd w:val="clear" w:color="auto" w:fill="auto"/>
            <w:vAlign w:val="center"/>
          </w:tcPr>
          <w:p w14:paraId="1C088905"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Контролер може бути підключений до системи  диспетчеризації та мати можливість дистанційного керування</w:t>
            </w:r>
          </w:p>
        </w:tc>
      </w:tr>
      <w:tr w:rsidR="00C264C0" w:rsidRPr="005460B9" w14:paraId="68FEB661" w14:textId="77777777" w:rsidTr="00475883">
        <w:trPr>
          <w:cantSplit/>
          <w:trHeight w:val="346"/>
        </w:trPr>
        <w:tc>
          <w:tcPr>
            <w:tcW w:w="2566" w:type="dxa"/>
            <w:gridSpan w:val="2"/>
            <w:vMerge w:val="restart"/>
            <w:tcBorders>
              <w:top w:val="single" w:sz="4" w:space="0" w:color="000000"/>
              <w:left w:val="single" w:sz="8" w:space="0" w:color="000000"/>
            </w:tcBorders>
            <w:shd w:val="clear" w:color="auto" w:fill="auto"/>
            <w:vAlign w:val="center"/>
          </w:tcPr>
          <w:p w14:paraId="7655565C" w14:textId="77777777" w:rsidR="00C264C0" w:rsidRPr="005460B9" w:rsidRDefault="00C264C0" w:rsidP="00475883">
            <w:pPr>
              <w:suppressAutoHyphens/>
              <w:spacing w:after="0" w:line="240" w:lineRule="auto"/>
              <w:ind w:left="158" w:right="50" w:firstLine="42"/>
              <w:jc w:val="both"/>
              <w:rPr>
                <w:rFonts w:ascii="Times New Roman" w:hAnsi="Times New Roman"/>
                <w:b/>
                <w:sz w:val="24"/>
                <w:szCs w:val="24"/>
                <w:lang w:val="uk-UA" w:eastAsia="ar-SA"/>
              </w:rPr>
            </w:pPr>
            <w:r w:rsidRPr="005460B9">
              <w:rPr>
                <w:rFonts w:ascii="Times New Roman" w:hAnsi="Times New Roman"/>
                <w:b/>
                <w:sz w:val="24"/>
                <w:szCs w:val="24"/>
                <w:lang w:val="uk-UA" w:eastAsia="ar-SA"/>
              </w:rPr>
              <w:t>Позиція №2.2</w:t>
            </w:r>
          </w:p>
          <w:p w14:paraId="42DF10C4" w14:textId="77777777" w:rsidR="00C264C0" w:rsidRPr="005460B9" w:rsidRDefault="00C264C0" w:rsidP="00475883">
            <w:pPr>
              <w:suppressAutoHyphens/>
              <w:spacing w:after="0" w:line="240" w:lineRule="auto"/>
              <w:ind w:left="158" w:right="50" w:firstLine="42"/>
              <w:jc w:val="both"/>
              <w:rPr>
                <w:rFonts w:ascii="Times New Roman" w:hAnsi="Times New Roman"/>
                <w:b/>
                <w:sz w:val="24"/>
                <w:szCs w:val="24"/>
                <w:lang w:val="uk-UA" w:eastAsia="ar-SA"/>
              </w:rPr>
            </w:pPr>
          </w:p>
          <w:p w14:paraId="02930719"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Блок управління насосами системи опалення.</w:t>
            </w:r>
          </w:p>
          <w:p w14:paraId="5D840007"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 </w:t>
            </w:r>
          </w:p>
          <w:p w14:paraId="2C02045B"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 </w:t>
            </w:r>
          </w:p>
        </w:tc>
        <w:tc>
          <w:tcPr>
            <w:tcW w:w="7641" w:type="dxa"/>
            <w:gridSpan w:val="4"/>
            <w:tcBorders>
              <w:top w:val="single" w:sz="4" w:space="0" w:color="000000"/>
              <w:left w:val="single" w:sz="4" w:space="0" w:color="000000"/>
              <w:right w:val="single" w:sz="8" w:space="0" w:color="000000"/>
            </w:tcBorders>
            <w:shd w:val="clear" w:color="auto" w:fill="auto"/>
            <w:vAlign w:val="center"/>
          </w:tcPr>
          <w:p w14:paraId="646DF28B"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Забезпечує управління насосом, з заданими функціями:</w:t>
            </w:r>
          </w:p>
        </w:tc>
      </w:tr>
      <w:tr w:rsidR="00C264C0" w:rsidRPr="005460B9" w14:paraId="0B950698" w14:textId="77777777" w:rsidTr="00475883">
        <w:trPr>
          <w:cantSplit/>
          <w:trHeight w:val="346"/>
        </w:trPr>
        <w:tc>
          <w:tcPr>
            <w:tcW w:w="2566" w:type="dxa"/>
            <w:gridSpan w:val="2"/>
            <w:vMerge/>
            <w:tcBorders>
              <w:left w:val="single" w:sz="8" w:space="0" w:color="000000"/>
            </w:tcBorders>
            <w:shd w:val="clear" w:color="auto" w:fill="auto"/>
            <w:vAlign w:val="center"/>
          </w:tcPr>
          <w:p w14:paraId="0EA7990F"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p>
        </w:tc>
        <w:tc>
          <w:tcPr>
            <w:tcW w:w="7641" w:type="dxa"/>
            <w:gridSpan w:val="4"/>
            <w:tcBorders>
              <w:top w:val="single" w:sz="4" w:space="0" w:color="000000"/>
              <w:left w:val="single" w:sz="4" w:space="0" w:color="000000"/>
              <w:right w:val="single" w:sz="8" w:space="0" w:color="000000"/>
            </w:tcBorders>
            <w:shd w:val="clear" w:color="auto" w:fill="auto"/>
            <w:vAlign w:val="center"/>
          </w:tcPr>
          <w:p w14:paraId="4EA7848D"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 Забезпечує перемикання насосів (основного і резервного) згідно заданої програми. Автоматичне включення резерву.</w:t>
            </w:r>
          </w:p>
        </w:tc>
      </w:tr>
      <w:tr w:rsidR="00C264C0" w:rsidRPr="005460B9" w14:paraId="40A4C6A8" w14:textId="77777777" w:rsidTr="00475883">
        <w:trPr>
          <w:cantSplit/>
          <w:trHeight w:val="346"/>
        </w:trPr>
        <w:tc>
          <w:tcPr>
            <w:tcW w:w="2566" w:type="dxa"/>
            <w:gridSpan w:val="2"/>
            <w:vMerge/>
            <w:tcBorders>
              <w:left w:val="single" w:sz="8" w:space="0" w:color="000000"/>
            </w:tcBorders>
            <w:shd w:val="clear" w:color="auto" w:fill="auto"/>
            <w:vAlign w:val="center"/>
          </w:tcPr>
          <w:p w14:paraId="6F2AA1E0"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p>
        </w:tc>
        <w:tc>
          <w:tcPr>
            <w:tcW w:w="7641" w:type="dxa"/>
            <w:gridSpan w:val="4"/>
            <w:tcBorders>
              <w:top w:val="single" w:sz="4" w:space="0" w:color="000000"/>
              <w:left w:val="single" w:sz="4" w:space="0" w:color="000000"/>
              <w:right w:val="single" w:sz="8" w:space="0" w:color="000000"/>
            </w:tcBorders>
            <w:shd w:val="clear" w:color="auto" w:fill="auto"/>
            <w:vAlign w:val="center"/>
          </w:tcPr>
          <w:p w14:paraId="5190F21B"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 Насос системи опалення повинен відключитися, коли тиск буде нижче встановленого для контактного манометра (поз. Р1.1).</w:t>
            </w:r>
          </w:p>
        </w:tc>
      </w:tr>
      <w:tr w:rsidR="00C264C0" w:rsidRPr="005460B9" w14:paraId="3DAB6183" w14:textId="77777777" w:rsidTr="00475883">
        <w:trPr>
          <w:cantSplit/>
          <w:trHeight w:val="346"/>
        </w:trPr>
        <w:tc>
          <w:tcPr>
            <w:tcW w:w="2566" w:type="dxa"/>
            <w:gridSpan w:val="2"/>
            <w:vMerge/>
            <w:tcBorders>
              <w:left w:val="single" w:sz="8" w:space="0" w:color="000000"/>
            </w:tcBorders>
            <w:shd w:val="clear" w:color="auto" w:fill="auto"/>
            <w:vAlign w:val="center"/>
          </w:tcPr>
          <w:p w14:paraId="0C65F480"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p>
        </w:tc>
        <w:tc>
          <w:tcPr>
            <w:tcW w:w="7641" w:type="dxa"/>
            <w:gridSpan w:val="4"/>
            <w:tcBorders>
              <w:top w:val="single" w:sz="4" w:space="0" w:color="000000"/>
              <w:left w:val="single" w:sz="4" w:space="0" w:color="000000"/>
              <w:right w:val="single" w:sz="8" w:space="0" w:color="000000"/>
            </w:tcBorders>
            <w:shd w:val="clear" w:color="auto" w:fill="auto"/>
            <w:vAlign w:val="center"/>
          </w:tcPr>
          <w:p w14:paraId="3E618155"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 Можливість ручного вмикання – вимикання насосів.</w:t>
            </w:r>
          </w:p>
        </w:tc>
      </w:tr>
      <w:tr w:rsidR="00C264C0" w:rsidRPr="005460B9" w14:paraId="5C261D12" w14:textId="77777777" w:rsidTr="00475883">
        <w:trPr>
          <w:cantSplit/>
          <w:trHeight w:val="346"/>
        </w:trPr>
        <w:tc>
          <w:tcPr>
            <w:tcW w:w="2566" w:type="dxa"/>
            <w:gridSpan w:val="2"/>
            <w:vMerge/>
            <w:tcBorders>
              <w:left w:val="single" w:sz="8" w:space="0" w:color="000000"/>
            </w:tcBorders>
            <w:shd w:val="clear" w:color="auto" w:fill="auto"/>
            <w:vAlign w:val="center"/>
          </w:tcPr>
          <w:p w14:paraId="72C8AAF0"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p>
        </w:tc>
        <w:tc>
          <w:tcPr>
            <w:tcW w:w="7641" w:type="dxa"/>
            <w:gridSpan w:val="4"/>
            <w:tcBorders>
              <w:top w:val="single" w:sz="4" w:space="0" w:color="000000"/>
              <w:left w:val="single" w:sz="4" w:space="0" w:color="000000"/>
              <w:right w:val="single" w:sz="8" w:space="0" w:color="000000"/>
            </w:tcBorders>
            <w:shd w:val="clear" w:color="auto" w:fill="auto"/>
            <w:vAlign w:val="center"/>
          </w:tcPr>
          <w:p w14:paraId="1752BCEA"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 Автоматичне вмикання насосів після перерви в електропостачанні.</w:t>
            </w:r>
          </w:p>
        </w:tc>
      </w:tr>
      <w:tr w:rsidR="00C264C0" w:rsidRPr="005460B9" w14:paraId="70151016" w14:textId="77777777" w:rsidTr="00475883">
        <w:trPr>
          <w:cantSplit/>
          <w:trHeight w:val="346"/>
        </w:trPr>
        <w:tc>
          <w:tcPr>
            <w:tcW w:w="2566" w:type="dxa"/>
            <w:gridSpan w:val="2"/>
            <w:vMerge/>
            <w:tcBorders>
              <w:left w:val="single" w:sz="8" w:space="0" w:color="000000"/>
            </w:tcBorders>
            <w:shd w:val="clear" w:color="auto" w:fill="auto"/>
            <w:vAlign w:val="center"/>
          </w:tcPr>
          <w:p w14:paraId="3D3620FE"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p>
        </w:tc>
        <w:tc>
          <w:tcPr>
            <w:tcW w:w="7641" w:type="dxa"/>
            <w:gridSpan w:val="4"/>
            <w:tcBorders>
              <w:top w:val="single" w:sz="4" w:space="0" w:color="000000"/>
              <w:left w:val="single" w:sz="4" w:space="0" w:color="000000"/>
              <w:right w:val="single" w:sz="8" w:space="0" w:color="000000"/>
            </w:tcBorders>
            <w:shd w:val="clear" w:color="auto" w:fill="auto"/>
            <w:vAlign w:val="center"/>
          </w:tcPr>
          <w:p w14:paraId="609C87DD"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Повинен бути забезпечений стандарт захисту не гірший IP 54.</w:t>
            </w:r>
          </w:p>
        </w:tc>
      </w:tr>
      <w:tr w:rsidR="00C264C0" w:rsidRPr="005460B9" w14:paraId="3EFC5E40" w14:textId="77777777" w:rsidTr="00475883">
        <w:trPr>
          <w:cantSplit/>
          <w:trHeight w:val="346"/>
        </w:trPr>
        <w:tc>
          <w:tcPr>
            <w:tcW w:w="2566" w:type="dxa"/>
            <w:gridSpan w:val="2"/>
            <w:vMerge/>
            <w:tcBorders>
              <w:left w:val="single" w:sz="8" w:space="0" w:color="000000"/>
            </w:tcBorders>
            <w:shd w:val="clear" w:color="auto" w:fill="auto"/>
            <w:vAlign w:val="center"/>
          </w:tcPr>
          <w:p w14:paraId="7316FDEC"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p>
        </w:tc>
        <w:tc>
          <w:tcPr>
            <w:tcW w:w="7641" w:type="dxa"/>
            <w:gridSpan w:val="4"/>
            <w:tcBorders>
              <w:top w:val="single" w:sz="4" w:space="0" w:color="000000"/>
              <w:left w:val="single" w:sz="4" w:space="0" w:color="000000"/>
              <w:right w:val="single" w:sz="8" w:space="0" w:color="000000"/>
            </w:tcBorders>
            <w:shd w:val="clear" w:color="auto" w:fill="auto"/>
            <w:vAlign w:val="center"/>
          </w:tcPr>
          <w:p w14:paraId="54183028"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Управління роботою насосу може також забезпечуватися електронною системою насосу або контролером ІТП.</w:t>
            </w:r>
          </w:p>
        </w:tc>
      </w:tr>
      <w:tr w:rsidR="00C264C0" w:rsidRPr="005460B9" w14:paraId="0195C6D5" w14:textId="77777777" w:rsidTr="00475883">
        <w:trPr>
          <w:cantSplit/>
          <w:trHeight w:val="346"/>
        </w:trPr>
        <w:tc>
          <w:tcPr>
            <w:tcW w:w="2566" w:type="dxa"/>
            <w:gridSpan w:val="2"/>
            <w:vMerge w:val="restart"/>
            <w:tcBorders>
              <w:top w:val="single" w:sz="4" w:space="0" w:color="000000"/>
              <w:left w:val="single" w:sz="8" w:space="0" w:color="000000"/>
            </w:tcBorders>
            <w:shd w:val="clear" w:color="auto" w:fill="auto"/>
            <w:vAlign w:val="center"/>
          </w:tcPr>
          <w:p w14:paraId="72B8906B" w14:textId="77777777" w:rsidR="00C264C0" w:rsidRPr="005460B9" w:rsidRDefault="00C264C0" w:rsidP="00475883">
            <w:pPr>
              <w:suppressAutoHyphens/>
              <w:spacing w:after="0" w:line="240" w:lineRule="auto"/>
              <w:ind w:left="158" w:right="50" w:firstLine="42"/>
              <w:jc w:val="both"/>
              <w:rPr>
                <w:rFonts w:ascii="Times New Roman" w:hAnsi="Times New Roman"/>
                <w:b/>
                <w:sz w:val="24"/>
                <w:szCs w:val="24"/>
                <w:lang w:val="uk-UA" w:eastAsia="ar-SA"/>
              </w:rPr>
            </w:pPr>
            <w:r w:rsidRPr="005460B9">
              <w:rPr>
                <w:rFonts w:ascii="Times New Roman" w:hAnsi="Times New Roman"/>
                <w:b/>
                <w:sz w:val="24"/>
                <w:szCs w:val="24"/>
                <w:lang w:val="uk-UA" w:eastAsia="ar-SA"/>
              </w:rPr>
              <w:t>Позиція №2.3</w:t>
            </w:r>
          </w:p>
          <w:p w14:paraId="2D894A8A" w14:textId="77777777" w:rsidR="00C264C0" w:rsidRPr="005460B9" w:rsidRDefault="00C264C0" w:rsidP="00475883">
            <w:pPr>
              <w:suppressAutoHyphens/>
              <w:spacing w:after="0" w:line="240" w:lineRule="auto"/>
              <w:ind w:left="158" w:right="50" w:firstLine="42"/>
              <w:jc w:val="both"/>
              <w:rPr>
                <w:rFonts w:ascii="Times New Roman" w:hAnsi="Times New Roman"/>
                <w:b/>
                <w:sz w:val="24"/>
                <w:szCs w:val="24"/>
                <w:lang w:val="uk-UA" w:eastAsia="ar-SA"/>
              </w:rPr>
            </w:pPr>
          </w:p>
          <w:p w14:paraId="06FD58BE"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Блок управління насосом системи ГВП. </w:t>
            </w:r>
          </w:p>
          <w:p w14:paraId="404224E0" w14:textId="77777777" w:rsidR="00C264C0" w:rsidRPr="005460B9" w:rsidRDefault="00C264C0" w:rsidP="00475883">
            <w:pPr>
              <w:suppressAutoHyphens/>
              <w:spacing w:after="0" w:line="240" w:lineRule="auto"/>
              <w:ind w:left="158" w:right="50" w:firstLine="42"/>
              <w:jc w:val="both"/>
              <w:rPr>
                <w:rFonts w:ascii="Times New Roman" w:hAnsi="Times New Roman"/>
                <w:b/>
                <w:sz w:val="24"/>
                <w:szCs w:val="24"/>
                <w:lang w:val="uk-UA" w:eastAsia="ar-SA"/>
              </w:rPr>
            </w:pPr>
            <w:r w:rsidRPr="005460B9">
              <w:rPr>
                <w:rFonts w:ascii="Times New Roman" w:hAnsi="Times New Roman"/>
                <w:sz w:val="24"/>
                <w:szCs w:val="24"/>
                <w:lang w:val="uk-UA" w:eastAsia="ar-SA"/>
              </w:rPr>
              <w:t> </w:t>
            </w:r>
          </w:p>
        </w:tc>
        <w:tc>
          <w:tcPr>
            <w:tcW w:w="7641" w:type="dxa"/>
            <w:gridSpan w:val="4"/>
            <w:tcBorders>
              <w:top w:val="single" w:sz="4" w:space="0" w:color="000000"/>
              <w:left w:val="single" w:sz="4" w:space="0" w:color="000000"/>
              <w:right w:val="single" w:sz="8" w:space="0" w:color="000000"/>
            </w:tcBorders>
            <w:shd w:val="clear" w:color="auto" w:fill="auto"/>
            <w:vAlign w:val="center"/>
          </w:tcPr>
          <w:p w14:paraId="448D7386"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Забезпечує управління насосом із заданими функціями:</w:t>
            </w:r>
          </w:p>
        </w:tc>
      </w:tr>
      <w:tr w:rsidR="00C264C0" w:rsidRPr="005460B9" w14:paraId="26651981" w14:textId="77777777" w:rsidTr="00475883">
        <w:trPr>
          <w:cantSplit/>
          <w:trHeight w:val="346"/>
        </w:trPr>
        <w:tc>
          <w:tcPr>
            <w:tcW w:w="2566" w:type="dxa"/>
            <w:gridSpan w:val="2"/>
            <w:vMerge/>
            <w:tcBorders>
              <w:left w:val="single" w:sz="8" w:space="0" w:color="000000"/>
            </w:tcBorders>
            <w:shd w:val="clear" w:color="auto" w:fill="auto"/>
            <w:vAlign w:val="center"/>
          </w:tcPr>
          <w:p w14:paraId="69F9831D"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p>
        </w:tc>
        <w:tc>
          <w:tcPr>
            <w:tcW w:w="7641" w:type="dxa"/>
            <w:gridSpan w:val="4"/>
            <w:tcBorders>
              <w:top w:val="single" w:sz="4" w:space="0" w:color="000000"/>
              <w:left w:val="single" w:sz="4" w:space="0" w:color="000000"/>
              <w:right w:val="single" w:sz="8" w:space="0" w:color="000000"/>
            </w:tcBorders>
            <w:shd w:val="clear" w:color="auto" w:fill="auto"/>
            <w:vAlign w:val="center"/>
          </w:tcPr>
          <w:p w14:paraId="2427D00C"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 Автоматичне відключення циркуляційного насосу ГВП у разі падіння тиску на вході насосу нижче встановленого для контактного манометра (поз. Р1.2).</w:t>
            </w:r>
          </w:p>
        </w:tc>
      </w:tr>
      <w:tr w:rsidR="00C264C0" w:rsidRPr="005460B9" w14:paraId="495C24F0" w14:textId="77777777" w:rsidTr="00475883">
        <w:trPr>
          <w:cantSplit/>
          <w:trHeight w:val="346"/>
        </w:trPr>
        <w:tc>
          <w:tcPr>
            <w:tcW w:w="2566" w:type="dxa"/>
            <w:gridSpan w:val="2"/>
            <w:vMerge/>
            <w:tcBorders>
              <w:left w:val="single" w:sz="8" w:space="0" w:color="000000"/>
            </w:tcBorders>
            <w:shd w:val="clear" w:color="auto" w:fill="auto"/>
            <w:vAlign w:val="center"/>
          </w:tcPr>
          <w:p w14:paraId="0F9025BC"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p>
        </w:tc>
        <w:tc>
          <w:tcPr>
            <w:tcW w:w="7641" w:type="dxa"/>
            <w:gridSpan w:val="4"/>
            <w:tcBorders>
              <w:top w:val="single" w:sz="4" w:space="0" w:color="000000"/>
              <w:left w:val="single" w:sz="4" w:space="0" w:color="000000"/>
              <w:right w:val="single" w:sz="8" w:space="0" w:color="000000"/>
            </w:tcBorders>
            <w:shd w:val="clear" w:color="auto" w:fill="auto"/>
            <w:vAlign w:val="center"/>
          </w:tcPr>
          <w:p w14:paraId="280455CB"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Можливість ручного вмикання – вимикання насосу.</w:t>
            </w:r>
          </w:p>
        </w:tc>
      </w:tr>
      <w:tr w:rsidR="00C264C0" w:rsidRPr="003C2096" w14:paraId="50324825" w14:textId="77777777" w:rsidTr="00475883">
        <w:trPr>
          <w:cantSplit/>
          <w:trHeight w:val="346"/>
        </w:trPr>
        <w:tc>
          <w:tcPr>
            <w:tcW w:w="2566" w:type="dxa"/>
            <w:gridSpan w:val="2"/>
            <w:vMerge/>
            <w:tcBorders>
              <w:left w:val="single" w:sz="8" w:space="0" w:color="000000"/>
            </w:tcBorders>
            <w:shd w:val="clear" w:color="auto" w:fill="auto"/>
            <w:vAlign w:val="center"/>
          </w:tcPr>
          <w:p w14:paraId="6F01DD02" w14:textId="77777777" w:rsidR="00C264C0" w:rsidRPr="003C2096" w:rsidRDefault="00C264C0" w:rsidP="00475883">
            <w:pPr>
              <w:suppressAutoHyphens/>
              <w:spacing w:after="0" w:line="240" w:lineRule="auto"/>
              <w:ind w:left="158" w:right="50" w:firstLine="42"/>
              <w:jc w:val="both"/>
              <w:rPr>
                <w:rFonts w:ascii="Times New Roman" w:hAnsi="Times New Roman"/>
                <w:sz w:val="24"/>
                <w:szCs w:val="24"/>
                <w:highlight w:val="green"/>
                <w:lang w:val="uk-UA" w:eastAsia="ar-SA"/>
              </w:rPr>
            </w:pPr>
          </w:p>
        </w:tc>
        <w:tc>
          <w:tcPr>
            <w:tcW w:w="7641" w:type="dxa"/>
            <w:gridSpan w:val="4"/>
            <w:tcBorders>
              <w:top w:val="single" w:sz="4" w:space="0" w:color="000000"/>
              <w:left w:val="single" w:sz="4" w:space="0" w:color="000000"/>
              <w:right w:val="single" w:sz="8" w:space="0" w:color="000000"/>
            </w:tcBorders>
            <w:shd w:val="clear" w:color="auto" w:fill="auto"/>
            <w:vAlign w:val="center"/>
          </w:tcPr>
          <w:p w14:paraId="35887D0E"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Автоматичне вмикання насосу після перерви в електропостачанні.</w:t>
            </w:r>
          </w:p>
        </w:tc>
      </w:tr>
      <w:tr w:rsidR="00C264C0" w:rsidRPr="003C2096" w14:paraId="389E79B3" w14:textId="77777777" w:rsidTr="00475883">
        <w:trPr>
          <w:cantSplit/>
          <w:trHeight w:val="346"/>
        </w:trPr>
        <w:tc>
          <w:tcPr>
            <w:tcW w:w="2566" w:type="dxa"/>
            <w:gridSpan w:val="2"/>
            <w:vMerge/>
            <w:tcBorders>
              <w:left w:val="single" w:sz="8" w:space="0" w:color="000000"/>
            </w:tcBorders>
            <w:shd w:val="clear" w:color="auto" w:fill="auto"/>
            <w:vAlign w:val="center"/>
          </w:tcPr>
          <w:p w14:paraId="340686EA" w14:textId="77777777" w:rsidR="00C264C0" w:rsidRPr="003C2096" w:rsidRDefault="00C264C0" w:rsidP="00475883">
            <w:pPr>
              <w:suppressAutoHyphens/>
              <w:spacing w:after="0" w:line="240" w:lineRule="auto"/>
              <w:ind w:left="158" w:right="50" w:firstLine="42"/>
              <w:jc w:val="both"/>
              <w:rPr>
                <w:rFonts w:ascii="Times New Roman" w:hAnsi="Times New Roman"/>
                <w:sz w:val="24"/>
                <w:szCs w:val="24"/>
                <w:highlight w:val="green"/>
                <w:lang w:val="uk-UA" w:eastAsia="ar-SA"/>
              </w:rPr>
            </w:pPr>
          </w:p>
        </w:tc>
        <w:tc>
          <w:tcPr>
            <w:tcW w:w="7641" w:type="dxa"/>
            <w:gridSpan w:val="4"/>
            <w:tcBorders>
              <w:top w:val="single" w:sz="4" w:space="0" w:color="000000"/>
              <w:left w:val="single" w:sz="4" w:space="0" w:color="000000"/>
              <w:right w:val="single" w:sz="8" w:space="0" w:color="000000"/>
            </w:tcBorders>
            <w:shd w:val="clear" w:color="auto" w:fill="auto"/>
            <w:vAlign w:val="center"/>
          </w:tcPr>
          <w:p w14:paraId="79727FD1"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Вимикання насосу в разі перевищення температури теплоносія в циркуляційному трубопроводі заданої вставки.</w:t>
            </w:r>
          </w:p>
        </w:tc>
      </w:tr>
      <w:tr w:rsidR="00C264C0" w:rsidRPr="003C2096" w14:paraId="1C29699E" w14:textId="77777777" w:rsidTr="00475883">
        <w:trPr>
          <w:cantSplit/>
          <w:trHeight w:val="346"/>
        </w:trPr>
        <w:tc>
          <w:tcPr>
            <w:tcW w:w="2566" w:type="dxa"/>
            <w:gridSpan w:val="2"/>
            <w:vMerge/>
            <w:tcBorders>
              <w:left w:val="single" w:sz="8" w:space="0" w:color="000000"/>
            </w:tcBorders>
            <w:shd w:val="clear" w:color="auto" w:fill="auto"/>
            <w:vAlign w:val="center"/>
          </w:tcPr>
          <w:p w14:paraId="32AF9CC6" w14:textId="77777777" w:rsidR="00C264C0" w:rsidRPr="003C2096" w:rsidRDefault="00C264C0" w:rsidP="00475883">
            <w:pPr>
              <w:suppressAutoHyphens/>
              <w:spacing w:after="0" w:line="240" w:lineRule="auto"/>
              <w:ind w:left="158" w:right="50" w:firstLine="42"/>
              <w:jc w:val="both"/>
              <w:rPr>
                <w:rFonts w:ascii="Times New Roman" w:hAnsi="Times New Roman"/>
                <w:sz w:val="24"/>
                <w:szCs w:val="24"/>
                <w:highlight w:val="green"/>
                <w:lang w:val="uk-UA" w:eastAsia="ar-SA"/>
              </w:rPr>
            </w:pPr>
          </w:p>
        </w:tc>
        <w:tc>
          <w:tcPr>
            <w:tcW w:w="7641" w:type="dxa"/>
            <w:gridSpan w:val="4"/>
            <w:tcBorders>
              <w:top w:val="single" w:sz="4" w:space="0" w:color="000000"/>
              <w:left w:val="single" w:sz="4" w:space="0" w:color="000000"/>
              <w:right w:val="single" w:sz="8" w:space="0" w:color="000000"/>
            </w:tcBorders>
            <w:shd w:val="clear" w:color="auto" w:fill="auto"/>
            <w:vAlign w:val="center"/>
          </w:tcPr>
          <w:p w14:paraId="161E1C1E"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Повинен бути забезпечений стандарт захисту не гірший IP 54.</w:t>
            </w:r>
          </w:p>
        </w:tc>
      </w:tr>
      <w:tr w:rsidR="00C264C0" w:rsidRPr="003C2096" w14:paraId="6C8E11F6" w14:textId="77777777" w:rsidTr="00475883">
        <w:trPr>
          <w:cantSplit/>
          <w:trHeight w:val="346"/>
        </w:trPr>
        <w:tc>
          <w:tcPr>
            <w:tcW w:w="2566" w:type="dxa"/>
            <w:gridSpan w:val="2"/>
            <w:vMerge/>
            <w:tcBorders>
              <w:left w:val="single" w:sz="8" w:space="0" w:color="000000"/>
            </w:tcBorders>
            <w:shd w:val="clear" w:color="auto" w:fill="auto"/>
            <w:vAlign w:val="center"/>
          </w:tcPr>
          <w:p w14:paraId="7BC58725" w14:textId="77777777" w:rsidR="00C264C0" w:rsidRPr="003C2096" w:rsidRDefault="00C264C0" w:rsidP="00475883">
            <w:pPr>
              <w:suppressAutoHyphens/>
              <w:spacing w:after="0" w:line="240" w:lineRule="auto"/>
              <w:ind w:left="158" w:right="50" w:firstLine="42"/>
              <w:jc w:val="both"/>
              <w:rPr>
                <w:rFonts w:ascii="Times New Roman" w:hAnsi="Times New Roman"/>
                <w:sz w:val="24"/>
                <w:szCs w:val="24"/>
                <w:highlight w:val="green"/>
                <w:lang w:val="uk-UA" w:eastAsia="ar-SA"/>
              </w:rPr>
            </w:pPr>
          </w:p>
        </w:tc>
        <w:tc>
          <w:tcPr>
            <w:tcW w:w="7641" w:type="dxa"/>
            <w:gridSpan w:val="4"/>
            <w:tcBorders>
              <w:top w:val="single" w:sz="4" w:space="0" w:color="000000"/>
              <w:left w:val="single" w:sz="4" w:space="0" w:color="000000"/>
              <w:right w:val="single" w:sz="8" w:space="0" w:color="000000"/>
            </w:tcBorders>
            <w:shd w:val="clear" w:color="auto" w:fill="auto"/>
            <w:vAlign w:val="center"/>
          </w:tcPr>
          <w:p w14:paraId="63DE91D9"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Управління роботою насосу може також забезпечуватися електронною системою насосу.</w:t>
            </w:r>
          </w:p>
        </w:tc>
      </w:tr>
      <w:tr w:rsidR="00C264C0" w:rsidRPr="003C2096" w14:paraId="31E5E6BC" w14:textId="77777777" w:rsidTr="00475883">
        <w:trPr>
          <w:cantSplit/>
          <w:trHeight w:val="346"/>
        </w:trPr>
        <w:tc>
          <w:tcPr>
            <w:tcW w:w="2566" w:type="dxa"/>
            <w:gridSpan w:val="2"/>
            <w:tcBorders>
              <w:top w:val="single" w:sz="4" w:space="0" w:color="000000"/>
              <w:left w:val="single" w:sz="8" w:space="0" w:color="000000"/>
            </w:tcBorders>
            <w:shd w:val="clear" w:color="auto" w:fill="auto"/>
            <w:vAlign w:val="center"/>
          </w:tcPr>
          <w:p w14:paraId="21540C4C" w14:textId="77777777" w:rsidR="00C264C0" w:rsidRPr="005460B9" w:rsidRDefault="00C264C0" w:rsidP="00475883">
            <w:pPr>
              <w:suppressAutoHyphens/>
              <w:spacing w:after="0" w:line="240" w:lineRule="auto"/>
              <w:ind w:left="158" w:right="50" w:firstLine="42"/>
              <w:jc w:val="both"/>
              <w:rPr>
                <w:rFonts w:ascii="Times New Roman" w:hAnsi="Times New Roman"/>
                <w:b/>
                <w:sz w:val="24"/>
                <w:szCs w:val="24"/>
                <w:lang w:val="uk-UA" w:eastAsia="ar-SA"/>
              </w:rPr>
            </w:pPr>
            <w:r w:rsidRPr="005460B9">
              <w:rPr>
                <w:rFonts w:ascii="Times New Roman" w:hAnsi="Times New Roman"/>
                <w:b/>
                <w:sz w:val="24"/>
                <w:szCs w:val="24"/>
                <w:lang w:val="uk-UA" w:eastAsia="ar-SA"/>
              </w:rPr>
              <w:t>Позиція №3, 3.1</w:t>
            </w:r>
          </w:p>
        </w:tc>
        <w:tc>
          <w:tcPr>
            <w:tcW w:w="7641" w:type="dxa"/>
            <w:gridSpan w:val="4"/>
            <w:tcBorders>
              <w:top w:val="single" w:sz="4" w:space="0" w:color="000000"/>
              <w:left w:val="single" w:sz="4" w:space="0" w:color="000000"/>
              <w:right w:val="single" w:sz="8" w:space="0" w:color="000000"/>
            </w:tcBorders>
            <w:shd w:val="clear" w:color="auto" w:fill="auto"/>
            <w:vAlign w:val="center"/>
          </w:tcPr>
          <w:p w14:paraId="306871E3"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Датчик температури води</w:t>
            </w:r>
          </w:p>
        </w:tc>
      </w:tr>
      <w:tr w:rsidR="00C264C0" w:rsidRPr="003C2096" w14:paraId="2B2279DF" w14:textId="77777777" w:rsidTr="00475883">
        <w:trPr>
          <w:cantSplit/>
          <w:trHeight w:val="340"/>
        </w:trPr>
        <w:tc>
          <w:tcPr>
            <w:tcW w:w="2556" w:type="dxa"/>
            <w:tcBorders>
              <w:left w:val="single" w:sz="8" w:space="0" w:color="000000"/>
              <w:bottom w:val="single" w:sz="4" w:space="0" w:color="000000"/>
            </w:tcBorders>
            <w:shd w:val="clear" w:color="auto" w:fill="auto"/>
            <w:vAlign w:val="center"/>
          </w:tcPr>
          <w:p w14:paraId="5BD188E5"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Датчик температури</w:t>
            </w:r>
          </w:p>
        </w:tc>
        <w:tc>
          <w:tcPr>
            <w:tcW w:w="4130" w:type="dxa"/>
            <w:gridSpan w:val="2"/>
            <w:tcBorders>
              <w:left w:val="single" w:sz="4" w:space="0" w:color="000000"/>
              <w:bottom w:val="single" w:sz="4" w:space="0" w:color="000000"/>
            </w:tcBorders>
            <w:shd w:val="clear" w:color="auto" w:fill="auto"/>
            <w:vAlign w:val="center"/>
          </w:tcPr>
          <w:p w14:paraId="107DA7CA"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Діапазон вимірювання</w:t>
            </w:r>
          </w:p>
        </w:tc>
        <w:tc>
          <w:tcPr>
            <w:tcW w:w="3521" w:type="dxa"/>
            <w:gridSpan w:val="3"/>
            <w:tcBorders>
              <w:bottom w:val="single" w:sz="4" w:space="0" w:color="000000"/>
              <w:right w:val="single" w:sz="4" w:space="0" w:color="000000"/>
            </w:tcBorders>
            <w:shd w:val="clear" w:color="auto" w:fill="auto"/>
            <w:vAlign w:val="center"/>
          </w:tcPr>
          <w:p w14:paraId="3F9AA7C1"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smartTag w:uri="urn:schemas-microsoft-com:office:smarttags" w:element="metricconverter">
              <w:smartTagPr>
                <w:attr w:name="ProductID" w:val="0 ﾰC"/>
              </w:smartTagPr>
              <w:r w:rsidRPr="005460B9">
                <w:rPr>
                  <w:rFonts w:ascii="Times New Roman" w:hAnsi="Times New Roman"/>
                  <w:sz w:val="24"/>
                  <w:szCs w:val="24"/>
                  <w:lang w:val="uk-UA" w:eastAsia="ar-SA"/>
                </w:rPr>
                <w:t>0 °C</w:t>
              </w:r>
            </w:smartTag>
            <w:r w:rsidRPr="005460B9">
              <w:rPr>
                <w:rFonts w:ascii="Times New Roman" w:hAnsi="Times New Roman"/>
                <w:sz w:val="24"/>
                <w:szCs w:val="24"/>
                <w:lang w:val="uk-UA" w:eastAsia="ar-SA"/>
              </w:rPr>
              <w:t xml:space="preserve"> ÷ </w:t>
            </w:r>
            <w:smartTag w:uri="urn:schemas-microsoft-com:office:smarttags" w:element="metricconverter">
              <w:smartTagPr>
                <w:attr w:name="ProductID" w:val="100 ﾰC"/>
              </w:smartTagPr>
              <w:r w:rsidRPr="005460B9">
                <w:rPr>
                  <w:rFonts w:ascii="Times New Roman" w:hAnsi="Times New Roman"/>
                  <w:sz w:val="24"/>
                  <w:szCs w:val="24"/>
                  <w:lang w:val="uk-UA" w:eastAsia="ar-SA"/>
                </w:rPr>
                <w:t>100 °C</w:t>
              </w:r>
            </w:smartTag>
          </w:p>
        </w:tc>
      </w:tr>
      <w:tr w:rsidR="00C264C0" w:rsidRPr="003C2096" w14:paraId="27AD587F" w14:textId="77777777" w:rsidTr="00475883">
        <w:trPr>
          <w:cantSplit/>
          <w:trHeight w:val="340"/>
        </w:trPr>
        <w:tc>
          <w:tcPr>
            <w:tcW w:w="2556" w:type="dxa"/>
            <w:tcBorders>
              <w:top w:val="single" w:sz="4" w:space="0" w:color="000000"/>
              <w:left w:val="single" w:sz="4" w:space="0" w:color="000000"/>
            </w:tcBorders>
            <w:shd w:val="clear" w:color="auto" w:fill="auto"/>
            <w:vAlign w:val="center"/>
          </w:tcPr>
          <w:p w14:paraId="64AA22EC"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b/>
                <w:bCs/>
                <w:sz w:val="24"/>
                <w:szCs w:val="24"/>
                <w:lang w:val="uk-UA" w:eastAsia="ar-SA"/>
              </w:rPr>
              <w:t>Позиція №4</w:t>
            </w:r>
          </w:p>
        </w:tc>
        <w:tc>
          <w:tcPr>
            <w:tcW w:w="7651" w:type="dxa"/>
            <w:gridSpan w:val="5"/>
            <w:tcBorders>
              <w:top w:val="single" w:sz="4" w:space="0" w:color="000000"/>
              <w:left w:val="single" w:sz="4" w:space="0" w:color="000000"/>
              <w:right w:val="single" w:sz="4" w:space="0" w:color="000000"/>
            </w:tcBorders>
            <w:shd w:val="clear" w:color="auto" w:fill="auto"/>
            <w:vAlign w:val="center"/>
          </w:tcPr>
          <w:p w14:paraId="6E0A9970"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Датчик температури зовнішнього повітря</w:t>
            </w:r>
          </w:p>
        </w:tc>
      </w:tr>
      <w:tr w:rsidR="00C264C0" w:rsidRPr="003C2096" w14:paraId="7A346F8C" w14:textId="77777777" w:rsidTr="00475883">
        <w:trPr>
          <w:cantSplit/>
          <w:trHeight w:val="340"/>
        </w:trPr>
        <w:tc>
          <w:tcPr>
            <w:tcW w:w="2556" w:type="dxa"/>
            <w:tcBorders>
              <w:left w:val="single" w:sz="4" w:space="0" w:color="000000"/>
              <w:bottom w:val="single" w:sz="4" w:space="0" w:color="000000"/>
            </w:tcBorders>
            <w:shd w:val="clear" w:color="auto" w:fill="auto"/>
            <w:vAlign w:val="center"/>
          </w:tcPr>
          <w:p w14:paraId="4028CEE3"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Датчик температури</w:t>
            </w:r>
          </w:p>
        </w:tc>
        <w:tc>
          <w:tcPr>
            <w:tcW w:w="4130" w:type="dxa"/>
            <w:gridSpan w:val="2"/>
            <w:tcBorders>
              <w:left w:val="single" w:sz="4" w:space="0" w:color="000000"/>
              <w:bottom w:val="single" w:sz="4" w:space="0" w:color="000000"/>
            </w:tcBorders>
            <w:shd w:val="clear" w:color="auto" w:fill="auto"/>
            <w:vAlign w:val="center"/>
          </w:tcPr>
          <w:p w14:paraId="7895B0A1"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Діапазон вимірювання</w:t>
            </w:r>
          </w:p>
        </w:tc>
        <w:tc>
          <w:tcPr>
            <w:tcW w:w="3521" w:type="dxa"/>
            <w:gridSpan w:val="3"/>
            <w:tcBorders>
              <w:bottom w:val="single" w:sz="4" w:space="0" w:color="000000"/>
              <w:right w:val="single" w:sz="4" w:space="0" w:color="000000"/>
            </w:tcBorders>
            <w:shd w:val="clear" w:color="auto" w:fill="auto"/>
            <w:vAlign w:val="center"/>
          </w:tcPr>
          <w:p w14:paraId="21A60C59"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smartTag w:uri="urn:schemas-microsoft-com:office:smarttags" w:element="metricconverter">
              <w:smartTagPr>
                <w:attr w:name="ProductID" w:val="-30 ﾰC"/>
              </w:smartTagPr>
              <w:r w:rsidRPr="005460B9">
                <w:rPr>
                  <w:rFonts w:ascii="Times New Roman" w:hAnsi="Times New Roman"/>
                  <w:sz w:val="24"/>
                  <w:szCs w:val="24"/>
                  <w:lang w:val="uk-UA" w:eastAsia="ar-SA"/>
                </w:rPr>
                <w:t>-30 °C</w:t>
              </w:r>
            </w:smartTag>
            <w:r w:rsidRPr="005460B9">
              <w:rPr>
                <w:rFonts w:ascii="Times New Roman" w:hAnsi="Times New Roman"/>
                <w:sz w:val="24"/>
                <w:szCs w:val="24"/>
                <w:lang w:val="uk-UA" w:eastAsia="ar-SA"/>
              </w:rPr>
              <w:t xml:space="preserve"> ÷ +</w:t>
            </w:r>
            <w:smartTag w:uri="urn:schemas-microsoft-com:office:smarttags" w:element="metricconverter">
              <w:smartTagPr>
                <w:attr w:name="ProductID" w:val="50 ﾰC"/>
              </w:smartTagPr>
              <w:r w:rsidRPr="005460B9">
                <w:rPr>
                  <w:rFonts w:ascii="Times New Roman" w:hAnsi="Times New Roman"/>
                  <w:sz w:val="24"/>
                  <w:szCs w:val="24"/>
                  <w:lang w:val="uk-UA" w:eastAsia="ar-SA"/>
                </w:rPr>
                <w:t>50 °C</w:t>
              </w:r>
            </w:smartTag>
          </w:p>
        </w:tc>
      </w:tr>
      <w:tr w:rsidR="00C264C0" w:rsidRPr="003C2096" w14:paraId="611F13D0" w14:textId="77777777" w:rsidTr="00475883">
        <w:trPr>
          <w:cantSplit/>
          <w:trHeight w:val="340"/>
        </w:trPr>
        <w:tc>
          <w:tcPr>
            <w:tcW w:w="2556" w:type="dxa"/>
            <w:tcBorders>
              <w:top w:val="single" w:sz="4" w:space="0" w:color="000000"/>
              <w:left w:val="single" w:sz="8" w:space="0" w:color="000000"/>
            </w:tcBorders>
            <w:shd w:val="clear" w:color="auto" w:fill="auto"/>
            <w:vAlign w:val="center"/>
          </w:tcPr>
          <w:p w14:paraId="48A8370F"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b/>
                <w:bCs/>
                <w:sz w:val="24"/>
                <w:szCs w:val="24"/>
                <w:lang w:val="uk-UA" w:eastAsia="ar-SA"/>
              </w:rPr>
              <w:t>Позиція № 5</w:t>
            </w:r>
          </w:p>
        </w:tc>
        <w:tc>
          <w:tcPr>
            <w:tcW w:w="4144" w:type="dxa"/>
            <w:gridSpan w:val="3"/>
            <w:tcBorders>
              <w:top w:val="single" w:sz="4" w:space="0" w:color="000000"/>
              <w:left w:val="single" w:sz="4" w:space="0" w:color="000000"/>
              <w:bottom w:val="single" w:sz="4" w:space="0" w:color="000000"/>
            </w:tcBorders>
            <w:shd w:val="clear" w:color="auto" w:fill="auto"/>
            <w:vAlign w:val="center"/>
          </w:tcPr>
          <w:p w14:paraId="7855152F"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Робочий тиск</w:t>
            </w:r>
          </w:p>
        </w:tc>
        <w:tc>
          <w:tcPr>
            <w:tcW w:w="3507" w:type="dxa"/>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731AAB00"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1,6 МПа</w:t>
            </w:r>
          </w:p>
        </w:tc>
      </w:tr>
      <w:tr w:rsidR="00C264C0" w:rsidRPr="003C2096" w14:paraId="649732A7" w14:textId="77777777" w:rsidTr="00475883">
        <w:trPr>
          <w:cantSplit/>
          <w:trHeight w:val="340"/>
        </w:trPr>
        <w:tc>
          <w:tcPr>
            <w:tcW w:w="2556" w:type="dxa"/>
            <w:vMerge w:val="restart"/>
            <w:tcBorders>
              <w:left w:val="single" w:sz="8" w:space="0" w:color="000000"/>
              <w:bottom w:val="single" w:sz="8" w:space="0" w:color="0000FF"/>
            </w:tcBorders>
            <w:shd w:val="clear" w:color="auto" w:fill="auto"/>
            <w:vAlign w:val="center"/>
          </w:tcPr>
          <w:p w14:paraId="0047F34D"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Клапан регулюючий системи опалення</w:t>
            </w:r>
          </w:p>
        </w:tc>
        <w:tc>
          <w:tcPr>
            <w:tcW w:w="4144" w:type="dxa"/>
            <w:gridSpan w:val="3"/>
            <w:tcBorders>
              <w:top w:val="single" w:sz="4" w:space="0" w:color="000000"/>
              <w:left w:val="single" w:sz="4" w:space="0" w:color="000000"/>
              <w:bottom w:val="single" w:sz="4" w:space="0" w:color="000000"/>
            </w:tcBorders>
            <w:shd w:val="clear" w:color="auto" w:fill="auto"/>
            <w:vAlign w:val="center"/>
          </w:tcPr>
          <w:p w14:paraId="634D7131"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Безпечна робоча температура</w:t>
            </w:r>
          </w:p>
        </w:tc>
        <w:tc>
          <w:tcPr>
            <w:tcW w:w="3507" w:type="dxa"/>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2CFC42B0"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smartTag w:uri="urn:schemas-microsoft-com:office:smarttags" w:element="metricconverter">
              <w:smartTagPr>
                <w:attr w:name="ProductID" w:val="150 ﾰC"/>
              </w:smartTagPr>
              <w:r w:rsidRPr="005460B9">
                <w:rPr>
                  <w:rFonts w:ascii="Times New Roman" w:hAnsi="Times New Roman"/>
                  <w:sz w:val="24"/>
                  <w:szCs w:val="24"/>
                  <w:lang w:val="uk-UA" w:eastAsia="ar-SA"/>
                </w:rPr>
                <w:t>150 °C</w:t>
              </w:r>
            </w:smartTag>
          </w:p>
        </w:tc>
      </w:tr>
      <w:tr w:rsidR="00C264C0" w:rsidRPr="003C2096" w14:paraId="368E06A1" w14:textId="77777777" w:rsidTr="00475883">
        <w:trPr>
          <w:cantSplit/>
          <w:trHeight w:val="340"/>
        </w:trPr>
        <w:tc>
          <w:tcPr>
            <w:tcW w:w="2556" w:type="dxa"/>
            <w:vMerge/>
            <w:tcBorders>
              <w:left w:val="single" w:sz="8" w:space="0" w:color="000000"/>
              <w:bottom w:val="single" w:sz="4" w:space="0" w:color="000000"/>
            </w:tcBorders>
            <w:shd w:val="clear" w:color="auto" w:fill="auto"/>
            <w:vAlign w:val="center"/>
          </w:tcPr>
          <w:p w14:paraId="177F0CE8" w14:textId="77777777" w:rsidR="00C264C0" w:rsidRPr="005460B9" w:rsidRDefault="00C264C0" w:rsidP="00475883">
            <w:pPr>
              <w:suppressAutoHyphens/>
              <w:snapToGrid w:val="0"/>
              <w:spacing w:after="0" w:line="240" w:lineRule="auto"/>
              <w:ind w:left="158" w:right="50" w:firstLine="42"/>
              <w:jc w:val="both"/>
              <w:rPr>
                <w:rFonts w:ascii="Times New Roman" w:eastAsia="Arial Unicode MS" w:hAnsi="Times New Roman"/>
                <w:sz w:val="24"/>
                <w:szCs w:val="24"/>
                <w:lang w:val="uk-UA" w:eastAsia="ar-SA"/>
              </w:rPr>
            </w:pPr>
          </w:p>
        </w:tc>
        <w:tc>
          <w:tcPr>
            <w:tcW w:w="4144" w:type="dxa"/>
            <w:gridSpan w:val="3"/>
            <w:tcBorders>
              <w:top w:val="single" w:sz="4" w:space="0" w:color="000000"/>
              <w:left w:val="single" w:sz="4" w:space="0" w:color="000000"/>
              <w:bottom w:val="single" w:sz="4" w:space="0" w:color="auto"/>
            </w:tcBorders>
            <w:shd w:val="clear" w:color="auto" w:fill="auto"/>
            <w:vAlign w:val="center"/>
          </w:tcPr>
          <w:p w14:paraId="001EEAC4"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З'єднання</w:t>
            </w:r>
          </w:p>
        </w:tc>
        <w:tc>
          <w:tcPr>
            <w:tcW w:w="3507" w:type="dxa"/>
            <w:gridSpan w:val="2"/>
            <w:tcBorders>
              <w:top w:val="single" w:sz="4" w:space="0" w:color="000000"/>
              <w:left w:val="single" w:sz="4" w:space="0" w:color="000000"/>
              <w:bottom w:val="single" w:sz="4" w:space="0" w:color="auto"/>
              <w:right w:val="single" w:sz="8" w:space="0" w:color="000000"/>
            </w:tcBorders>
            <w:shd w:val="clear" w:color="auto" w:fill="auto"/>
            <w:vAlign w:val="center"/>
          </w:tcPr>
          <w:p w14:paraId="3D210372"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Фланцеве або різьбове</w:t>
            </w:r>
          </w:p>
        </w:tc>
      </w:tr>
      <w:tr w:rsidR="00C264C0" w:rsidRPr="003C2096" w14:paraId="54B61EE4" w14:textId="77777777" w:rsidTr="00475883">
        <w:trPr>
          <w:cantSplit/>
          <w:trHeight w:val="196"/>
        </w:trPr>
        <w:tc>
          <w:tcPr>
            <w:tcW w:w="2556" w:type="dxa"/>
            <w:tcBorders>
              <w:top w:val="single" w:sz="4" w:space="0" w:color="000000"/>
              <w:left w:val="single" w:sz="8" w:space="0" w:color="000000"/>
              <w:right w:val="single" w:sz="4" w:space="0" w:color="auto"/>
            </w:tcBorders>
            <w:shd w:val="clear" w:color="auto" w:fill="auto"/>
            <w:vAlign w:val="center"/>
          </w:tcPr>
          <w:p w14:paraId="01A12B07" w14:textId="77777777" w:rsidR="00C264C0" w:rsidRPr="005460B9" w:rsidRDefault="00C264C0" w:rsidP="00475883">
            <w:pPr>
              <w:suppressAutoHyphens/>
              <w:spacing w:after="0" w:line="240" w:lineRule="auto"/>
              <w:ind w:left="158" w:right="50" w:firstLine="42"/>
              <w:jc w:val="both"/>
              <w:rPr>
                <w:rFonts w:ascii="Times New Roman" w:eastAsia="Arial Unicode MS" w:hAnsi="Times New Roman"/>
                <w:sz w:val="24"/>
                <w:szCs w:val="24"/>
                <w:lang w:val="uk-UA" w:eastAsia="ar-SA"/>
              </w:rPr>
            </w:pPr>
            <w:r w:rsidRPr="005460B9">
              <w:rPr>
                <w:rFonts w:ascii="Times New Roman" w:hAnsi="Times New Roman"/>
                <w:b/>
                <w:bCs/>
                <w:sz w:val="24"/>
                <w:szCs w:val="24"/>
                <w:lang w:val="uk-UA" w:eastAsia="ar-SA"/>
              </w:rPr>
              <w:t>Позиція № 5.1</w:t>
            </w:r>
          </w:p>
        </w:tc>
        <w:tc>
          <w:tcPr>
            <w:tcW w:w="765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FC6B89"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 xml:space="preserve">Привід регулюючого клапану  </w:t>
            </w:r>
            <w:r w:rsidRPr="005460B9">
              <w:rPr>
                <w:rFonts w:ascii="Times New Roman" w:eastAsia="Arial Unicode MS" w:hAnsi="Times New Roman"/>
                <w:sz w:val="24"/>
                <w:szCs w:val="24"/>
                <w:lang w:val="uk-UA" w:eastAsia="ar-SA"/>
              </w:rPr>
              <w:t>– лінійного типу,</w:t>
            </w:r>
            <w:r w:rsidRPr="005460B9">
              <w:rPr>
                <w:rFonts w:ascii="Times New Roman" w:hAnsi="Times New Roman"/>
                <w:sz w:val="24"/>
                <w:szCs w:val="24"/>
                <w:lang w:val="uk-UA" w:eastAsia="ar-SA"/>
              </w:rPr>
              <w:t xml:space="preserve"> напруга живлення приводу менше 37,5 В; управління по сигналу від блоку управління (поз. 2).</w:t>
            </w:r>
          </w:p>
        </w:tc>
      </w:tr>
      <w:tr w:rsidR="00C264C0" w:rsidRPr="003C2096" w14:paraId="43DC71AF" w14:textId="77777777" w:rsidTr="00475883">
        <w:trPr>
          <w:trHeight w:val="586"/>
        </w:trPr>
        <w:tc>
          <w:tcPr>
            <w:tcW w:w="2556" w:type="dxa"/>
            <w:tcBorders>
              <w:left w:val="single" w:sz="8" w:space="0" w:color="000000"/>
              <w:right w:val="single" w:sz="4" w:space="0" w:color="auto"/>
            </w:tcBorders>
            <w:shd w:val="clear" w:color="auto" w:fill="auto"/>
            <w:vAlign w:val="center"/>
          </w:tcPr>
          <w:p w14:paraId="69CBF80A"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Привід клапану системи опалення</w:t>
            </w:r>
          </w:p>
        </w:tc>
        <w:tc>
          <w:tcPr>
            <w:tcW w:w="765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78CAC"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Дозволяється використовувати напругу живлення 220В, при цьому необхідно забезпечити стандарт захисту не гірший IP 54 (частковий захист від проникнення пилу, та захист від води розпиленої з будь - якого напряму).</w:t>
            </w:r>
          </w:p>
        </w:tc>
      </w:tr>
      <w:tr w:rsidR="00C264C0" w:rsidRPr="005460B9" w14:paraId="74BF4F2B" w14:textId="77777777" w:rsidTr="00475883">
        <w:trPr>
          <w:trHeight w:val="340"/>
        </w:trPr>
        <w:tc>
          <w:tcPr>
            <w:tcW w:w="2556" w:type="dxa"/>
            <w:tcBorders>
              <w:left w:val="single" w:sz="8" w:space="0" w:color="000000"/>
              <w:right w:val="single" w:sz="4" w:space="0" w:color="auto"/>
            </w:tcBorders>
            <w:shd w:val="clear" w:color="auto" w:fill="auto"/>
            <w:vAlign w:val="center"/>
          </w:tcPr>
          <w:p w14:paraId="7B02202F"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 </w:t>
            </w:r>
          </w:p>
        </w:tc>
        <w:tc>
          <w:tcPr>
            <w:tcW w:w="7651"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99B492"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 xml:space="preserve">Час спрацювання від «зачинено» до «відчинено» - до 150 </w:t>
            </w:r>
            <w:proofErr w:type="spellStart"/>
            <w:r w:rsidRPr="005460B9">
              <w:rPr>
                <w:rFonts w:ascii="Times New Roman" w:hAnsi="Times New Roman"/>
                <w:sz w:val="24"/>
                <w:szCs w:val="24"/>
                <w:lang w:val="uk-UA" w:eastAsia="ar-SA"/>
              </w:rPr>
              <w:t>сек</w:t>
            </w:r>
            <w:proofErr w:type="spellEnd"/>
            <w:r w:rsidRPr="005460B9">
              <w:rPr>
                <w:rFonts w:ascii="Times New Roman" w:hAnsi="Times New Roman"/>
                <w:sz w:val="24"/>
                <w:szCs w:val="24"/>
                <w:lang w:val="uk-UA" w:eastAsia="ar-SA"/>
              </w:rPr>
              <w:t>.</w:t>
            </w:r>
          </w:p>
          <w:p w14:paraId="72B10480"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Можливість ручного керування.</w:t>
            </w:r>
          </w:p>
          <w:p w14:paraId="0C069CF0"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Встановлення в проміжному положенні у разі відключення електропостачання.</w:t>
            </w:r>
          </w:p>
        </w:tc>
      </w:tr>
      <w:tr w:rsidR="00C264C0" w:rsidRPr="005460B9" w14:paraId="35F32863" w14:textId="77777777" w:rsidTr="00475883">
        <w:trPr>
          <w:trHeight w:val="340"/>
        </w:trPr>
        <w:tc>
          <w:tcPr>
            <w:tcW w:w="2556" w:type="dxa"/>
            <w:tcBorders>
              <w:left w:val="single" w:sz="8" w:space="0" w:color="000000"/>
              <w:right w:val="single" w:sz="4" w:space="0" w:color="auto"/>
            </w:tcBorders>
            <w:shd w:val="clear" w:color="auto" w:fill="auto"/>
            <w:vAlign w:val="center"/>
          </w:tcPr>
          <w:p w14:paraId="6A4D165C" w14:textId="77777777" w:rsidR="00C264C0" w:rsidRPr="005460B9" w:rsidRDefault="00C264C0" w:rsidP="00475883">
            <w:pPr>
              <w:suppressAutoHyphens/>
              <w:snapToGrid w:val="0"/>
              <w:spacing w:after="0" w:line="240" w:lineRule="auto"/>
              <w:ind w:left="158" w:right="50" w:firstLine="42"/>
              <w:jc w:val="both"/>
              <w:rPr>
                <w:rFonts w:ascii="Times New Roman" w:hAnsi="Times New Roman"/>
                <w:sz w:val="24"/>
                <w:szCs w:val="24"/>
                <w:lang w:val="uk-UA" w:eastAsia="ar-SA"/>
              </w:rPr>
            </w:pPr>
          </w:p>
        </w:tc>
        <w:tc>
          <w:tcPr>
            <w:tcW w:w="7651" w:type="dxa"/>
            <w:gridSpan w:val="5"/>
            <w:vMerge/>
            <w:tcBorders>
              <w:top w:val="single" w:sz="4" w:space="0" w:color="auto"/>
              <w:left w:val="single" w:sz="4" w:space="0" w:color="auto"/>
              <w:bottom w:val="single" w:sz="4" w:space="0" w:color="auto"/>
              <w:right w:val="single" w:sz="4" w:space="0" w:color="auto"/>
            </w:tcBorders>
            <w:shd w:val="clear" w:color="auto" w:fill="auto"/>
            <w:vAlign w:val="center"/>
          </w:tcPr>
          <w:p w14:paraId="2A5FBD70"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p>
        </w:tc>
      </w:tr>
      <w:tr w:rsidR="00C264C0" w:rsidRPr="005460B9" w14:paraId="00653E25" w14:textId="77777777" w:rsidTr="00475883">
        <w:trPr>
          <w:trHeight w:val="300"/>
        </w:trPr>
        <w:tc>
          <w:tcPr>
            <w:tcW w:w="2556" w:type="dxa"/>
            <w:tcBorders>
              <w:left w:val="single" w:sz="8" w:space="0" w:color="000000"/>
              <w:bottom w:val="single" w:sz="4" w:space="0" w:color="000000"/>
              <w:right w:val="single" w:sz="4" w:space="0" w:color="auto"/>
            </w:tcBorders>
            <w:shd w:val="clear" w:color="auto" w:fill="auto"/>
            <w:vAlign w:val="center"/>
          </w:tcPr>
          <w:p w14:paraId="4C61285E" w14:textId="77777777" w:rsidR="00C264C0" w:rsidRPr="005460B9" w:rsidRDefault="00C264C0" w:rsidP="00475883">
            <w:pPr>
              <w:suppressAutoHyphens/>
              <w:snapToGrid w:val="0"/>
              <w:spacing w:after="0" w:line="240" w:lineRule="auto"/>
              <w:ind w:left="158" w:right="50" w:firstLine="42"/>
              <w:jc w:val="both"/>
              <w:rPr>
                <w:rFonts w:ascii="Times New Roman" w:hAnsi="Times New Roman"/>
                <w:sz w:val="24"/>
                <w:szCs w:val="24"/>
                <w:lang w:val="uk-UA" w:eastAsia="ar-SA"/>
              </w:rPr>
            </w:pPr>
          </w:p>
        </w:tc>
        <w:tc>
          <w:tcPr>
            <w:tcW w:w="7651" w:type="dxa"/>
            <w:gridSpan w:val="5"/>
            <w:vMerge/>
            <w:tcBorders>
              <w:top w:val="single" w:sz="4" w:space="0" w:color="auto"/>
              <w:left w:val="single" w:sz="4" w:space="0" w:color="auto"/>
              <w:bottom w:val="single" w:sz="4" w:space="0" w:color="auto"/>
              <w:right w:val="single" w:sz="4" w:space="0" w:color="auto"/>
            </w:tcBorders>
            <w:shd w:val="clear" w:color="auto" w:fill="auto"/>
            <w:vAlign w:val="center"/>
          </w:tcPr>
          <w:p w14:paraId="46568626"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p>
        </w:tc>
      </w:tr>
      <w:tr w:rsidR="00C264C0" w:rsidRPr="005460B9" w14:paraId="72121E5F" w14:textId="77777777" w:rsidTr="00475883">
        <w:tblPrEx>
          <w:tblCellMar>
            <w:top w:w="11" w:type="dxa"/>
            <w:left w:w="11" w:type="dxa"/>
            <w:right w:w="11" w:type="dxa"/>
          </w:tblCellMar>
        </w:tblPrEx>
        <w:trPr>
          <w:cantSplit/>
          <w:trHeight w:val="340"/>
        </w:trPr>
        <w:tc>
          <w:tcPr>
            <w:tcW w:w="2556" w:type="dxa"/>
            <w:tcBorders>
              <w:top w:val="single" w:sz="4" w:space="0" w:color="000000"/>
              <w:left w:val="single" w:sz="4" w:space="0" w:color="000000"/>
            </w:tcBorders>
            <w:shd w:val="clear" w:color="auto" w:fill="auto"/>
            <w:vAlign w:val="center"/>
          </w:tcPr>
          <w:p w14:paraId="470DB8DB"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b/>
                <w:bCs/>
                <w:sz w:val="24"/>
                <w:szCs w:val="24"/>
                <w:lang w:val="uk-UA" w:eastAsia="ar-SA"/>
              </w:rPr>
              <w:t>Позиція № 6</w:t>
            </w:r>
          </w:p>
        </w:tc>
        <w:tc>
          <w:tcPr>
            <w:tcW w:w="7651" w:type="dxa"/>
            <w:gridSpan w:val="5"/>
            <w:tcBorders>
              <w:top w:val="single" w:sz="4" w:space="0" w:color="auto"/>
              <w:left w:val="single" w:sz="4" w:space="0" w:color="000000"/>
              <w:right w:val="single" w:sz="4" w:space="0" w:color="000000"/>
            </w:tcBorders>
            <w:shd w:val="clear" w:color="auto" w:fill="auto"/>
            <w:vAlign w:val="center"/>
          </w:tcPr>
          <w:p w14:paraId="747971DD"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 xml:space="preserve">Клапан регулюючий температури системи гарячого водопостачання.  </w:t>
            </w:r>
          </w:p>
        </w:tc>
      </w:tr>
      <w:tr w:rsidR="00C264C0" w:rsidRPr="005460B9" w14:paraId="5D1C4B10" w14:textId="77777777" w:rsidTr="00475883">
        <w:tblPrEx>
          <w:tblCellMar>
            <w:top w:w="11" w:type="dxa"/>
            <w:left w:w="11" w:type="dxa"/>
            <w:right w:w="11" w:type="dxa"/>
          </w:tblCellMar>
        </w:tblPrEx>
        <w:trPr>
          <w:cantSplit/>
          <w:trHeight w:val="340"/>
        </w:trPr>
        <w:tc>
          <w:tcPr>
            <w:tcW w:w="2556" w:type="dxa"/>
            <w:tcBorders>
              <w:left w:val="single" w:sz="4" w:space="0" w:color="000000"/>
            </w:tcBorders>
            <w:shd w:val="clear" w:color="auto" w:fill="auto"/>
          </w:tcPr>
          <w:p w14:paraId="3C2422B7"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lastRenderedPageBreak/>
              <w:t>Клапан регулюючий системи ГВП</w:t>
            </w:r>
          </w:p>
        </w:tc>
        <w:tc>
          <w:tcPr>
            <w:tcW w:w="7651" w:type="dxa"/>
            <w:gridSpan w:val="5"/>
            <w:tcBorders>
              <w:left w:val="single" w:sz="4" w:space="0" w:color="000000"/>
              <w:bottom w:val="single" w:sz="4" w:space="0" w:color="000000"/>
              <w:right w:val="single" w:sz="4" w:space="0" w:color="000000"/>
            </w:tcBorders>
            <w:shd w:val="clear" w:color="auto" w:fill="auto"/>
            <w:vAlign w:val="center"/>
          </w:tcPr>
          <w:p w14:paraId="5154983A"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Забезпечує підтримування температури води в подавальному трубопроводі ГВП на потрібному рівні (необхідний діапазон +</w:t>
            </w:r>
            <w:smartTag w:uri="urn:schemas-microsoft-com:office:smarttags" w:element="metricconverter">
              <w:smartTagPr>
                <w:attr w:name="ProductID" w:val="35ﾰC"/>
              </w:smartTagPr>
              <w:r w:rsidRPr="005460B9">
                <w:rPr>
                  <w:rFonts w:ascii="Times New Roman" w:hAnsi="Times New Roman"/>
                  <w:sz w:val="24"/>
                  <w:szCs w:val="24"/>
                  <w:lang w:val="uk-UA" w:eastAsia="ar-SA"/>
                </w:rPr>
                <w:t>35°C</w:t>
              </w:r>
            </w:smartTag>
            <w:r w:rsidRPr="005460B9">
              <w:rPr>
                <w:rFonts w:ascii="Times New Roman" w:hAnsi="Times New Roman"/>
                <w:sz w:val="24"/>
                <w:szCs w:val="24"/>
                <w:lang w:val="uk-UA" w:eastAsia="ar-SA"/>
              </w:rPr>
              <w:t xml:space="preserve"> ÷ +</w:t>
            </w:r>
            <w:smartTag w:uri="urn:schemas-microsoft-com:office:smarttags" w:element="metricconverter">
              <w:smartTagPr>
                <w:attr w:name="ProductID" w:val="60ﾰC"/>
              </w:smartTagPr>
              <w:r w:rsidRPr="005460B9">
                <w:rPr>
                  <w:rFonts w:ascii="Times New Roman" w:hAnsi="Times New Roman"/>
                  <w:sz w:val="24"/>
                  <w:szCs w:val="24"/>
                  <w:lang w:val="uk-UA" w:eastAsia="ar-SA"/>
                </w:rPr>
                <w:t>60°C</w:t>
              </w:r>
            </w:smartTag>
            <w:r w:rsidRPr="005460B9">
              <w:rPr>
                <w:rFonts w:ascii="Times New Roman" w:hAnsi="Times New Roman"/>
                <w:sz w:val="24"/>
                <w:szCs w:val="24"/>
                <w:lang w:val="uk-UA" w:eastAsia="ar-SA"/>
              </w:rPr>
              <w:t>).</w:t>
            </w:r>
          </w:p>
          <w:p w14:paraId="3560C96E"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Регулятор температури системи гарячого водопостачання  може бути як прямої дії, так і з електроприводом  та  контролером</w:t>
            </w:r>
          </w:p>
        </w:tc>
      </w:tr>
      <w:tr w:rsidR="00C264C0" w:rsidRPr="005460B9" w14:paraId="15323F93" w14:textId="77777777" w:rsidTr="00475883">
        <w:trPr>
          <w:cantSplit/>
          <w:trHeight w:val="340"/>
        </w:trPr>
        <w:tc>
          <w:tcPr>
            <w:tcW w:w="2556" w:type="dxa"/>
            <w:tcBorders>
              <w:left w:val="single" w:sz="4" w:space="0" w:color="000000"/>
            </w:tcBorders>
            <w:shd w:val="clear" w:color="auto" w:fill="auto"/>
            <w:vAlign w:val="center"/>
          </w:tcPr>
          <w:p w14:paraId="2178974E" w14:textId="77777777" w:rsidR="00C264C0" w:rsidRPr="005460B9" w:rsidRDefault="00C264C0" w:rsidP="00475883">
            <w:pPr>
              <w:suppressAutoHyphens/>
              <w:snapToGrid w:val="0"/>
              <w:spacing w:after="0" w:line="240" w:lineRule="auto"/>
              <w:ind w:left="158" w:right="50" w:firstLine="42"/>
              <w:jc w:val="both"/>
              <w:rPr>
                <w:rFonts w:ascii="Times New Roman" w:eastAsia="Arial Unicode MS" w:hAnsi="Times New Roman"/>
                <w:b/>
                <w:bCs/>
                <w:sz w:val="24"/>
                <w:szCs w:val="24"/>
                <w:lang w:val="uk-UA" w:eastAsia="ar-SA"/>
              </w:rPr>
            </w:pPr>
          </w:p>
        </w:tc>
        <w:tc>
          <w:tcPr>
            <w:tcW w:w="4144" w:type="dxa"/>
            <w:gridSpan w:val="3"/>
            <w:tcBorders>
              <w:top w:val="single" w:sz="4" w:space="0" w:color="000000"/>
              <w:left w:val="single" w:sz="4" w:space="0" w:color="000000"/>
              <w:bottom w:val="single" w:sz="4" w:space="0" w:color="000000"/>
            </w:tcBorders>
            <w:shd w:val="clear" w:color="auto" w:fill="auto"/>
            <w:vAlign w:val="center"/>
          </w:tcPr>
          <w:p w14:paraId="2A5153CB"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Робочий тиск</w:t>
            </w:r>
          </w:p>
        </w:tc>
        <w:tc>
          <w:tcPr>
            <w:tcW w:w="35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085F07"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1,6 МПа</w:t>
            </w:r>
          </w:p>
        </w:tc>
      </w:tr>
      <w:tr w:rsidR="00C264C0" w:rsidRPr="005460B9" w14:paraId="518D55CE" w14:textId="77777777" w:rsidTr="00475883">
        <w:trPr>
          <w:cantSplit/>
          <w:trHeight w:val="340"/>
        </w:trPr>
        <w:tc>
          <w:tcPr>
            <w:tcW w:w="2556" w:type="dxa"/>
            <w:vMerge w:val="restart"/>
            <w:tcBorders>
              <w:left w:val="single" w:sz="4" w:space="0" w:color="000000"/>
              <w:bottom w:val="single" w:sz="8" w:space="0" w:color="0000FF"/>
            </w:tcBorders>
            <w:shd w:val="clear" w:color="auto" w:fill="auto"/>
            <w:vAlign w:val="center"/>
          </w:tcPr>
          <w:p w14:paraId="43BDAE70" w14:textId="77777777" w:rsidR="00C264C0" w:rsidRPr="005460B9" w:rsidRDefault="00C264C0" w:rsidP="00475883">
            <w:pPr>
              <w:suppressAutoHyphens/>
              <w:snapToGrid w:val="0"/>
              <w:spacing w:after="0" w:line="240" w:lineRule="auto"/>
              <w:ind w:left="158" w:right="50" w:firstLine="42"/>
              <w:jc w:val="both"/>
              <w:rPr>
                <w:rFonts w:ascii="Times New Roman" w:eastAsia="Arial Unicode MS" w:hAnsi="Times New Roman"/>
                <w:sz w:val="24"/>
                <w:szCs w:val="24"/>
                <w:lang w:val="uk-UA" w:eastAsia="ar-SA"/>
              </w:rPr>
            </w:pPr>
          </w:p>
        </w:tc>
        <w:tc>
          <w:tcPr>
            <w:tcW w:w="4144" w:type="dxa"/>
            <w:gridSpan w:val="3"/>
            <w:tcBorders>
              <w:top w:val="single" w:sz="4" w:space="0" w:color="000000"/>
              <w:left w:val="single" w:sz="4" w:space="0" w:color="000000"/>
              <w:bottom w:val="single" w:sz="4" w:space="0" w:color="000000"/>
            </w:tcBorders>
            <w:shd w:val="clear" w:color="auto" w:fill="auto"/>
            <w:vAlign w:val="center"/>
          </w:tcPr>
          <w:p w14:paraId="5ED9D5D4"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Безпечна робоча температура</w:t>
            </w:r>
          </w:p>
        </w:tc>
        <w:tc>
          <w:tcPr>
            <w:tcW w:w="35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ED095E"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smartTag w:uri="urn:schemas-microsoft-com:office:smarttags" w:element="metricconverter">
              <w:smartTagPr>
                <w:attr w:name="ProductID" w:val="150 ﾰC"/>
              </w:smartTagPr>
              <w:r w:rsidRPr="005460B9">
                <w:rPr>
                  <w:rFonts w:ascii="Times New Roman" w:hAnsi="Times New Roman"/>
                  <w:sz w:val="24"/>
                  <w:szCs w:val="24"/>
                  <w:lang w:val="uk-UA" w:eastAsia="ar-SA"/>
                </w:rPr>
                <w:t>150 °C</w:t>
              </w:r>
            </w:smartTag>
          </w:p>
        </w:tc>
      </w:tr>
      <w:tr w:rsidR="00C264C0" w:rsidRPr="005460B9" w14:paraId="323ED7DF" w14:textId="77777777" w:rsidTr="00475883">
        <w:trPr>
          <w:cantSplit/>
          <w:trHeight w:val="340"/>
        </w:trPr>
        <w:tc>
          <w:tcPr>
            <w:tcW w:w="2556" w:type="dxa"/>
            <w:vMerge/>
            <w:tcBorders>
              <w:left w:val="single" w:sz="4" w:space="0" w:color="000000"/>
              <w:bottom w:val="single" w:sz="4" w:space="0" w:color="000000"/>
            </w:tcBorders>
            <w:shd w:val="clear" w:color="auto" w:fill="auto"/>
            <w:vAlign w:val="center"/>
          </w:tcPr>
          <w:p w14:paraId="3621A6F0" w14:textId="77777777" w:rsidR="00C264C0" w:rsidRPr="005460B9" w:rsidRDefault="00C264C0" w:rsidP="00475883">
            <w:pPr>
              <w:suppressAutoHyphens/>
              <w:snapToGrid w:val="0"/>
              <w:spacing w:after="0" w:line="240" w:lineRule="auto"/>
              <w:ind w:left="158" w:right="50" w:firstLine="42"/>
              <w:jc w:val="both"/>
              <w:rPr>
                <w:rFonts w:ascii="Times New Roman" w:eastAsia="Arial Unicode MS" w:hAnsi="Times New Roman"/>
                <w:sz w:val="24"/>
                <w:szCs w:val="24"/>
                <w:lang w:val="uk-UA" w:eastAsia="ar-SA"/>
              </w:rPr>
            </w:pPr>
          </w:p>
        </w:tc>
        <w:tc>
          <w:tcPr>
            <w:tcW w:w="4144" w:type="dxa"/>
            <w:gridSpan w:val="3"/>
            <w:tcBorders>
              <w:top w:val="single" w:sz="4" w:space="0" w:color="000000"/>
              <w:left w:val="single" w:sz="4" w:space="0" w:color="000000"/>
              <w:bottom w:val="single" w:sz="4" w:space="0" w:color="000000"/>
            </w:tcBorders>
            <w:shd w:val="clear" w:color="auto" w:fill="auto"/>
            <w:vAlign w:val="center"/>
          </w:tcPr>
          <w:p w14:paraId="440E1CA1"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З'єднання</w:t>
            </w:r>
          </w:p>
        </w:tc>
        <w:tc>
          <w:tcPr>
            <w:tcW w:w="35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6D255A"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Фланцеве або різьбове</w:t>
            </w:r>
          </w:p>
        </w:tc>
      </w:tr>
      <w:tr w:rsidR="00C264C0" w:rsidRPr="005460B9" w14:paraId="045878F3" w14:textId="77777777" w:rsidTr="00475883">
        <w:trPr>
          <w:cantSplit/>
          <w:trHeight w:val="987"/>
        </w:trPr>
        <w:tc>
          <w:tcPr>
            <w:tcW w:w="2556" w:type="dxa"/>
            <w:vMerge w:val="restart"/>
            <w:tcBorders>
              <w:left w:val="single" w:sz="4" w:space="0" w:color="000000"/>
            </w:tcBorders>
            <w:shd w:val="clear" w:color="auto" w:fill="auto"/>
            <w:vAlign w:val="center"/>
          </w:tcPr>
          <w:p w14:paraId="2FEC4853" w14:textId="77777777" w:rsidR="00C264C0" w:rsidRPr="005460B9" w:rsidRDefault="00C264C0" w:rsidP="00475883">
            <w:pPr>
              <w:suppressAutoHyphens/>
              <w:snapToGrid w:val="0"/>
              <w:spacing w:after="0" w:line="240" w:lineRule="auto"/>
              <w:ind w:left="158" w:right="50" w:firstLine="42"/>
              <w:jc w:val="both"/>
              <w:rPr>
                <w:rFonts w:ascii="Times New Roman" w:hAnsi="Times New Roman"/>
                <w:b/>
                <w:bCs/>
                <w:sz w:val="24"/>
                <w:szCs w:val="24"/>
                <w:lang w:val="uk-UA" w:eastAsia="ar-SA"/>
              </w:rPr>
            </w:pPr>
            <w:r w:rsidRPr="005460B9">
              <w:rPr>
                <w:rFonts w:ascii="Times New Roman" w:hAnsi="Times New Roman"/>
                <w:b/>
                <w:bCs/>
                <w:sz w:val="24"/>
                <w:szCs w:val="24"/>
                <w:lang w:val="uk-UA" w:eastAsia="ar-SA"/>
              </w:rPr>
              <w:t>Позиція № 6.1</w:t>
            </w:r>
          </w:p>
          <w:p w14:paraId="169F687A" w14:textId="77777777" w:rsidR="00C264C0" w:rsidRPr="005460B9" w:rsidRDefault="00C264C0" w:rsidP="00475883">
            <w:pPr>
              <w:suppressAutoHyphens/>
              <w:snapToGrid w:val="0"/>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Привід клапану</w:t>
            </w:r>
          </w:p>
          <w:p w14:paraId="7C77DF5E" w14:textId="77777777" w:rsidR="00C264C0" w:rsidRPr="005460B9" w:rsidRDefault="00C264C0" w:rsidP="00475883">
            <w:pPr>
              <w:suppressAutoHyphens/>
              <w:snapToGrid w:val="0"/>
              <w:spacing w:after="0" w:line="240" w:lineRule="auto"/>
              <w:ind w:left="158" w:right="50" w:firstLine="42"/>
              <w:jc w:val="both"/>
              <w:rPr>
                <w:rFonts w:ascii="Times New Roman" w:eastAsia="Arial Unicode MS" w:hAnsi="Times New Roman"/>
                <w:sz w:val="24"/>
                <w:szCs w:val="24"/>
                <w:lang w:val="uk-UA" w:eastAsia="ar-SA"/>
              </w:rPr>
            </w:pPr>
            <w:r w:rsidRPr="005460B9">
              <w:rPr>
                <w:rFonts w:ascii="Times New Roman" w:hAnsi="Times New Roman"/>
                <w:sz w:val="24"/>
                <w:szCs w:val="24"/>
                <w:lang w:val="uk-UA" w:eastAsia="ar-SA"/>
              </w:rPr>
              <w:t>системи гарячого водопостачання (ГВП)</w:t>
            </w:r>
          </w:p>
        </w:tc>
        <w:tc>
          <w:tcPr>
            <w:tcW w:w="765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DC10B31"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eastAsia="Arial Unicode MS" w:hAnsi="Times New Roman"/>
                <w:sz w:val="24"/>
                <w:szCs w:val="24"/>
                <w:lang w:val="uk-UA" w:eastAsia="ar-SA"/>
              </w:rPr>
              <w:t>Привід – лінійного типу (</w:t>
            </w:r>
            <w:r w:rsidRPr="005460B9">
              <w:rPr>
                <w:rFonts w:ascii="Times New Roman" w:hAnsi="Times New Roman"/>
                <w:sz w:val="24"/>
                <w:szCs w:val="24"/>
                <w:lang w:val="uk-UA" w:eastAsia="ar-SA"/>
              </w:rPr>
              <w:t>(поз. 2.1).</w:t>
            </w:r>
          </w:p>
          <w:p w14:paraId="11D71BF6"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Напруга живлення приводу менше 37,5 В; управління по сигналу від блоку управління (поз. 2).</w:t>
            </w:r>
          </w:p>
        </w:tc>
      </w:tr>
      <w:tr w:rsidR="00C264C0" w:rsidRPr="005460B9" w14:paraId="66ACCEBE" w14:textId="77777777" w:rsidTr="00475883">
        <w:trPr>
          <w:cantSplit/>
          <w:trHeight w:val="986"/>
        </w:trPr>
        <w:tc>
          <w:tcPr>
            <w:tcW w:w="2556" w:type="dxa"/>
            <w:vMerge/>
            <w:tcBorders>
              <w:left w:val="single" w:sz="4" w:space="0" w:color="000000"/>
            </w:tcBorders>
            <w:shd w:val="clear" w:color="auto" w:fill="auto"/>
            <w:vAlign w:val="center"/>
          </w:tcPr>
          <w:p w14:paraId="5124A7D1" w14:textId="77777777" w:rsidR="00C264C0" w:rsidRPr="005460B9" w:rsidRDefault="00C264C0" w:rsidP="00475883">
            <w:pPr>
              <w:suppressAutoHyphens/>
              <w:snapToGrid w:val="0"/>
              <w:spacing w:after="0" w:line="240" w:lineRule="auto"/>
              <w:ind w:left="158" w:right="50" w:firstLine="42"/>
              <w:jc w:val="both"/>
              <w:rPr>
                <w:rFonts w:ascii="Times New Roman" w:hAnsi="Times New Roman"/>
                <w:b/>
                <w:bCs/>
                <w:sz w:val="24"/>
                <w:szCs w:val="24"/>
                <w:lang w:val="uk-UA" w:eastAsia="ar-SA"/>
              </w:rPr>
            </w:pPr>
          </w:p>
        </w:tc>
        <w:tc>
          <w:tcPr>
            <w:tcW w:w="765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646D6D8" w14:textId="77777777" w:rsidR="00C264C0" w:rsidRPr="005460B9" w:rsidRDefault="00C264C0" w:rsidP="00475883">
            <w:pPr>
              <w:suppressAutoHyphens/>
              <w:spacing w:after="0" w:line="240" w:lineRule="auto"/>
              <w:ind w:left="122" w:right="50"/>
              <w:rPr>
                <w:rFonts w:ascii="Times New Roman" w:eastAsia="Arial Unicode MS" w:hAnsi="Times New Roman"/>
                <w:sz w:val="24"/>
                <w:szCs w:val="24"/>
                <w:lang w:val="uk-UA" w:eastAsia="ar-SA"/>
              </w:rPr>
            </w:pPr>
            <w:r w:rsidRPr="005460B9">
              <w:rPr>
                <w:rFonts w:ascii="Times New Roman" w:hAnsi="Times New Roman"/>
                <w:sz w:val="24"/>
                <w:szCs w:val="24"/>
                <w:lang w:val="uk-UA" w:eastAsia="ar-SA"/>
              </w:rPr>
              <w:t>Дозволяється використовувати напругу живлення 220В, при цьому необхідно забезпечити стандарт захисту не гірший IP 54 (частковий захист від проникнення пилу, та захист від води розпиленої з будь - якого напряму).</w:t>
            </w:r>
          </w:p>
        </w:tc>
      </w:tr>
      <w:tr w:rsidR="00C264C0" w:rsidRPr="005460B9" w14:paraId="1626018B" w14:textId="77777777" w:rsidTr="00475883">
        <w:trPr>
          <w:cantSplit/>
          <w:trHeight w:val="986"/>
        </w:trPr>
        <w:tc>
          <w:tcPr>
            <w:tcW w:w="2556" w:type="dxa"/>
            <w:vMerge/>
            <w:tcBorders>
              <w:left w:val="single" w:sz="4" w:space="0" w:color="000000"/>
              <w:bottom w:val="single" w:sz="4" w:space="0" w:color="000000"/>
            </w:tcBorders>
            <w:shd w:val="clear" w:color="auto" w:fill="auto"/>
            <w:vAlign w:val="center"/>
          </w:tcPr>
          <w:p w14:paraId="0E844AA9" w14:textId="77777777" w:rsidR="00C264C0" w:rsidRPr="005460B9" w:rsidRDefault="00C264C0" w:rsidP="00475883">
            <w:pPr>
              <w:suppressAutoHyphens/>
              <w:snapToGrid w:val="0"/>
              <w:spacing w:after="0" w:line="240" w:lineRule="auto"/>
              <w:ind w:left="158" w:right="50" w:firstLine="42"/>
              <w:jc w:val="both"/>
              <w:rPr>
                <w:rFonts w:ascii="Times New Roman" w:hAnsi="Times New Roman"/>
                <w:b/>
                <w:bCs/>
                <w:sz w:val="24"/>
                <w:szCs w:val="24"/>
                <w:lang w:val="uk-UA" w:eastAsia="ar-SA"/>
              </w:rPr>
            </w:pPr>
          </w:p>
        </w:tc>
        <w:tc>
          <w:tcPr>
            <w:tcW w:w="765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430DDA3"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В разі припинення електропостачання - повинен повернутися в "закрите" положення для захисту теплообмінника від закипання.</w:t>
            </w:r>
          </w:p>
          <w:p w14:paraId="61B35815"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 xml:space="preserve">Час спрацювання  - до 35 </w:t>
            </w:r>
            <w:proofErr w:type="spellStart"/>
            <w:r w:rsidRPr="005460B9">
              <w:rPr>
                <w:rFonts w:ascii="Times New Roman" w:hAnsi="Times New Roman"/>
                <w:sz w:val="24"/>
                <w:szCs w:val="24"/>
                <w:lang w:val="uk-UA" w:eastAsia="ar-SA"/>
              </w:rPr>
              <w:t>сек</w:t>
            </w:r>
            <w:proofErr w:type="spellEnd"/>
            <w:r w:rsidRPr="005460B9">
              <w:rPr>
                <w:rFonts w:ascii="Times New Roman" w:hAnsi="Times New Roman"/>
                <w:sz w:val="24"/>
                <w:szCs w:val="24"/>
                <w:lang w:val="uk-UA" w:eastAsia="ar-SA"/>
              </w:rPr>
              <w:t>.</w:t>
            </w:r>
          </w:p>
          <w:p w14:paraId="3846FB5D" w14:textId="77777777" w:rsidR="00C264C0" w:rsidRPr="005460B9" w:rsidRDefault="00C264C0" w:rsidP="00475883">
            <w:pPr>
              <w:suppressAutoHyphens/>
              <w:spacing w:after="0" w:line="240" w:lineRule="auto"/>
              <w:ind w:left="122" w:right="50"/>
              <w:rPr>
                <w:rFonts w:ascii="Times New Roman" w:eastAsia="Arial Unicode MS" w:hAnsi="Times New Roman"/>
                <w:sz w:val="24"/>
                <w:szCs w:val="24"/>
                <w:lang w:val="uk-UA" w:eastAsia="ar-SA"/>
              </w:rPr>
            </w:pPr>
            <w:r w:rsidRPr="005460B9">
              <w:rPr>
                <w:rFonts w:ascii="Times New Roman" w:hAnsi="Times New Roman"/>
                <w:sz w:val="24"/>
                <w:szCs w:val="24"/>
                <w:lang w:val="uk-UA" w:eastAsia="ar-SA"/>
              </w:rPr>
              <w:t>Можливість ручного керування.</w:t>
            </w:r>
          </w:p>
        </w:tc>
      </w:tr>
      <w:tr w:rsidR="00C264C0" w:rsidRPr="00F2774D" w14:paraId="37133440" w14:textId="77777777" w:rsidTr="00475883">
        <w:trPr>
          <w:cantSplit/>
          <w:trHeight w:val="1122"/>
        </w:trPr>
        <w:tc>
          <w:tcPr>
            <w:tcW w:w="2556" w:type="dxa"/>
            <w:tcBorders>
              <w:top w:val="single" w:sz="4" w:space="0" w:color="000000"/>
              <w:left w:val="single" w:sz="8" w:space="0" w:color="000000"/>
              <w:bottom w:val="nil"/>
            </w:tcBorders>
            <w:shd w:val="clear" w:color="auto" w:fill="auto"/>
            <w:vAlign w:val="center"/>
          </w:tcPr>
          <w:p w14:paraId="4B15F468"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b/>
                <w:bCs/>
                <w:sz w:val="24"/>
                <w:szCs w:val="24"/>
                <w:lang w:val="uk-UA" w:eastAsia="ar-SA"/>
              </w:rPr>
              <w:t>Позиція № 7, 7.1</w:t>
            </w:r>
          </w:p>
        </w:tc>
        <w:tc>
          <w:tcPr>
            <w:tcW w:w="7651" w:type="dxa"/>
            <w:gridSpan w:val="5"/>
            <w:vMerge w:val="restart"/>
            <w:tcBorders>
              <w:top w:val="single" w:sz="4" w:space="0" w:color="000000"/>
              <w:left w:val="single" w:sz="4" w:space="0" w:color="000000"/>
              <w:bottom w:val="nil"/>
              <w:right w:val="single" w:sz="8" w:space="0" w:color="000000"/>
            </w:tcBorders>
            <w:shd w:val="clear" w:color="auto" w:fill="auto"/>
            <w:vAlign w:val="center"/>
          </w:tcPr>
          <w:p w14:paraId="244E1B7D"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Регулюючий клапан перепаду тиску, що забезпечує:</w:t>
            </w:r>
          </w:p>
          <w:p w14:paraId="63815EDA"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постійну різницю тиску між подавальним трубопроводом тепломережі (перед регулюючим клапаном системи опалення, системи ГВП) та зворотним трубопроводом;</w:t>
            </w:r>
          </w:p>
          <w:p w14:paraId="7520C63B"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неточність утримання тиску не більше ± 2,5 % від встановленого значення.</w:t>
            </w:r>
          </w:p>
          <w:p w14:paraId="0561BB00"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Сигнальні трубки, що з'єднуються з регулятором повинні обладнуватися запірними (кульовими) кранами.</w:t>
            </w:r>
          </w:p>
          <w:p w14:paraId="114FA254"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Сигнальні трубки повинні з’єднуватись з трубопроводами зверху з метою запобігання їх забруднення.</w:t>
            </w:r>
          </w:p>
        </w:tc>
      </w:tr>
      <w:tr w:rsidR="00C264C0" w:rsidRPr="005460B9" w14:paraId="3BB55BB6" w14:textId="77777777" w:rsidTr="00475883">
        <w:trPr>
          <w:cantSplit/>
          <w:trHeight w:val="1306"/>
        </w:trPr>
        <w:tc>
          <w:tcPr>
            <w:tcW w:w="2556" w:type="dxa"/>
            <w:tcBorders>
              <w:left w:val="single" w:sz="8" w:space="0" w:color="000000"/>
              <w:bottom w:val="nil"/>
            </w:tcBorders>
            <w:shd w:val="clear" w:color="auto" w:fill="auto"/>
            <w:vAlign w:val="center"/>
          </w:tcPr>
          <w:p w14:paraId="76C85CE1"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Регулятор постійності перепаду тиску</w:t>
            </w:r>
          </w:p>
        </w:tc>
        <w:tc>
          <w:tcPr>
            <w:tcW w:w="7651" w:type="dxa"/>
            <w:gridSpan w:val="5"/>
            <w:vMerge/>
            <w:tcBorders>
              <w:left w:val="single" w:sz="4" w:space="0" w:color="000000"/>
              <w:bottom w:val="nil"/>
              <w:right w:val="single" w:sz="8" w:space="0" w:color="000000"/>
            </w:tcBorders>
            <w:shd w:val="clear" w:color="auto" w:fill="auto"/>
            <w:vAlign w:val="center"/>
          </w:tcPr>
          <w:p w14:paraId="7FA01793"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p>
        </w:tc>
      </w:tr>
      <w:tr w:rsidR="00C264C0" w:rsidRPr="005460B9" w14:paraId="7E5BD7DC" w14:textId="77777777" w:rsidTr="00475883">
        <w:trPr>
          <w:trHeight w:val="134"/>
        </w:trPr>
        <w:tc>
          <w:tcPr>
            <w:tcW w:w="2556" w:type="dxa"/>
            <w:tcBorders>
              <w:left w:val="single" w:sz="8" w:space="0" w:color="000000"/>
            </w:tcBorders>
            <w:shd w:val="clear" w:color="auto" w:fill="auto"/>
            <w:vAlign w:val="center"/>
          </w:tcPr>
          <w:p w14:paraId="378C31F4"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 </w:t>
            </w:r>
          </w:p>
        </w:tc>
        <w:tc>
          <w:tcPr>
            <w:tcW w:w="7651" w:type="dxa"/>
            <w:gridSpan w:val="5"/>
            <w:vMerge/>
            <w:tcBorders>
              <w:left w:val="single" w:sz="4" w:space="0" w:color="000000"/>
              <w:right w:val="single" w:sz="8" w:space="0" w:color="000000"/>
            </w:tcBorders>
            <w:shd w:val="clear" w:color="auto" w:fill="auto"/>
            <w:vAlign w:val="center"/>
          </w:tcPr>
          <w:p w14:paraId="18653981"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p>
        </w:tc>
      </w:tr>
      <w:tr w:rsidR="00C264C0" w:rsidRPr="005460B9" w14:paraId="5B31B459" w14:textId="77777777" w:rsidTr="00475883">
        <w:trPr>
          <w:trHeight w:val="340"/>
        </w:trPr>
        <w:tc>
          <w:tcPr>
            <w:tcW w:w="2556" w:type="dxa"/>
            <w:tcBorders>
              <w:left w:val="single" w:sz="8" w:space="0" w:color="000000"/>
            </w:tcBorders>
            <w:shd w:val="clear" w:color="auto" w:fill="auto"/>
            <w:vAlign w:val="center"/>
          </w:tcPr>
          <w:p w14:paraId="2475167F"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 </w:t>
            </w:r>
          </w:p>
        </w:tc>
        <w:tc>
          <w:tcPr>
            <w:tcW w:w="4144" w:type="dxa"/>
            <w:gridSpan w:val="3"/>
            <w:tcBorders>
              <w:top w:val="single" w:sz="4" w:space="0" w:color="000000"/>
              <w:left w:val="single" w:sz="4" w:space="0" w:color="000000"/>
              <w:bottom w:val="single" w:sz="4" w:space="0" w:color="000000"/>
            </w:tcBorders>
            <w:shd w:val="clear" w:color="auto" w:fill="auto"/>
            <w:vAlign w:val="center"/>
          </w:tcPr>
          <w:p w14:paraId="3AECDE7A"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Робочий тиск</w:t>
            </w:r>
          </w:p>
        </w:tc>
        <w:tc>
          <w:tcPr>
            <w:tcW w:w="3507" w:type="dxa"/>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2C1FCE15"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1,6 МПа</w:t>
            </w:r>
          </w:p>
        </w:tc>
      </w:tr>
      <w:tr w:rsidR="00C264C0" w:rsidRPr="005460B9" w14:paraId="5A3304B8" w14:textId="77777777" w:rsidTr="00475883">
        <w:trPr>
          <w:trHeight w:val="340"/>
        </w:trPr>
        <w:tc>
          <w:tcPr>
            <w:tcW w:w="2556" w:type="dxa"/>
            <w:tcBorders>
              <w:left w:val="single" w:sz="8" w:space="0" w:color="000000"/>
            </w:tcBorders>
            <w:shd w:val="clear" w:color="auto" w:fill="auto"/>
            <w:vAlign w:val="center"/>
          </w:tcPr>
          <w:p w14:paraId="1CE0A76E"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 </w:t>
            </w:r>
          </w:p>
        </w:tc>
        <w:tc>
          <w:tcPr>
            <w:tcW w:w="4144" w:type="dxa"/>
            <w:gridSpan w:val="3"/>
            <w:tcBorders>
              <w:top w:val="single" w:sz="4" w:space="0" w:color="000000"/>
              <w:left w:val="single" w:sz="4" w:space="0" w:color="000000"/>
              <w:bottom w:val="single" w:sz="4" w:space="0" w:color="000000"/>
            </w:tcBorders>
            <w:shd w:val="clear" w:color="auto" w:fill="auto"/>
            <w:vAlign w:val="center"/>
          </w:tcPr>
          <w:p w14:paraId="7183EC6B"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Безпечна робоча температура</w:t>
            </w:r>
          </w:p>
        </w:tc>
        <w:tc>
          <w:tcPr>
            <w:tcW w:w="3507" w:type="dxa"/>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6D11AD52"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smartTag w:uri="urn:schemas-microsoft-com:office:smarttags" w:element="metricconverter">
              <w:smartTagPr>
                <w:attr w:name="ProductID" w:val="150 ﾰC"/>
              </w:smartTagPr>
              <w:r w:rsidRPr="005460B9">
                <w:rPr>
                  <w:rFonts w:ascii="Times New Roman" w:hAnsi="Times New Roman"/>
                  <w:sz w:val="24"/>
                  <w:szCs w:val="24"/>
                  <w:lang w:val="uk-UA" w:eastAsia="ar-SA"/>
                </w:rPr>
                <w:t>150 °C</w:t>
              </w:r>
            </w:smartTag>
          </w:p>
        </w:tc>
      </w:tr>
      <w:tr w:rsidR="00C264C0" w:rsidRPr="005460B9" w14:paraId="13664103" w14:textId="77777777" w:rsidTr="00475883">
        <w:trPr>
          <w:trHeight w:val="86"/>
        </w:trPr>
        <w:tc>
          <w:tcPr>
            <w:tcW w:w="2556" w:type="dxa"/>
            <w:tcBorders>
              <w:left w:val="single" w:sz="8" w:space="0" w:color="000000"/>
              <w:bottom w:val="single" w:sz="8" w:space="0" w:color="000000"/>
            </w:tcBorders>
            <w:shd w:val="clear" w:color="auto" w:fill="auto"/>
            <w:vAlign w:val="center"/>
          </w:tcPr>
          <w:p w14:paraId="7248F044"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 </w:t>
            </w:r>
          </w:p>
        </w:tc>
        <w:tc>
          <w:tcPr>
            <w:tcW w:w="4144" w:type="dxa"/>
            <w:gridSpan w:val="3"/>
            <w:tcBorders>
              <w:top w:val="single" w:sz="4" w:space="0" w:color="000000"/>
              <w:left w:val="single" w:sz="4" w:space="0" w:color="000000"/>
              <w:bottom w:val="single" w:sz="8" w:space="0" w:color="000000"/>
            </w:tcBorders>
            <w:shd w:val="clear" w:color="auto" w:fill="auto"/>
            <w:vAlign w:val="center"/>
          </w:tcPr>
          <w:p w14:paraId="73365058"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З'єднання</w:t>
            </w:r>
          </w:p>
        </w:tc>
        <w:tc>
          <w:tcPr>
            <w:tcW w:w="3507" w:type="dxa"/>
            <w:gridSpan w:val="2"/>
            <w:tcBorders>
              <w:top w:val="single" w:sz="4" w:space="0" w:color="000000"/>
              <w:left w:val="single" w:sz="4" w:space="0" w:color="000000"/>
              <w:bottom w:val="single" w:sz="8" w:space="0" w:color="000000"/>
              <w:right w:val="single" w:sz="8" w:space="0" w:color="000000"/>
            </w:tcBorders>
            <w:shd w:val="clear" w:color="auto" w:fill="auto"/>
            <w:vAlign w:val="center"/>
          </w:tcPr>
          <w:p w14:paraId="05B532B0"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Фланцеве або різьбове</w:t>
            </w:r>
          </w:p>
        </w:tc>
      </w:tr>
      <w:tr w:rsidR="00C264C0" w:rsidRPr="005460B9" w14:paraId="47C1B99F" w14:textId="77777777" w:rsidTr="00475883">
        <w:trPr>
          <w:cantSplit/>
          <w:trHeight w:val="2937"/>
        </w:trPr>
        <w:tc>
          <w:tcPr>
            <w:tcW w:w="2556" w:type="dxa"/>
            <w:vMerge w:val="restart"/>
            <w:tcBorders>
              <w:top w:val="single" w:sz="8" w:space="0" w:color="000000"/>
              <w:left w:val="single" w:sz="8" w:space="0" w:color="000000"/>
            </w:tcBorders>
            <w:shd w:val="clear" w:color="auto" w:fill="auto"/>
            <w:vAlign w:val="center"/>
          </w:tcPr>
          <w:p w14:paraId="54D8D6F9" w14:textId="77777777" w:rsidR="00C264C0" w:rsidRPr="005460B9" w:rsidRDefault="00C264C0" w:rsidP="00475883">
            <w:pPr>
              <w:suppressAutoHyphens/>
              <w:spacing w:after="0" w:line="240" w:lineRule="auto"/>
              <w:ind w:left="158" w:right="50"/>
              <w:jc w:val="both"/>
              <w:rPr>
                <w:rFonts w:ascii="Times New Roman" w:hAnsi="Times New Roman"/>
                <w:b/>
                <w:bCs/>
                <w:sz w:val="24"/>
                <w:szCs w:val="24"/>
                <w:lang w:val="uk-UA" w:eastAsia="ar-SA"/>
              </w:rPr>
            </w:pPr>
            <w:r w:rsidRPr="005460B9">
              <w:rPr>
                <w:rFonts w:ascii="Times New Roman" w:hAnsi="Times New Roman"/>
                <w:b/>
                <w:bCs/>
                <w:sz w:val="24"/>
                <w:szCs w:val="24"/>
                <w:lang w:val="uk-UA" w:eastAsia="ar-SA"/>
              </w:rPr>
              <w:t>Позиція № 8</w:t>
            </w:r>
          </w:p>
          <w:p w14:paraId="1DBBE1DB" w14:textId="77777777" w:rsidR="00C264C0" w:rsidRPr="005460B9" w:rsidRDefault="00C264C0" w:rsidP="00475883">
            <w:pPr>
              <w:suppressAutoHyphens/>
              <w:spacing w:after="0" w:line="240" w:lineRule="auto"/>
              <w:ind w:left="158" w:right="50"/>
              <w:jc w:val="both"/>
              <w:rPr>
                <w:rFonts w:ascii="Times New Roman" w:hAnsi="Times New Roman"/>
                <w:b/>
                <w:bCs/>
                <w:sz w:val="24"/>
                <w:szCs w:val="24"/>
                <w:lang w:val="uk-UA" w:eastAsia="ar-SA"/>
              </w:rPr>
            </w:pPr>
          </w:p>
          <w:p w14:paraId="4BD44867" w14:textId="77777777" w:rsidR="00C264C0" w:rsidRPr="005460B9" w:rsidRDefault="00C264C0" w:rsidP="00475883">
            <w:pPr>
              <w:suppressAutoHyphens/>
              <w:spacing w:after="0" w:line="240" w:lineRule="auto"/>
              <w:ind w:left="158" w:right="50"/>
              <w:jc w:val="both"/>
              <w:rPr>
                <w:rFonts w:ascii="Times New Roman" w:hAnsi="Times New Roman"/>
                <w:sz w:val="24"/>
                <w:szCs w:val="24"/>
                <w:lang w:val="uk-UA" w:eastAsia="ar-SA"/>
              </w:rPr>
            </w:pPr>
          </w:p>
          <w:p w14:paraId="29EA79F3"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Насос циркуляційний системи опалення</w:t>
            </w:r>
          </w:p>
          <w:p w14:paraId="235533A6"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 </w:t>
            </w:r>
          </w:p>
          <w:p w14:paraId="16AB2F04"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 </w:t>
            </w:r>
          </w:p>
          <w:p w14:paraId="40375969"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 </w:t>
            </w:r>
          </w:p>
          <w:p w14:paraId="266DEA63"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 </w:t>
            </w:r>
          </w:p>
        </w:tc>
        <w:tc>
          <w:tcPr>
            <w:tcW w:w="7651" w:type="dxa"/>
            <w:gridSpan w:val="5"/>
            <w:tcBorders>
              <w:top w:val="single" w:sz="8" w:space="0" w:color="000000"/>
              <w:left w:val="single" w:sz="4" w:space="0" w:color="000000"/>
              <w:right w:val="single" w:sz="8" w:space="0" w:color="000000"/>
            </w:tcBorders>
            <w:shd w:val="clear" w:color="auto" w:fill="auto"/>
            <w:vAlign w:val="center"/>
          </w:tcPr>
          <w:p w14:paraId="61C59840"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Циркуляційний   насос з мокрим ротором.</w:t>
            </w:r>
          </w:p>
          <w:p w14:paraId="746EC99B"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При обґрунтуванні - дозволяється  використання  здвоєного циркуляційного насосу.</w:t>
            </w:r>
          </w:p>
          <w:p w14:paraId="593930E6"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Насос встановлюється у відповідності з інструкціями виробника. Необхідно забезпечити можливість обслуговування та демонтажу насосу без розбирання трубопроводів та інших компонентів.</w:t>
            </w:r>
          </w:p>
          <w:p w14:paraId="0215CF7C"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Робочий тиск насосу у відповідності до розрахункового гідравлічного опору внутрішньої системи опалення будинку, з урахуванням гідравлічних опорів елементів модулю.</w:t>
            </w:r>
          </w:p>
          <w:p w14:paraId="19C5790D"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 xml:space="preserve">Рівень шуму не більше 40 </w:t>
            </w:r>
            <w:proofErr w:type="spellStart"/>
            <w:r w:rsidRPr="005460B9">
              <w:rPr>
                <w:rFonts w:ascii="Times New Roman" w:hAnsi="Times New Roman"/>
                <w:sz w:val="24"/>
                <w:szCs w:val="24"/>
                <w:lang w:val="uk-UA" w:eastAsia="ar-SA"/>
              </w:rPr>
              <w:t>dB</w:t>
            </w:r>
            <w:proofErr w:type="spellEnd"/>
            <w:r w:rsidRPr="005460B9">
              <w:rPr>
                <w:rFonts w:ascii="Times New Roman" w:hAnsi="Times New Roman"/>
                <w:sz w:val="24"/>
                <w:szCs w:val="24"/>
                <w:lang w:val="uk-UA" w:eastAsia="ar-SA"/>
              </w:rPr>
              <w:t>.</w:t>
            </w:r>
          </w:p>
        </w:tc>
      </w:tr>
      <w:tr w:rsidR="00C264C0" w:rsidRPr="005460B9" w14:paraId="5A550623" w14:textId="77777777" w:rsidTr="00475883">
        <w:trPr>
          <w:trHeight w:val="300"/>
        </w:trPr>
        <w:tc>
          <w:tcPr>
            <w:tcW w:w="2556" w:type="dxa"/>
            <w:vMerge/>
            <w:tcBorders>
              <w:left w:val="single" w:sz="8" w:space="0" w:color="000000"/>
            </w:tcBorders>
            <w:shd w:val="clear" w:color="auto" w:fill="auto"/>
            <w:vAlign w:val="center"/>
          </w:tcPr>
          <w:p w14:paraId="6DFAE7B2"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p>
        </w:tc>
        <w:tc>
          <w:tcPr>
            <w:tcW w:w="4144" w:type="dxa"/>
            <w:gridSpan w:val="3"/>
            <w:tcBorders>
              <w:top w:val="single" w:sz="4" w:space="0" w:color="000000"/>
              <w:left w:val="single" w:sz="4" w:space="0" w:color="000000"/>
              <w:bottom w:val="single" w:sz="4" w:space="0" w:color="000000"/>
            </w:tcBorders>
            <w:shd w:val="clear" w:color="auto" w:fill="auto"/>
            <w:vAlign w:val="center"/>
          </w:tcPr>
          <w:p w14:paraId="4D9776D3"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Робочий тиск</w:t>
            </w:r>
          </w:p>
        </w:tc>
        <w:tc>
          <w:tcPr>
            <w:tcW w:w="3507" w:type="dxa"/>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46B64A81"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1,0 МПа</w:t>
            </w:r>
          </w:p>
        </w:tc>
      </w:tr>
      <w:tr w:rsidR="00C264C0" w:rsidRPr="005460B9" w14:paraId="4368BE9F" w14:textId="77777777" w:rsidTr="00475883">
        <w:trPr>
          <w:trHeight w:val="300"/>
        </w:trPr>
        <w:tc>
          <w:tcPr>
            <w:tcW w:w="2556" w:type="dxa"/>
            <w:vMerge/>
            <w:tcBorders>
              <w:left w:val="single" w:sz="8" w:space="0" w:color="000000"/>
            </w:tcBorders>
            <w:shd w:val="clear" w:color="auto" w:fill="auto"/>
            <w:vAlign w:val="center"/>
          </w:tcPr>
          <w:p w14:paraId="0AD94D4D"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p>
        </w:tc>
        <w:tc>
          <w:tcPr>
            <w:tcW w:w="4144" w:type="dxa"/>
            <w:gridSpan w:val="3"/>
            <w:tcBorders>
              <w:top w:val="single" w:sz="4" w:space="0" w:color="000000"/>
              <w:left w:val="single" w:sz="4" w:space="0" w:color="000000"/>
              <w:bottom w:val="single" w:sz="4" w:space="0" w:color="000000"/>
            </w:tcBorders>
            <w:shd w:val="clear" w:color="auto" w:fill="auto"/>
            <w:vAlign w:val="center"/>
          </w:tcPr>
          <w:p w14:paraId="4D773B9E"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Безпечна робоча температура</w:t>
            </w:r>
          </w:p>
        </w:tc>
        <w:tc>
          <w:tcPr>
            <w:tcW w:w="3507" w:type="dxa"/>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72370286"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smartTag w:uri="urn:schemas-microsoft-com:office:smarttags" w:element="metricconverter">
              <w:smartTagPr>
                <w:attr w:name="ProductID" w:val="110 ﾰC"/>
              </w:smartTagPr>
              <w:r w:rsidRPr="005460B9">
                <w:rPr>
                  <w:rFonts w:ascii="Times New Roman" w:hAnsi="Times New Roman"/>
                  <w:sz w:val="24"/>
                  <w:szCs w:val="24"/>
                  <w:lang w:val="uk-UA" w:eastAsia="ar-SA"/>
                </w:rPr>
                <w:t>110 °C</w:t>
              </w:r>
            </w:smartTag>
          </w:p>
        </w:tc>
      </w:tr>
      <w:tr w:rsidR="00C264C0" w:rsidRPr="005460B9" w14:paraId="39A4349D" w14:textId="77777777" w:rsidTr="00475883">
        <w:trPr>
          <w:trHeight w:val="300"/>
        </w:trPr>
        <w:tc>
          <w:tcPr>
            <w:tcW w:w="2556" w:type="dxa"/>
            <w:vMerge/>
            <w:tcBorders>
              <w:left w:val="single" w:sz="8" w:space="0" w:color="000000"/>
            </w:tcBorders>
            <w:shd w:val="clear" w:color="auto" w:fill="auto"/>
            <w:vAlign w:val="center"/>
          </w:tcPr>
          <w:p w14:paraId="2465C1FD"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p>
        </w:tc>
        <w:tc>
          <w:tcPr>
            <w:tcW w:w="4144" w:type="dxa"/>
            <w:gridSpan w:val="3"/>
            <w:tcBorders>
              <w:top w:val="single" w:sz="4" w:space="0" w:color="000000"/>
              <w:left w:val="single" w:sz="4" w:space="0" w:color="000000"/>
              <w:bottom w:val="single" w:sz="4" w:space="0" w:color="000000"/>
            </w:tcBorders>
            <w:shd w:val="clear" w:color="auto" w:fill="auto"/>
            <w:vAlign w:val="center"/>
          </w:tcPr>
          <w:p w14:paraId="6ECFD3C9"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З'єднання</w:t>
            </w:r>
          </w:p>
        </w:tc>
        <w:tc>
          <w:tcPr>
            <w:tcW w:w="3507" w:type="dxa"/>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35FCADCC"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Фланцеве</w:t>
            </w:r>
          </w:p>
        </w:tc>
      </w:tr>
      <w:tr w:rsidR="00C264C0" w:rsidRPr="005460B9" w14:paraId="358D2038" w14:textId="77777777" w:rsidTr="00475883">
        <w:trPr>
          <w:trHeight w:val="300"/>
        </w:trPr>
        <w:tc>
          <w:tcPr>
            <w:tcW w:w="2556" w:type="dxa"/>
            <w:vMerge/>
            <w:tcBorders>
              <w:left w:val="single" w:sz="8" w:space="0" w:color="000000"/>
              <w:bottom w:val="single" w:sz="4" w:space="0" w:color="000000"/>
            </w:tcBorders>
            <w:shd w:val="clear" w:color="auto" w:fill="auto"/>
            <w:vAlign w:val="center"/>
          </w:tcPr>
          <w:p w14:paraId="6B834C24"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p>
        </w:tc>
        <w:tc>
          <w:tcPr>
            <w:tcW w:w="7651" w:type="dxa"/>
            <w:gridSpan w:val="5"/>
            <w:tcBorders>
              <w:top w:val="single" w:sz="4" w:space="0" w:color="000000"/>
              <w:left w:val="single" w:sz="4" w:space="0" w:color="000000"/>
              <w:bottom w:val="single" w:sz="4" w:space="0" w:color="000000"/>
              <w:right w:val="single" w:sz="8" w:space="0" w:color="000000"/>
            </w:tcBorders>
            <w:shd w:val="clear" w:color="auto" w:fill="auto"/>
            <w:vAlign w:val="center"/>
          </w:tcPr>
          <w:p w14:paraId="270CEA81"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 xml:space="preserve">Електроживлення: ~ 220/380В, 50 </w:t>
            </w:r>
            <w:proofErr w:type="spellStart"/>
            <w:r w:rsidRPr="005460B9">
              <w:rPr>
                <w:rFonts w:ascii="Times New Roman" w:hAnsi="Times New Roman"/>
                <w:sz w:val="24"/>
                <w:szCs w:val="24"/>
                <w:lang w:val="uk-UA" w:eastAsia="ar-SA"/>
              </w:rPr>
              <w:t>Гц</w:t>
            </w:r>
            <w:proofErr w:type="spellEnd"/>
            <w:r w:rsidRPr="005460B9">
              <w:rPr>
                <w:rFonts w:ascii="Times New Roman" w:hAnsi="Times New Roman"/>
                <w:sz w:val="24"/>
                <w:szCs w:val="24"/>
                <w:lang w:val="uk-UA" w:eastAsia="ar-SA"/>
              </w:rPr>
              <w:t>.</w:t>
            </w:r>
          </w:p>
        </w:tc>
      </w:tr>
      <w:tr w:rsidR="00C264C0" w:rsidRPr="005460B9" w14:paraId="6A35988B" w14:textId="77777777" w:rsidTr="00475883">
        <w:trPr>
          <w:trHeight w:val="2638"/>
        </w:trPr>
        <w:tc>
          <w:tcPr>
            <w:tcW w:w="2556" w:type="dxa"/>
            <w:tcBorders>
              <w:top w:val="single" w:sz="4" w:space="0" w:color="000000"/>
              <w:left w:val="single" w:sz="8" w:space="0" w:color="000000"/>
            </w:tcBorders>
            <w:shd w:val="clear" w:color="auto" w:fill="auto"/>
            <w:vAlign w:val="center"/>
          </w:tcPr>
          <w:p w14:paraId="0219D785" w14:textId="77777777" w:rsidR="00C264C0" w:rsidRPr="005460B9" w:rsidRDefault="00C264C0" w:rsidP="00475883">
            <w:pPr>
              <w:suppressAutoHyphens/>
              <w:spacing w:after="0" w:line="240" w:lineRule="auto"/>
              <w:ind w:left="158" w:right="50" w:firstLine="42"/>
              <w:jc w:val="both"/>
              <w:rPr>
                <w:rFonts w:ascii="Times New Roman" w:hAnsi="Times New Roman"/>
                <w:b/>
                <w:bCs/>
                <w:sz w:val="24"/>
                <w:szCs w:val="24"/>
                <w:lang w:val="uk-UA" w:eastAsia="ar-SA"/>
              </w:rPr>
            </w:pPr>
            <w:r w:rsidRPr="005460B9">
              <w:rPr>
                <w:rFonts w:ascii="Times New Roman" w:hAnsi="Times New Roman"/>
                <w:b/>
                <w:bCs/>
                <w:sz w:val="24"/>
                <w:szCs w:val="24"/>
                <w:lang w:val="uk-UA" w:eastAsia="ar-SA"/>
              </w:rPr>
              <w:lastRenderedPageBreak/>
              <w:t>Позиція № 9</w:t>
            </w:r>
          </w:p>
          <w:p w14:paraId="346DAE42"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p>
          <w:p w14:paraId="6EC2E282" w14:textId="77777777" w:rsidR="00C264C0" w:rsidRPr="005460B9" w:rsidRDefault="00C264C0" w:rsidP="00475883">
            <w:pPr>
              <w:suppressAutoHyphens/>
              <w:spacing w:after="0" w:line="240" w:lineRule="auto"/>
              <w:ind w:left="158" w:right="50" w:firstLine="42"/>
              <w:jc w:val="both"/>
              <w:rPr>
                <w:rFonts w:ascii="Times New Roman" w:eastAsia="Arial Unicode MS" w:hAnsi="Times New Roman"/>
                <w:sz w:val="24"/>
                <w:szCs w:val="24"/>
                <w:shd w:val="clear" w:color="auto" w:fill="00FF00"/>
                <w:lang w:val="uk-UA" w:eastAsia="ar-SA"/>
              </w:rPr>
            </w:pPr>
            <w:r w:rsidRPr="005460B9">
              <w:rPr>
                <w:rFonts w:ascii="Times New Roman" w:hAnsi="Times New Roman"/>
                <w:sz w:val="24"/>
                <w:szCs w:val="24"/>
                <w:lang w:val="uk-UA" w:eastAsia="ar-SA"/>
              </w:rPr>
              <w:t xml:space="preserve">Обчислювач </w:t>
            </w:r>
            <w:proofErr w:type="spellStart"/>
            <w:r w:rsidRPr="005460B9">
              <w:rPr>
                <w:rFonts w:ascii="Times New Roman" w:hAnsi="Times New Roman"/>
                <w:sz w:val="24"/>
                <w:szCs w:val="24"/>
                <w:lang w:val="uk-UA" w:eastAsia="ar-SA"/>
              </w:rPr>
              <w:t>теплолічильника</w:t>
            </w:r>
            <w:proofErr w:type="spellEnd"/>
          </w:p>
          <w:p w14:paraId="45787F7A" w14:textId="77777777" w:rsidR="00C264C0" w:rsidRPr="005460B9" w:rsidRDefault="00C264C0" w:rsidP="00475883">
            <w:pPr>
              <w:suppressAutoHyphens/>
              <w:spacing w:after="0" w:line="240" w:lineRule="auto"/>
              <w:ind w:left="158" w:right="50" w:firstLine="42"/>
              <w:jc w:val="both"/>
              <w:rPr>
                <w:rFonts w:ascii="Times New Roman" w:hAnsi="Times New Roman"/>
                <w:b/>
                <w:sz w:val="24"/>
                <w:szCs w:val="24"/>
                <w:lang w:val="uk-UA" w:eastAsia="ar-SA"/>
              </w:rPr>
            </w:pPr>
          </w:p>
          <w:p w14:paraId="3ABF34AD"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p>
        </w:tc>
        <w:tc>
          <w:tcPr>
            <w:tcW w:w="7651" w:type="dxa"/>
            <w:gridSpan w:val="5"/>
            <w:tcBorders>
              <w:top w:val="single" w:sz="4" w:space="0" w:color="000000"/>
              <w:left w:val="single" w:sz="4" w:space="0" w:color="000000"/>
              <w:right w:val="single" w:sz="8" w:space="0" w:color="000000"/>
            </w:tcBorders>
            <w:shd w:val="clear" w:color="auto" w:fill="auto"/>
          </w:tcPr>
          <w:p w14:paraId="5454A404"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Забезпечує  вимірювання теплової енергії, об’ємної,  масової витрати  та температури теплоносія в подавальному та зворотному трубопроводах на загальному тепловому вводі в будівлю.</w:t>
            </w:r>
          </w:p>
          <w:p w14:paraId="4E251F1E"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Прилад обліку</w:t>
            </w:r>
            <w:r w:rsidRPr="005460B9">
              <w:rPr>
                <w:rFonts w:ascii="Times New Roman" w:hAnsi="Times New Roman"/>
                <w:color w:val="000000"/>
                <w:sz w:val="24"/>
                <w:szCs w:val="24"/>
                <w:lang w:val="uk-UA" w:eastAsia="ar-SA"/>
              </w:rPr>
              <w:t xml:space="preserve"> </w:t>
            </w:r>
            <w:r w:rsidRPr="005460B9">
              <w:rPr>
                <w:rFonts w:ascii="Times New Roman" w:hAnsi="Times New Roman"/>
                <w:sz w:val="24"/>
                <w:szCs w:val="24"/>
                <w:lang w:val="uk-UA" w:eastAsia="ar-SA"/>
              </w:rPr>
              <w:t xml:space="preserve"> повинен відповідати класу точності (не гірше) 3 згідно Постанови  кабінету міністрів України «Технічний регламент щодо суттєвих вимог до засобів вимірювальної техніки»  від 08.04.2009р.  </w:t>
            </w:r>
          </w:p>
          <w:p w14:paraId="0127B0CC"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 332, та класу точності (не гірше) 2, згідно ДСТУ EN 1434-1:2006.</w:t>
            </w:r>
          </w:p>
          <w:p w14:paraId="6AB62EFD" w14:textId="77777777" w:rsidR="00C264C0" w:rsidRPr="005460B9" w:rsidRDefault="00C264C0" w:rsidP="00475883">
            <w:pPr>
              <w:suppressAutoHyphens/>
              <w:spacing w:after="0" w:line="240" w:lineRule="auto"/>
              <w:ind w:left="122" w:right="50"/>
              <w:rPr>
                <w:rFonts w:ascii="Times New Roman" w:eastAsia="Arial Unicode MS" w:hAnsi="Times New Roman"/>
                <w:sz w:val="24"/>
                <w:szCs w:val="24"/>
                <w:lang w:val="uk-UA" w:eastAsia="ar-SA"/>
              </w:rPr>
            </w:pPr>
            <w:r w:rsidRPr="005460B9">
              <w:rPr>
                <w:rFonts w:ascii="Times New Roman" w:hAnsi="Times New Roman"/>
                <w:sz w:val="24"/>
                <w:szCs w:val="24"/>
                <w:lang w:val="uk-UA" w:eastAsia="ar-SA"/>
              </w:rPr>
              <w:t>Прилад обліку</w:t>
            </w:r>
            <w:r w:rsidRPr="005460B9">
              <w:rPr>
                <w:rFonts w:ascii="Times New Roman" w:hAnsi="Times New Roman"/>
                <w:color w:val="000000"/>
                <w:sz w:val="24"/>
                <w:szCs w:val="24"/>
                <w:lang w:val="uk-UA" w:eastAsia="ar-SA"/>
              </w:rPr>
              <w:t xml:space="preserve"> </w:t>
            </w:r>
            <w:r w:rsidRPr="005460B9">
              <w:rPr>
                <w:rFonts w:ascii="Times New Roman" w:hAnsi="Times New Roman"/>
                <w:sz w:val="24"/>
                <w:szCs w:val="24"/>
                <w:lang w:val="uk-UA" w:eastAsia="ar-SA"/>
              </w:rPr>
              <w:t xml:space="preserve">повинен забезпечувати можливість зв’язку з комп’ютером за допомогою </w:t>
            </w:r>
            <w:proofErr w:type="spellStart"/>
            <w:r w:rsidRPr="005460B9">
              <w:rPr>
                <w:rFonts w:ascii="Times New Roman" w:hAnsi="Times New Roman"/>
                <w:sz w:val="24"/>
                <w:szCs w:val="24"/>
                <w:lang w:val="uk-UA" w:eastAsia="ar-SA"/>
              </w:rPr>
              <w:t>інтерфейсного</w:t>
            </w:r>
            <w:proofErr w:type="spellEnd"/>
            <w:r w:rsidRPr="005460B9">
              <w:rPr>
                <w:rFonts w:ascii="Times New Roman" w:hAnsi="Times New Roman"/>
                <w:sz w:val="24"/>
                <w:szCs w:val="24"/>
                <w:lang w:val="uk-UA" w:eastAsia="ar-SA"/>
              </w:rPr>
              <w:t xml:space="preserve"> виходу (RS-232) та бути підключений до системи  диспетчеризації.</w:t>
            </w:r>
          </w:p>
        </w:tc>
      </w:tr>
      <w:tr w:rsidR="00C264C0" w:rsidRPr="005460B9" w14:paraId="0ECEA822" w14:textId="77777777" w:rsidTr="00475883">
        <w:trPr>
          <w:trHeight w:val="881"/>
        </w:trPr>
        <w:tc>
          <w:tcPr>
            <w:tcW w:w="2556" w:type="dxa"/>
            <w:tcBorders>
              <w:top w:val="single" w:sz="4" w:space="0" w:color="000000"/>
              <w:left w:val="single" w:sz="4" w:space="0" w:color="000000"/>
            </w:tcBorders>
            <w:shd w:val="clear" w:color="auto" w:fill="auto"/>
            <w:vAlign w:val="center"/>
          </w:tcPr>
          <w:p w14:paraId="252A02BC"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b/>
                <w:sz w:val="24"/>
                <w:szCs w:val="24"/>
                <w:lang w:val="uk-UA" w:eastAsia="ar-SA"/>
              </w:rPr>
              <w:t>Позиція № 9.1</w:t>
            </w:r>
          </w:p>
        </w:tc>
        <w:tc>
          <w:tcPr>
            <w:tcW w:w="7651" w:type="dxa"/>
            <w:gridSpan w:val="5"/>
            <w:tcBorders>
              <w:top w:val="single" w:sz="4" w:space="0" w:color="000000"/>
              <w:left w:val="single" w:sz="4" w:space="0" w:color="000000"/>
              <w:right w:val="single" w:sz="4" w:space="0" w:color="000000"/>
            </w:tcBorders>
            <w:shd w:val="clear" w:color="auto" w:fill="auto"/>
            <w:vAlign w:val="center"/>
          </w:tcPr>
          <w:p w14:paraId="57B7B1E6"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 xml:space="preserve">Механічний </w:t>
            </w:r>
            <w:proofErr w:type="spellStart"/>
            <w:r w:rsidRPr="005460B9">
              <w:rPr>
                <w:rFonts w:ascii="Times New Roman" w:hAnsi="Times New Roman"/>
                <w:sz w:val="24"/>
                <w:szCs w:val="24"/>
                <w:lang w:val="uk-UA" w:eastAsia="ar-SA"/>
              </w:rPr>
              <w:t>водолічильник</w:t>
            </w:r>
            <w:proofErr w:type="spellEnd"/>
            <w:r w:rsidRPr="005460B9">
              <w:rPr>
                <w:rFonts w:ascii="Times New Roman" w:hAnsi="Times New Roman"/>
                <w:sz w:val="24"/>
                <w:szCs w:val="24"/>
                <w:lang w:val="uk-UA" w:eastAsia="ar-SA"/>
              </w:rPr>
              <w:t xml:space="preserve"> для некомерційного обліку на трубопроводі холодної води у системі ГВП з імпульсним виходом.</w:t>
            </w:r>
          </w:p>
          <w:p w14:paraId="3D30A8F6"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Повинен мати можливість підключення до системи  диспетчеризації.</w:t>
            </w:r>
          </w:p>
        </w:tc>
      </w:tr>
      <w:tr w:rsidR="00C264C0" w:rsidRPr="005460B9" w14:paraId="65A99E51" w14:textId="77777777" w:rsidTr="00475883">
        <w:trPr>
          <w:trHeight w:val="404"/>
        </w:trPr>
        <w:tc>
          <w:tcPr>
            <w:tcW w:w="2556" w:type="dxa"/>
            <w:tcBorders>
              <w:left w:val="single" w:sz="4" w:space="0" w:color="000000"/>
              <w:bottom w:val="single" w:sz="4" w:space="0" w:color="000000"/>
            </w:tcBorders>
            <w:shd w:val="clear" w:color="auto" w:fill="auto"/>
            <w:vAlign w:val="center"/>
          </w:tcPr>
          <w:p w14:paraId="2914CDC3"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proofErr w:type="spellStart"/>
            <w:r w:rsidRPr="005460B9">
              <w:rPr>
                <w:rFonts w:ascii="Times New Roman" w:hAnsi="Times New Roman"/>
                <w:sz w:val="24"/>
                <w:szCs w:val="24"/>
                <w:lang w:val="uk-UA" w:eastAsia="ar-SA"/>
              </w:rPr>
              <w:t>Водолічильник</w:t>
            </w:r>
            <w:proofErr w:type="spellEnd"/>
          </w:p>
        </w:tc>
        <w:tc>
          <w:tcPr>
            <w:tcW w:w="4235" w:type="dxa"/>
            <w:gridSpan w:val="4"/>
            <w:tcBorders>
              <w:top w:val="single" w:sz="8" w:space="0" w:color="000000"/>
              <w:left w:val="single" w:sz="4" w:space="0" w:color="000000"/>
              <w:bottom w:val="single" w:sz="4" w:space="0" w:color="000000"/>
            </w:tcBorders>
            <w:shd w:val="clear" w:color="auto" w:fill="auto"/>
            <w:vAlign w:val="center"/>
          </w:tcPr>
          <w:p w14:paraId="1E26682A"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З'єднання</w:t>
            </w:r>
          </w:p>
        </w:tc>
        <w:tc>
          <w:tcPr>
            <w:tcW w:w="3416" w:type="dxa"/>
            <w:tcBorders>
              <w:top w:val="single" w:sz="8" w:space="0" w:color="000000"/>
              <w:left w:val="single" w:sz="8" w:space="0" w:color="000000"/>
              <w:bottom w:val="single" w:sz="4" w:space="0" w:color="000000"/>
              <w:right w:val="single" w:sz="4" w:space="0" w:color="000000"/>
            </w:tcBorders>
            <w:shd w:val="clear" w:color="auto" w:fill="auto"/>
            <w:vAlign w:val="center"/>
          </w:tcPr>
          <w:p w14:paraId="4276E12F"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Фланцеве або різьбове</w:t>
            </w:r>
          </w:p>
        </w:tc>
      </w:tr>
      <w:tr w:rsidR="00C264C0" w:rsidRPr="005460B9" w14:paraId="440E4306" w14:textId="77777777" w:rsidTr="00475883">
        <w:trPr>
          <w:trHeight w:val="881"/>
        </w:trPr>
        <w:tc>
          <w:tcPr>
            <w:tcW w:w="2556" w:type="dxa"/>
            <w:tcBorders>
              <w:top w:val="single" w:sz="4" w:space="0" w:color="000000"/>
              <w:left w:val="single" w:sz="8" w:space="0" w:color="000000"/>
            </w:tcBorders>
            <w:shd w:val="clear" w:color="auto" w:fill="auto"/>
            <w:vAlign w:val="center"/>
          </w:tcPr>
          <w:p w14:paraId="372B65E3"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b/>
                <w:bCs/>
                <w:sz w:val="24"/>
                <w:szCs w:val="24"/>
                <w:lang w:val="uk-UA" w:eastAsia="ar-SA"/>
              </w:rPr>
              <w:t>Позиція № 10,10.1</w:t>
            </w:r>
          </w:p>
        </w:tc>
        <w:tc>
          <w:tcPr>
            <w:tcW w:w="7651" w:type="dxa"/>
            <w:gridSpan w:val="5"/>
            <w:tcBorders>
              <w:top w:val="single" w:sz="4" w:space="0" w:color="000000"/>
              <w:left w:val="single" w:sz="4" w:space="0" w:color="000000"/>
              <w:right w:val="single" w:sz="8" w:space="0" w:color="000000"/>
            </w:tcBorders>
            <w:shd w:val="clear" w:color="auto" w:fill="auto"/>
            <w:vAlign w:val="center"/>
          </w:tcPr>
          <w:p w14:paraId="16F094DA"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Сітчастий фільтр. Можливість проведення  чищення без демонтажу.</w:t>
            </w:r>
          </w:p>
          <w:p w14:paraId="268B2B71"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В кришці фільтру встановити штуцер з запірним кульовим краном та заглушкою, для швидкого промивання без розбирання.</w:t>
            </w:r>
          </w:p>
        </w:tc>
      </w:tr>
      <w:tr w:rsidR="00C264C0" w:rsidRPr="00F2774D" w14:paraId="65E13F5D" w14:textId="77777777" w:rsidTr="00475883">
        <w:trPr>
          <w:cantSplit/>
          <w:trHeight w:val="340"/>
        </w:trPr>
        <w:tc>
          <w:tcPr>
            <w:tcW w:w="2556" w:type="dxa"/>
            <w:vMerge w:val="restart"/>
            <w:tcBorders>
              <w:left w:val="single" w:sz="8" w:space="0" w:color="000000"/>
            </w:tcBorders>
            <w:shd w:val="clear" w:color="auto" w:fill="auto"/>
            <w:vAlign w:val="center"/>
          </w:tcPr>
          <w:p w14:paraId="722E2720"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Фільтр з промивним штуцером</w:t>
            </w:r>
          </w:p>
        </w:tc>
        <w:tc>
          <w:tcPr>
            <w:tcW w:w="7651" w:type="dxa"/>
            <w:gridSpan w:val="5"/>
            <w:tcBorders>
              <w:left w:val="single" w:sz="4" w:space="0" w:color="000000"/>
              <w:right w:val="single" w:sz="8" w:space="0" w:color="000000"/>
            </w:tcBorders>
            <w:shd w:val="clear" w:color="auto" w:fill="auto"/>
            <w:vAlign w:val="center"/>
          </w:tcPr>
          <w:p w14:paraId="6F9FF0AE"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 xml:space="preserve">Розмір чарунки сітки фільтру: 0,4 ÷ </w:t>
            </w:r>
            <w:smartTag w:uri="urn:schemas-microsoft-com:office:smarttags" w:element="metricconverter">
              <w:smartTagPr>
                <w:attr w:name="ProductID" w:val="0,7 мм"/>
              </w:smartTagPr>
              <w:r w:rsidRPr="005460B9">
                <w:rPr>
                  <w:rFonts w:ascii="Times New Roman" w:hAnsi="Times New Roman"/>
                  <w:sz w:val="24"/>
                  <w:szCs w:val="24"/>
                  <w:lang w:val="uk-UA" w:eastAsia="ar-SA"/>
                </w:rPr>
                <w:t>0,7 мм</w:t>
              </w:r>
            </w:smartTag>
            <w:r w:rsidRPr="005460B9">
              <w:rPr>
                <w:rFonts w:ascii="Times New Roman" w:hAnsi="Times New Roman"/>
                <w:sz w:val="24"/>
                <w:szCs w:val="24"/>
                <w:lang w:val="uk-UA" w:eastAsia="ar-SA"/>
              </w:rPr>
              <w:t>.</w:t>
            </w:r>
          </w:p>
        </w:tc>
      </w:tr>
      <w:tr w:rsidR="00C264C0" w:rsidRPr="005460B9" w14:paraId="14C9DB9D" w14:textId="77777777" w:rsidTr="00475883">
        <w:tblPrEx>
          <w:tblCellMar>
            <w:top w:w="11" w:type="dxa"/>
            <w:left w:w="11" w:type="dxa"/>
            <w:right w:w="11" w:type="dxa"/>
          </w:tblCellMar>
        </w:tblPrEx>
        <w:trPr>
          <w:cantSplit/>
          <w:trHeight w:val="340"/>
        </w:trPr>
        <w:tc>
          <w:tcPr>
            <w:tcW w:w="2556" w:type="dxa"/>
            <w:vMerge/>
            <w:tcBorders>
              <w:left w:val="single" w:sz="8" w:space="0" w:color="000000"/>
            </w:tcBorders>
            <w:shd w:val="clear" w:color="auto" w:fill="auto"/>
            <w:vAlign w:val="center"/>
          </w:tcPr>
          <w:p w14:paraId="0D48D23E" w14:textId="77777777" w:rsidR="00C264C0" w:rsidRPr="005460B9" w:rsidRDefault="00C264C0" w:rsidP="00475883">
            <w:pPr>
              <w:suppressAutoHyphens/>
              <w:snapToGrid w:val="0"/>
              <w:spacing w:after="0" w:line="240" w:lineRule="auto"/>
              <w:ind w:left="158" w:right="50" w:firstLine="42"/>
              <w:jc w:val="both"/>
              <w:rPr>
                <w:rFonts w:ascii="Times New Roman" w:eastAsia="Arial Unicode MS" w:hAnsi="Times New Roman"/>
                <w:sz w:val="24"/>
                <w:szCs w:val="24"/>
                <w:lang w:val="uk-UA" w:eastAsia="ar-SA"/>
              </w:rPr>
            </w:pPr>
          </w:p>
        </w:tc>
        <w:tc>
          <w:tcPr>
            <w:tcW w:w="7651" w:type="dxa"/>
            <w:gridSpan w:val="5"/>
            <w:tcBorders>
              <w:left w:val="single" w:sz="4" w:space="0" w:color="000000"/>
              <w:right w:val="single" w:sz="8" w:space="0" w:color="000000"/>
            </w:tcBorders>
            <w:shd w:val="clear" w:color="auto" w:fill="auto"/>
            <w:vAlign w:val="center"/>
          </w:tcPr>
          <w:p w14:paraId="3DB646E0"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Повинна додаватися 1 запасна сітка.</w:t>
            </w:r>
          </w:p>
        </w:tc>
      </w:tr>
      <w:tr w:rsidR="00C264C0" w:rsidRPr="005460B9" w14:paraId="0DFEB169" w14:textId="77777777" w:rsidTr="00475883">
        <w:trPr>
          <w:trHeight w:val="340"/>
        </w:trPr>
        <w:tc>
          <w:tcPr>
            <w:tcW w:w="2556" w:type="dxa"/>
            <w:tcBorders>
              <w:left w:val="single" w:sz="8" w:space="0" w:color="000000"/>
            </w:tcBorders>
            <w:shd w:val="clear" w:color="auto" w:fill="auto"/>
            <w:vAlign w:val="center"/>
          </w:tcPr>
          <w:p w14:paraId="1EFAE084"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 </w:t>
            </w:r>
          </w:p>
        </w:tc>
        <w:tc>
          <w:tcPr>
            <w:tcW w:w="4144" w:type="dxa"/>
            <w:gridSpan w:val="3"/>
            <w:tcBorders>
              <w:top w:val="single" w:sz="4" w:space="0" w:color="000000"/>
              <w:left w:val="single" w:sz="4" w:space="0" w:color="000000"/>
              <w:bottom w:val="single" w:sz="4" w:space="0" w:color="000000"/>
            </w:tcBorders>
            <w:shd w:val="clear" w:color="auto" w:fill="auto"/>
            <w:vAlign w:val="center"/>
          </w:tcPr>
          <w:p w14:paraId="1983F090"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Робочий тиск</w:t>
            </w:r>
          </w:p>
        </w:tc>
        <w:tc>
          <w:tcPr>
            <w:tcW w:w="3507" w:type="dxa"/>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75B07829"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1,6 МПа</w:t>
            </w:r>
          </w:p>
        </w:tc>
      </w:tr>
      <w:tr w:rsidR="00C264C0" w:rsidRPr="005460B9" w14:paraId="0C50917E" w14:textId="77777777" w:rsidTr="00475883">
        <w:trPr>
          <w:trHeight w:val="340"/>
        </w:trPr>
        <w:tc>
          <w:tcPr>
            <w:tcW w:w="2556" w:type="dxa"/>
            <w:tcBorders>
              <w:left w:val="single" w:sz="8" w:space="0" w:color="000000"/>
            </w:tcBorders>
            <w:shd w:val="clear" w:color="auto" w:fill="auto"/>
            <w:vAlign w:val="center"/>
          </w:tcPr>
          <w:p w14:paraId="7EE8CE00"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 </w:t>
            </w:r>
          </w:p>
        </w:tc>
        <w:tc>
          <w:tcPr>
            <w:tcW w:w="4144" w:type="dxa"/>
            <w:gridSpan w:val="3"/>
            <w:tcBorders>
              <w:top w:val="single" w:sz="4" w:space="0" w:color="000000"/>
              <w:left w:val="single" w:sz="4" w:space="0" w:color="000000"/>
              <w:bottom w:val="single" w:sz="4" w:space="0" w:color="000000"/>
            </w:tcBorders>
            <w:shd w:val="clear" w:color="auto" w:fill="auto"/>
            <w:vAlign w:val="center"/>
          </w:tcPr>
          <w:p w14:paraId="4433D36E"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Безпечна робоча температура</w:t>
            </w:r>
          </w:p>
        </w:tc>
        <w:tc>
          <w:tcPr>
            <w:tcW w:w="3507" w:type="dxa"/>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1342FF80"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smartTag w:uri="urn:schemas-microsoft-com:office:smarttags" w:element="metricconverter">
              <w:smartTagPr>
                <w:attr w:name="ProductID" w:val="150 ﾰC"/>
              </w:smartTagPr>
              <w:r w:rsidRPr="005460B9">
                <w:rPr>
                  <w:rFonts w:ascii="Times New Roman" w:hAnsi="Times New Roman"/>
                  <w:sz w:val="24"/>
                  <w:szCs w:val="24"/>
                  <w:lang w:val="uk-UA" w:eastAsia="ar-SA"/>
                </w:rPr>
                <w:t>150 °C</w:t>
              </w:r>
            </w:smartTag>
          </w:p>
        </w:tc>
      </w:tr>
      <w:tr w:rsidR="00C264C0" w:rsidRPr="005460B9" w14:paraId="7C332DC5" w14:textId="77777777" w:rsidTr="00475883">
        <w:trPr>
          <w:trHeight w:val="340"/>
        </w:trPr>
        <w:tc>
          <w:tcPr>
            <w:tcW w:w="2556" w:type="dxa"/>
            <w:tcBorders>
              <w:left w:val="single" w:sz="8" w:space="0" w:color="000000"/>
            </w:tcBorders>
            <w:shd w:val="clear" w:color="auto" w:fill="auto"/>
            <w:vAlign w:val="center"/>
          </w:tcPr>
          <w:p w14:paraId="09EA46E6"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 </w:t>
            </w:r>
          </w:p>
        </w:tc>
        <w:tc>
          <w:tcPr>
            <w:tcW w:w="4144" w:type="dxa"/>
            <w:gridSpan w:val="3"/>
            <w:tcBorders>
              <w:top w:val="single" w:sz="4" w:space="0" w:color="000000"/>
              <w:left w:val="single" w:sz="4" w:space="0" w:color="000000"/>
              <w:bottom w:val="single" w:sz="4" w:space="0" w:color="0000FF"/>
            </w:tcBorders>
            <w:shd w:val="clear" w:color="auto" w:fill="auto"/>
            <w:vAlign w:val="center"/>
          </w:tcPr>
          <w:p w14:paraId="7BAE9AE6"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Матеріал</w:t>
            </w:r>
          </w:p>
        </w:tc>
        <w:tc>
          <w:tcPr>
            <w:tcW w:w="3507" w:type="dxa"/>
            <w:gridSpan w:val="2"/>
            <w:tcBorders>
              <w:top w:val="single" w:sz="4" w:space="0" w:color="000000"/>
              <w:left w:val="single" w:sz="4" w:space="0" w:color="000000"/>
              <w:bottom w:val="single" w:sz="4" w:space="0" w:color="0000FF"/>
              <w:right w:val="single" w:sz="8" w:space="0" w:color="000000"/>
            </w:tcBorders>
            <w:shd w:val="clear" w:color="auto" w:fill="auto"/>
            <w:vAlign w:val="center"/>
          </w:tcPr>
          <w:p w14:paraId="74797658"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 xml:space="preserve">Бронзовий або латунний. </w:t>
            </w:r>
          </w:p>
          <w:p w14:paraId="72BDF37E"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 xml:space="preserve">Для </w:t>
            </w:r>
            <w:proofErr w:type="spellStart"/>
            <w:r w:rsidRPr="005460B9">
              <w:rPr>
                <w:rFonts w:ascii="Times New Roman" w:hAnsi="Times New Roman"/>
                <w:sz w:val="24"/>
                <w:szCs w:val="24"/>
                <w:lang w:val="uk-UA" w:eastAsia="ar-SA"/>
              </w:rPr>
              <w:t>Ду</w:t>
            </w:r>
            <w:proofErr w:type="spellEnd"/>
            <w:r w:rsidRPr="005460B9">
              <w:rPr>
                <w:rFonts w:ascii="Times New Roman" w:hAnsi="Times New Roman"/>
                <w:sz w:val="24"/>
                <w:szCs w:val="24"/>
                <w:lang w:val="uk-UA" w:eastAsia="ar-SA"/>
              </w:rPr>
              <w:t xml:space="preserve"> ≥ </w:t>
            </w:r>
            <w:smartTag w:uri="urn:schemas-microsoft-com:office:smarttags" w:element="metricconverter">
              <w:smartTagPr>
                <w:attr w:name="ProductID" w:val="50 мм"/>
              </w:smartTagPr>
              <w:r w:rsidRPr="005460B9">
                <w:rPr>
                  <w:rFonts w:ascii="Times New Roman" w:hAnsi="Times New Roman"/>
                  <w:sz w:val="24"/>
                  <w:szCs w:val="24"/>
                  <w:lang w:val="uk-UA" w:eastAsia="ar-SA"/>
                </w:rPr>
                <w:t>50 мм</w:t>
              </w:r>
            </w:smartTag>
            <w:r w:rsidRPr="005460B9">
              <w:rPr>
                <w:rFonts w:ascii="Times New Roman" w:hAnsi="Times New Roman"/>
                <w:sz w:val="24"/>
                <w:szCs w:val="24"/>
                <w:lang w:val="uk-UA" w:eastAsia="ar-SA"/>
              </w:rPr>
              <w:t xml:space="preserve"> дозволяється використовувати сталевий корпус з забезпеченням захисту від конденсації зовні</w:t>
            </w:r>
          </w:p>
        </w:tc>
      </w:tr>
      <w:tr w:rsidR="00C264C0" w:rsidRPr="005460B9" w14:paraId="419DEA82" w14:textId="77777777" w:rsidTr="00475883">
        <w:trPr>
          <w:trHeight w:val="340"/>
        </w:trPr>
        <w:tc>
          <w:tcPr>
            <w:tcW w:w="2556" w:type="dxa"/>
            <w:tcBorders>
              <w:left w:val="single" w:sz="8" w:space="0" w:color="000000"/>
              <w:bottom w:val="single" w:sz="8" w:space="0" w:color="000000"/>
            </w:tcBorders>
            <w:shd w:val="clear" w:color="auto" w:fill="auto"/>
            <w:vAlign w:val="center"/>
          </w:tcPr>
          <w:p w14:paraId="526FC84A" w14:textId="77777777" w:rsidR="00C264C0" w:rsidRPr="005460B9" w:rsidRDefault="00C264C0" w:rsidP="00475883">
            <w:pPr>
              <w:suppressAutoHyphens/>
              <w:snapToGrid w:val="0"/>
              <w:spacing w:after="0" w:line="240" w:lineRule="auto"/>
              <w:ind w:left="158" w:right="50" w:firstLine="42"/>
              <w:jc w:val="both"/>
              <w:rPr>
                <w:rFonts w:ascii="Times New Roman" w:hAnsi="Times New Roman"/>
                <w:sz w:val="24"/>
                <w:szCs w:val="24"/>
                <w:lang w:val="uk-UA" w:eastAsia="ar-SA"/>
              </w:rPr>
            </w:pPr>
          </w:p>
        </w:tc>
        <w:tc>
          <w:tcPr>
            <w:tcW w:w="4144" w:type="dxa"/>
            <w:gridSpan w:val="3"/>
            <w:tcBorders>
              <w:top w:val="single" w:sz="4" w:space="0" w:color="000000"/>
              <w:left w:val="single" w:sz="4" w:space="0" w:color="000000"/>
              <w:bottom w:val="single" w:sz="8" w:space="0" w:color="000000"/>
            </w:tcBorders>
            <w:shd w:val="clear" w:color="auto" w:fill="auto"/>
            <w:vAlign w:val="center"/>
          </w:tcPr>
          <w:p w14:paraId="2563A41D"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З'єднання</w:t>
            </w:r>
          </w:p>
        </w:tc>
        <w:tc>
          <w:tcPr>
            <w:tcW w:w="3507" w:type="dxa"/>
            <w:gridSpan w:val="2"/>
            <w:tcBorders>
              <w:top w:val="single" w:sz="4" w:space="0" w:color="000000"/>
              <w:left w:val="single" w:sz="4" w:space="0" w:color="000000"/>
              <w:bottom w:val="single" w:sz="8" w:space="0" w:color="000000"/>
              <w:right w:val="single" w:sz="8" w:space="0" w:color="000000"/>
            </w:tcBorders>
            <w:shd w:val="clear" w:color="auto" w:fill="auto"/>
            <w:vAlign w:val="center"/>
          </w:tcPr>
          <w:p w14:paraId="7A9BAF38"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Фланцеве або різьбове</w:t>
            </w:r>
          </w:p>
        </w:tc>
      </w:tr>
      <w:tr w:rsidR="00C264C0" w:rsidRPr="005460B9" w14:paraId="507457F1" w14:textId="77777777" w:rsidTr="00475883">
        <w:trPr>
          <w:trHeight w:val="300"/>
        </w:trPr>
        <w:tc>
          <w:tcPr>
            <w:tcW w:w="2556" w:type="dxa"/>
            <w:tcBorders>
              <w:top w:val="single" w:sz="8" w:space="0" w:color="000000"/>
              <w:left w:val="single" w:sz="8" w:space="0" w:color="000000"/>
            </w:tcBorders>
            <w:shd w:val="clear" w:color="auto" w:fill="auto"/>
            <w:vAlign w:val="center"/>
          </w:tcPr>
          <w:p w14:paraId="623A5E1B"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b/>
                <w:bCs/>
                <w:sz w:val="24"/>
                <w:szCs w:val="24"/>
                <w:lang w:val="uk-UA" w:eastAsia="ar-SA"/>
              </w:rPr>
              <w:t>Позиція № 11, 11.1</w:t>
            </w:r>
          </w:p>
        </w:tc>
        <w:tc>
          <w:tcPr>
            <w:tcW w:w="7651" w:type="dxa"/>
            <w:gridSpan w:val="5"/>
            <w:tcBorders>
              <w:top w:val="single" w:sz="8" w:space="0" w:color="000000"/>
              <w:left w:val="single" w:sz="4" w:space="0" w:color="000000"/>
              <w:right w:val="single" w:sz="8" w:space="0" w:color="000000"/>
            </w:tcBorders>
            <w:shd w:val="clear" w:color="auto" w:fill="auto"/>
            <w:vAlign w:val="center"/>
          </w:tcPr>
          <w:p w14:paraId="74392CB0"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Фланцеве з'єднання для встановлення дросельної діафрагми.</w:t>
            </w:r>
          </w:p>
        </w:tc>
      </w:tr>
      <w:tr w:rsidR="00C264C0" w:rsidRPr="005460B9" w14:paraId="27B006D7" w14:textId="77777777" w:rsidTr="00475883">
        <w:trPr>
          <w:trHeight w:val="374"/>
        </w:trPr>
        <w:tc>
          <w:tcPr>
            <w:tcW w:w="2556" w:type="dxa"/>
            <w:tcBorders>
              <w:left w:val="single" w:sz="8" w:space="0" w:color="000000"/>
              <w:bottom w:val="single" w:sz="4" w:space="0" w:color="000000"/>
            </w:tcBorders>
            <w:shd w:val="clear" w:color="auto" w:fill="auto"/>
            <w:vAlign w:val="center"/>
          </w:tcPr>
          <w:p w14:paraId="1A5EAA12"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Фланці</w:t>
            </w:r>
          </w:p>
        </w:tc>
        <w:tc>
          <w:tcPr>
            <w:tcW w:w="7651" w:type="dxa"/>
            <w:gridSpan w:val="5"/>
            <w:tcBorders>
              <w:left w:val="single" w:sz="4" w:space="0" w:color="000000"/>
              <w:bottom w:val="single" w:sz="4" w:space="0" w:color="000000"/>
              <w:right w:val="single" w:sz="8" w:space="0" w:color="000000"/>
            </w:tcBorders>
            <w:shd w:val="clear" w:color="auto" w:fill="auto"/>
            <w:vAlign w:val="center"/>
          </w:tcPr>
          <w:p w14:paraId="3CAF2F22"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Встановлюється в разі необхідності</w:t>
            </w:r>
          </w:p>
        </w:tc>
      </w:tr>
      <w:tr w:rsidR="00C264C0" w:rsidRPr="005460B9" w14:paraId="7C9D8204" w14:textId="77777777" w:rsidTr="00475883">
        <w:trPr>
          <w:cantSplit/>
          <w:trHeight w:val="340"/>
        </w:trPr>
        <w:tc>
          <w:tcPr>
            <w:tcW w:w="2556" w:type="dxa"/>
            <w:vMerge w:val="restart"/>
            <w:tcBorders>
              <w:top w:val="single" w:sz="4" w:space="0" w:color="000000"/>
              <w:left w:val="single" w:sz="8" w:space="0" w:color="000000"/>
            </w:tcBorders>
            <w:shd w:val="clear" w:color="auto" w:fill="auto"/>
            <w:vAlign w:val="center"/>
          </w:tcPr>
          <w:p w14:paraId="270337A1"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b/>
                <w:bCs/>
                <w:sz w:val="24"/>
                <w:szCs w:val="24"/>
                <w:lang w:val="uk-UA" w:eastAsia="ar-SA"/>
              </w:rPr>
              <w:t>Позиція № 12</w:t>
            </w:r>
          </w:p>
        </w:tc>
        <w:tc>
          <w:tcPr>
            <w:tcW w:w="7651" w:type="dxa"/>
            <w:gridSpan w:val="5"/>
            <w:tcBorders>
              <w:top w:val="single" w:sz="4" w:space="0" w:color="000000"/>
              <w:left w:val="single" w:sz="4" w:space="0" w:color="000000"/>
              <w:bottom w:val="single" w:sz="4" w:space="0" w:color="000000"/>
              <w:right w:val="single" w:sz="8" w:space="0" w:color="000000"/>
            </w:tcBorders>
            <w:shd w:val="clear" w:color="auto" w:fill="auto"/>
            <w:vAlign w:val="center"/>
          </w:tcPr>
          <w:p w14:paraId="4179E6F1"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Запірний клапан кульового типу</w:t>
            </w:r>
          </w:p>
        </w:tc>
      </w:tr>
      <w:tr w:rsidR="00C264C0" w:rsidRPr="005460B9" w14:paraId="4019FFA0" w14:textId="77777777" w:rsidTr="00475883">
        <w:trPr>
          <w:cantSplit/>
          <w:trHeight w:val="340"/>
        </w:trPr>
        <w:tc>
          <w:tcPr>
            <w:tcW w:w="2556" w:type="dxa"/>
            <w:vMerge/>
            <w:tcBorders>
              <w:left w:val="single" w:sz="8" w:space="0" w:color="000000"/>
            </w:tcBorders>
            <w:shd w:val="clear" w:color="auto" w:fill="auto"/>
            <w:vAlign w:val="center"/>
          </w:tcPr>
          <w:p w14:paraId="4191C4D2" w14:textId="77777777" w:rsidR="00C264C0" w:rsidRPr="005460B9" w:rsidRDefault="00C264C0" w:rsidP="00475883">
            <w:pPr>
              <w:suppressAutoHyphens/>
              <w:snapToGrid w:val="0"/>
              <w:spacing w:after="0" w:line="240" w:lineRule="auto"/>
              <w:ind w:left="158" w:right="50" w:firstLine="42"/>
              <w:jc w:val="both"/>
              <w:rPr>
                <w:rFonts w:ascii="Times New Roman" w:eastAsia="Arial Unicode MS" w:hAnsi="Times New Roman"/>
                <w:b/>
                <w:bCs/>
                <w:sz w:val="24"/>
                <w:szCs w:val="24"/>
                <w:lang w:val="uk-UA" w:eastAsia="ar-SA"/>
              </w:rPr>
            </w:pPr>
          </w:p>
        </w:tc>
        <w:tc>
          <w:tcPr>
            <w:tcW w:w="4144" w:type="dxa"/>
            <w:gridSpan w:val="3"/>
            <w:tcBorders>
              <w:top w:val="single" w:sz="4" w:space="0" w:color="000000"/>
              <w:left w:val="single" w:sz="4" w:space="0" w:color="000000"/>
              <w:bottom w:val="single" w:sz="4" w:space="0" w:color="000000"/>
            </w:tcBorders>
            <w:shd w:val="clear" w:color="auto" w:fill="auto"/>
            <w:vAlign w:val="center"/>
          </w:tcPr>
          <w:p w14:paraId="10387F63"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Робочий тиск</w:t>
            </w:r>
          </w:p>
        </w:tc>
        <w:tc>
          <w:tcPr>
            <w:tcW w:w="3507" w:type="dxa"/>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627BBD4C"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1,6 МПа</w:t>
            </w:r>
          </w:p>
        </w:tc>
      </w:tr>
      <w:tr w:rsidR="00C264C0" w:rsidRPr="005460B9" w14:paraId="642C6391" w14:textId="77777777" w:rsidTr="00475883">
        <w:trPr>
          <w:cantSplit/>
          <w:trHeight w:val="340"/>
        </w:trPr>
        <w:tc>
          <w:tcPr>
            <w:tcW w:w="2556" w:type="dxa"/>
            <w:vMerge w:val="restart"/>
            <w:tcBorders>
              <w:left w:val="single" w:sz="8" w:space="0" w:color="000000"/>
            </w:tcBorders>
            <w:shd w:val="clear" w:color="auto" w:fill="auto"/>
            <w:vAlign w:val="center"/>
          </w:tcPr>
          <w:p w14:paraId="40706FFF"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 xml:space="preserve">Клапан запірний ручний кульовий </w:t>
            </w:r>
          </w:p>
        </w:tc>
        <w:tc>
          <w:tcPr>
            <w:tcW w:w="4144" w:type="dxa"/>
            <w:gridSpan w:val="3"/>
            <w:tcBorders>
              <w:top w:val="single" w:sz="4" w:space="0" w:color="000000"/>
              <w:left w:val="single" w:sz="4" w:space="0" w:color="000000"/>
              <w:bottom w:val="single" w:sz="4" w:space="0" w:color="000000"/>
            </w:tcBorders>
            <w:shd w:val="clear" w:color="auto" w:fill="auto"/>
            <w:vAlign w:val="center"/>
          </w:tcPr>
          <w:p w14:paraId="34855F6E"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Безпечна робоча температура</w:t>
            </w:r>
          </w:p>
        </w:tc>
        <w:tc>
          <w:tcPr>
            <w:tcW w:w="3507" w:type="dxa"/>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7BAAD7F9"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smartTag w:uri="urn:schemas-microsoft-com:office:smarttags" w:element="metricconverter">
              <w:smartTagPr>
                <w:attr w:name="ProductID" w:val="150 ﾰC"/>
              </w:smartTagPr>
              <w:r w:rsidRPr="005460B9">
                <w:rPr>
                  <w:rFonts w:ascii="Times New Roman" w:hAnsi="Times New Roman"/>
                  <w:sz w:val="24"/>
                  <w:szCs w:val="24"/>
                  <w:lang w:val="uk-UA" w:eastAsia="ar-SA"/>
                </w:rPr>
                <w:t>150 °C</w:t>
              </w:r>
            </w:smartTag>
          </w:p>
        </w:tc>
      </w:tr>
      <w:tr w:rsidR="00C264C0" w:rsidRPr="005460B9" w14:paraId="20FAA706" w14:textId="77777777" w:rsidTr="00475883">
        <w:trPr>
          <w:cantSplit/>
          <w:trHeight w:val="340"/>
        </w:trPr>
        <w:tc>
          <w:tcPr>
            <w:tcW w:w="2556" w:type="dxa"/>
            <w:vMerge/>
            <w:tcBorders>
              <w:left w:val="single" w:sz="8" w:space="0" w:color="000000"/>
              <w:bottom w:val="single" w:sz="8" w:space="0" w:color="000000"/>
            </w:tcBorders>
            <w:shd w:val="clear" w:color="auto" w:fill="auto"/>
            <w:vAlign w:val="center"/>
          </w:tcPr>
          <w:p w14:paraId="15F4921D" w14:textId="77777777" w:rsidR="00C264C0" w:rsidRPr="005460B9" w:rsidRDefault="00C264C0" w:rsidP="00475883">
            <w:pPr>
              <w:suppressAutoHyphens/>
              <w:snapToGrid w:val="0"/>
              <w:spacing w:after="0" w:line="240" w:lineRule="auto"/>
              <w:ind w:left="158" w:right="50" w:firstLine="42"/>
              <w:jc w:val="both"/>
              <w:rPr>
                <w:rFonts w:ascii="Times New Roman" w:eastAsia="Arial Unicode MS" w:hAnsi="Times New Roman"/>
                <w:sz w:val="24"/>
                <w:szCs w:val="24"/>
                <w:lang w:val="uk-UA" w:eastAsia="ar-SA"/>
              </w:rPr>
            </w:pPr>
          </w:p>
        </w:tc>
        <w:tc>
          <w:tcPr>
            <w:tcW w:w="4144" w:type="dxa"/>
            <w:gridSpan w:val="3"/>
            <w:tcBorders>
              <w:top w:val="single" w:sz="4" w:space="0" w:color="000000"/>
              <w:left w:val="single" w:sz="4" w:space="0" w:color="000000"/>
              <w:bottom w:val="single" w:sz="8" w:space="0" w:color="000000"/>
            </w:tcBorders>
            <w:shd w:val="clear" w:color="auto" w:fill="auto"/>
            <w:vAlign w:val="center"/>
          </w:tcPr>
          <w:p w14:paraId="62960D3E"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З'єднання</w:t>
            </w:r>
          </w:p>
        </w:tc>
        <w:tc>
          <w:tcPr>
            <w:tcW w:w="3507" w:type="dxa"/>
            <w:gridSpan w:val="2"/>
            <w:tcBorders>
              <w:top w:val="single" w:sz="4" w:space="0" w:color="000000"/>
              <w:left w:val="single" w:sz="4" w:space="0" w:color="000000"/>
              <w:bottom w:val="single" w:sz="8" w:space="0" w:color="000000"/>
              <w:right w:val="single" w:sz="8" w:space="0" w:color="000000"/>
            </w:tcBorders>
            <w:shd w:val="clear" w:color="auto" w:fill="auto"/>
            <w:vAlign w:val="center"/>
          </w:tcPr>
          <w:p w14:paraId="3186F1E5"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Фланцеве</w:t>
            </w:r>
          </w:p>
        </w:tc>
      </w:tr>
      <w:tr w:rsidR="00C264C0" w:rsidRPr="005460B9" w14:paraId="5170CC78" w14:textId="77777777" w:rsidTr="00475883">
        <w:trPr>
          <w:cantSplit/>
          <w:trHeight w:val="340"/>
        </w:trPr>
        <w:tc>
          <w:tcPr>
            <w:tcW w:w="2556" w:type="dxa"/>
            <w:tcBorders>
              <w:top w:val="single" w:sz="8" w:space="0" w:color="000000"/>
              <w:left w:val="single" w:sz="8" w:space="0" w:color="000000"/>
            </w:tcBorders>
            <w:shd w:val="clear" w:color="auto" w:fill="auto"/>
            <w:vAlign w:val="center"/>
          </w:tcPr>
          <w:p w14:paraId="4AE659EF"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b/>
                <w:bCs/>
                <w:sz w:val="24"/>
                <w:szCs w:val="24"/>
                <w:lang w:val="uk-UA" w:eastAsia="ar-SA"/>
              </w:rPr>
              <w:t>Позиція № 12.1</w:t>
            </w:r>
          </w:p>
        </w:tc>
        <w:tc>
          <w:tcPr>
            <w:tcW w:w="4144" w:type="dxa"/>
            <w:gridSpan w:val="3"/>
            <w:tcBorders>
              <w:top w:val="single" w:sz="8" w:space="0" w:color="000000"/>
              <w:left w:val="single" w:sz="4" w:space="0" w:color="000000"/>
              <w:bottom w:val="single" w:sz="4" w:space="0" w:color="000000"/>
            </w:tcBorders>
            <w:shd w:val="clear" w:color="auto" w:fill="auto"/>
            <w:vAlign w:val="center"/>
          </w:tcPr>
          <w:p w14:paraId="02150DFB"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Робочий тиск</w:t>
            </w:r>
          </w:p>
        </w:tc>
        <w:tc>
          <w:tcPr>
            <w:tcW w:w="3507" w:type="dxa"/>
            <w:gridSpan w:val="2"/>
            <w:tcBorders>
              <w:top w:val="single" w:sz="8" w:space="0" w:color="000000"/>
              <w:left w:val="single" w:sz="4" w:space="0" w:color="000000"/>
              <w:bottom w:val="single" w:sz="4" w:space="0" w:color="000000"/>
              <w:right w:val="single" w:sz="8" w:space="0" w:color="000000"/>
            </w:tcBorders>
            <w:shd w:val="clear" w:color="auto" w:fill="auto"/>
            <w:vAlign w:val="center"/>
          </w:tcPr>
          <w:p w14:paraId="7CC5F5BA"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1,6 МПа</w:t>
            </w:r>
          </w:p>
        </w:tc>
      </w:tr>
      <w:tr w:rsidR="00C264C0" w:rsidRPr="005460B9" w14:paraId="073DBB9F" w14:textId="77777777" w:rsidTr="00475883">
        <w:trPr>
          <w:cantSplit/>
          <w:trHeight w:val="340"/>
        </w:trPr>
        <w:tc>
          <w:tcPr>
            <w:tcW w:w="2556" w:type="dxa"/>
            <w:vMerge w:val="restart"/>
            <w:tcBorders>
              <w:left w:val="single" w:sz="8" w:space="0" w:color="000000"/>
            </w:tcBorders>
            <w:shd w:val="clear" w:color="auto" w:fill="auto"/>
            <w:vAlign w:val="center"/>
          </w:tcPr>
          <w:p w14:paraId="6F60F7B9"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 xml:space="preserve">Клапан запірний ручний кульовий </w:t>
            </w:r>
          </w:p>
        </w:tc>
        <w:tc>
          <w:tcPr>
            <w:tcW w:w="4144" w:type="dxa"/>
            <w:gridSpan w:val="3"/>
            <w:tcBorders>
              <w:top w:val="single" w:sz="4" w:space="0" w:color="000000"/>
              <w:left w:val="single" w:sz="4" w:space="0" w:color="000000"/>
              <w:bottom w:val="single" w:sz="4" w:space="0" w:color="000000"/>
            </w:tcBorders>
            <w:shd w:val="clear" w:color="auto" w:fill="auto"/>
            <w:vAlign w:val="center"/>
          </w:tcPr>
          <w:p w14:paraId="760C7621"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Безпечна робоча температура</w:t>
            </w:r>
          </w:p>
        </w:tc>
        <w:tc>
          <w:tcPr>
            <w:tcW w:w="3507" w:type="dxa"/>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571CCEFE"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smartTag w:uri="urn:schemas-microsoft-com:office:smarttags" w:element="metricconverter">
              <w:smartTagPr>
                <w:attr w:name="ProductID" w:val="100ﾰC"/>
              </w:smartTagPr>
              <w:r w:rsidRPr="005460B9">
                <w:rPr>
                  <w:rFonts w:ascii="Times New Roman" w:hAnsi="Times New Roman"/>
                  <w:sz w:val="24"/>
                  <w:szCs w:val="24"/>
                  <w:lang w:val="uk-UA" w:eastAsia="ar-SA"/>
                </w:rPr>
                <w:t>100°C</w:t>
              </w:r>
            </w:smartTag>
          </w:p>
        </w:tc>
      </w:tr>
      <w:tr w:rsidR="00C264C0" w:rsidRPr="005460B9" w14:paraId="1E77573C" w14:textId="77777777" w:rsidTr="00475883">
        <w:trPr>
          <w:cantSplit/>
          <w:trHeight w:val="340"/>
        </w:trPr>
        <w:tc>
          <w:tcPr>
            <w:tcW w:w="2556" w:type="dxa"/>
            <w:vMerge/>
            <w:tcBorders>
              <w:left w:val="single" w:sz="8" w:space="0" w:color="000000"/>
              <w:bottom w:val="single" w:sz="4" w:space="0" w:color="000000"/>
            </w:tcBorders>
            <w:shd w:val="clear" w:color="auto" w:fill="auto"/>
            <w:vAlign w:val="center"/>
          </w:tcPr>
          <w:p w14:paraId="665371F7" w14:textId="77777777" w:rsidR="00C264C0" w:rsidRPr="005460B9" w:rsidRDefault="00C264C0" w:rsidP="00475883">
            <w:pPr>
              <w:suppressAutoHyphens/>
              <w:snapToGrid w:val="0"/>
              <w:spacing w:after="0" w:line="240" w:lineRule="auto"/>
              <w:ind w:left="158" w:right="50" w:firstLine="42"/>
              <w:jc w:val="both"/>
              <w:rPr>
                <w:rFonts w:ascii="Times New Roman" w:eastAsia="Arial Unicode MS" w:hAnsi="Times New Roman"/>
                <w:sz w:val="24"/>
                <w:szCs w:val="24"/>
                <w:lang w:val="uk-UA" w:eastAsia="ar-SA"/>
              </w:rPr>
            </w:pPr>
          </w:p>
        </w:tc>
        <w:tc>
          <w:tcPr>
            <w:tcW w:w="4144" w:type="dxa"/>
            <w:gridSpan w:val="3"/>
            <w:tcBorders>
              <w:top w:val="single" w:sz="4" w:space="0" w:color="000000"/>
              <w:left w:val="single" w:sz="4" w:space="0" w:color="000000"/>
              <w:bottom w:val="single" w:sz="4" w:space="0" w:color="000000"/>
            </w:tcBorders>
            <w:shd w:val="clear" w:color="auto" w:fill="auto"/>
            <w:vAlign w:val="center"/>
          </w:tcPr>
          <w:p w14:paraId="2A47FB35"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З'єднання</w:t>
            </w:r>
          </w:p>
        </w:tc>
        <w:tc>
          <w:tcPr>
            <w:tcW w:w="3507" w:type="dxa"/>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267CD801"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Фланцеве</w:t>
            </w:r>
          </w:p>
        </w:tc>
      </w:tr>
      <w:tr w:rsidR="00C264C0" w:rsidRPr="005460B9" w14:paraId="1C1D5B67" w14:textId="77777777" w:rsidTr="00475883">
        <w:trPr>
          <w:cantSplit/>
          <w:trHeight w:val="340"/>
        </w:trPr>
        <w:tc>
          <w:tcPr>
            <w:tcW w:w="2556" w:type="dxa"/>
            <w:vMerge w:val="restart"/>
            <w:tcBorders>
              <w:top w:val="single" w:sz="4" w:space="0" w:color="000000"/>
              <w:left w:val="single" w:sz="8" w:space="0" w:color="000000"/>
            </w:tcBorders>
            <w:shd w:val="clear" w:color="auto" w:fill="auto"/>
            <w:vAlign w:val="center"/>
          </w:tcPr>
          <w:p w14:paraId="635A6D77"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b/>
                <w:bCs/>
                <w:sz w:val="24"/>
                <w:szCs w:val="24"/>
                <w:lang w:val="uk-UA" w:eastAsia="ar-SA"/>
              </w:rPr>
              <w:t>Позиція № 12.2</w:t>
            </w:r>
          </w:p>
        </w:tc>
        <w:tc>
          <w:tcPr>
            <w:tcW w:w="7651" w:type="dxa"/>
            <w:gridSpan w:val="5"/>
            <w:tcBorders>
              <w:top w:val="single" w:sz="4" w:space="0" w:color="000000"/>
              <w:left w:val="single" w:sz="4" w:space="0" w:color="000000"/>
              <w:bottom w:val="single" w:sz="4" w:space="0" w:color="000000"/>
              <w:right w:val="single" w:sz="8" w:space="0" w:color="000000"/>
            </w:tcBorders>
            <w:shd w:val="clear" w:color="auto" w:fill="auto"/>
            <w:vAlign w:val="center"/>
          </w:tcPr>
          <w:p w14:paraId="1F2651D0"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Запірний клапан кульового типу.</w:t>
            </w:r>
          </w:p>
        </w:tc>
      </w:tr>
      <w:tr w:rsidR="00C264C0" w:rsidRPr="005460B9" w14:paraId="22E3DF82" w14:textId="77777777" w:rsidTr="00475883">
        <w:trPr>
          <w:cantSplit/>
          <w:trHeight w:val="340"/>
        </w:trPr>
        <w:tc>
          <w:tcPr>
            <w:tcW w:w="2556" w:type="dxa"/>
            <w:vMerge/>
            <w:tcBorders>
              <w:top w:val="single" w:sz="8" w:space="0" w:color="0000FF"/>
              <w:left w:val="single" w:sz="8" w:space="0" w:color="000000"/>
            </w:tcBorders>
            <w:shd w:val="clear" w:color="auto" w:fill="auto"/>
            <w:vAlign w:val="center"/>
          </w:tcPr>
          <w:p w14:paraId="2D4832CB" w14:textId="77777777" w:rsidR="00C264C0" w:rsidRPr="005460B9" w:rsidRDefault="00C264C0" w:rsidP="00475883">
            <w:pPr>
              <w:suppressAutoHyphens/>
              <w:snapToGrid w:val="0"/>
              <w:spacing w:after="0" w:line="240" w:lineRule="auto"/>
              <w:ind w:left="158" w:right="50" w:firstLine="42"/>
              <w:jc w:val="both"/>
              <w:rPr>
                <w:rFonts w:ascii="Times New Roman" w:eastAsia="Arial Unicode MS" w:hAnsi="Times New Roman"/>
                <w:b/>
                <w:bCs/>
                <w:sz w:val="24"/>
                <w:szCs w:val="24"/>
                <w:lang w:val="uk-UA" w:eastAsia="ar-SA"/>
              </w:rPr>
            </w:pPr>
          </w:p>
        </w:tc>
        <w:tc>
          <w:tcPr>
            <w:tcW w:w="4144" w:type="dxa"/>
            <w:gridSpan w:val="3"/>
            <w:tcBorders>
              <w:top w:val="single" w:sz="4" w:space="0" w:color="000000"/>
              <w:left w:val="single" w:sz="4" w:space="0" w:color="000000"/>
              <w:bottom w:val="single" w:sz="4" w:space="0" w:color="000000"/>
            </w:tcBorders>
            <w:shd w:val="clear" w:color="auto" w:fill="auto"/>
            <w:vAlign w:val="center"/>
          </w:tcPr>
          <w:p w14:paraId="45D16E50"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Робочий тиск</w:t>
            </w:r>
          </w:p>
        </w:tc>
        <w:tc>
          <w:tcPr>
            <w:tcW w:w="3507" w:type="dxa"/>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0E81C15E"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1,0 МПа</w:t>
            </w:r>
          </w:p>
        </w:tc>
      </w:tr>
      <w:tr w:rsidR="00C264C0" w:rsidRPr="005460B9" w14:paraId="0A832305" w14:textId="77777777" w:rsidTr="00475883">
        <w:trPr>
          <w:cantSplit/>
          <w:trHeight w:val="1306"/>
        </w:trPr>
        <w:tc>
          <w:tcPr>
            <w:tcW w:w="2556" w:type="dxa"/>
            <w:vMerge w:val="restart"/>
            <w:tcBorders>
              <w:left w:val="single" w:sz="8" w:space="0" w:color="000000"/>
            </w:tcBorders>
            <w:shd w:val="clear" w:color="auto" w:fill="auto"/>
          </w:tcPr>
          <w:p w14:paraId="1B024616"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Клапан запірний ручний кульовий,</w:t>
            </w:r>
          </w:p>
          <w:p w14:paraId="414774E3" w14:textId="77777777" w:rsidR="00C264C0" w:rsidRPr="005460B9" w:rsidRDefault="00C264C0" w:rsidP="00475883">
            <w:pPr>
              <w:spacing w:after="0" w:line="240" w:lineRule="auto"/>
              <w:ind w:left="158" w:right="50" w:firstLine="42"/>
              <w:jc w:val="both"/>
              <w:rPr>
                <w:rFonts w:ascii="Times New Roman" w:hAnsi="Times New Roman"/>
                <w:sz w:val="24"/>
                <w:szCs w:val="24"/>
                <w:lang w:val="uk-UA"/>
              </w:rPr>
            </w:pPr>
            <w:r w:rsidRPr="005460B9">
              <w:rPr>
                <w:rFonts w:ascii="Times New Roman" w:hAnsi="Times New Roman"/>
                <w:sz w:val="24"/>
                <w:szCs w:val="24"/>
                <w:lang w:val="uk-UA"/>
              </w:rPr>
              <w:t>на стороні гарячої води системи ГВП</w:t>
            </w:r>
          </w:p>
        </w:tc>
        <w:tc>
          <w:tcPr>
            <w:tcW w:w="4144" w:type="dxa"/>
            <w:gridSpan w:val="3"/>
            <w:tcBorders>
              <w:top w:val="single" w:sz="4" w:space="0" w:color="000000"/>
              <w:left w:val="single" w:sz="4" w:space="0" w:color="000000"/>
            </w:tcBorders>
            <w:shd w:val="clear" w:color="auto" w:fill="auto"/>
            <w:vAlign w:val="center"/>
          </w:tcPr>
          <w:p w14:paraId="6D5BF976"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Безпечна робоча температура</w:t>
            </w:r>
          </w:p>
        </w:tc>
        <w:tc>
          <w:tcPr>
            <w:tcW w:w="3507" w:type="dxa"/>
            <w:gridSpan w:val="2"/>
            <w:tcBorders>
              <w:top w:val="single" w:sz="4" w:space="0" w:color="000000"/>
              <w:left w:val="single" w:sz="4" w:space="0" w:color="000000"/>
              <w:right w:val="single" w:sz="8" w:space="0" w:color="000000"/>
            </w:tcBorders>
            <w:shd w:val="clear" w:color="auto" w:fill="auto"/>
            <w:vAlign w:val="center"/>
          </w:tcPr>
          <w:p w14:paraId="7C7E0B44"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smartTag w:uri="urn:schemas-microsoft-com:office:smarttags" w:element="metricconverter">
              <w:smartTagPr>
                <w:attr w:name="ProductID" w:val="100 ﾰC"/>
              </w:smartTagPr>
              <w:r w:rsidRPr="005460B9">
                <w:rPr>
                  <w:rFonts w:ascii="Times New Roman" w:hAnsi="Times New Roman"/>
                  <w:sz w:val="24"/>
                  <w:szCs w:val="24"/>
                  <w:lang w:val="uk-UA" w:eastAsia="ar-SA"/>
                </w:rPr>
                <w:t>100 °C</w:t>
              </w:r>
            </w:smartTag>
          </w:p>
        </w:tc>
      </w:tr>
      <w:tr w:rsidR="00C264C0" w:rsidRPr="005460B9" w14:paraId="3DF05FD7" w14:textId="77777777" w:rsidTr="00475883">
        <w:trPr>
          <w:cantSplit/>
          <w:trHeight w:val="504"/>
        </w:trPr>
        <w:tc>
          <w:tcPr>
            <w:tcW w:w="2556" w:type="dxa"/>
            <w:vMerge/>
            <w:tcBorders>
              <w:left w:val="single" w:sz="8" w:space="0" w:color="000000"/>
            </w:tcBorders>
            <w:shd w:val="clear" w:color="auto" w:fill="auto"/>
            <w:vAlign w:val="center"/>
          </w:tcPr>
          <w:p w14:paraId="63E33F45" w14:textId="77777777" w:rsidR="00C264C0" w:rsidRPr="005460B9" w:rsidRDefault="00C264C0" w:rsidP="00475883">
            <w:pPr>
              <w:suppressAutoHyphens/>
              <w:snapToGrid w:val="0"/>
              <w:spacing w:after="0" w:line="240" w:lineRule="auto"/>
              <w:ind w:left="158" w:right="50" w:firstLine="42"/>
              <w:jc w:val="both"/>
              <w:rPr>
                <w:rFonts w:ascii="Times New Roman" w:eastAsia="Arial Unicode MS" w:hAnsi="Times New Roman"/>
                <w:sz w:val="24"/>
                <w:szCs w:val="24"/>
                <w:lang w:val="uk-UA" w:eastAsia="ar-SA"/>
              </w:rPr>
            </w:pPr>
          </w:p>
        </w:tc>
        <w:tc>
          <w:tcPr>
            <w:tcW w:w="4144" w:type="dxa"/>
            <w:gridSpan w:val="3"/>
            <w:tcBorders>
              <w:left w:val="single" w:sz="4" w:space="0" w:color="000000"/>
              <w:bottom w:val="single" w:sz="4" w:space="0" w:color="000000"/>
            </w:tcBorders>
            <w:shd w:val="clear" w:color="auto" w:fill="auto"/>
            <w:vAlign w:val="center"/>
          </w:tcPr>
          <w:p w14:paraId="1FFF2CB5"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Матеріал</w:t>
            </w:r>
          </w:p>
        </w:tc>
        <w:tc>
          <w:tcPr>
            <w:tcW w:w="3507" w:type="dxa"/>
            <w:gridSpan w:val="2"/>
            <w:tcBorders>
              <w:left w:val="single" w:sz="4" w:space="0" w:color="000000"/>
              <w:bottom w:val="single" w:sz="4" w:space="0" w:color="000000"/>
              <w:right w:val="single" w:sz="8" w:space="0" w:color="000000"/>
            </w:tcBorders>
            <w:shd w:val="clear" w:color="auto" w:fill="auto"/>
            <w:vAlign w:val="center"/>
          </w:tcPr>
          <w:p w14:paraId="1B62F226"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 xml:space="preserve">Бронзовий або латунний  корпус. Здатність роботи з паром/гарячою водою. Для </w:t>
            </w:r>
            <w:proofErr w:type="spellStart"/>
            <w:r w:rsidRPr="005460B9">
              <w:rPr>
                <w:rFonts w:ascii="Times New Roman" w:hAnsi="Times New Roman"/>
                <w:sz w:val="24"/>
                <w:szCs w:val="24"/>
                <w:lang w:val="uk-UA" w:eastAsia="ar-SA"/>
              </w:rPr>
              <w:t>Ду</w:t>
            </w:r>
            <w:proofErr w:type="spellEnd"/>
            <w:r w:rsidRPr="005460B9">
              <w:rPr>
                <w:rFonts w:ascii="Times New Roman" w:hAnsi="Times New Roman"/>
                <w:sz w:val="24"/>
                <w:szCs w:val="24"/>
                <w:lang w:val="uk-UA" w:eastAsia="ar-SA"/>
              </w:rPr>
              <w:t xml:space="preserve"> ≥ </w:t>
            </w:r>
            <w:smartTag w:uri="urn:schemas-microsoft-com:office:smarttags" w:element="metricconverter">
              <w:smartTagPr>
                <w:attr w:name="ProductID" w:val="50 мм"/>
              </w:smartTagPr>
              <w:r w:rsidRPr="005460B9">
                <w:rPr>
                  <w:rFonts w:ascii="Times New Roman" w:hAnsi="Times New Roman"/>
                  <w:sz w:val="24"/>
                  <w:szCs w:val="24"/>
                  <w:lang w:val="uk-UA" w:eastAsia="ar-SA"/>
                </w:rPr>
                <w:t>50 мм</w:t>
              </w:r>
            </w:smartTag>
            <w:r w:rsidRPr="005460B9">
              <w:rPr>
                <w:rFonts w:ascii="Times New Roman" w:hAnsi="Times New Roman"/>
                <w:sz w:val="24"/>
                <w:szCs w:val="24"/>
                <w:lang w:val="uk-UA" w:eastAsia="ar-SA"/>
              </w:rPr>
              <w:t xml:space="preserve"> дозволяється використовувати сталевий корпус з забезпеченням захисту від конденсації зовні</w:t>
            </w:r>
          </w:p>
        </w:tc>
      </w:tr>
      <w:tr w:rsidR="00C264C0" w:rsidRPr="005460B9" w14:paraId="6744ED06" w14:textId="77777777" w:rsidTr="00475883">
        <w:trPr>
          <w:cantSplit/>
          <w:trHeight w:val="300"/>
        </w:trPr>
        <w:tc>
          <w:tcPr>
            <w:tcW w:w="2556" w:type="dxa"/>
            <w:vMerge/>
            <w:tcBorders>
              <w:left w:val="single" w:sz="8" w:space="0" w:color="000000"/>
            </w:tcBorders>
            <w:shd w:val="clear" w:color="auto" w:fill="auto"/>
            <w:vAlign w:val="center"/>
          </w:tcPr>
          <w:p w14:paraId="4999923F" w14:textId="77777777" w:rsidR="00C264C0" w:rsidRPr="005460B9" w:rsidRDefault="00C264C0" w:rsidP="00475883">
            <w:pPr>
              <w:suppressAutoHyphens/>
              <w:snapToGrid w:val="0"/>
              <w:spacing w:after="0" w:line="240" w:lineRule="auto"/>
              <w:ind w:left="158" w:right="50" w:firstLine="42"/>
              <w:jc w:val="both"/>
              <w:rPr>
                <w:rFonts w:ascii="Times New Roman" w:eastAsia="Arial Unicode MS" w:hAnsi="Times New Roman"/>
                <w:sz w:val="24"/>
                <w:szCs w:val="24"/>
                <w:lang w:val="uk-UA" w:eastAsia="ar-SA"/>
              </w:rPr>
            </w:pPr>
          </w:p>
        </w:tc>
        <w:tc>
          <w:tcPr>
            <w:tcW w:w="4144" w:type="dxa"/>
            <w:gridSpan w:val="3"/>
            <w:tcBorders>
              <w:top w:val="single" w:sz="4" w:space="0" w:color="000000"/>
              <w:left w:val="single" w:sz="4" w:space="0" w:color="000000"/>
              <w:bottom w:val="single" w:sz="8" w:space="0" w:color="000000"/>
            </w:tcBorders>
            <w:shd w:val="clear" w:color="auto" w:fill="auto"/>
            <w:vAlign w:val="center"/>
          </w:tcPr>
          <w:p w14:paraId="238C5E3E"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З'єднання</w:t>
            </w:r>
          </w:p>
        </w:tc>
        <w:tc>
          <w:tcPr>
            <w:tcW w:w="3507" w:type="dxa"/>
            <w:gridSpan w:val="2"/>
            <w:tcBorders>
              <w:top w:val="single" w:sz="4" w:space="0" w:color="000000"/>
              <w:left w:val="single" w:sz="4" w:space="0" w:color="000000"/>
              <w:bottom w:val="single" w:sz="8" w:space="0" w:color="000000"/>
              <w:right w:val="single" w:sz="8" w:space="0" w:color="000000"/>
            </w:tcBorders>
            <w:shd w:val="clear" w:color="auto" w:fill="auto"/>
            <w:vAlign w:val="center"/>
          </w:tcPr>
          <w:p w14:paraId="5B0844D1"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Фланцеве або різьбове</w:t>
            </w:r>
          </w:p>
        </w:tc>
      </w:tr>
      <w:tr w:rsidR="00C264C0" w:rsidRPr="005460B9" w14:paraId="0FA62E52" w14:textId="77777777" w:rsidTr="00475883">
        <w:tblPrEx>
          <w:tblCellMar>
            <w:top w:w="11" w:type="dxa"/>
            <w:left w:w="11" w:type="dxa"/>
            <w:right w:w="11" w:type="dxa"/>
          </w:tblCellMar>
        </w:tblPrEx>
        <w:trPr>
          <w:cantSplit/>
          <w:trHeight w:val="300"/>
        </w:trPr>
        <w:tc>
          <w:tcPr>
            <w:tcW w:w="2556" w:type="dxa"/>
            <w:tcBorders>
              <w:top w:val="single" w:sz="4" w:space="0" w:color="000000"/>
              <w:left w:val="single" w:sz="8" w:space="0" w:color="000000"/>
            </w:tcBorders>
            <w:shd w:val="clear" w:color="auto" w:fill="auto"/>
            <w:vAlign w:val="center"/>
          </w:tcPr>
          <w:p w14:paraId="5A45FCFC"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b/>
                <w:bCs/>
                <w:sz w:val="24"/>
                <w:szCs w:val="24"/>
                <w:lang w:val="uk-UA" w:eastAsia="ar-SA"/>
              </w:rPr>
              <w:t>Позиція № 13</w:t>
            </w:r>
          </w:p>
        </w:tc>
        <w:tc>
          <w:tcPr>
            <w:tcW w:w="7651" w:type="dxa"/>
            <w:gridSpan w:val="5"/>
            <w:tcBorders>
              <w:top w:val="single" w:sz="4" w:space="0" w:color="000000"/>
              <w:left w:val="single" w:sz="4" w:space="0" w:color="000000"/>
              <w:bottom w:val="single" w:sz="4" w:space="0" w:color="000000"/>
              <w:right w:val="single" w:sz="8" w:space="0" w:color="000000"/>
            </w:tcBorders>
            <w:shd w:val="clear" w:color="auto" w:fill="auto"/>
            <w:vAlign w:val="center"/>
          </w:tcPr>
          <w:p w14:paraId="4A072869"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Конструкція клапану повинна забезпечувати здатність роботи з брудною водою.</w:t>
            </w:r>
          </w:p>
        </w:tc>
      </w:tr>
      <w:tr w:rsidR="00C264C0" w:rsidRPr="005460B9" w14:paraId="3F7D73D2" w14:textId="77777777" w:rsidTr="00475883">
        <w:trPr>
          <w:cantSplit/>
          <w:trHeight w:val="300"/>
        </w:trPr>
        <w:tc>
          <w:tcPr>
            <w:tcW w:w="2556" w:type="dxa"/>
            <w:tcBorders>
              <w:left w:val="single" w:sz="8" w:space="0" w:color="000000"/>
            </w:tcBorders>
            <w:shd w:val="clear" w:color="auto" w:fill="auto"/>
            <w:vAlign w:val="center"/>
          </w:tcPr>
          <w:p w14:paraId="754BC206"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 xml:space="preserve">Клапан зворотний </w:t>
            </w:r>
          </w:p>
        </w:tc>
        <w:tc>
          <w:tcPr>
            <w:tcW w:w="4144" w:type="dxa"/>
            <w:gridSpan w:val="3"/>
            <w:tcBorders>
              <w:top w:val="single" w:sz="4" w:space="0" w:color="000000"/>
              <w:left w:val="single" w:sz="4" w:space="0" w:color="000000"/>
              <w:bottom w:val="single" w:sz="4" w:space="0" w:color="000000"/>
            </w:tcBorders>
            <w:shd w:val="clear" w:color="auto" w:fill="auto"/>
            <w:vAlign w:val="center"/>
          </w:tcPr>
          <w:p w14:paraId="765F4FE5"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Робочий тиск</w:t>
            </w:r>
          </w:p>
        </w:tc>
        <w:tc>
          <w:tcPr>
            <w:tcW w:w="3507" w:type="dxa"/>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4188FDCD"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1,6 МПа</w:t>
            </w:r>
          </w:p>
        </w:tc>
      </w:tr>
      <w:tr w:rsidR="00C264C0" w:rsidRPr="005460B9" w14:paraId="6D8F0A1C" w14:textId="77777777" w:rsidTr="00475883">
        <w:trPr>
          <w:cantSplit/>
          <w:trHeight w:val="300"/>
        </w:trPr>
        <w:tc>
          <w:tcPr>
            <w:tcW w:w="2556" w:type="dxa"/>
            <w:vMerge w:val="restart"/>
            <w:tcBorders>
              <w:left w:val="single" w:sz="8" w:space="0" w:color="000000"/>
            </w:tcBorders>
            <w:shd w:val="clear" w:color="auto" w:fill="auto"/>
            <w:vAlign w:val="center"/>
          </w:tcPr>
          <w:p w14:paraId="4AD10AAB" w14:textId="77777777" w:rsidR="00C264C0" w:rsidRPr="005460B9" w:rsidRDefault="00C264C0" w:rsidP="00475883">
            <w:pPr>
              <w:suppressAutoHyphens/>
              <w:snapToGrid w:val="0"/>
              <w:spacing w:after="0" w:line="240" w:lineRule="auto"/>
              <w:ind w:left="158" w:right="50" w:firstLine="42"/>
              <w:jc w:val="both"/>
              <w:rPr>
                <w:rFonts w:ascii="Times New Roman" w:eastAsia="Arial Unicode MS" w:hAnsi="Times New Roman"/>
                <w:b/>
                <w:bCs/>
                <w:sz w:val="24"/>
                <w:szCs w:val="24"/>
                <w:lang w:val="uk-UA" w:eastAsia="ar-SA"/>
              </w:rPr>
            </w:pPr>
          </w:p>
        </w:tc>
        <w:tc>
          <w:tcPr>
            <w:tcW w:w="4144" w:type="dxa"/>
            <w:gridSpan w:val="3"/>
            <w:tcBorders>
              <w:top w:val="single" w:sz="4" w:space="0" w:color="000000"/>
              <w:left w:val="single" w:sz="4" w:space="0" w:color="000000"/>
              <w:bottom w:val="single" w:sz="4" w:space="0" w:color="000000"/>
            </w:tcBorders>
            <w:shd w:val="clear" w:color="auto" w:fill="auto"/>
            <w:vAlign w:val="center"/>
          </w:tcPr>
          <w:p w14:paraId="5093119F"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Безпечна робоча температура</w:t>
            </w:r>
          </w:p>
        </w:tc>
        <w:tc>
          <w:tcPr>
            <w:tcW w:w="3507" w:type="dxa"/>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3517CFE3"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smartTag w:uri="urn:schemas-microsoft-com:office:smarttags" w:element="metricconverter">
              <w:smartTagPr>
                <w:attr w:name="ProductID" w:val="150ﾰC"/>
              </w:smartTagPr>
              <w:r w:rsidRPr="005460B9">
                <w:rPr>
                  <w:rFonts w:ascii="Times New Roman" w:hAnsi="Times New Roman"/>
                  <w:sz w:val="24"/>
                  <w:szCs w:val="24"/>
                  <w:lang w:val="uk-UA" w:eastAsia="ar-SA"/>
                </w:rPr>
                <w:t>150°C</w:t>
              </w:r>
            </w:smartTag>
          </w:p>
        </w:tc>
      </w:tr>
      <w:tr w:rsidR="00C264C0" w:rsidRPr="005460B9" w14:paraId="2313E1BD" w14:textId="77777777" w:rsidTr="00475883">
        <w:trPr>
          <w:cantSplit/>
          <w:trHeight w:val="300"/>
        </w:trPr>
        <w:tc>
          <w:tcPr>
            <w:tcW w:w="2556" w:type="dxa"/>
            <w:vMerge/>
            <w:tcBorders>
              <w:left w:val="single" w:sz="8" w:space="0" w:color="000000"/>
              <w:bottom w:val="single" w:sz="8" w:space="0" w:color="000000"/>
            </w:tcBorders>
            <w:shd w:val="clear" w:color="auto" w:fill="auto"/>
            <w:vAlign w:val="center"/>
          </w:tcPr>
          <w:p w14:paraId="2383BB6D" w14:textId="77777777" w:rsidR="00C264C0" w:rsidRPr="005460B9" w:rsidRDefault="00C264C0" w:rsidP="00475883">
            <w:pPr>
              <w:suppressAutoHyphens/>
              <w:snapToGrid w:val="0"/>
              <w:spacing w:after="0" w:line="240" w:lineRule="auto"/>
              <w:ind w:left="158" w:right="50" w:firstLine="42"/>
              <w:jc w:val="both"/>
              <w:rPr>
                <w:rFonts w:ascii="Times New Roman" w:eastAsia="Arial Unicode MS" w:hAnsi="Times New Roman"/>
                <w:sz w:val="24"/>
                <w:szCs w:val="24"/>
                <w:lang w:val="uk-UA" w:eastAsia="ar-SA"/>
              </w:rPr>
            </w:pPr>
          </w:p>
        </w:tc>
        <w:tc>
          <w:tcPr>
            <w:tcW w:w="4144" w:type="dxa"/>
            <w:gridSpan w:val="3"/>
            <w:tcBorders>
              <w:top w:val="single" w:sz="4" w:space="0" w:color="000000"/>
              <w:left w:val="single" w:sz="4" w:space="0" w:color="000000"/>
              <w:bottom w:val="single" w:sz="8" w:space="0" w:color="000000"/>
            </w:tcBorders>
            <w:shd w:val="clear" w:color="auto" w:fill="auto"/>
            <w:vAlign w:val="center"/>
          </w:tcPr>
          <w:p w14:paraId="0FBA03C4"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З'єднання</w:t>
            </w:r>
          </w:p>
        </w:tc>
        <w:tc>
          <w:tcPr>
            <w:tcW w:w="3507" w:type="dxa"/>
            <w:gridSpan w:val="2"/>
            <w:tcBorders>
              <w:top w:val="single" w:sz="4" w:space="0" w:color="000000"/>
              <w:left w:val="single" w:sz="4" w:space="0" w:color="000000"/>
              <w:bottom w:val="single" w:sz="8" w:space="0" w:color="000000"/>
              <w:right w:val="single" w:sz="8" w:space="0" w:color="000000"/>
            </w:tcBorders>
            <w:shd w:val="clear" w:color="auto" w:fill="auto"/>
            <w:vAlign w:val="center"/>
          </w:tcPr>
          <w:p w14:paraId="6E2F2E66"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Фланцеве</w:t>
            </w:r>
          </w:p>
        </w:tc>
      </w:tr>
      <w:tr w:rsidR="00C264C0" w:rsidRPr="005460B9" w14:paraId="585C1A66" w14:textId="77777777" w:rsidTr="00475883">
        <w:trPr>
          <w:cantSplit/>
          <w:trHeight w:val="300"/>
        </w:trPr>
        <w:tc>
          <w:tcPr>
            <w:tcW w:w="2556" w:type="dxa"/>
            <w:vMerge w:val="restart"/>
            <w:tcBorders>
              <w:top w:val="single" w:sz="8" w:space="0" w:color="000000"/>
              <w:left w:val="single" w:sz="8" w:space="0" w:color="000000"/>
            </w:tcBorders>
            <w:shd w:val="clear" w:color="auto" w:fill="auto"/>
            <w:vAlign w:val="center"/>
          </w:tcPr>
          <w:p w14:paraId="4CC7CBAD"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b/>
                <w:bCs/>
                <w:sz w:val="24"/>
                <w:szCs w:val="24"/>
                <w:lang w:val="uk-UA" w:eastAsia="ar-SA"/>
              </w:rPr>
              <w:t>Позиція № 13.1</w:t>
            </w:r>
          </w:p>
        </w:tc>
        <w:tc>
          <w:tcPr>
            <w:tcW w:w="4144" w:type="dxa"/>
            <w:gridSpan w:val="3"/>
            <w:tcBorders>
              <w:top w:val="single" w:sz="8" w:space="0" w:color="000000"/>
              <w:left w:val="single" w:sz="4" w:space="0" w:color="000000"/>
              <w:bottom w:val="single" w:sz="4" w:space="0" w:color="000000"/>
            </w:tcBorders>
            <w:shd w:val="clear" w:color="auto" w:fill="auto"/>
            <w:vAlign w:val="center"/>
          </w:tcPr>
          <w:p w14:paraId="27DD98A5"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Робочий тиск</w:t>
            </w:r>
          </w:p>
        </w:tc>
        <w:tc>
          <w:tcPr>
            <w:tcW w:w="3507" w:type="dxa"/>
            <w:gridSpan w:val="2"/>
            <w:tcBorders>
              <w:top w:val="single" w:sz="8" w:space="0" w:color="000000"/>
              <w:left w:val="single" w:sz="4" w:space="0" w:color="000000"/>
              <w:bottom w:val="single" w:sz="4" w:space="0" w:color="000000"/>
              <w:right w:val="single" w:sz="8" w:space="0" w:color="000000"/>
            </w:tcBorders>
            <w:shd w:val="clear" w:color="auto" w:fill="auto"/>
            <w:vAlign w:val="center"/>
          </w:tcPr>
          <w:p w14:paraId="7B35C1E3"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1,0 МПа</w:t>
            </w:r>
          </w:p>
        </w:tc>
      </w:tr>
      <w:tr w:rsidR="00C264C0" w:rsidRPr="005460B9" w14:paraId="6B9E9DEA" w14:textId="77777777" w:rsidTr="00475883">
        <w:trPr>
          <w:cantSplit/>
          <w:trHeight w:val="310"/>
        </w:trPr>
        <w:tc>
          <w:tcPr>
            <w:tcW w:w="2556" w:type="dxa"/>
            <w:vMerge/>
            <w:tcBorders>
              <w:left w:val="single" w:sz="8" w:space="0" w:color="000000"/>
            </w:tcBorders>
            <w:shd w:val="clear" w:color="auto" w:fill="auto"/>
            <w:vAlign w:val="center"/>
          </w:tcPr>
          <w:p w14:paraId="606D9B7C" w14:textId="77777777" w:rsidR="00C264C0" w:rsidRPr="005460B9" w:rsidRDefault="00C264C0" w:rsidP="00475883">
            <w:pPr>
              <w:suppressAutoHyphens/>
              <w:snapToGrid w:val="0"/>
              <w:spacing w:after="0" w:line="240" w:lineRule="auto"/>
              <w:ind w:left="158" w:right="50" w:firstLine="42"/>
              <w:jc w:val="both"/>
              <w:rPr>
                <w:rFonts w:ascii="Times New Roman" w:eastAsia="Arial Unicode MS" w:hAnsi="Times New Roman"/>
                <w:b/>
                <w:bCs/>
                <w:sz w:val="24"/>
                <w:szCs w:val="24"/>
                <w:lang w:val="uk-UA" w:eastAsia="ar-SA"/>
              </w:rPr>
            </w:pPr>
          </w:p>
        </w:tc>
        <w:tc>
          <w:tcPr>
            <w:tcW w:w="4144" w:type="dxa"/>
            <w:gridSpan w:val="3"/>
            <w:tcBorders>
              <w:top w:val="single" w:sz="4" w:space="0" w:color="000000"/>
              <w:left w:val="single" w:sz="4" w:space="0" w:color="000000"/>
            </w:tcBorders>
            <w:shd w:val="clear" w:color="auto" w:fill="auto"/>
            <w:vAlign w:val="center"/>
          </w:tcPr>
          <w:p w14:paraId="67F2DB7B"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Безпечна робоча температура</w:t>
            </w:r>
          </w:p>
        </w:tc>
        <w:tc>
          <w:tcPr>
            <w:tcW w:w="3507" w:type="dxa"/>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6ADAEC0D"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smartTag w:uri="urn:schemas-microsoft-com:office:smarttags" w:element="metricconverter">
              <w:smartTagPr>
                <w:attr w:name="ProductID" w:val="100 ﾰC"/>
              </w:smartTagPr>
              <w:r w:rsidRPr="005460B9">
                <w:rPr>
                  <w:rFonts w:ascii="Times New Roman" w:hAnsi="Times New Roman"/>
                  <w:sz w:val="24"/>
                  <w:szCs w:val="24"/>
                  <w:lang w:val="uk-UA" w:eastAsia="ar-SA"/>
                </w:rPr>
                <w:t>100 °C</w:t>
              </w:r>
            </w:smartTag>
          </w:p>
        </w:tc>
      </w:tr>
      <w:tr w:rsidR="00C264C0" w:rsidRPr="005460B9" w14:paraId="6A6EEEDA" w14:textId="77777777" w:rsidTr="00475883">
        <w:trPr>
          <w:cantSplit/>
          <w:trHeight w:val="517"/>
        </w:trPr>
        <w:tc>
          <w:tcPr>
            <w:tcW w:w="2556" w:type="dxa"/>
            <w:vMerge w:val="restart"/>
            <w:tcBorders>
              <w:left w:val="single" w:sz="8" w:space="0" w:color="000000"/>
            </w:tcBorders>
            <w:shd w:val="clear" w:color="auto" w:fill="auto"/>
            <w:vAlign w:val="center"/>
          </w:tcPr>
          <w:p w14:paraId="3F1D0920"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Клапан зворотний системи ГВП</w:t>
            </w:r>
          </w:p>
          <w:p w14:paraId="57F3F8D9"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 </w:t>
            </w:r>
          </w:p>
        </w:tc>
        <w:tc>
          <w:tcPr>
            <w:tcW w:w="4144" w:type="dxa"/>
            <w:gridSpan w:val="3"/>
            <w:tcBorders>
              <w:top w:val="single" w:sz="4" w:space="0" w:color="000000"/>
              <w:left w:val="single" w:sz="4" w:space="0" w:color="000000"/>
              <w:bottom w:val="single" w:sz="4" w:space="0" w:color="000000"/>
            </w:tcBorders>
            <w:shd w:val="clear" w:color="auto" w:fill="auto"/>
            <w:vAlign w:val="center"/>
          </w:tcPr>
          <w:p w14:paraId="459E9012"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Матеріал</w:t>
            </w:r>
          </w:p>
        </w:tc>
        <w:tc>
          <w:tcPr>
            <w:tcW w:w="3507" w:type="dxa"/>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6F09EA50"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Бронзовий або латунний  корпус. Здатність роботи з паром/гарячою водою.</w:t>
            </w:r>
          </w:p>
        </w:tc>
      </w:tr>
      <w:tr w:rsidR="00C264C0" w:rsidRPr="005460B9" w14:paraId="6C8ED367" w14:textId="77777777" w:rsidTr="00475883">
        <w:trPr>
          <w:cantSplit/>
          <w:trHeight w:val="300"/>
        </w:trPr>
        <w:tc>
          <w:tcPr>
            <w:tcW w:w="2556" w:type="dxa"/>
            <w:vMerge/>
            <w:tcBorders>
              <w:left w:val="single" w:sz="8" w:space="0" w:color="000000"/>
              <w:bottom w:val="single" w:sz="4" w:space="0" w:color="000000"/>
            </w:tcBorders>
            <w:shd w:val="clear" w:color="auto" w:fill="auto"/>
            <w:vAlign w:val="center"/>
          </w:tcPr>
          <w:p w14:paraId="3CCE21B3" w14:textId="77777777" w:rsidR="00C264C0" w:rsidRPr="005460B9" w:rsidRDefault="00C264C0" w:rsidP="00475883">
            <w:pPr>
              <w:suppressAutoHyphens/>
              <w:snapToGrid w:val="0"/>
              <w:spacing w:after="0" w:line="240" w:lineRule="auto"/>
              <w:ind w:left="158" w:right="50" w:firstLine="42"/>
              <w:jc w:val="both"/>
              <w:rPr>
                <w:rFonts w:ascii="Times New Roman" w:eastAsia="Arial Unicode MS" w:hAnsi="Times New Roman"/>
                <w:sz w:val="24"/>
                <w:szCs w:val="24"/>
                <w:lang w:val="uk-UA" w:eastAsia="ar-SA"/>
              </w:rPr>
            </w:pPr>
          </w:p>
        </w:tc>
        <w:tc>
          <w:tcPr>
            <w:tcW w:w="4144" w:type="dxa"/>
            <w:gridSpan w:val="3"/>
            <w:tcBorders>
              <w:top w:val="single" w:sz="4" w:space="0" w:color="000000"/>
              <w:left w:val="single" w:sz="4" w:space="0" w:color="000000"/>
              <w:bottom w:val="single" w:sz="4" w:space="0" w:color="auto"/>
            </w:tcBorders>
            <w:shd w:val="clear" w:color="auto" w:fill="auto"/>
            <w:vAlign w:val="center"/>
          </w:tcPr>
          <w:p w14:paraId="4AEF9735"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З'єднання</w:t>
            </w:r>
          </w:p>
        </w:tc>
        <w:tc>
          <w:tcPr>
            <w:tcW w:w="3507" w:type="dxa"/>
            <w:gridSpan w:val="2"/>
            <w:tcBorders>
              <w:top w:val="single" w:sz="4" w:space="0" w:color="000000"/>
              <w:left w:val="single" w:sz="4" w:space="0" w:color="000000"/>
              <w:bottom w:val="single" w:sz="4" w:space="0" w:color="auto"/>
              <w:right w:val="single" w:sz="8" w:space="0" w:color="000000"/>
            </w:tcBorders>
            <w:shd w:val="clear" w:color="auto" w:fill="auto"/>
            <w:vAlign w:val="center"/>
          </w:tcPr>
          <w:p w14:paraId="6488BB85"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Фланцеве або різьбове</w:t>
            </w:r>
          </w:p>
        </w:tc>
      </w:tr>
      <w:tr w:rsidR="00C264C0" w:rsidRPr="005460B9" w14:paraId="256B0BB2" w14:textId="77777777" w:rsidTr="00475883">
        <w:trPr>
          <w:cantSplit/>
          <w:trHeight w:val="300"/>
        </w:trPr>
        <w:tc>
          <w:tcPr>
            <w:tcW w:w="2556" w:type="dxa"/>
            <w:tcBorders>
              <w:top w:val="single" w:sz="4" w:space="0" w:color="000000"/>
              <w:left w:val="single" w:sz="8" w:space="0" w:color="000000"/>
              <w:right w:val="single" w:sz="4" w:space="0" w:color="auto"/>
            </w:tcBorders>
            <w:shd w:val="clear" w:color="auto" w:fill="auto"/>
            <w:vAlign w:val="center"/>
          </w:tcPr>
          <w:p w14:paraId="3E50FA73" w14:textId="77777777" w:rsidR="00C264C0" w:rsidRPr="005460B9" w:rsidRDefault="00C264C0" w:rsidP="00475883">
            <w:pPr>
              <w:suppressAutoHyphens/>
              <w:snapToGrid w:val="0"/>
              <w:spacing w:after="0" w:line="240" w:lineRule="auto"/>
              <w:ind w:left="158" w:right="50" w:firstLine="42"/>
              <w:jc w:val="both"/>
              <w:rPr>
                <w:rFonts w:ascii="Times New Roman" w:eastAsia="Arial Unicode MS" w:hAnsi="Times New Roman"/>
                <w:sz w:val="24"/>
                <w:szCs w:val="24"/>
                <w:lang w:val="uk-UA" w:eastAsia="ar-SA"/>
              </w:rPr>
            </w:pPr>
          </w:p>
        </w:tc>
        <w:tc>
          <w:tcPr>
            <w:tcW w:w="7651"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A4D423"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Теплообмінники першого та другого ступеню можуть інтегруватись в один блок на одній рамі при умові, що гідравлічна схема залишається двоступеневою.</w:t>
            </w:r>
          </w:p>
        </w:tc>
      </w:tr>
      <w:tr w:rsidR="00C264C0" w:rsidRPr="005460B9" w14:paraId="1AA676AE" w14:textId="77777777" w:rsidTr="00475883">
        <w:trPr>
          <w:cantSplit/>
          <w:trHeight w:val="828"/>
        </w:trPr>
        <w:tc>
          <w:tcPr>
            <w:tcW w:w="2556" w:type="dxa"/>
            <w:tcBorders>
              <w:left w:val="single" w:sz="8" w:space="0" w:color="000000"/>
              <w:bottom w:val="nil"/>
              <w:right w:val="single" w:sz="4" w:space="0" w:color="auto"/>
            </w:tcBorders>
            <w:shd w:val="clear" w:color="auto" w:fill="auto"/>
            <w:vAlign w:val="center"/>
          </w:tcPr>
          <w:p w14:paraId="16AC825C"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b/>
                <w:bCs/>
                <w:sz w:val="24"/>
                <w:szCs w:val="24"/>
                <w:lang w:val="uk-UA" w:eastAsia="ar-SA"/>
              </w:rPr>
              <w:t>Позиція № 14</w:t>
            </w:r>
          </w:p>
          <w:p w14:paraId="7311BCF7"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Теплообмінник ГВП першого ступеню</w:t>
            </w:r>
          </w:p>
        </w:tc>
        <w:tc>
          <w:tcPr>
            <w:tcW w:w="7651" w:type="dxa"/>
            <w:gridSpan w:val="5"/>
            <w:vMerge/>
            <w:tcBorders>
              <w:top w:val="single" w:sz="4" w:space="0" w:color="auto"/>
              <w:left w:val="single" w:sz="4" w:space="0" w:color="auto"/>
              <w:bottom w:val="single" w:sz="4" w:space="0" w:color="auto"/>
              <w:right w:val="single" w:sz="4" w:space="0" w:color="auto"/>
            </w:tcBorders>
            <w:shd w:val="clear" w:color="auto" w:fill="auto"/>
            <w:vAlign w:val="center"/>
          </w:tcPr>
          <w:p w14:paraId="0A8B3CC1"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p>
        </w:tc>
      </w:tr>
      <w:tr w:rsidR="00C264C0" w:rsidRPr="005460B9" w14:paraId="2A15FED7" w14:textId="77777777" w:rsidTr="00475883">
        <w:trPr>
          <w:cantSplit/>
          <w:trHeight w:val="900"/>
        </w:trPr>
        <w:tc>
          <w:tcPr>
            <w:tcW w:w="2556" w:type="dxa"/>
            <w:tcBorders>
              <w:left w:val="single" w:sz="8" w:space="0" w:color="000000"/>
              <w:bottom w:val="nil"/>
              <w:right w:val="single" w:sz="4" w:space="0" w:color="auto"/>
            </w:tcBorders>
            <w:shd w:val="clear" w:color="auto" w:fill="auto"/>
            <w:vAlign w:val="center"/>
          </w:tcPr>
          <w:p w14:paraId="7F23BE62"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b/>
                <w:bCs/>
                <w:sz w:val="24"/>
                <w:szCs w:val="24"/>
                <w:lang w:val="uk-UA" w:eastAsia="ar-SA"/>
              </w:rPr>
              <w:t>Позиція № 15</w:t>
            </w:r>
          </w:p>
          <w:p w14:paraId="194BB941"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Теплообмінник ГВП другого ступеню</w:t>
            </w:r>
          </w:p>
        </w:tc>
        <w:tc>
          <w:tcPr>
            <w:tcW w:w="7651"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0EABA3"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Характеристики теплообмінника для підігріву води:</w:t>
            </w:r>
          </w:p>
          <w:p w14:paraId="12DB4876" w14:textId="77777777" w:rsidR="00C264C0" w:rsidRPr="005460B9" w:rsidRDefault="00C264C0" w:rsidP="00C264C0">
            <w:pPr>
              <w:numPr>
                <w:ilvl w:val="0"/>
                <w:numId w:val="55"/>
              </w:numPr>
              <w:suppressAutoHyphens/>
              <w:spacing w:after="0" w:line="240" w:lineRule="auto"/>
              <w:ind w:left="422" w:right="50"/>
              <w:contextualSpacing/>
              <w:rPr>
                <w:rFonts w:ascii="Times New Roman" w:eastAsia="Calibri" w:hAnsi="Times New Roman" w:cs="Courier New"/>
                <w:color w:val="000000"/>
                <w:sz w:val="24"/>
                <w:szCs w:val="24"/>
                <w:lang w:val="uk-UA"/>
              </w:rPr>
            </w:pPr>
            <w:r w:rsidRPr="005460B9">
              <w:rPr>
                <w:rFonts w:ascii="Times New Roman" w:eastAsia="Calibri" w:hAnsi="Times New Roman"/>
                <w:sz w:val="24"/>
                <w:szCs w:val="24"/>
                <w:lang w:val="uk-UA"/>
              </w:rPr>
              <w:t>розбірний пластинчатий теплообмінник з ущільненням;</w:t>
            </w:r>
          </w:p>
          <w:p w14:paraId="01778BD8" w14:textId="77777777" w:rsidR="00C264C0" w:rsidRPr="005460B9" w:rsidRDefault="00C264C0" w:rsidP="00C264C0">
            <w:pPr>
              <w:numPr>
                <w:ilvl w:val="0"/>
                <w:numId w:val="55"/>
              </w:numPr>
              <w:suppressAutoHyphens/>
              <w:spacing w:after="0" w:line="240" w:lineRule="auto"/>
              <w:ind w:left="138" w:right="50" w:firstLine="0"/>
              <w:contextualSpacing/>
              <w:rPr>
                <w:rFonts w:ascii="Times New Roman" w:eastAsia="Calibri" w:hAnsi="Times New Roman" w:cs="Courier New"/>
                <w:color w:val="000000"/>
                <w:sz w:val="24"/>
                <w:szCs w:val="24"/>
                <w:lang w:val="uk-UA"/>
              </w:rPr>
            </w:pPr>
            <w:r w:rsidRPr="005460B9">
              <w:rPr>
                <w:rFonts w:ascii="Times New Roman" w:eastAsia="Calibri" w:hAnsi="Times New Roman"/>
                <w:sz w:val="24"/>
                <w:szCs w:val="24"/>
                <w:lang w:val="uk-UA"/>
              </w:rPr>
              <w:t>пластини та інші частини, що контактують з рідиною - з нержавіючої сталі марки AISI 316 або вище;</w:t>
            </w:r>
          </w:p>
          <w:p w14:paraId="623CA10D" w14:textId="77777777" w:rsidR="00C264C0" w:rsidRPr="005460B9" w:rsidRDefault="00C264C0" w:rsidP="00C264C0">
            <w:pPr>
              <w:numPr>
                <w:ilvl w:val="0"/>
                <w:numId w:val="55"/>
              </w:numPr>
              <w:suppressAutoHyphens/>
              <w:spacing w:after="0" w:line="240" w:lineRule="auto"/>
              <w:ind w:left="138" w:right="50" w:firstLine="0"/>
              <w:contextualSpacing/>
              <w:rPr>
                <w:rFonts w:ascii="Times New Roman" w:eastAsia="Calibri" w:hAnsi="Times New Roman" w:cs="Courier New"/>
                <w:color w:val="000000"/>
                <w:sz w:val="24"/>
                <w:szCs w:val="24"/>
                <w:lang w:val="uk-UA"/>
              </w:rPr>
            </w:pPr>
            <w:r w:rsidRPr="005460B9">
              <w:rPr>
                <w:rFonts w:ascii="Times New Roman" w:eastAsia="Calibri" w:hAnsi="Times New Roman"/>
                <w:sz w:val="24"/>
                <w:szCs w:val="24"/>
                <w:lang w:val="uk-UA"/>
              </w:rPr>
              <w:t>всі інші металеві частини з епоксидним або аналогічним покриттям.</w:t>
            </w:r>
          </w:p>
          <w:p w14:paraId="4AFB69C8"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Встановлення теплообміннику повинно забезпечувати можливість спрощеного розбирання тільки шляхом роз’єднання фланців, без демонтажу іншого обладнання.</w:t>
            </w:r>
          </w:p>
        </w:tc>
      </w:tr>
      <w:tr w:rsidR="00C264C0" w:rsidRPr="005460B9" w14:paraId="06D9FCF5" w14:textId="77777777" w:rsidTr="00475883">
        <w:trPr>
          <w:trHeight w:val="600"/>
        </w:trPr>
        <w:tc>
          <w:tcPr>
            <w:tcW w:w="2556" w:type="dxa"/>
            <w:tcBorders>
              <w:left w:val="single" w:sz="8" w:space="0" w:color="000000"/>
              <w:right w:val="single" w:sz="4" w:space="0" w:color="auto"/>
            </w:tcBorders>
            <w:shd w:val="clear" w:color="auto" w:fill="auto"/>
            <w:vAlign w:val="center"/>
          </w:tcPr>
          <w:p w14:paraId="28DE4823"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 </w:t>
            </w:r>
          </w:p>
        </w:tc>
        <w:tc>
          <w:tcPr>
            <w:tcW w:w="7651" w:type="dxa"/>
            <w:gridSpan w:val="5"/>
            <w:vMerge/>
            <w:tcBorders>
              <w:top w:val="single" w:sz="4" w:space="0" w:color="auto"/>
              <w:left w:val="single" w:sz="4" w:space="0" w:color="auto"/>
              <w:bottom w:val="single" w:sz="4" w:space="0" w:color="auto"/>
              <w:right w:val="single" w:sz="4" w:space="0" w:color="auto"/>
            </w:tcBorders>
            <w:shd w:val="clear" w:color="auto" w:fill="auto"/>
            <w:vAlign w:val="center"/>
          </w:tcPr>
          <w:p w14:paraId="72822BDF"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p>
        </w:tc>
      </w:tr>
      <w:tr w:rsidR="00C264C0" w:rsidRPr="005460B9" w14:paraId="6E3C3E6F" w14:textId="77777777" w:rsidTr="00475883">
        <w:trPr>
          <w:trHeight w:val="300"/>
        </w:trPr>
        <w:tc>
          <w:tcPr>
            <w:tcW w:w="2556" w:type="dxa"/>
            <w:tcBorders>
              <w:left w:val="single" w:sz="8" w:space="0" w:color="000000"/>
            </w:tcBorders>
            <w:shd w:val="clear" w:color="auto" w:fill="auto"/>
            <w:vAlign w:val="center"/>
          </w:tcPr>
          <w:p w14:paraId="73C9E8B1"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 </w:t>
            </w:r>
          </w:p>
        </w:tc>
        <w:tc>
          <w:tcPr>
            <w:tcW w:w="4144" w:type="dxa"/>
            <w:gridSpan w:val="3"/>
            <w:tcBorders>
              <w:top w:val="single" w:sz="4" w:space="0" w:color="auto"/>
              <w:left w:val="single" w:sz="4" w:space="0" w:color="000000"/>
              <w:bottom w:val="single" w:sz="4" w:space="0" w:color="000000"/>
            </w:tcBorders>
            <w:shd w:val="clear" w:color="auto" w:fill="auto"/>
            <w:vAlign w:val="center"/>
          </w:tcPr>
          <w:p w14:paraId="23F0B627"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Робочий тиск</w:t>
            </w:r>
          </w:p>
        </w:tc>
        <w:tc>
          <w:tcPr>
            <w:tcW w:w="3507" w:type="dxa"/>
            <w:gridSpan w:val="2"/>
            <w:tcBorders>
              <w:top w:val="single" w:sz="4" w:space="0" w:color="auto"/>
              <w:left w:val="single" w:sz="4" w:space="0" w:color="000000"/>
              <w:bottom w:val="single" w:sz="4" w:space="0" w:color="000000"/>
              <w:right w:val="single" w:sz="8" w:space="0" w:color="000000"/>
            </w:tcBorders>
            <w:shd w:val="clear" w:color="auto" w:fill="auto"/>
            <w:vAlign w:val="center"/>
          </w:tcPr>
          <w:p w14:paraId="6488C6B7"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1,6 МПа</w:t>
            </w:r>
          </w:p>
        </w:tc>
      </w:tr>
      <w:tr w:rsidR="00C264C0" w:rsidRPr="005460B9" w14:paraId="28E0005A" w14:textId="77777777" w:rsidTr="00475883">
        <w:trPr>
          <w:trHeight w:val="300"/>
        </w:trPr>
        <w:tc>
          <w:tcPr>
            <w:tcW w:w="2556" w:type="dxa"/>
            <w:tcBorders>
              <w:left w:val="single" w:sz="8" w:space="0" w:color="000000"/>
              <w:bottom w:val="single" w:sz="4" w:space="0" w:color="000000"/>
            </w:tcBorders>
            <w:shd w:val="clear" w:color="auto" w:fill="auto"/>
            <w:vAlign w:val="center"/>
          </w:tcPr>
          <w:p w14:paraId="18340E01"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 </w:t>
            </w:r>
          </w:p>
        </w:tc>
        <w:tc>
          <w:tcPr>
            <w:tcW w:w="4144" w:type="dxa"/>
            <w:gridSpan w:val="3"/>
            <w:tcBorders>
              <w:top w:val="single" w:sz="4" w:space="0" w:color="000000"/>
              <w:left w:val="single" w:sz="4" w:space="0" w:color="000000"/>
              <w:bottom w:val="single" w:sz="4" w:space="0" w:color="000000"/>
            </w:tcBorders>
            <w:shd w:val="clear" w:color="auto" w:fill="auto"/>
            <w:vAlign w:val="center"/>
          </w:tcPr>
          <w:p w14:paraId="200A0293"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Безпечна робоча температура</w:t>
            </w:r>
          </w:p>
        </w:tc>
        <w:tc>
          <w:tcPr>
            <w:tcW w:w="3507" w:type="dxa"/>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3B117C72"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smartTag w:uri="urn:schemas-microsoft-com:office:smarttags" w:element="metricconverter">
              <w:smartTagPr>
                <w:attr w:name="ProductID" w:val="150 ﾰC"/>
              </w:smartTagPr>
              <w:r w:rsidRPr="005460B9">
                <w:rPr>
                  <w:rFonts w:ascii="Times New Roman" w:hAnsi="Times New Roman"/>
                  <w:sz w:val="24"/>
                  <w:szCs w:val="24"/>
                  <w:lang w:val="uk-UA" w:eastAsia="ar-SA"/>
                </w:rPr>
                <w:t>150 °C</w:t>
              </w:r>
            </w:smartTag>
          </w:p>
        </w:tc>
      </w:tr>
      <w:tr w:rsidR="00C264C0" w:rsidRPr="005460B9" w14:paraId="21B039A9" w14:textId="77777777" w:rsidTr="00475883">
        <w:trPr>
          <w:cantSplit/>
          <w:trHeight w:val="412"/>
        </w:trPr>
        <w:tc>
          <w:tcPr>
            <w:tcW w:w="2556" w:type="dxa"/>
            <w:tcBorders>
              <w:top w:val="single" w:sz="4" w:space="0" w:color="000000"/>
              <w:left w:val="single" w:sz="4" w:space="0" w:color="000000"/>
            </w:tcBorders>
            <w:shd w:val="clear" w:color="auto" w:fill="auto"/>
            <w:vAlign w:val="center"/>
          </w:tcPr>
          <w:p w14:paraId="347A357E"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b/>
                <w:bCs/>
                <w:sz w:val="24"/>
                <w:szCs w:val="24"/>
                <w:lang w:val="uk-UA" w:eastAsia="ar-SA"/>
              </w:rPr>
              <w:t>Позиція № 16</w:t>
            </w:r>
          </w:p>
        </w:tc>
        <w:tc>
          <w:tcPr>
            <w:tcW w:w="7651" w:type="dxa"/>
            <w:gridSpan w:val="5"/>
            <w:tcBorders>
              <w:top w:val="single" w:sz="4" w:space="0" w:color="000000"/>
              <w:left w:val="single" w:sz="4" w:space="0" w:color="000000"/>
              <w:right w:val="single" w:sz="4" w:space="0" w:color="000000"/>
            </w:tcBorders>
            <w:shd w:val="clear" w:color="auto" w:fill="auto"/>
            <w:vAlign w:val="center"/>
          </w:tcPr>
          <w:p w14:paraId="4F62F079"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Здвоєний циркуляційний відцентровий насос  з ротором мокрого типу</w:t>
            </w:r>
          </w:p>
        </w:tc>
      </w:tr>
      <w:tr w:rsidR="00C264C0" w:rsidRPr="005460B9" w14:paraId="2C1F6C19" w14:textId="77777777" w:rsidTr="00475883">
        <w:tblPrEx>
          <w:tblCellMar>
            <w:top w:w="11" w:type="dxa"/>
            <w:left w:w="11" w:type="dxa"/>
            <w:right w:w="11" w:type="dxa"/>
          </w:tblCellMar>
        </w:tblPrEx>
        <w:trPr>
          <w:cantSplit/>
          <w:trHeight w:val="355"/>
        </w:trPr>
        <w:tc>
          <w:tcPr>
            <w:tcW w:w="2556" w:type="dxa"/>
            <w:vMerge w:val="restart"/>
            <w:tcBorders>
              <w:left w:val="single" w:sz="4" w:space="0" w:color="000000"/>
            </w:tcBorders>
            <w:shd w:val="clear" w:color="auto" w:fill="auto"/>
          </w:tcPr>
          <w:p w14:paraId="00A0CADC"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Насос циркуляційний системи ГВП </w:t>
            </w:r>
          </w:p>
        </w:tc>
        <w:tc>
          <w:tcPr>
            <w:tcW w:w="7651" w:type="dxa"/>
            <w:gridSpan w:val="5"/>
            <w:tcBorders>
              <w:left w:val="single" w:sz="4" w:space="0" w:color="000000"/>
              <w:right w:val="single" w:sz="4" w:space="0" w:color="000000"/>
            </w:tcBorders>
            <w:shd w:val="clear" w:color="auto" w:fill="auto"/>
            <w:vAlign w:val="center"/>
          </w:tcPr>
          <w:p w14:paraId="339311D2"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 xml:space="preserve">Дозволяється використання двох циркуляційних насосів з встановленням необхідної </w:t>
            </w:r>
            <w:proofErr w:type="spellStart"/>
            <w:r w:rsidRPr="005460B9">
              <w:rPr>
                <w:rFonts w:ascii="Times New Roman" w:hAnsi="Times New Roman"/>
                <w:sz w:val="24"/>
                <w:szCs w:val="24"/>
                <w:lang w:val="uk-UA" w:eastAsia="ar-SA"/>
              </w:rPr>
              <w:t>запірно</w:t>
            </w:r>
            <w:proofErr w:type="spellEnd"/>
            <w:r w:rsidRPr="005460B9">
              <w:rPr>
                <w:rFonts w:ascii="Times New Roman" w:hAnsi="Times New Roman"/>
                <w:sz w:val="24"/>
                <w:szCs w:val="24"/>
                <w:lang w:val="uk-UA" w:eastAsia="ar-SA"/>
              </w:rPr>
              <w:t>-регулюючої арматури</w:t>
            </w:r>
          </w:p>
        </w:tc>
      </w:tr>
      <w:tr w:rsidR="00C264C0" w:rsidRPr="005460B9" w14:paraId="7BD069FE" w14:textId="77777777" w:rsidTr="00475883">
        <w:trPr>
          <w:cantSplit/>
          <w:trHeight w:val="603"/>
        </w:trPr>
        <w:tc>
          <w:tcPr>
            <w:tcW w:w="2556" w:type="dxa"/>
            <w:vMerge/>
            <w:tcBorders>
              <w:left w:val="single" w:sz="4" w:space="0" w:color="000000"/>
            </w:tcBorders>
            <w:shd w:val="clear" w:color="auto" w:fill="auto"/>
            <w:vAlign w:val="center"/>
          </w:tcPr>
          <w:p w14:paraId="4C82D303" w14:textId="77777777" w:rsidR="00C264C0" w:rsidRPr="005460B9" w:rsidRDefault="00C264C0" w:rsidP="00475883">
            <w:pPr>
              <w:suppressAutoHyphens/>
              <w:snapToGrid w:val="0"/>
              <w:spacing w:after="0" w:line="240" w:lineRule="auto"/>
              <w:ind w:left="158" w:right="50" w:firstLine="42"/>
              <w:jc w:val="both"/>
              <w:rPr>
                <w:rFonts w:ascii="Times New Roman" w:eastAsia="Arial Unicode MS" w:hAnsi="Times New Roman"/>
                <w:sz w:val="24"/>
                <w:szCs w:val="24"/>
                <w:lang w:val="uk-UA" w:eastAsia="ar-SA"/>
              </w:rPr>
            </w:pPr>
          </w:p>
        </w:tc>
        <w:tc>
          <w:tcPr>
            <w:tcW w:w="7651" w:type="dxa"/>
            <w:gridSpan w:val="5"/>
            <w:tcBorders>
              <w:left w:val="single" w:sz="4" w:space="0" w:color="000000"/>
              <w:right w:val="single" w:sz="4" w:space="0" w:color="000000"/>
            </w:tcBorders>
            <w:shd w:val="clear" w:color="auto" w:fill="auto"/>
            <w:vAlign w:val="center"/>
          </w:tcPr>
          <w:p w14:paraId="51E5E6B4"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Насос встановлюється у відповідності до інструкцій виробника. Необхідно забезпечити можливість його обслуговування та демонтажу без розбирання трубопроводів та інших компонентів.</w:t>
            </w:r>
          </w:p>
        </w:tc>
      </w:tr>
      <w:tr w:rsidR="00C264C0" w:rsidRPr="005460B9" w14:paraId="4F3B4514" w14:textId="77777777" w:rsidTr="00475883">
        <w:trPr>
          <w:cantSplit/>
          <w:trHeight w:val="305"/>
        </w:trPr>
        <w:tc>
          <w:tcPr>
            <w:tcW w:w="2556" w:type="dxa"/>
            <w:vMerge/>
            <w:tcBorders>
              <w:left w:val="single" w:sz="4" w:space="0" w:color="000000"/>
            </w:tcBorders>
            <w:shd w:val="clear" w:color="auto" w:fill="auto"/>
            <w:vAlign w:val="center"/>
          </w:tcPr>
          <w:p w14:paraId="057F36FA" w14:textId="77777777" w:rsidR="00C264C0" w:rsidRPr="005460B9" w:rsidRDefault="00C264C0" w:rsidP="00475883">
            <w:pPr>
              <w:suppressAutoHyphens/>
              <w:snapToGrid w:val="0"/>
              <w:spacing w:after="0" w:line="240" w:lineRule="auto"/>
              <w:ind w:left="158" w:right="50" w:firstLine="42"/>
              <w:jc w:val="both"/>
              <w:rPr>
                <w:rFonts w:ascii="Times New Roman" w:eastAsia="Arial Unicode MS" w:hAnsi="Times New Roman"/>
                <w:sz w:val="24"/>
                <w:szCs w:val="24"/>
                <w:lang w:val="uk-UA" w:eastAsia="ar-SA"/>
              </w:rPr>
            </w:pPr>
          </w:p>
        </w:tc>
        <w:tc>
          <w:tcPr>
            <w:tcW w:w="7651" w:type="dxa"/>
            <w:gridSpan w:val="5"/>
            <w:tcBorders>
              <w:left w:val="single" w:sz="4" w:space="0" w:color="000000"/>
              <w:right w:val="single" w:sz="4" w:space="0" w:color="000000"/>
            </w:tcBorders>
            <w:shd w:val="clear" w:color="auto" w:fill="auto"/>
            <w:vAlign w:val="center"/>
          </w:tcPr>
          <w:p w14:paraId="7C6CD87A"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Тиск насосу визначається відповідно до розрахункового гідравлічного опору в системі ГВП з урахуванням гідравлічних опорів елементів модулю.</w:t>
            </w:r>
          </w:p>
          <w:p w14:paraId="76B9C158"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 xml:space="preserve">Рівень шуму не більше 40 </w:t>
            </w:r>
            <w:proofErr w:type="spellStart"/>
            <w:r w:rsidRPr="005460B9">
              <w:rPr>
                <w:rFonts w:ascii="Times New Roman" w:hAnsi="Times New Roman"/>
                <w:sz w:val="24"/>
                <w:szCs w:val="24"/>
                <w:lang w:val="uk-UA" w:eastAsia="ar-SA"/>
              </w:rPr>
              <w:t>dB</w:t>
            </w:r>
            <w:proofErr w:type="spellEnd"/>
            <w:r w:rsidRPr="005460B9">
              <w:rPr>
                <w:rFonts w:ascii="Times New Roman" w:hAnsi="Times New Roman"/>
                <w:sz w:val="24"/>
                <w:szCs w:val="24"/>
                <w:lang w:val="uk-UA" w:eastAsia="ar-SA"/>
              </w:rPr>
              <w:t>;</w:t>
            </w:r>
          </w:p>
        </w:tc>
      </w:tr>
      <w:tr w:rsidR="00C264C0" w:rsidRPr="005460B9" w14:paraId="3EBC77F9" w14:textId="77777777" w:rsidTr="00475883">
        <w:trPr>
          <w:cantSplit/>
          <w:trHeight w:val="300"/>
        </w:trPr>
        <w:tc>
          <w:tcPr>
            <w:tcW w:w="2556" w:type="dxa"/>
            <w:vMerge/>
            <w:tcBorders>
              <w:left w:val="single" w:sz="4" w:space="0" w:color="000000"/>
            </w:tcBorders>
            <w:shd w:val="clear" w:color="auto" w:fill="auto"/>
            <w:vAlign w:val="center"/>
          </w:tcPr>
          <w:p w14:paraId="2FD5F0B3" w14:textId="77777777" w:rsidR="00C264C0" w:rsidRPr="005460B9" w:rsidRDefault="00C264C0" w:rsidP="00475883">
            <w:pPr>
              <w:suppressAutoHyphens/>
              <w:snapToGrid w:val="0"/>
              <w:spacing w:after="0" w:line="240" w:lineRule="auto"/>
              <w:ind w:left="158" w:right="50" w:firstLine="42"/>
              <w:jc w:val="both"/>
              <w:rPr>
                <w:rFonts w:ascii="Times New Roman" w:eastAsia="Arial Unicode MS" w:hAnsi="Times New Roman"/>
                <w:sz w:val="24"/>
                <w:szCs w:val="24"/>
                <w:lang w:val="uk-UA" w:eastAsia="ar-SA"/>
              </w:rPr>
            </w:pPr>
          </w:p>
        </w:tc>
        <w:tc>
          <w:tcPr>
            <w:tcW w:w="4144" w:type="dxa"/>
            <w:gridSpan w:val="3"/>
            <w:tcBorders>
              <w:top w:val="single" w:sz="4" w:space="0" w:color="000000"/>
              <w:left w:val="single" w:sz="4" w:space="0" w:color="000000"/>
              <w:bottom w:val="single" w:sz="4" w:space="0" w:color="000000"/>
            </w:tcBorders>
            <w:shd w:val="clear" w:color="auto" w:fill="auto"/>
            <w:vAlign w:val="center"/>
          </w:tcPr>
          <w:p w14:paraId="3D7FD41A"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Робочий тиск</w:t>
            </w:r>
          </w:p>
        </w:tc>
        <w:tc>
          <w:tcPr>
            <w:tcW w:w="35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F8B173"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1,0 МПа</w:t>
            </w:r>
          </w:p>
        </w:tc>
      </w:tr>
      <w:tr w:rsidR="00C264C0" w:rsidRPr="005460B9" w14:paraId="779E27DA" w14:textId="77777777" w:rsidTr="00475883">
        <w:trPr>
          <w:trHeight w:val="300"/>
        </w:trPr>
        <w:tc>
          <w:tcPr>
            <w:tcW w:w="2556" w:type="dxa"/>
            <w:tcBorders>
              <w:left w:val="single" w:sz="4" w:space="0" w:color="000000"/>
              <w:bottom w:val="single" w:sz="4" w:space="0" w:color="auto"/>
            </w:tcBorders>
            <w:shd w:val="clear" w:color="auto" w:fill="auto"/>
            <w:vAlign w:val="center"/>
          </w:tcPr>
          <w:p w14:paraId="5F535436"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 </w:t>
            </w:r>
          </w:p>
        </w:tc>
        <w:tc>
          <w:tcPr>
            <w:tcW w:w="4144" w:type="dxa"/>
            <w:gridSpan w:val="3"/>
            <w:tcBorders>
              <w:top w:val="single" w:sz="4" w:space="0" w:color="000000"/>
              <w:left w:val="single" w:sz="4" w:space="0" w:color="000000"/>
              <w:bottom w:val="single" w:sz="4" w:space="0" w:color="000000"/>
            </w:tcBorders>
            <w:shd w:val="clear" w:color="auto" w:fill="auto"/>
            <w:vAlign w:val="center"/>
          </w:tcPr>
          <w:p w14:paraId="1AD283C5"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Безпечна робоча температура</w:t>
            </w:r>
          </w:p>
        </w:tc>
        <w:tc>
          <w:tcPr>
            <w:tcW w:w="35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15E27A"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smartTag w:uri="urn:schemas-microsoft-com:office:smarttags" w:element="metricconverter">
              <w:smartTagPr>
                <w:attr w:name="ProductID" w:val="80 ﾰC"/>
              </w:smartTagPr>
              <w:r w:rsidRPr="005460B9">
                <w:rPr>
                  <w:rFonts w:ascii="Times New Roman" w:hAnsi="Times New Roman"/>
                  <w:sz w:val="24"/>
                  <w:szCs w:val="24"/>
                  <w:lang w:val="uk-UA" w:eastAsia="ar-SA"/>
                </w:rPr>
                <w:t>80 °C</w:t>
              </w:r>
            </w:smartTag>
          </w:p>
        </w:tc>
      </w:tr>
      <w:tr w:rsidR="00C264C0" w:rsidRPr="005460B9" w14:paraId="4F496952" w14:textId="77777777" w:rsidTr="00475883">
        <w:trPr>
          <w:trHeight w:val="16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tcPr>
          <w:p w14:paraId="096BC59E"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 </w:t>
            </w:r>
          </w:p>
        </w:tc>
        <w:tc>
          <w:tcPr>
            <w:tcW w:w="7651" w:type="dxa"/>
            <w:gridSpan w:val="5"/>
            <w:tcBorders>
              <w:top w:val="single" w:sz="4" w:space="0" w:color="000000"/>
              <w:left w:val="single" w:sz="4" w:space="0" w:color="auto"/>
              <w:bottom w:val="single" w:sz="4" w:space="0" w:color="000000"/>
              <w:right w:val="single" w:sz="4" w:space="0" w:color="000000"/>
            </w:tcBorders>
            <w:shd w:val="clear" w:color="auto" w:fill="auto"/>
            <w:vAlign w:val="center"/>
          </w:tcPr>
          <w:p w14:paraId="0688F5C6"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 xml:space="preserve">Живлення: ~ 220/380В, 50 </w:t>
            </w:r>
            <w:proofErr w:type="spellStart"/>
            <w:r w:rsidRPr="005460B9">
              <w:rPr>
                <w:rFonts w:ascii="Times New Roman" w:hAnsi="Times New Roman"/>
                <w:sz w:val="24"/>
                <w:szCs w:val="24"/>
                <w:lang w:val="uk-UA" w:eastAsia="ar-SA"/>
              </w:rPr>
              <w:t>Гц</w:t>
            </w:r>
            <w:proofErr w:type="spellEnd"/>
            <w:r w:rsidRPr="005460B9">
              <w:rPr>
                <w:rFonts w:ascii="Times New Roman" w:hAnsi="Times New Roman"/>
                <w:sz w:val="24"/>
                <w:szCs w:val="24"/>
                <w:lang w:val="uk-UA" w:eastAsia="ar-SA"/>
              </w:rPr>
              <w:t>.</w:t>
            </w:r>
          </w:p>
        </w:tc>
      </w:tr>
      <w:tr w:rsidR="00C264C0" w:rsidRPr="00F2774D" w14:paraId="141EA5C3" w14:textId="77777777" w:rsidTr="00475883">
        <w:trPr>
          <w:cantSplit/>
          <w:trHeight w:val="372"/>
        </w:trPr>
        <w:tc>
          <w:tcPr>
            <w:tcW w:w="2556" w:type="dxa"/>
            <w:vMerge w:val="restart"/>
            <w:tcBorders>
              <w:top w:val="single" w:sz="4" w:space="0" w:color="auto"/>
              <w:left w:val="single" w:sz="8" w:space="0" w:color="000000"/>
            </w:tcBorders>
            <w:shd w:val="clear" w:color="auto" w:fill="auto"/>
            <w:vAlign w:val="center"/>
          </w:tcPr>
          <w:p w14:paraId="4E5A5810"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b/>
                <w:bCs/>
                <w:sz w:val="24"/>
                <w:szCs w:val="24"/>
                <w:lang w:val="uk-UA" w:eastAsia="ar-SA"/>
              </w:rPr>
              <w:t>Позиція № 17</w:t>
            </w:r>
          </w:p>
        </w:tc>
        <w:tc>
          <w:tcPr>
            <w:tcW w:w="7651" w:type="dxa"/>
            <w:gridSpan w:val="5"/>
            <w:tcBorders>
              <w:top w:val="single" w:sz="4" w:space="0" w:color="000000"/>
              <w:left w:val="single" w:sz="4" w:space="0" w:color="000000"/>
              <w:right w:val="single" w:sz="8" w:space="0" w:color="000000"/>
            </w:tcBorders>
            <w:shd w:val="clear" w:color="auto" w:fill="auto"/>
            <w:vAlign w:val="center"/>
          </w:tcPr>
          <w:p w14:paraId="7AF13F84"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Запобіжний клапан пружинного типу, з можливістю зміни тиску відкриття.</w:t>
            </w:r>
          </w:p>
        </w:tc>
      </w:tr>
      <w:tr w:rsidR="00C264C0" w:rsidRPr="005460B9" w14:paraId="43509FBB" w14:textId="77777777" w:rsidTr="00475883">
        <w:trPr>
          <w:cantSplit/>
          <w:trHeight w:val="181"/>
        </w:trPr>
        <w:tc>
          <w:tcPr>
            <w:tcW w:w="2556" w:type="dxa"/>
            <w:vMerge/>
            <w:tcBorders>
              <w:left w:val="single" w:sz="8" w:space="0" w:color="000000"/>
            </w:tcBorders>
            <w:shd w:val="clear" w:color="auto" w:fill="auto"/>
            <w:vAlign w:val="center"/>
          </w:tcPr>
          <w:p w14:paraId="76C9F896" w14:textId="77777777" w:rsidR="00C264C0" w:rsidRPr="005460B9" w:rsidRDefault="00C264C0" w:rsidP="00475883">
            <w:pPr>
              <w:suppressAutoHyphens/>
              <w:snapToGrid w:val="0"/>
              <w:spacing w:after="0" w:line="240" w:lineRule="auto"/>
              <w:ind w:left="158" w:right="50" w:firstLine="42"/>
              <w:jc w:val="both"/>
              <w:rPr>
                <w:rFonts w:ascii="Times New Roman" w:eastAsia="Arial Unicode MS" w:hAnsi="Times New Roman"/>
                <w:b/>
                <w:bCs/>
                <w:sz w:val="24"/>
                <w:szCs w:val="24"/>
                <w:lang w:val="uk-UA" w:eastAsia="ar-SA"/>
              </w:rPr>
            </w:pPr>
          </w:p>
        </w:tc>
        <w:tc>
          <w:tcPr>
            <w:tcW w:w="4144" w:type="dxa"/>
            <w:gridSpan w:val="3"/>
            <w:tcBorders>
              <w:top w:val="single" w:sz="4" w:space="0" w:color="000000"/>
              <w:left w:val="single" w:sz="4" w:space="0" w:color="000000"/>
              <w:bottom w:val="single" w:sz="4" w:space="0" w:color="000000"/>
            </w:tcBorders>
            <w:shd w:val="clear" w:color="auto" w:fill="auto"/>
            <w:vAlign w:val="center"/>
          </w:tcPr>
          <w:p w14:paraId="3D528F06"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Тиск відкриття</w:t>
            </w:r>
          </w:p>
        </w:tc>
        <w:tc>
          <w:tcPr>
            <w:tcW w:w="3507" w:type="dxa"/>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2345AED3"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0,6 ÷ 1,0 МПа</w:t>
            </w:r>
          </w:p>
        </w:tc>
      </w:tr>
      <w:tr w:rsidR="00C264C0" w:rsidRPr="005460B9" w14:paraId="5061B9DF" w14:textId="77777777" w:rsidTr="00475883">
        <w:trPr>
          <w:cantSplit/>
          <w:trHeight w:val="286"/>
        </w:trPr>
        <w:tc>
          <w:tcPr>
            <w:tcW w:w="2556" w:type="dxa"/>
            <w:vMerge w:val="restart"/>
            <w:tcBorders>
              <w:left w:val="single" w:sz="8" w:space="0" w:color="000000"/>
            </w:tcBorders>
            <w:shd w:val="clear" w:color="auto" w:fill="auto"/>
            <w:vAlign w:val="center"/>
          </w:tcPr>
          <w:p w14:paraId="070CA2ED"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lastRenderedPageBreak/>
              <w:t>Клапан запобіжний</w:t>
            </w:r>
          </w:p>
        </w:tc>
        <w:tc>
          <w:tcPr>
            <w:tcW w:w="4144" w:type="dxa"/>
            <w:gridSpan w:val="3"/>
            <w:tcBorders>
              <w:top w:val="single" w:sz="4" w:space="0" w:color="0000FF"/>
              <w:left w:val="single" w:sz="4" w:space="0" w:color="000000"/>
              <w:bottom w:val="single" w:sz="4" w:space="0" w:color="000000"/>
            </w:tcBorders>
            <w:shd w:val="clear" w:color="auto" w:fill="auto"/>
            <w:vAlign w:val="center"/>
          </w:tcPr>
          <w:p w14:paraId="0AD31759"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Безпечна робоча температура</w:t>
            </w:r>
          </w:p>
        </w:tc>
        <w:tc>
          <w:tcPr>
            <w:tcW w:w="3507" w:type="dxa"/>
            <w:gridSpan w:val="2"/>
            <w:tcBorders>
              <w:top w:val="single" w:sz="4" w:space="0" w:color="0000FF"/>
              <w:left w:val="single" w:sz="4" w:space="0" w:color="000000"/>
              <w:bottom w:val="single" w:sz="4" w:space="0" w:color="000000"/>
              <w:right w:val="single" w:sz="8" w:space="0" w:color="000000"/>
            </w:tcBorders>
            <w:shd w:val="clear" w:color="auto" w:fill="auto"/>
            <w:vAlign w:val="center"/>
          </w:tcPr>
          <w:p w14:paraId="5F335C1D"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smartTag w:uri="urn:schemas-microsoft-com:office:smarttags" w:element="metricconverter">
              <w:smartTagPr>
                <w:attr w:name="ProductID" w:val="150 ﾰC"/>
              </w:smartTagPr>
              <w:r w:rsidRPr="005460B9">
                <w:rPr>
                  <w:rFonts w:ascii="Times New Roman" w:hAnsi="Times New Roman"/>
                  <w:sz w:val="24"/>
                  <w:szCs w:val="24"/>
                  <w:lang w:val="uk-UA" w:eastAsia="ar-SA"/>
                </w:rPr>
                <w:t>150 °C</w:t>
              </w:r>
            </w:smartTag>
          </w:p>
        </w:tc>
      </w:tr>
      <w:tr w:rsidR="00C264C0" w:rsidRPr="005460B9" w14:paraId="0353FB80" w14:textId="77777777" w:rsidTr="00475883">
        <w:trPr>
          <w:cantSplit/>
          <w:trHeight w:val="299"/>
        </w:trPr>
        <w:tc>
          <w:tcPr>
            <w:tcW w:w="2556" w:type="dxa"/>
            <w:vMerge/>
            <w:tcBorders>
              <w:left w:val="single" w:sz="8" w:space="0" w:color="000000"/>
            </w:tcBorders>
            <w:shd w:val="clear" w:color="auto" w:fill="auto"/>
            <w:vAlign w:val="center"/>
          </w:tcPr>
          <w:p w14:paraId="50248B15" w14:textId="77777777" w:rsidR="00C264C0" w:rsidRPr="005460B9" w:rsidRDefault="00C264C0" w:rsidP="00475883">
            <w:pPr>
              <w:suppressAutoHyphens/>
              <w:snapToGrid w:val="0"/>
              <w:spacing w:after="0" w:line="240" w:lineRule="auto"/>
              <w:ind w:left="158" w:right="50" w:firstLine="42"/>
              <w:jc w:val="both"/>
              <w:rPr>
                <w:rFonts w:ascii="Times New Roman" w:eastAsia="Arial Unicode MS" w:hAnsi="Times New Roman"/>
                <w:sz w:val="24"/>
                <w:szCs w:val="24"/>
                <w:lang w:val="uk-UA" w:eastAsia="ar-SA"/>
              </w:rPr>
            </w:pPr>
          </w:p>
        </w:tc>
        <w:tc>
          <w:tcPr>
            <w:tcW w:w="4144" w:type="dxa"/>
            <w:gridSpan w:val="3"/>
            <w:tcBorders>
              <w:top w:val="single" w:sz="4" w:space="0" w:color="000000"/>
              <w:left w:val="single" w:sz="4" w:space="0" w:color="000000"/>
              <w:bottom w:val="single" w:sz="4" w:space="0" w:color="000000"/>
            </w:tcBorders>
            <w:shd w:val="clear" w:color="auto" w:fill="auto"/>
            <w:vAlign w:val="center"/>
          </w:tcPr>
          <w:p w14:paraId="24F89420"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Матеріал</w:t>
            </w:r>
          </w:p>
        </w:tc>
        <w:tc>
          <w:tcPr>
            <w:tcW w:w="3507" w:type="dxa"/>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6F574DE3"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Здатність роботи з паром/гарячою водою.</w:t>
            </w:r>
          </w:p>
        </w:tc>
      </w:tr>
      <w:tr w:rsidR="00C264C0" w:rsidRPr="005460B9" w14:paraId="0DBE7734" w14:textId="77777777" w:rsidTr="00475883">
        <w:trPr>
          <w:trHeight w:val="71"/>
        </w:trPr>
        <w:tc>
          <w:tcPr>
            <w:tcW w:w="2556" w:type="dxa"/>
            <w:tcBorders>
              <w:left w:val="single" w:sz="8" w:space="0" w:color="000000"/>
              <w:bottom w:val="single" w:sz="4" w:space="0" w:color="000000"/>
            </w:tcBorders>
            <w:shd w:val="clear" w:color="auto" w:fill="auto"/>
            <w:vAlign w:val="center"/>
          </w:tcPr>
          <w:p w14:paraId="47E3FEB1"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 </w:t>
            </w:r>
          </w:p>
        </w:tc>
        <w:tc>
          <w:tcPr>
            <w:tcW w:w="4144" w:type="dxa"/>
            <w:gridSpan w:val="3"/>
            <w:tcBorders>
              <w:top w:val="single" w:sz="4" w:space="0" w:color="000000"/>
              <w:left w:val="single" w:sz="4" w:space="0" w:color="000000"/>
              <w:bottom w:val="single" w:sz="4" w:space="0" w:color="000000"/>
            </w:tcBorders>
            <w:shd w:val="clear" w:color="auto" w:fill="auto"/>
            <w:vAlign w:val="center"/>
          </w:tcPr>
          <w:p w14:paraId="10AEB80E" w14:textId="77777777" w:rsidR="00C264C0" w:rsidRPr="005460B9" w:rsidRDefault="00C264C0" w:rsidP="00475883">
            <w:pPr>
              <w:suppressAutoHyphens/>
              <w:spacing w:after="0" w:line="240" w:lineRule="auto"/>
              <w:ind w:left="122" w:right="50"/>
              <w:rPr>
                <w:rFonts w:ascii="Times New Roman" w:eastAsia="Arial Unicode MS" w:hAnsi="Times New Roman"/>
                <w:sz w:val="24"/>
                <w:szCs w:val="24"/>
                <w:lang w:val="uk-UA" w:eastAsia="ar-SA"/>
              </w:rPr>
            </w:pPr>
            <w:r w:rsidRPr="005460B9">
              <w:rPr>
                <w:rFonts w:ascii="Times New Roman" w:hAnsi="Times New Roman"/>
                <w:sz w:val="24"/>
                <w:szCs w:val="24"/>
                <w:lang w:val="uk-UA" w:eastAsia="ar-SA"/>
              </w:rPr>
              <w:t>З'єднання</w:t>
            </w:r>
          </w:p>
          <w:p w14:paraId="19D79CD9" w14:textId="77777777" w:rsidR="00C264C0" w:rsidRPr="005460B9" w:rsidRDefault="00C264C0" w:rsidP="00475883">
            <w:pPr>
              <w:suppressAutoHyphens/>
              <w:spacing w:after="0" w:line="240" w:lineRule="auto"/>
              <w:ind w:left="122" w:right="50"/>
              <w:rPr>
                <w:rFonts w:ascii="Times New Roman" w:eastAsia="Arial Unicode MS" w:hAnsi="Times New Roman"/>
                <w:sz w:val="24"/>
                <w:szCs w:val="24"/>
                <w:lang w:val="uk-UA" w:eastAsia="ar-SA"/>
              </w:rPr>
            </w:pPr>
          </w:p>
        </w:tc>
        <w:tc>
          <w:tcPr>
            <w:tcW w:w="3507" w:type="dxa"/>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7FA8E74D"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Різьбове</w:t>
            </w:r>
          </w:p>
        </w:tc>
      </w:tr>
      <w:tr w:rsidR="00C264C0" w:rsidRPr="005460B9" w14:paraId="4C20F6BC" w14:textId="77777777" w:rsidTr="00475883">
        <w:trPr>
          <w:cantSplit/>
          <w:trHeight w:val="456"/>
        </w:trPr>
        <w:tc>
          <w:tcPr>
            <w:tcW w:w="2556" w:type="dxa"/>
            <w:tcBorders>
              <w:top w:val="single" w:sz="4" w:space="0" w:color="000000"/>
              <w:left w:val="single" w:sz="8" w:space="0" w:color="000000"/>
            </w:tcBorders>
            <w:shd w:val="clear" w:color="auto" w:fill="auto"/>
            <w:vAlign w:val="center"/>
          </w:tcPr>
          <w:p w14:paraId="5EEFADAD"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b/>
                <w:bCs/>
                <w:sz w:val="24"/>
                <w:szCs w:val="24"/>
                <w:lang w:val="uk-UA" w:eastAsia="ar-SA"/>
              </w:rPr>
              <w:t>Позиція № 18</w:t>
            </w:r>
          </w:p>
        </w:tc>
        <w:tc>
          <w:tcPr>
            <w:tcW w:w="7651" w:type="dxa"/>
            <w:gridSpan w:val="5"/>
            <w:tcBorders>
              <w:top w:val="single" w:sz="4" w:space="0" w:color="000000"/>
              <w:left w:val="single" w:sz="4" w:space="0" w:color="000000"/>
              <w:right w:val="single" w:sz="8" w:space="0" w:color="000000"/>
            </w:tcBorders>
            <w:shd w:val="clear" w:color="auto" w:fill="auto"/>
            <w:vAlign w:val="center"/>
          </w:tcPr>
          <w:p w14:paraId="2BE6B0FF"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Резервуар герметичної конструкції з клапаном автоматичного випуску повітря та ручним кульовим краном з заглушкою для дренажу.</w:t>
            </w:r>
          </w:p>
        </w:tc>
      </w:tr>
      <w:tr w:rsidR="00C264C0" w:rsidRPr="005460B9" w14:paraId="0AFED3A0" w14:textId="77777777" w:rsidTr="00475883">
        <w:tblPrEx>
          <w:tblCellMar>
            <w:top w:w="11" w:type="dxa"/>
            <w:left w:w="11" w:type="dxa"/>
            <w:right w:w="11" w:type="dxa"/>
          </w:tblCellMar>
        </w:tblPrEx>
        <w:trPr>
          <w:cantSplit/>
          <w:trHeight w:val="693"/>
        </w:trPr>
        <w:tc>
          <w:tcPr>
            <w:tcW w:w="2556" w:type="dxa"/>
            <w:vMerge w:val="restart"/>
            <w:tcBorders>
              <w:left w:val="single" w:sz="8" w:space="0" w:color="000000"/>
            </w:tcBorders>
            <w:shd w:val="clear" w:color="auto" w:fill="auto"/>
            <w:vAlign w:val="center"/>
          </w:tcPr>
          <w:p w14:paraId="27A66ACE" w14:textId="77777777" w:rsidR="00C264C0" w:rsidRPr="005460B9" w:rsidRDefault="00C264C0" w:rsidP="00475883">
            <w:pPr>
              <w:suppressAutoHyphens/>
              <w:spacing w:after="0" w:line="240" w:lineRule="auto"/>
              <w:ind w:left="158" w:right="50" w:firstLine="42"/>
              <w:jc w:val="both"/>
              <w:rPr>
                <w:rFonts w:ascii="Times New Roman" w:eastAsia="Arial Unicode MS" w:hAnsi="Times New Roman"/>
                <w:sz w:val="24"/>
                <w:szCs w:val="24"/>
                <w:lang w:val="uk-UA" w:eastAsia="ar-SA"/>
              </w:rPr>
            </w:pPr>
            <w:r w:rsidRPr="005460B9">
              <w:rPr>
                <w:rFonts w:ascii="Times New Roman" w:hAnsi="Times New Roman"/>
                <w:sz w:val="24"/>
                <w:szCs w:val="24"/>
                <w:lang w:val="uk-UA" w:eastAsia="ar-SA"/>
              </w:rPr>
              <w:t>Повітрозбірник з клапаном повітряним випускним</w:t>
            </w:r>
          </w:p>
        </w:tc>
        <w:tc>
          <w:tcPr>
            <w:tcW w:w="7651" w:type="dxa"/>
            <w:gridSpan w:val="5"/>
            <w:tcBorders>
              <w:left w:val="single" w:sz="4" w:space="0" w:color="000000"/>
              <w:right w:val="single" w:sz="8" w:space="0" w:color="000000"/>
            </w:tcBorders>
            <w:shd w:val="clear" w:color="auto" w:fill="auto"/>
            <w:vAlign w:val="center"/>
          </w:tcPr>
          <w:p w14:paraId="365C38E1"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eastAsia="Arial Unicode MS" w:hAnsi="Times New Roman"/>
                <w:sz w:val="24"/>
                <w:szCs w:val="24"/>
                <w:lang w:val="uk-UA" w:eastAsia="ar-SA"/>
              </w:rPr>
              <w:t>Вхід в резервуар повинен бути вище, ніж вихід, на висоту не менше 5 вхідних (вихідних) діаметрів</w:t>
            </w:r>
          </w:p>
        </w:tc>
      </w:tr>
      <w:tr w:rsidR="00C264C0" w:rsidRPr="005460B9" w14:paraId="70D50D68" w14:textId="77777777" w:rsidTr="00475883">
        <w:trPr>
          <w:cantSplit/>
          <w:trHeight w:val="300"/>
        </w:trPr>
        <w:tc>
          <w:tcPr>
            <w:tcW w:w="2556" w:type="dxa"/>
            <w:vMerge/>
            <w:tcBorders>
              <w:left w:val="single" w:sz="8" w:space="0" w:color="000000"/>
            </w:tcBorders>
            <w:shd w:val="clear" w:color="auto" w:fill="auto"/>
          </w:tcPr>
          <w:p w14:paraId="6D096A54" w14:textId="77777777" w:rsidR="00C264C0" w:rsidRPr="005460B9" w:rsidRDefault="00C264C0" w:rsidP="00475883">
            <w:pPr>
              <w:suppressAutoHyphens/>
              <w:snapToGrid w:val="0"/>
              <w:spacing w:after="0" w:line="240" w:lineRule="auto"/>
              <w:ind w:left="158" w:right="50" w:firstLine="42"/>
              <w:jc w:val="both"/>
              <w:rPr>
                <w:rFonts w:ascii="Times New Roman" w:eastAsia="Arial Unicode MS" w:hAnsi="Times New Roman"/>
                <w:sz w:val="24"/>
                <w:szCs w:val="24"/>
                <w:lang w:val="uk-UA" w:eastAsia="ar-SA"/>
              </w:rPr>
            </w:pPr>
          </w:p>
        </w:tc>
        <w:tc>
          <w:tcPr>
            <w:tcW w:w="4144" w:type="dxa"/>
            <w:gridSpan w:val="3"/>
            <w:tcBorders>
              <w:top w:val="single" w:sz="4" w:space="0" w:color="000000"/>
              <w:left w:val="single" w:sz="4" w:space="0" w:color="000000"/>
              <w:bottom w:val="single" w:sz="4" w:space="0" w:color="000000"/>
            </w:tcBorders>
            <w:shd w:val="clear" w:color="auto" w:fill="auto"/>
            <w:vAlign w:val="center"/>
          </w:tcPr>
          <w:p w14:paraId="1D41041D"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Робочий тиск</w:t>
            </w:r>
          </w:p>
        </w:tc>
        <w:tc>
          <w:tcPr>
            <w:tcW w:w="3507" w:type="dxa"/>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6247A014"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1,0 МПа</w:t>
            </w:r>
          </w:p>
        </w:tc>
      </w:tr>
      <w:tr w:rsidR="00C264C0" w:rsidRPr="005460B9" w14:paraId="19D7F1A2" w14:textId="77777777" w:rsidTr="00475883">
        <w:trPr>
          <w:cantSplit/>
          <w:trHeight w:val="177"/>
        </w:trPr>
        <w:tc>
          <w:tcPr>
            <w:tcW w:w="2556" w:type="dxa"/>
            <w:vMerge/>
            <w:tcBorders>
              <w:left w:val="single" w:sz="8" w:space="0" w:color="000000"/>
            </w:tcBorders>
            <w:shd w:val="clear" w:color="auto" w:fill="auto"/>
            <w:vAlign w:val="center"/>
          </w:tcPr>
          <w:p w14:paraId="38704F6F" w14:textId="77777777" w:rsidR="00C264C0" w:rsidRPr="005460B9" w:rsidRDefault="00C264C0" w:rsidP="00475883">
            <w:pPr>
              <w:suppressAutoHyphens/>
              <w:snapToGrid w:val="0"/>
              <w:spacing w:after="0" w:line="240" w:lineRule="auto"/>
              <w:ind w:left="158" w:right="50" w:firstLine="42"/>
              <w:jc w:val="both"/>
              <w:rPr>
                <w:rFonts w:ascii="Times New Roman" w:eastAsia="Arial Unicode MS" w:hAnsi="Times New Roman"/>
                <w:sz w:val="24"/>
                <w:szCs w:val="24"/>
                <w:lang w:val="uk-UA" w:eastAsia="ar-SA"/>
              </w:rPr>
            </w:pPr>
          </w:p>
        </w:tc>
        <w:tc>
          <w:tcPr>
            <w:tcW w:w="4144" w:type="dxa"/>
            <w:gridSpan w:val="3"/>
            <w:tcBorders>
              <w:top w:val="single" w:sz="4" w:space="0" w:color="000000"/>
              <w:left w:val="single" w:sz="4" w:space="0" w:color="000000"/>
              <w:bottom w:val="single" w:sz="4" w:space="0" w:color="000000"/>
            </w:tcBorders>
            <w:shd w:val="clear" w:color="auto" w:fill="auto"/>
            <w:vAlign w:val="center"/>
          </w:tcPr>
          <w:p w14:paraId="47A42A84"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Безпечна робоча температура</w:t>
            </w:r>
          </w:p>
        </w:tc>
        <w:tc>
          <w:tcPr>
            <w:tcW w:w="3507" w:type="dxa"/>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7FFFF7F2"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smartTag w:uri="urn:schemas-microsoft-com:office:smarttags" w:element="metricconverter">
              <w:smartTagPr>
                <w:attr w:name="ProductID" w:val="100 ﾰC"/>
              </w:smartTagPr>
              <w:r w:rsidRPr="005460B9">
                <w:rPr>
                  <w:rFonts w:ascii="Times New Roman" w:hAnsi="Times New Roman"/>
                  <w:sz w:val="24"/>
                  <w:szCs w:val="24"/>
                  <w:lang w:val="uk-UA" w:eastAsia="ar-SA"/>
                </w:rPr>
                <w:t>100 °C</w:t>
              </w:r>
            </w:smartTag>
          </w:p>
        </w:tc>
      </w:tr>
      <w:tr w:rsidR="00C264C0" w:rsidRPr="005460B9" w14:paraId="3E458A0D" w14:textId="77777777" w:rsidTr="00475883">
        <w:trPr>
          <w:cantSplit/>
          <w:trHeight w:val="300"/>
        </w:trPr>
        <w:tc>
          <w:tcPr>
            <w:tcW w:w="2556" w:type="dxa"/>
            <w:vMerge/>
            <w:tcBorders>
              <w:left w:val="single" w:sz="8" w:space="0" w:color="000000"/>
              <w:bottom w:val="single" w:sz="4" w:space="0" w:color="000000"/>
            </w:tcBorders>
            <w:shd w:val="clear" w:color="auto" w:fill="auto"/>
            <w:vAlign w:val="center"/>
          </w:tcPr>
          <w:p w14:paraId="0C5D8AED" w14:textId="77777777" w:rsidR="00C264C0" w:rsidRPr="005460B9" w:rsidRDefault="00C264C0" w:rsidP="00475883">
            <w:pPr>
              <w:suppressAutoHyphens/>
              <w:snapToGrid w:val="0"/>
              <w:spacing w:after="0" w:line="240" w:lineRule="auto"/>
              <w:ind w:left="158" w:right="50" w:firstLine="42"/>
              <w:jc w:val="both"/>
              <w:rPr>
                <w:rFonts w:ascii="Times New Roman" w:eastAsia="Arial Unicode MS" w:hAnsi="Times New Roman"/>
                <w:sz w:val="24"/>
                <w:szCs w:val="24"/>
                <w:lang w:val="uk-UA" w:eastAsia="ar-SA"/>
              </w:rPr>
            </w:pPr>
          </w:p>
        </w:tc>
        <w:tc>
          <w:tcPr>
            <w:tcW w:w="4144" w:type="dxa"/>
            <w:gridSpan w:val="3"/>
            <w:tcBorders>
              <w:top w:val="single" w:sz="4" w:space="0" w:color="000000"/>
              <w:left w:val="single" w:sz="4" w:space="0" w:color="000000"/>
              <w:bottom w:val="single" w:sz="4" w:space="0" w:color="000000"/>
            </w:tcBorders>
            <w:shd w:val="clear" w:color="auto" w:fill="auto"/>
            <w:vAlign w:val="center"/>
          </w:tcPr>
          <w:p w14:paraId="7BA76CFA"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З'єднання</w:t>
            </w:r>
          </w:p>
        </w:tc>
        <w:tc>
          <w:tcPr>
            <w:tcW w:w="3507" w:type="dxa"/>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610CAC94"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Фланцеве</w:t>
            </w:r>
          </w:p>
        </w:tc>
      </w:tr>
      <w:tr w:rsidR="00C264C0" w:rsidRPr="005460B9" w14:paraId="34BDD711" w14:textId="77777777" w:rsidTr="00475883">
        <w:trPr>
          <w:cantSplit/>
          <w:trHeight w:val="474"/>
        </w:trPr>
        <w:tc>
          <w:tcPr>
            <w:tcW w:w="2556" w:type="dxa"/>
            <w:tcBorders>
              <w:top w:val="single" w:sz="4" w:space="0" w:color="000000"/>
              <w:left w:val="single" w:sz="8" w:space="0" w:color="000000"/>
            </w:tcBorders>
            <w:shd w:val="clear" w:color="auto" w:fill="auto"/>
            <w:vAlign w:val="center"/>
          </w:tcPr>
          <w:p w14:paraId="0CCDD7DD"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b/>
                <w:bCs/>
                <w:sz w:val="24"/>
                <w:szCs w:val="24"/>
                <w:lang w:val="uk-UA" w:eastAsia="ar-SA"/>
              </w:rPr>
              <w:t>Позиція № 19</w:t>
            </w:r>
          </w:p>
        </w:tc>
        <w:tc>
          <w:tcPr>
            <w:tcW w:w="7651" w:type="dxa"/>
            <w:gridSpan w:val="5"/>
            <w:tcBorders>
              <w:top w:val="single" w:sz="4" w:space="0" w:color="000000"/>
              <w:left w:val="single" w:sz="4" w:space="0" w:color="000000"/>
              <w:right w:val="single" w:sz="8" w:space="0" w:color="000000"/>
            </w:tcBorders>
            <w:shd w:val="clear" w:color="auto" w:fill="auto"/>
            <w:vAlign w:val="center"/>
          </w:tcPr>
          <w:p w14:paraId="4FDEE32B"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Клапан балансувальний</w:t>
            </w:r>
          </w:p>
        </w:tc>
      </w:tr>
      <w:tr w:rsidR="00C264C0" w:rsidRPr="005460B9" w14:paraId="780A5FAA" w14:textId="77777777" w:rsidTr="00475883">
        <w:trPr>
          <w:cantSplit/>
          <w:trHeight w:val="474"/>
        </w:trPr>
        <w:tc>
          <w:tcPr>
            <w:tcW w:w="2556" w:type="dxa"/>
            <w:tcBorders>
              <w:top w:val="single" w:sz="4" w:space="0" w:color="000000"/>
              <w:left w:val="single" w:sz="8" w:space="0" w:color="000000"/>
            </w:tcBorders>
            <w:shd w:val="clear" w:color="auto" w:fill="auto"/>
            <w:vAlign w:val="center"/>
          </w:tcPr>
          <w:p w14:paraId="71F076F9"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b/>
                <w:bCs/>
                <w:sz w:val="24"/>
                <w:szCs w:val="24"/>
                <w:lang w:val="uk-UA" w:eastAsia="ar-SA"/>
              </w:rPr>
              <w:t>Позиція № 20</w:t>
            </w:r>
          </w:p>
        </w:tc>
        <w:tc>
          <w:tcPr>
            <w:tcW w:w="7651" w:type="dxa"/>
            <w:gridSpan w:val="5"/>
            <w:tcBorders>
              <w:top w:val="single" w:sz="4" w:space="0" w:color="000000"/>
              <w:left w:val="single" w:sz="4" w:space="0" w:color="000000"/>
              <w:right w:val="single" w:sz="8" w:space="0" w:color="000000"/>
            </w:tcBorders>
            <w:shd w:val="clear" w:color="auto" w:fill="auto"/>
            <w:vAlign w:val="center"/>
          </w:tcPr>
          <w:p w14:paraId="31111975"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Грязьовик</w:t>
            </w:r>
          </w:p>
        </w:tc>
      </w:tr>
      <w:tr w:rsidR="00C264C0" w:rsidRPr="005460B9" w14:paraId="46F90FFC" w14:textId="77777777" w:rsidTr="00475883">
        <w:trPr>
          <w:cantSplit/>
          <w:trHeight w:val="474"/>
        </w:trPr>
        <w:tc>
          <w:tcPr>
            <w:tcW w:w="2556" w:type="dxa"/>
            <w:tcBorders>
              <w:top w:val="single" w:sz="4" w:space="0" w:color="000000"/>
              <w:left w:val="single" w:sz="8" w:space="0" w:color="000000"/>
            </w:tcBorders>
            <w:shd w:val="clear" w:color="auto" w:fill="auto"/>
            <w:vAlign w:val="center"/>
          </w:tcPr>
          <w:p w14:paraId="4104E582"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b/>
                <w:bCs/>
                <w:sz w:val="24"/>
                <w:szCs w:val="24"/>
                <w:lang w:val="uk-UA" w:eastAsia="ar-SA"/>
              </w:rPr>
              <w:t>Позиція № 21</w:t>
            </w:r>
          </w:p>
        </w:tc>
        <w:tc>
          <w:tcPr>
            <w:tcW w:w="7651" w:type="dxa"/>
            <w:gridSpan w:val="5"/>
            <w:tcBorders>
              <w:top w:val="single" w:sz="4" w:space="0" w:color="000000"/>
              <w:left w:val="single" w:sz="4" w:space="0" w:color="000000"/>
              <w:right w:val="single" w:sz="8" w:space="0" w:color="000000"/>
            </w:tcBorders>
            <w:shd w:val="clear" w:color="auto" w:fill="auto"/>
            <w:vAlign w:val="center"/>
          </w:tcPr>
          <w:p w14:paraId="73E583AA"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Насос дренажний</w:t>
            </w:r>
          </w:p>
        </w:tc>
      </w:tr>
      <w:tr w:rsidR="00C264C0" w:rsidRPr="005460B9" w14:paraId="02B9818E" w14:textId="77777777" w:rsidTr="00475883">
        <w:trPr>
          <w:cantSplit/>
          <w:trHeight w:val="474"/>
        </w:trPr>
        <w:tc>
          <w:tcPr>
            <w:tcW w:w="2556" w:type="dxa"/>
            <w:tcBorders>
              <w:top w:val="single" w:sz="4" w:space="0" w:color="000000"/>
              <w:left w:val="single" w:sz="8" w:space="0" w:color="000000"/>
            </w:tcBorders>
            <w:shd w:val="clear" w:color="auto" w:fill="auto"/>
            <w:vAlign w:val="center"/>
          </w:tcPr>
          <w:p w14:paraId="5BE720DE"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b/>
                <w:bCs/>
                <w:sz w:val="24"/>
                <w:szCs w:val="24"/>
                <w:lang w:val="uk-UA" w:eastAsia="ar-SA"/>
              </w:rPr>
              <w:t>Позиція № 22</w:t>
            </w:r>
          </w:p>
        </w:tc>
        <w:tc>
          <w:tcPr>
            <w:tcW w:w="7651" w:type="dxa"/>
            <w:gridSpan w:val="5"/>
            <w:tcBorders>
              <w:top w:val="single" w:sz="4" w:space="0" w:color="000000"/>
              <w:left w:val="single" w:sz="4" w:space="0" w:color="000000"/>
              <w:right w:val="single" w:sz="8" w:space="0" w:color="000000"/>
            </w:tcBorders>
            <w:shd w:val="clear" w:color="auto" w:fill="auto"/>
            <w:vAlign w:val="center"/>
          </w:tcPr>
          <w:p w14:paraId="4CE4DB2F"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Датчик рівня води в дренажному приямку</w:t>
            </w:r>
          </w:p>
        </w:tc>
      </w:tr>
      <w:tr w:rsidR="00C264C0" w:rsidRPr="005460B9" w14:paraId="207A6B14" w14:textId="77777777" w:rsidTr="00475883">
        <w:trPr>
          <w:cantSplit/>
          <w:trHeight w:val="474"/>
        </w:trPr>
        <w:tc>
          <w:tcPr>
            <w:tcW w:w="2556" w:type="dxa"/>
            <w:tcBorders>
              <w:top w:val="single" w:sz="4" w:space="0" w:color="000000"/>
              <w:left w:val="single" w:sz="8" w:space="0" w:color="000000"/>
              <w:bottom w:val="single" w:sz="4" w:space="0" w:color="auto"/>
            </w:tcBorders>
            <w:shd w:val="clear" w:color="auto" w:fill="auto"/>
            <w:vAlign w:val="center"/>
          </w:tcPr>
          <w:p w14:paraId="21ABD225"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b/>
                <w:bCs/>
                <w:sz w:val="24"/>
                <w:szCs w:val="24"/>
                <w:lang w:val="uk-UA" w:eastAsia="ar-SA"/>
              </w:rPr>
              <w:t>Позиція № 23</w:t>
            </w:r>
          </w:p>
        </w:tc>
        <w:tc>
          <w:tcPr>
            <w:tcW w:w="7651" w:type="dxa"/>
            <w:gridSpan w:val="5"/>
            <w:tcBorders>
              <w:top w:val="single" w:sz="4" w:space="0" w:color="000000"/>
              <w:left w:val="single" w:sz="4" w:space="0" w:color="000000"/>
              <w:right w:val="single" w:sz="8" w:space="0" w:color="000000"/>
            </w:tcBorders>
            <w:shd w:val="clear" w:color="auto" w:fill="auto"/>
            <w:vAlign w:val="center"/>
          </w:tcPr>
          <w:p w14:paraId="57A999B4"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Пристрій магнітної обробки води для системи гарячого водопостачання</w:t>
            </w:r>
          </w:p>
        </w:tc>
      </w:tr>
      <w:tr w:rsidR="00C264C0" w:rsidRPr="005460B9" w14:paraId="0CF31C0A" w14:textId="77777777" w:rsidTr="00475883">
        <w:trPr>
          <w:cantSplit/>
          <w:trHeight w:val="474"/>
        </w:trPr>
        <w:tc>
          <w:tcPr>
            <w:tcW w:w="2556" w:type="dxa"/>
            <w:vMerge w:val="restart"/>
            <w:tcBorders>
              <w:top w:val="single" w:sz="4" w:space="0" w:color="auto"/>
              <w:left w:val="single" w:sz="4" w:space="0" w:color="auto"/>
              <w:right w:val="single" w:sz="4" w:space="0" w:color="auto"/>
            </w:tcBorders>
            <w:shd w:val="clear" w:color="auto" w:fill="auto"/>
            <w:vAlign w:val="center"/>
          </w:tcPr>
          <w:p w14:paraId="136AAC32"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b/>
                <w:bCs/>
                <w:sz w:val="24"/>
                <w:szCs w:val="24"/>
                <w:lang w:val="uk-UA" w:eastAsia="ar-SA"/>
              </w:rPr>
              <w:t>Позиція № F, F1</w:t>
            </w:r>
          </w:p>
          <w:p w14:paraId="7E5CAA0A"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 xml:space="preserve">Штуцер промивний з запірним клапаном </w:t>
            </w:r>
          </w:p>
        </w:tc>
        <w:tc>
          <w:tcPr>
            <w:tcW w:w="7651" w:type="dxa"/>
            <w:gridSpan w:val="5"/>
            <w:tcBorders>
              <w:top w:val="single" w:sz="4" w:space="0" w:color="000000"/>
              <w:left w:val="single" w:sz="4" w:space="0" w:color="auto"/>
              <w:right w:val="single" w:sz="8" w:space="0" w:color="000000"/>
            </w:tcBorders>
            <w:shd w:val="clear" w:color="auto" w:fill="auto"/>
            <w:vAlign w:val="center"/>
          </w:tcPr>
          <w:p w14:paraId="43F44475"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Штуцер промивний з запірним клапаном кульового типу з патрубком для приєднання гнучкого шлангу та з заглушкою.</w:t>
            </w:r>
          </w:p>
        </w:tc>
      </w:tr>
      <w:tr w:rsidR="00C264C0" w:rsidRPr="005460B9" w14:paraId="2F86E496" w14:textId="77777777" w:rsidTr="00475883">
        <w:trPr>
          <w:cantSplit/>
          <w:trHeight w:val="241"/>
        </w:trPr>
        <w:tc>
          <w:tcPr>
            <w:tcW w:w="2556" w:type="dxa"/>
            <w:vMerge/>
            <w:tcBorders>
              <w:left w:val="single" w:sz="4" w:space="0" w:color="auto"/>
              <w:right w:val="single" w:sz="4" w:space="0" w:color="auto"/>
            </w:tcBorders>
            <w:shd w:val="clear" w:color="auto" w:fill="auto"/>
            <w:vAlign w:val="center"/>
          </w:tcPr>
          <w:p w14:paraId="658775CF"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p>
        </w:tc>
        <w:tc>
          <w:tcPr>
            <w:tcW w:w="4144" w:type="dxa"/>
            <w:gridSpan w:val="3"/>
            <w:tcBorders>
              <w:top w:val="single" w:sz="4" w:space="0" w:color="000000"/>
              <w:left w:val="single" w:sz="4" w:space="0" w:color="auto"/>
              <w:bottom w:val="single" w:sz="4" w:space="0" w:color="000000"/>
            </w:tcBorders>
            <w:shd w:val="clear" w:color="auto" w:fill="auto"/>
            <w:vAlign w:val="center"/>
          </w:tcPr>
          <w:p w14:paraId="18BF7FA9"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Робочий тиск</w:t>
            </w:r>
          </w:p>
        </w:tc>
        <w:tc>
          <w:tcPr>
            <w:tcW w:w="3507" w:type="dxa"/>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05913ABC"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1,6 МПа</w:t>
            </w:r>
          </w:p>
        </w:tc>
      </w:tr>
      <w:tr w:rsidR="00C264C0" w:rsidRPr="005460B9" w14:paraId="55F24A67" w14:textId="77777777" w:rsidTr="00475883">
        <w:trPr>
          <w:cantSplit/>
          <w:trHeight w:val="308"/>
        </w:trPr>
        <w:tc>
          <w:tcPr>
            <w:tcW w:w="2556" w:type="dxa"/>
            <w:vMerge/>
            <w:tcBorders>
              <w:left w:val="single" w:sz="4" w:space="0" w:color="auto"/>
              <w:bottom w:val="single" w:sz="4" w:space="0" w:color="000000"/>
              <w:right w:val="single" w:sz="4" w:space="0" w:color="auto"/>
            </w:tcBorders>
            <w:shd w:val="clear" w:color="auto" w:fill="auto"/>
            <w:vAlign w:val="center"/>
          </w:tcPr>
          <w:p w14:paraId="64FC215C" w14:textId="77777777" w:rsidR="00C264C0" w:rsidRPr="005460B9" w:rsidRDefault="00C264C0" w:rsidP="00475883">
            <w:pPr>
              <w:suppressAutoHyphens/>
              <w:snapToGrid w:val="0"/>
              <w:spacing w:after="0" w:line="240" w:lineRule="auto"/>
              <w:ind w:left="158" w:right="50" w:firstLine="42"/>
              <w:jc w:val="both"/>
              <w:rPr>
                <w:rFonts w:ascii="Times New Roman" w:eastAsia="Arial Unicode MS" w:hAnsi="Times New Roman"/>
                <w:sz w:val="24"/>
                <w:szCs w:val="24"/>
                <w:lang w:val="uk-UA" w:eastAsia="ar-SA"/>
              </w:rPr>
            </w:pPr>
          </w:p>
        </w:tc>
        <w:tc>
          <w:tcPr>
            <w:tcW w:w="4144" w:type="dxa"/>
            <w:gridSpan w:val="3"/>
            <w:tcBorders>
              <w:top w:val="single" w:sz="4" w:space="0" w:color="000000"/>
              <w:left w:val="single" w:sz="4" w:space="0" w:color="auto"/>
              <w:bottom w:val="single" w:sz="4" w:space="0" w:color="000000"/>
            </w:tcBorders>
            <w:shd w:val="clear" w:color="auto" w:fill="auto"/>
            <w:vAlign w:val="center"/>
          </w:tcPr>
          <w:p w14:paraId="3798C294"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Безпечна робоча температура</w:t>
            </w:r>
          </w:p>
        </w:tc>
        <w:tc>
          <w:tcPr>
            <w:tcW w:w="3507" w:type="dxa"/>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7A6D80C7"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smartTag w:uri="urn:schemas-microsoft-com:office:smarttags" w:element="metricconverter">
              <w:smartTagPr>
                <w:attr w:name="ProductID" w:val="150 ﾰC"/>
              </w:smartTagPr>
              <w:r w:rsidRPr="005460B9">
                <w:rPr>
                  <w:rFonts w:ascii="Times New Roman" w:hAnsi="Times New Roman"/>
                  <w:sz w:val="24"/>
                  <w:szCs w:val="24"/>
                  <w:lang w:val="uk-UA" w:eastAsia="ar-SA"/>
                </w:rPr>
                <w:t>150 °C</w:t>
              </w:r>
            </w:smartTag>
          </w:p>
        </w:tc>
      </w:tr>
      <w:tr w:rsidR="00C264C0" w:rsidRPr="005460B9" w14:paraId="5F2478F2" w14:textId="77777777" w:rsidTr="00475883">
        <w:trPr>
          <w:trHeight w:val="1104"/>
        </w:trPr>
        <w:tc>
          <w:tcPr>
            <w:tcW w:w="2556" w:type="dxa"/>
            <w:vMerge w:val="restart"/>
            <w:tcBorders>
              <w:top w:val="single" w:sz="4" w:space="0" w:color="000000"/>
              <w:left w:val="single" w:sz="4" w:space="0" w:color="000000"/>
              <w:bottom w:val="nil"/>
            </w:tcBorders>
            <w:shd w:val="clear" w:color="auto" w:fill="auto"/>
            <w:vAlign w:val="center"/>
          </w:tcPr>
          <w:p w14:paraId="4B1D31DA" w14:textId="77777777" w:rsidR="00C264C0" w:rsidRPr="005460B9" w:rsidRDefault="00C264C0" w:rsidP="00475883">
            <w:pPr>
              <w:suppressAutoHyphens/>
              <w:spacing w:after="0" w:line="240" w:lineRule="auto"/>
              <w:ind w:left="158" w:right="50" w:firstLine="42"/>
              <w:jc w:val="both"/>
              <w:rPr>
                <w:rFonts w:ascii="Times New Roman" w:hAnsi="Times New Roman"/>
                <w:b/>
                <w:bCs/>
                <w:sz w:val="24"/>
                <w:szCs w:val="24"/>
                <w:lang w:val="uk-UA" w:eastAsia="ar-SA"/>
              </w:rPr>
            </w:pPr>
            <w:r w:rsidRPr="005460B9">
              <w:rPr>
                <w:rFonts w:ascii="Times New Roman" w:hAnsi="Times New Roman"/>
                <w:b/>
                <w:bCs/>
                <w:sz w:val="24"/>
                <w:szCs w:val="24"/>
                <w:lang w:val="uk-UA" w:eastAsia="ar-SA"/>
              </w:rPr>
              <w:t>Позиція P 1.1, Р 1.2</w:t>
            </w:r>
          </w:p>
          <w:p w14:paraId="3A0E4945" w14:textId="77777777" w:rsidR="00C264C0" w:rsidRPr="005460B9" w:rsidRDefault="00C264C0" w:rsidP="00475883">
            <w:pPr>
              <w:suppressAutoHyphens/>
              <w:spacing w:after="0" w:line="240" w:lineRule="auto"/>
              <w:ind w:left="158" w:right="50" w:firstLine="42"/>
              <w:jc w:val="both"/>
              <w:rPr>
                <w:rFonts w:ascii="Times New Roman" w:hAnsi="Times New Roman"/>
                <w:b/>
                <w:bCs/>
                <w:sz w:val="24"/>
                <w:szCs w:val="24"/>
                <w:lang w:val="uk-UA" w:eastAsia="ar-SA"/>
              </w:rPr>
            </w:pPr>
          </w:p>
          <w:p w14:paraId="511DA412" w14:textId="77777777" w:rsidR="00C264C0" w:rsidRPr="005460B9" w:rsidRDefault="00C264C0" w:rsidP="00475883">
            <w:pPr>
              <w:suppressAutoHyphens/>
              <w:spacing w:after="0" w:line="240" w:lineRule="auto"/>
              <w:ind w:left="158" w:right="50" w:firstLine="42"/>
              <w:jc w:val="both"/>
              <w:rPr>
                <w:rFonts w:ascii="Times New Roman" w:hAnsi="Times New Roman"/>
                <w:b/>
                <w:bCs/>
                <w:sz w:val="24"/>
                <w:szCs w:val="24"/>
                <w:shd w:val="clear" w:color="auto" w:fill="00FF00"/>
                <w:lang w:val="uk-UA" w:eastAsia="ar-SA"/>
              </w:rPr>
            </w:pPr>
          </w:p>
          <w:p w14:paraId="792C35BB" w14:textId="77777777" w:rsidR="00C264C0" w:rsidRPr="005460B9" w:rsidRDefault="00C264C0" w:rsidP="00475883">
            <w:pPr>
              <w:suppressAutoHyphens/>
              <w:spacing w:after="0" w:line="240" w:lineRule="auto"/>
              <w:ind w:left="158" w:right="50" w:firstLine="14"/>
              <w:rPr>
                <w:rFonts w:ascii="Times New Roman" w:hAnsi="Times New Roman"/>
                <w:b/>
                <w:bCs/>
                <w:sz w:val="24"/>
                <w:szCs w:val="24"/>
                <w:shd w:val="clear" w:color="auto" w:fill="00FF00"/>
                <w:lang w:val="uk-UA" w:eastAsia="ar-SA"/>
              </w:rPr>
            </w:pPr>
            <w:r w:rsidRPr="005460B9">
              <w:rPr>
                <w:rFonts w:ascii="Times New Roman" w:hAnsi="Times New Roman"/>
                <w:sz w:val="24"/>
                <w:szCs w:val="24"/>
                <w:lang w:val="uk-UA" w:eastAsia="ar-SA"/>
              </w:rPr>
              <w:t>Манометр контактний з запірним кульовим краном</w:t>
            </w:r>
          </w:p>
        </w:tc>
        <w:tc>
          <w:tcPr>
            <w:tcW w:w="7651" w:type="dxa"/>
            <w:gridSpan w:val="5"/>
            <w:tcBorders>
              <w:top w:val="single" w:sz="4" w:space="0" w:color="000000"/>
              <w:left w:val="single" w:sz="4" w:space="0" w:color="000000"/>
              <w:bottom w:val="single" w:sz="4" w:space="0" w:color="000000"/>
              <w:right w:val="single" w:sz="8" w:space="0" w:color="000000"/>
            </w:tcBorders>
            <w:shd w:val="clear" w:color="auto" w:fill="auto"/>
            <w:vAlign w:val="center"/>
          </w:tcPr>
          <w:p w14:paraId="3016360E"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Манометр зі шкалою, що відповідає діапазону вимірювань тиску. Манометр встановлюється з кульовим запірним краном. Необхідно передбачити можливість скиду повітря та електричний сигналізатор з регульованим установочним значенням.</w:t>
            </w:r>
          </w:p>
        </w:tc>
      </w:tr>
      <w:tr w:rsidR="00C264C0" w:rsidRPr="005460B9" w14:paraId="7AE68A5A" w14:textId="77777777" w:rsidTr="00475883">
        <w:trPr>
          <w:cantSplit/>
          <w:trHeight w:val="400"/>
        </w:trPr>
        <w:tc>
          <w:tcPr>
            <w:tcW w:w="2556" w:type="dxa"/>
            <w:vMerge/>
            <w:tcBorders>
              <w:left w:val="single" w:sz="4" w:space="0" w:color="000000"/>
            </w:tcBorders>
            <w:shd w:val="clear" w:color="auto" w:fill="auto"/>
            <w:vAlign w:val="center"/>
          </w:tcPr>
          <w:p w14:paraId="1540CF28" w14:textId="77777777" w:rsidR="00C264C0" w:rsidRPr="005460B9" w:rsidRDefault="00C264C0" w:rsidP="00475883">
            <w:pPr>
              <w:suppressAutoHyphens/>
              <w:snapToGrid w:val="0"/>
              <w:spacing w:after="0" w:line="240" w:lineRule="auto"/>
              <w:ind w:left="158" w:right="50" w:firstLine="42"/>
              <w:jc w:val="both"/>
              <w:rPr>
                <w:rFonts w:ascii="Times New Roman" w:hAnsi="Times New Roman"/>
                <w:sz w:val="24"/>
                <w:szCs w:val="24"/>
                <w:shd w:val="clear" w:color="auto" w:fill="00FF00"/>
                <w:lang w:val="uk-UA" w:eastAsia="ar-SA"/>
              </w:rPr>
            </w:pPr>
          </w:p>
        </w:tc>
        <w:tc>
          <w:tcPr>
            <w:tcW w:w="4144" w:type="dxa"/>
            <w:gridSpan w:val="3"/>
            <w:tcBorders>
              <w:top w:val="single" w:sz="4" w:space="0" w:color="000000"/>
              <w:left w:val="single" w:sz="4" w:space="0" w:color="000000"/>
            </w:tcBorders>
            <w:shd w:val="clear" w:color="auto" w:fill="auto"/>
            <w:vAlign w:val="center"/>
          </w:tcPr>
          <w:p w14:paraId="7257F2F1"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Робочий тиск</w:t>
            </w:r>
          </w:p>
        </w:tc>
        <w:tc>
          <w:tcPr>
            <w:tcW w:w="3507" w:type="dxa"/>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330FF758"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1,6 МПа</w:t>
            </w:r>
          </w:p>
          <w:p w14:paraId="0690C51C"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(для модуля опалення)</w:t>
            </w:r>
          </w:p>
        </w:tc>
      </w:tr>
      <w:tr w:rsidR="00C264C0" w:rsidRPr="005460B9" w14:paraId="014F2B2D" w14:textId="77777777" w:rsidTr="00475883">
        <w:trPr>
          <w:cantSplit/>
          <w:trHeight w:val="400"/>
        </w:trPr>
        <w:tc>
          <w:tcPr>
            <w:tcW w:w="2556" w:type="dxa"/>
            <w:vMerge/>
            <w:tcBorders>
              <w:left w:val="single" w:sz="4" w:space="0" w:color="000000"/>
            </w:tcBorders>
            <w:shd w:val="clear" w:color="auto" w:fill="auto"/>
            <w:vAlign w:val="center"/>
          </w:tcPr>
          <w:p w14:paraId="79568DF6" w14:textId="77777777" w:rsidR="00C264C0" w:rsidRPr="005460B9" w:rsidRDefault="00C264C0" w:rsidP="00475883">
            <w:pPr>
              <w:suppressAutoHyphens/>
              <w:snapToGrid w:val="0"/>
              <w:spacing w:after="0" w:line="240" w:lineRule="auto"/>
              <w:ind w:left="158" w:right="50" w:firstLine="42"/>
              <w:jc w:val="both"/>
              <w:rPr>
                <w:rFonts w:ascii="Times New Roman" w:hAnsi="Times New Roman"/>
                <w:sz w:val="24"/>
                <w:szCs w:val="24"/>
                <w:shd w:val="clear" w:color="auto" w:fill="00FF00"/>
                <w:lang w:val="uk-UA" w:eastAsia="ar-SA"/>
              </w:rPr>
            </w:pPr>
          </w:p>
        </w:tc>
        <w:tc>
          <w:tcPr>
            <w:tcW w:w="4144" w:type="dxa"/>
            <w:gridSpan w:val="3"/>
            <w:tcBorders>
              <w:left w:val="single" w:sz="4" w:space="0" w:color="000000"/>
              <w:bottom w:val="single" w:sz="4" w:space="0" w:color="000000"/>
            </w:tcBorders>
            <w:shd w:val="clear" w:color="auto" w:fill="auto"/>
            <w:vAlign w:val="center"/>
          </w:tcPr>
          <w:p w14:paraId="08910C88" w14:textId="77777777" w:rsidR="00C264C0" w:rsidRPr="005460B9" w:rsidRDefault="00C264C0" w:rsidP="00475883">
            <w:pPr>
              <w:suppressAutoHyphens/>
              <w:snapToGrid w:val="0"/>
              <w:spacing w:after="0" w:line="240" w:lineRule="auto"/>
              <w:ind w:left="122" w:right="50"/>
              <w:rPr>
                <w:rFonts w:ascii="Times New Roman" w:hAnsi="Times New Roman"/>
                <w:sz w:val="24"/>
                <w:szCs w:val="24"/>
                <w:lang w:val="uk-UA" w:eastAsia="ar-SA"/>
              </w:rPr>
            </w:pPr>
          </w:p>
        </w:tc>
        <w:tc>
          <w:tcPr>
            <w:tcW w:w="3507" w:type="dxa"/>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3F9A821E"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1,0 МПа</w:t>
            </w:r>
          </w:p>
          <w:p w14:paraId="257E8208"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(для модуля ГВП)</w:t>
            </w:r>
          </w:p>
        </w:tc>
      </w:tr>
      <w:tr w:rsidR="00C264C0" w:rsidRPr="005460B9" w14:paraId="359BD388" w14:textId="77777777" w:rsidTr="00475883">
        <w:trPr>
          <w:cantSplit/>
          <w:trHeight w:val="400"/>
        </w:trPr>
        <w:tc>
          <w:tcPr>
            <w:tcW w:w="2556" w:type="dxa"/>
            <w:vMerge/>
            <w:tcBorders>
              <w:left w:val="single" w:sz="4" w:space="0" w:color="000000"/>
            </w:tcBorders>
            <w:shd w:val="clear" w:color="auto" w:fill="auto"/>
            <w:vAlign w:val="center"/>
          </w:tcPr>
          <w:p w14:paraId="55380EA6" w14:textId="77777777" w:rsidR="00C264C0" w:rsidRPr="005460B9" w:rsidRDefault="00C264C0" w:rsidP="00475883">
            <w:pPr>
              <w:suppressAutoHyphens/>
              <w:snapToGrid w:val="0"/>
              <w:spacing w:after="0" w:line="240" w:lineRule="auto"/>
              <w:ind w:left="158" w:right="50" w:firstLine="42"/>
              <w:jc w:val="both"/>
              <w:rPr>
                <w:rFonts w:ascii="Times New Roman" w:hAnsi="Times New Roman"/>
                <w:sz w:val="24"/>
                <w:szCs w:val="24"/>
                <w:shd w:val="clear" w:color="auto" w:fill="00FF00"/>
                <w:lang w:val="uk-UA" w:eastAsia="ar-SA"/>
              </w:rPr>
            </w:pPr>
          </w:p>
        </w:tc>
        <w:tc>
          <w:tcPr>
            <w:tcW w:w="4144" w:type="dxa"/>
            <w:gridSpan w:val="3"/>
            <w:tcBorders>
              <w:top w:val="single" w:sz="4" w:space="0" w:color="000000"/>
              <w:left w:val="single" w:sz="4" w:space="0" w:color="000000"/>
            </w:tcBorders>
            <w:shd w:val="clear" w:color="auto" w:fill="auto"/>
            <w:vAlign w:val="center"/>
          </w:tcPr>
          <w:p w14:paraId="6296E413"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Безпечна робоча температура</w:t>
            </w:r>
          </w:p>
        </w:tc>
        <w:tc>
          <w:tcPr>
            <w:tcW w:w="3507" w:type="dxa"/>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51B8962D"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smartTag w:uri="urn:schemas-microsoft-com:office:smarttags" w:element="metricconverter">
              <w:smartTagPr>
                <w:attr w:name="ProductID" w:val="150ﾰC"/>
              </w:smartTagPr>
              <w:r w:rsidRPr="005460B9">
                <w:rPr>
                  <w:rFonts w:ascii="Times New Roman" w:hAnsi="Times New Roman"/>
                  <w:sz w:val="24"/>
                  <w:szCs w:val="24"/>
                  <w:lang w:val="uk-UA" w:eastAsia="ar-SA"/>
                </w:rPr>
                <w:t>150°C</w:t>
              </w:r>
            </w:smartTag>
          </w:p>
          <w:p w14:paraId="31661E0E"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(для модуля опалення)</w:t>
            </w:r>
          </w:p>
        </w:tc>
      </w:tr>
      <w:tr w:rsidR="00C264C0" w:rsidRPr="005460B9" w14:paraId="33450327" w14:textId="77777777" w:rsidTr="00475883">
        <w:trPr>
          <w:cantSplit/>
          <w:trHeight w:val="400"/>
        </w:trPr>
        <w:tc>
          <w:tcPr>
            <w:tcW w:w="2556" w:type="dxa"/>
            <w:vMerge/>
            <w:tcBorders>
              <w:left w:val="single" w:sz="4" w:space="0" w:color="000000"/>
            </w:tcBorders>
            <w:shd w:val="clear" w:color="auto" w:fill="auto"/>
            <w:vAlign w:val="center"/>
          </w:tcPr>
          <w:p w14:paraId="360ED715" w14:textId="77777777" w:rsidR="00C264C0" w:rsidRPr="005460B9" w:rsidRDefault="00C264C0" w:rsidP="00475883">
            <w:pPr>
              <w:suppressAutoHyphens/>
              <w:snapToGrid w:val="0"/>
              <w:spacing w:after="0" w:line="240" w:lineRule="auto"/>
              <w:ind w:left="158" w:right="50" w:firstLine="42"/>
              <w:jc w:val="both"/>
              <w:rPr>
                <w:rFonts w:ascii="Times New Roman" w:hAnsi="Times New Roman"/>
                <w:sz w:val="24"/>
                <w:szCs w:val="24"/>
                <w:shd w:val="clear" w:color="auto" w:fill="00FF00"/>
                <w:lang w:val="uk-UA" w:eastAsia="ar-SA"/>
              </w:rPr>
            </w:pPr>
          </w:p>
        </w:tc>
        <w:tc>
          <w:tcPr>
            <w:tcW w:w="4144" w:type="dxa"/>
            <w:gridSpan w:val="3"/>
            <w:tcBorders>
              <w:left w:val="single" w:sz="4" w:space="0" w:color="000000"/>
              <w:bottom w:val="single" w:sz="4" w:space="0" w:color="000000"/>
            </w:tcBorders>
            <w:shd w:val="clear" w:color="auto" w:fill="auto"/>
            <w:vAlign w:val="center"/>
          </w:tcPr>
          <w:p w14:paraId="725E0FD3" w14:textId="77777777" w:rsidR="00C264C0" w:rsidRPr="005460B9" w:rsidRDefault="00C264C0" w:rsidP="00475883">
            <w:pPr>
              <w:suppressAutoHyphens/>
              <w:snapToGrid w:val="0"/>
              <w:spacing w:after="0" w:line="240" w:lineRule="auto"/>
              <w:ind w:left="122" w:right="50"/>
              <w:rPr>
                <w:rFonts w:ascii="Times New Roman" w:hAnsi="Times New Roman"/>
                <w:sz w:val="24"/>
                <w:szCs w:val="24"/>
                <w:lang w:val="uk-UA" w:eastAsia="ar-SA"/>
              </w:rPr>
            </w:pPr>
          </w:p>
        </w:tc>
        <w:tc>
          <w:tcPr>
            <w:tcW w:w="3507" w:type="dxa"/>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1D9211A2"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smartTag w:uri="urn:schemas-microsoft-com:office:smarttags" w:element="metricconverter">
              <w:smartTagPr>
                <w:attr w:name="ProductID" w:val="100ﾰC"/>
              </w:smartTagPr>
              <w:r w:rsidRPr="005460B9">
                <w:rPr>
                  <w:rFonts w:ascii="Times New Roman" w:hAnsi="Times New Roman"/>
                  <w:sz w:val="24"/>
                  <w:szCs w:val="24"/>
                  <w:lang w:val="uk-UA" w:eastAsia="ar-SA"/>
                </w:rPr>
                <w:t>100°C</w:t>
              </w:r>
            </w:smartTag>
          </w:p>
          <w:p w14:paraId="07BB309F"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(для модуля ГВП)</w:t>
            </w:r>
          </w:p>
        </w:tc>
      </w:tr>
      <w:tr w:rsidR="00C264C0" w:rsidRPr="005460B9" w14:paraId="1721762C" w14:textId="77777777" w:rsidTr="00475883">
        <w:trPr>
          <w:cantSplit/>
          <w:trHeight w:val="400"/>
        </w:trPr>
        <w:tc>
          <w:tcPr>
            <w:tcW w:w="2556" w:type="dxa"/>
            <w:vMerge/>
            <w:tcBorders>
              <w:left w:val="single" w:sz="4" w:space="0" w:color="000000"/>
            </w:tcBorders>
            <w:shd w:val="clear" w:color="auto" w:fill="auto"/>
            <w:vAlign w:val="center"/>
          </w:tcPr>
          <w:p w14:paraId="7996BC44" w14:textId="77777777" w:rsidR="00C264C0" w:rsidRPr="005460B9" w:rsidRDefault="00C264C0" w:rsidP="00475883">
            <w:pPr>
              <w:suppressAutoHyphens/>
              <w:snapToGrid w:val="0"/>
              <w:spacing w:after="0" w:line="240" w:lineRule="auto"/>
              <w:ind w:left="158" w:right="50" w:firstLine="42"/>
              <w:jc w:val="both"/>
              <w:rPr>
                <w:rFonts w:ascii="Times New Roman" w:hAnsi="Times New Roman"/>
                <w:sz w:val="24"/>
                <w:szCs w:val="24"/>
                <w:shd w:val="clear" w:color="auto" w:fill="00FF00"/>
                <w:lang w:val="uk-UA" w:eastAsia="ar-SA"/>
              </w:rPr>
            </w:pPr>
          </w:p>
        </w:tc>
        <w:tc>
          <w:tcPr>
            <w:tcW w:w="4144" w:type="dxa"/>
            <w:gridSpan w:val="3"/>
            <w:tcBorders>
              <w:top w:val="single" w:sz="4" w:space="0" w:color="000000"/>
              <w:left w:val="single" w:sz="4" w:space="0" w:color="000000"/>
              <w:bottom w:val="single" w:sz="4" w:space="0" w:color="000000"/>
            </w:tcBorders>
            <w:shd w:val="clear" w:color="auto" w:fill="auto"/>
            <w:vAlign w:val="center"/>
          </w:tcPr>
          <w:p w14:paraId="26C17963"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Точність</w:t>
            </w:r>
          </w:p>
        </w:tc>
        <w:tc>
          <w:tcPr>
            <w:tcW w:w="3507" w:type="dxa"/>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675A8808"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не менше ± 2,5% від максимального значення</w:t>
            </w:r>
          </w:p>
        </w:tc>
      </w:tr>
      <w:tr w:rsidR="00C264C0" w:rsidRPr="005460B9" w14:paraId="55ED73A4" w14:textId="77777777" w:rsidTr="00475883">
        <w:trPr>
          <w:cantSplit/>
        </w:trPr>
        <w:tc>
          <w:tcPr>
            <w:tcW w:w="2556" w:type="dxa"/>
            <w:vMerge/>
            <w:tcBorders>
              <w:left w:val="single" w:sz="4" w:space="0" w:color="000000"/>
            </w:tcBorders>
            <w:shd w:val="clear" w:color="auto" w:fill="auto"/>
            <w:vAlign w:val="center"/>
          </w:tcPr>
          <w:p w14:paraId="79BF3299" w14:textId="77777777" w:rsidR="00C264C0" w:rsidRPr="005460B9" w:rsidRDefault="00C264C0" w:rsidP="00475883">
            <w:pPr>
              <w:suppressAutoHyphens/>
              <w:snapToGrid w:val="0"/>
              <w:spacing w:after="0" w:line="240" w:lineRule="auto"/>
              <w:ind w:left="158" w:right="50" w:firstLine="42"/>
              <w:jc w:val="both"/>
              <w:rPr>
                <w:rFonts w:ascii="Times New Roman" w:eastAsia="Arial Unicode MS" w:hAnsi="Times New Roman"/>
                <w:sz w:val="24"/>
                <w:szCs w:val="24"/>
                <w:shd w:val="clear" w:color="auto" w:fill="00FF00"/>
                <w:lang w:val="uk-UA" w:eastAsia="ar-SA"/>
              </w:rPr>
            </w:pPr>
          </w:p>
        </w:tc>
        <w:tc>
          <w:tcPr>
            <w:tcW w:w="4144" w:type="dxa"/>
            <w:gridSpan w:val="3"/>
            <w:tcBorders>
              <w:top w:val="single" w:sz="4" w:space="0" w:color="000000"/>
              <w:left w:val="single" w:sz="4" w:space="0" w:color="000000"/>
              <w:bottom w:val="single" w:sz="4" w:space="0" w:color="000000"/>
            </w:tcBorders>
            <w:shd w:val="clear" w:color="auto" w:fill="auto"/>
            <w:vAlign w:val="center"/>
          </w:tcPr>
          <w:p w14:paraId="370515C3"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Діаметр циферблату</w:t>
            </w:r>
          </w:p>
        </w:tc>
        <w:tc>
          <w:tcPr>
            <w:tcW w:w="3507" w:type="dxa"/>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5920AF2F"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 xml:space="preserve"> </w:t>
            </w:r>
            <w:smartTag w:uri="urn:schemas-microsoft-com:office:smarttags" w:element="metricconverter">
              <w:smartTagPr>
                <w:attr w:name="ProductID" w:val="100 мм"/>
              </w:smartTagPr>
              <w:r w:rsidRPr="005460B9">
                <w:rPr>
                  <w:rFonts w:ascii="Times New Roman" w:hAnsi="Times New Roman"/>
                  <w:sz w:val="24"/>
                  <w:szCs w:val="24"/>
                  <w:lang w:val="uk-UA" w:eastAsia="ar-SA"/>
                </w:rPr>
                <w:t>100 мм</w:t>
              </w:r>
            </w:smartTag>
          </w:p>
        </w:tc>
      </w:tr>
      <w:tr w:rsidR="00C264C0" w:rsidRPr="005460B9" w14:paraId="3AE266B4" w14:textId="77777777" w:rsidTr="00475883">
        <w:trPr>
          <w:cantSplit/>
        </w:trPr>
        <w:tc>
          <w:tcPr>
            <w:tcW w:w="2556" w:type="dxa"/>
            <w:vMerge/>
            <w:tcBorders>
              <w:left w:val="single" w:sz="4" w:space="0" w:color="000000"/>
            </w:tcBorders>
            <w:shd w:val="clear" w:color="auto" w:fill="auto"/>
            <w:vAlign w:val="center"/>
          </w:tcPr>
          <w:p w14:paraId="117A450E" w14:textId="77777777" w:rsidR="00C264C0" w:rsidRPr="005460B9" w:rsidRDefault="00C264C0" w:rsidP="00475883">
            <w:pPr>
              <w:suppressAutoHyphens/>
              <w:snapToGrid w:val="0"/>
              <w:spacing w:after="0" w:line="240" w:lineRule="auto"/>
              <w:ind w:left="158" w:right="50" w:firstLine="42"/>
              <w:jc w:val="both"/>
              <w:rPr>
                <w:rFonts w:ascii="Times New Roman" w:eastAsia="Arial Unicode MS" w:hAnsi="Times New Roman"/>
                <w:sz w:val="24"/>
                <w:szCs w:val="24"/>
                <w:shd w:val="clear" w:color="auto" w:fill="00FF00"/>
                <w:lang w:val="uk-UA" w:eastAsia="ar-SA"/>
              </w:rPr>
            </w:pPr>
          </w:p>
        </w:tc>
        <w:tc>
          <w:tcPr>
            <w:tcW w:w="4144" w:type="dxa"/>
            <w:gridSpan w:val="3"/>
            <w:tcBorders>
              <w:top w:val="single" w:sz="4" w:space="0" w:color="000000"/>
              <w:left w:val="single" w:sz="4" w:space="0" w:color="000000"/>
              <w:bottom w:val="single" w:sz="8" w:space="0" w:color="000000"/>
            </w:tcBorders>
            <w:shd w:val="clear" w:color="auto" w:fill="auto"/>
            <w:vAlign w:val="center"/>
          </w:tcPr>
          <w:p w14:paraId="1AB7E1D6"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З'єднання</w:t>
            </w:r>
          </w:p>
        </w:tc>
        <w:tc>
          <w:tcPr>
            <w:tcW w:w="3507" w:type="dxa"/>
            <w:gridSpan w:val="2"/>
            <w:tcBorders>
              <w:top w:val="single" w:sz="4" w:space="0" w:color="000000"/>
              <w:left w:val="single" w:sz="4" w:space="0" w:color="000000"/>
              <w:bottom w:val="single" w:sz="8" w:space="0" w:color="000000"/>
              <w:right w:val="single" w:sz="8" w:space="0" w:color="000000"/>
            </w:tcBorders>
            <w:shd w:val="clear" w:color="auto" w:fill="auto"/>
            <w:vAlign w:val="center"/>
          </w:tcPr>
          <w:p w14:paraId="1B5F879E"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Різьбове</w:t>
            </w:r>
          </w:p>
        </w:tc>
      </w:tr>
      <w:tr w:rsidR="00C264C0" w:rsidRPr="005460B9" w14:paraId="66EEB8FB" w14:textId="77777777" w:rsidTr="00475883">
        <w:trPr>
          <w:trHeight w:val="713"/>
        </w:trPr>
        <w:tc>
          <w:tcPr>
            <w:tcW w:w="2556" w:type="dxa"/>
            <w:tcBorders>
              <w:left w:val="single" w:sz="4" w:space="0" w:color="000000"/>
              <w:bottom w:val="single" w:sz="4" w:space="0" w:color="000000"/>
            </w:tcBorders>
            <w:shd w:val="clear" w:color="auto" w:fill="auto"/>
            <w:vAlign w:val="center"/>
          </w:tcPr>
          <w:p w14:paraId="1A8AEAF9" w14:textId="77777777" w:rsidR="00C264C0" w:rsidRPr="005460B9" w:rsidRDefault="00C264C0" w:rsidP="00475883">
            <w:pPr>
              <w:suppressAutoHyphens/>
              <w:snapToGrid w:val="0"/>
              <w:spacing w:after="0" w:line="240" w:lineRule="auto"/>
              <w:ind w:left="158" w:right="50" w:firstLine="42"/>
              <w:jc w:val="both"/>
              <w:rPr>
                <w:rFonts w:ascii="Times New Roman" w:hAnsi="Times New Roman"/>
                <w:b/>
                <w:bCs/>
                <w:sz w:val="24"/>
                <w:szCs w:val="24"/>
                <w:shd w:val="clear" w:color="auto" w:fill="00FF00"/>
                <w:lang w:val="uk-UA" w:eastAsia="ar-SA"/>
              </w:rPr>
            </w:pPr>
          </w:p>
        </w:tc>
        <w:tc>
          <w:tcPr>
            <w:tcW w:w="7651" w:type="dxa"/>
            <w:gridSpan w:val="5"/>
            <w:tcBorders>
              <w:top w:val="single" w:sz="8" w:space="0" w:color="000000"/>
              <w:left w:val="single" w:sz="4" w:space="0" w:color="000000"/>
              <w:bottom w:val="single" w:sz="4" w:space="0" w:color="000000"/>
              <w:right w:val="single" w:sz="8" w:space="0" w:color="000000"/>
            </w:tcBorders>
            <w:shd w:val="clear" w:color="auto" w:fill="auto"/>
            <w:vAlign w:val="center"/>
          </w:tcPr>
          <w:p w14:paraId="5E65154B"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Замість електроконтактного манометра дозволяється використовувати реле тиску з можливістю ручної зміни тиску спрацювання.</w:t>
            </w:r>
          </w:p>
        </w:tc>
      </w:tr>
      <w:tr w:rsidR="00C264C0" w:rsidRPr="005460B9" w14:paraId="22683474" w14:textId="77777777" w:rsidTr="00475883">
        <w:trPr>
          <w:trHeight w:val="462"/>
        </w:trPr>
        <w:tc>
          <w:tcPr>
            <w:tcW w:w="2556" w:type="dxa"/>
            <w:vMerge w:val="restart"/>
            <w:tcBorders>
              <w:top w:val="single" w:sz="4" w:space="0" w:color="000000"/>
              <w:left w:val="single" w:sz="8" w:space="0" w:color="000000"/>
            </w:tcBorders>
            <w:shd w:val="clear" w:color="auto" w:fill="auto"/>
            <w:vAlign w:val="center"/>
          </w:tcPr>
          <w:p w14:paraId="6F3B741C" w14:textId="77777777" w:rsidR="00C264C0" w:rsidRPr="005460B9" w:rsidRDefault="00C264C0" w:rsidP="00475883">
            <w:pPr>
              <w:suppressAutoHyphens/>
              <w:spacing w:after="0" w:line="240" w:lineRule="auto"/>
              <w:ind w:left="158" w:right="50" w:firstLine="42"/>
              <w:jc w:val="both"/>
              <w:rPr>
                <w:rFonts w:ascii="Times New Roman" w:hAnsi="Times New Roman"/>
                <w:b/>
                <w:bCs/>
                <w:sz w:val="24"/>
                <w:szCs w:val="24"/>
                <w:lang w:val="uk-UA" w:eastAsia="ar-SA"/>
              </w:rPr>
            </w:pPr>
            <w:r w:rsidRPr="005460B9">
              <w:rPr>
                <w:rFonts w:ascii="Times New Roman" w:hAnsi="Times New Roman"/>
                <w:b/>
                <w:bCs/>
                <w:sz w:val="24"/>
                <w:szCs w:val="24"/>
                <w:lang w:val="uk-UA" w:eastAsia="ar-SA"/>
              </w:rPr>
              <w:t>Позиція P</w:t>
            </w:r>
          </w:p>
          <w:p w14:paraId="56E24AD6" w14:textId="77777777" w:rsidR="00C264C0" w:rsidRPr="005460B9" w:rsidRDefault="00C264C0" w:rsidP="00475883">
            <w:pPr>
              <w:suppressAutoHyphens/>
              <w:spacing w:after="0" w:line="240" w:lineRule="auto"/>
              <w:ind w:left="158" w:right="50" w:firstLine="42"/>
              <w:jc w:val="both"/>
              <w:rPr>
                <w:rFonts w:ascii="Times New Roman" w:hAnsi="Times New Roman"/>
                <w:b/>
                <w:bCs/>
                <w:sz w:val="24"/>
                <w:szCs w:val="24"/>
                <w:lang w:val="uk-UA" w:eastAsia="ar-SA"/>
              </w:rPr>
            </w:pPr>
          </w:p>
          <w:p w14:paraId="425DC68A"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p>
          <w:p w14:paraId="22966AF6"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Манометр з краном запірним кульовим </w:t>
            </w:r>
          </w:p>
        </w:tc>
        <w:tc>
          <w:tcPr>
            <w:tcW w:w="7651" w:type="dxa"/>
            <w:gridSpan w:val="5"/>
            <w:tcBorders>
              <w:top w:val="single" w:sz="4" w:space="0" w:color="000000"/>
              <w:left w:val="single" w:sz="4" w:space="0" w:color="000000"/>
              <w:right w:val="single" w:sz="8" w:space="0" w:color="000000"/>
            </w:tcBorders>
            <w:shd w:val="clear" w:color="auto" w:fill="auto"/>
            <w:vAlign w:val="center"/>
          </w:tcPr>
          <w:p w14:paraId="7F921623"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Манометр зі шкалою, що відповідає діапазону вимірювань тиску. Манометр встановлюється з кульовим запірним краном. Передбачити можливість скиду повітря.</w:t>
            </w:r>
          </w:p>
        </w:tc>
      </w:tr>
      <w:tr w:rsidR="00C264C0" w:rsidRPr="005460B9" w14:paraId="6F7114DF" w14:textId="77777777" w:rsidTr="00475883">
        <w:trPr>
          <w:cantSplit/>
        </w:trPr>
        <w:tc>
          <w:tcPr>
            <w:tcW w:w="2556" w:type="dxa"/>
            <w:vMerge/>
            <w:tcBorders>
              <w:left w:val="single" w:sz="8" w:space="0" w:color="000000"/>
            </w:tcBorders>
            <w:shd w:val="clear" w:color="auto" w:fill="auto"/>
            <w:vAlign w:val="center"/>
          </w:tcPr>
          <w:p w14:paraId="12B103CF"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p>
        </w:tc>
        <w:tc>
          <w:tcPr>
            <w:tcW w:w="4144" w:type="dxa"/>
            <w:gridSpan w:val="3"/>
            <w:tcBorders>
              <w:top w:val="single" w:sz="4" w:space="0" w:color="000000"/>
              <w:left w:val="single" w:sz="4" w:space="0" w:color="000000"/>
            </w:tcBorders>
            <w:shd w:val="clear" w:color="auto" w:fill="auto"/>
            <w:vAlign w:val="center"/>
          </w:tcPr>
          <w:p w14:paraId="2BEBE27C"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Робочий тиск</w:t>
            </w:r>
          </w:p>
        </w:tc>
        <w:tc>
          <w:tcPr>
            <w:tcW w:w="3507" w:type="dxa"/>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135C7110"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1,6 МПа</w:t>
            </w:r>
          </w:p>
          <w:p w14:paraId="5C6A2743"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(для модулю опалення)</w:t>
            </w:r>
          </w:p>
        </w:tc>
      </w:tr>
      <w:tr w:rsidR="00C264C0" w:rsidRPr="005460B9" w14:paraId="146547F7" w14:textId="77777777" w:rsidTr="00475883">
        <w:trPr>
          <w:cantSplit/>
        </w:trPr>
        <w:tc>
          <w:tcPr>
            <w:tcW w:w="2556" w:type="dxa"/>
            <w:vMerge/>
            <w:tcBorders>
              <w:left w:val="single" w:sz="8" w:space="0" w:color="000000"/>
            </w:tcBorders>
            <w:shd w:val="clear" w:color="auto" w:fill="auto"/>
            <w:vAlign w:val="center"/>
          </w:tcPr>
          <w:p w14:paraId="603A9F8D" w14:textId="77777777" w:rsidR="00C264C0" w:rsidRPr="005460B9" w:rsidRDefault="00C264C0" w:rsidP="00475883">
            <w:pPr>
              <w:suppressAutoHyphens/>
              <w:snapToGrid w:val="0"/>
              <w:spacing w:after="0" w:line="240" w:lineRule="auto"/>
              <w:ind w:left="158" w:right="50" w:firstLine="42"/>
              <w:jc w:val="both"/>
              <w:rPr>
                <w:rFonts w:ascii="Times New Roman" w:hAnsi="Times New Roman"/>
                <w:sz w:val="24"/>
                <w:szCs w:val="24"/>
                <w:lang w:val="uk-UA" w:eastAsia="ar-SA"/>
              </w:rPr>
            </w:pPr>
          </w:p>
        </w:tc>
        <w:tc>
          <w:tcPr>
            <w:tcW w:w="4144" w:type="dxa"/>
            <w:gridSpan w:val="3"/>
            <w:tcBorders>
              <w:left w:val="single" w:sz="4" w:space="0" w:color="000000"/>
              <w:bottom w:val="single" w:sz="4" w:space="0" w:color="000000"/>
            </w:tcBorders>
            <w:shd w:val="clear" w:color="auto" w:fill="auto"/>
            <w:vAlign w:val="center"/>
          </w:tcPr>
          <w:p w14:paraId="4407DDD5" w14:textId="77777777" w:rsidR="00C264C0" w:rsidRPr="005460B9" w:rsidRDefault="00C264C0" w:rsidP="00475883">
            <w:pPr>
              <w:suppressAutoHyphens/>
              <w:snapToGrid w:val="0"/>
              <w:spacing w:after="0" w:line="240" w:lineRule="auto"/>
              <w:ind w:left="122" w:right="50"/>
              <w:rPr>
                <w:rFonts w:ascii="Times New Roman" w:hAnsi="Times New Roman"/>
                <w:sz w:val="24"/>
                <w:szCs w:val="24"/>
                <w:lang w:val="uk-UA" w:eastAsia="ar-SA"/>
              </w:rPr>
            </w:pPr>
          </w:p>
        </w:tc>
        <w:tc>
          <w:tcPr>
            <w:tcW w:w="3507" w:type="dxa"/>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7CD606A6"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1,0 МПа</w:t>
            </w:r>
          </w:p>
          <w:p w14:paraId="39C9F914"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(для модулю ГВП)</w:t>
            </w:r>
          </w:p>
        </w:tc>
      </w:tr>
      <w:tr w:rsidR="00C264C0" w:rsidRPr="005460B9" w14:paraId="6519A9BF" w14:textId="77777777" w:rsidTr="00475883">
        <w:trPr>
          <w:cantSplit/>
        </w:trPr>
        <w:tc>
          <w:tcPr>
            <w:tcW w:w="2556" w:type="dxa"/>
            <w:vMerge/>
            <w:tcBorders>
              <w:left w:val="single" w:sz="8" w:space="0" w:color="000000"/>
            </w:tcBorders>
            <w:shd w:val="clear" w:color="auto" w:fill="auto"/>
            <w:vAlign w:val="center"/>
          </w:tcPr>
          <w:p w14:paraId="0C867E17" w14:textId="77777777" w:rsidR="00C264C0" w:rsidRPr="005460B9" w:rsidRDefault="00C264C0" w:rsidP="00475883">
            <w:pPr>
              <w:suppressAutoHyphens/>
              <w:snapToGrid w:val="0"/>
              <w:spacing w:after="0" w:line="240" w:lineRule="auto"/>
              <w:ind w:left="158" w:right="50" w:firstLine="42"/>
              <w:jc w:val="both"/>
              <w:rPr>
                <w:rFonts w:ascii="Times New Roman" w:hAnsi="Times New Roman"/>
                <w:sz w:val="24"/>
                <w:szCs w:val="24"/>
                <w:lang w:val="uk-UA" w:eastAsia="ar-SA"/>
              </w:rPr>
            </w:pPr>
          </w:p>
        </w:tc>
        <w:tc>
          <w:tcPr>
            <w:tcW w:w="4144" w:type="dxa"/>
            <w:gridSpan w:val="3"/>
            <w:tcBorders>
              <w:top w:val="single" w:sz="4" w:space="0" w:color="000000"/>
              <w:left w:val="single" w:sz="4" w:space="0" w:color="000000"/>
            </w:tcBorders>
            <w:shd w:val="clear" w:color="auto" w:fill="auto"/>
            <w:vAlign w:val="center"/>
          </w:tcPr>
          <w:p w14:paraId="1E9FE40B"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Безпечна робоча температура</w:t>
            </w:r>
          </w:p>
        </w:tc>
        <w:tc>
          <w:tcPr>
            <w:tcW w:w="3507" w:type="dxa"/>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76FC297F"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smartTag w:uri="urn:schemas-microsoft-com:office:smarttags" w:element="metricconverter">
              <w:smartTagPr>
                <w:attr w:name="ProductID" w:val="150ﾰC"/>
              </w:smartTagPr>
              <w:r w:rsidRPr="005460B9">
                <w:rPr>
                  <w:rFonts w:ascii="Times New Roman" w:hAnsi="Times New Roman"/>
                  <w:sz w:val="24"/>
                  <w:szCs w:val="24"/>
                  <w:lang w:val="uk-UA" w:eastAsia="ar-SA"/>
                </w:rPr>
                <w:t>150°C</w:t>
              </w:r>
            </w:smartTag>
          </w:p>
          <w:p w14:paraId="42D0F37C"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(для модулю опалення)</w:t>
            </w:r>
          </w:p>
        </w:tc>
      </w:tr>
      <w:tr w:rsidR="00C264C0" w:rsidRPr="005460B9" w14:paraId="4A4FB550" w14:textId="77777777" w:rsidTr="00475883">
        <w:trPr>
          <w:cantSplit/>
        </w:trPr>
        <w:tc>
          <w:tcPr>
            <w:tcW w:w="2556" w:type="dxa"/>
            <w:vMerge/>
            <w:tcBorders>
              <w:left w:val="single" w:sz="8" w:space="0" w:color="000000"/>
            </w:tcBorders>
            <w:shd w:val="clear" w:color="auto" w:fill="auto"/>
            <w:vAlign w:val="center"/>
          </w:tcPr>
          <w:p w14:paraId="2491EC17" w14:textId="77777777" w:rsidR="00C264C0" w:rsidRPr="005460B9" w:rsidRDefault="00C264C0" w:rsidP="00475883">
            <w:pPr>
              <w:suppressAutoHyphens/>
              <w:snapToGrid w:val="0"/>
              <w:spacing w:after="0" w:line="240" w:lineRule="auto"/>
              <w:ind w:left="158" w:right="50" w:firstLine="42"/>
              <w:jc w:val="both"/>
              <w:rPr>
                <w:rFonts w:ascii="Times New Roman" w:hAnsi="Times New Roman"/>
                <w:sz w:val="24"/>
                <w:szCs w:val="24"/>
                <w:lang w:val="uk-UA" w:eastAsia="ar-SA"/>
              </w:rPr>
            </w:pPr>
          </w:p>
        </w:tc>
        <w:tc>
          <w:tcPr>
            <w:tcW w:w="4144" w:type="dxa"/>
            <w:gridSpan w:val="3"/>
            <w:tcBorders>
              <w:left w:val="single" w:sz="4" w:space="0" w:color="000000"/>
              <w:bottom w:val="single" w:sz="4" w:space="0" w:color="000000"/>
            </w:tcBorders>
            <w:shd w:val="clear" w:color="auto" w:fill="auto"/>
            <w:vAlign w:val="center"/>
          </w:tcPr>
          <w:p w14:paraId="0D1AF0D2" w14:textId="77777777" w:rsidR="00C264C0" w:rsidRPr="005460B9" w:rsidRDefault="00C264C0" w:rsidP="00475883">
            <w:pPr>
              <w:suppressAutoHyphens/>
              <w:snapToGrid w:val="0"/>
              <w:spacing w:after="0" w:line="240" w:lineRule="auto"/>
              <w:ind w:left="122" w:right="50"/>
              <w:rPr>
                <w:rFonts w:ascii="Times New Roman" w:hAnsi="Times New Roman"/>
                <w:sz w:val="24"/>
                <w:szCs w:val="24"/>
                <w:lang w:val="uk-UA" w:eastAsia="ar-SA"/>
              </w:rPr>
            </w:pPr>
          </w:p>
        </w:tc>
        <w:tc>
          <w:tcPr>
            <w:tcW w:w="3507" w:type="dxa"/>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5D95602F"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smartTag w:uri="urn:schemas-microsoft-com:office:smarttags" w:element="metricconverter">
              <w:smartTagPr>
                <w:attr w:name="ProductID" w:val="100ﾰC"/>
              </w:smartTagPr>
              <w:r w:rsidRPr="005460B9">
                <w:rPr>
                  <w:rFonts w:ascii="Times New Roman" w:hAnsi="Times New Roman"/>
                  <w:sz w:val="24"/>
                  <w:szCs w:val="24"/>
                  <w:lang w:val="uk-UA" w:eastAsia="ar-SA"/>
                </w:rPr>
                <w:t>100°C</w:t>
              </w:r>
            </w:smartTag>
          </w:p>
          <w:p w14:paraId="4697D83F"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(для модулю ГВП)</w:t>
            </w:r>
          </w:p>
        </w:tc>
      </w:tr>
      <w:tr w:rsidR="00C264C0" w:rsidRPr="005460B9" w14:paraId="0DABDEBC" w14:textId="77777777" w:rsidTr="00475883">
        <w:trPr>
          <w:cantSplit/>
        </w:trPr>
        <w:tc>
          <w:tcPr>
            <w:tcW w:w="2556" w:type="dxa"/>
            <w:tcBorders>
              <w:left w:val="single" w:sz="8" w:space="0" w:color="000000"/>
            </w:tcBorders>
            <w:shd w:val="clear" w:color="auto" w:fill="auto"/>
            <w:vAlign w:val="center"/>
          </w:tcPr>
          <w:p w14:paraId="6EEBA264" w14:textId="77777777" w:rsidR="00C264C0" w:rsidRPr="005460B9" w:rsidRDefault="00C264C0" w:rsidP="00475883">
            <w:pPr>
              <w:suppressAutoHyphens/>
              <w:snapToGrid w:val="0"/>
              <w:spacing w:after="0" w:line="240" w:lineRule="auto"/>
              <w:ind w:left="158" w:right="50" w:firstLine="42"/>
              <w:jc w:val="both"/>
              <w:rPr>
                <w:rFonts w:ascii="Times New Roman" w:hAnsi="Times New Roman"/>
                <w:sz w:val="24"/>
                <w:szCs w:val="24"/>
                <w:lang w:val="uk-UA" w:eastAsia="ar-SA"/>
              </w:rPr>
            </w:pPr>
          </w:p>
        </w:tc>
        <w:tc>
          <w:tcPr>
            <w:tcW w:w="4144" w:type="dxa"/>
            <w:gridSpan w:val="3"/>
            <w:tcBorders>
              <w:top w:val="single" w:sz="4" w:space="0" w:color="000000"/>
              <w:left w:val="single" w:sz="4" w:space="0" w:color="000000"/>
              <w:bottom w:val="single" w:sz="4" w:space="0" w:color="000000"/>
            </w:tcBorders>
            <w:shd w:val="clear" w:color="auto" w:fill="auto"/>
            <w:vAlign w:val="center"/>
          </w:tcPr>
          <w:p w14:paraId="60C1B87C"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Робочий тиск</w:t>
            </w:r>
          </w:p>
        </w:tc>
        <w:tc>
          <w:tcPr>
            <w:tcW w:w="3507" w:type="dxa"/>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02CF4517"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1,6 МПа</w:t>
            </w:r>
          </w:p>
          <w:p w14:paraId="649A473D"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(для модулю опалення)</w:t>
            </w:r>
          </w:p>
        </w:tc>
      </w:tr>
      <w:tr w:rsidR="00C264C0" w:rsidRPr="005460B9" w14:paraId="7E2A8EF4" w14:textId="77777777" w:rsidTr="00475883">
        <w:trPr>
          <w:cantSplit/>
        </w:trPr>
        <w:tc>
          <w:tcPr>
            <w:tcW w:w="2556" w:type="dxa"/>
            <w:vMerge w:val="restart"/>
            <w:tcBorders>
              <w:left w:val="single" w:sz="8" w:space="0" w:color="000000"/>
            </w:tcBorders>
            <w:shd w:val="clear" w:color="auto" w:fill="auto"/>
            <w:vAlign w:val="center"/>
          </w:tcPr>
          <w:p w14:paraId="158C882C"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 </w:t>
            </w:r>
          </w:p>
        </w:tc>
        <w:tc>
          <w:tcPr>
            <w:tcW w:w="4144" w:type="dxa"/>
            <w:gridSpan w:val="3"/>
            <w:tcBorders>
              <w:top w:val="single" w:sz="4" w:space="0" w:color="000000"/>
              <w:left w:val="single" w:sz="4" w:space="0" w:color="000000"/>
              <w:bottom w:val="single" w:sz="4" w:space="0" w:color="000000"/>
            </w:tcBorders>
            <w:shd w:val="clear" w:color="auto" w:fill="auto"/>
            <w:vAlign w:val="center"/>
          </w:tcPr>
          <w:p w14:paraId="4B50CA76"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Клас точності</w:t>
            </w:r>
          </w:p>
        </w:tc>
        <w:tc>
          <w:tcPr>
            <w:tcW w:w="3507" w:type="dxa"/>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7573FFD5"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1,5</w:t>
            </w:r>
          </w:p>
        </w:tc>
      </w:tr>
      <w:tr w:rsidR="00C264C0" w:rsidRPr="005460B9" w14:paraId="64FB4813" w14:textId="77777777" w:rsidTr="00475883">
        <w:trPr>
          <w:cantSplit/>
          <w:trHeight w:val="197"/>
        </w:trPr>
        <w:tc>
          <w:tcPr>
            <w:tcW w:w="2556" w:type="dxa"/>
            <w:vMerge/>
            <w:tcBorders>
              <w:left w:val="single" w:sz="8" w:space="0" w:color="000000"/>
            </w:tcBorders>
            <w:shd w:val="clear" w:color="auto" w:fill="auto"/>
            <w:vAlign w:val="center"/>
          </w:tcPr>
          <w:p w14:paraId="41BB1B28" w14:textId="77777777" w:rsidR="00C264C0" w:rsidRPr="005460B9" w:rsidRDefault="00C264C0" w:rsidP="00475883">
            <w:pPr>
              <w:suppressAutoHyphens/>
              <w:snapToGrid w:val="0"/>
              <w:spacing w:after="0" w:line="240" w:lineRule="auto"/>
              <w:ind w:left="158" w:right="50" w:firstLine="42"/>
              <w:jc w:val="both"/>
              <w:rPr>
                <w:rFonts w:ascii="Times New Roman" w:eastAsia="Arial Unicode MS" w:hAnsi="Times New Roman"/>
                <w:sz w:val="24"/>
                <w:szCs w:val="24"/>
                <w:lang w:val="uk-UA" w:eastAsia="ar-SA"/>
              </w:rPr>
            </w:pPr>
          </w:p>
        </w:tc>
        <w:tc>
          <w:tcPr>
            <w:tcW w:w="4144" w:type="dxa"/>
            <w:gridSpan w:val="3"/>
            <w:tcBorders>
              <w:top w:val="single" w:sz="4" w:space="0" w:color="000000"/>
              <w:left w:val="single" w:sz="4" w:space="0" w:color="000000"/>
              <w:bottom w:val="single" w:sz="4" w:space="0" w:color="000000"/>
            </w:tcBorders>
            <w:shd w:val="clear" w:color="auto" w:fill="auto"/>
            <w:vAlign w:val="center"/>
          </w:tcPr>
          <w:p w14:paraId="420D9264"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Діаметр циферблату</w:t>
            </w:r>
          </w:p>
        </w:tc>
        <w:tc>
          <w:tcPr>
            <w:tcW w:w="3507" w:type="dxa"/>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1DB5DD66"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 xml:space="preserve"> </w:t>
            </w:r>
            <w:smartTag w:uri="urn:schemas-microsoft-com:office:smarttags" w:element="metricconverter">
              <w:smartTagPr>
                <w:attr w:name="ProductID" w:val="100 мм"/>
              </w:smartTagPr>
              <w:r w:rsidRPr="005460B9">
                <w:rPr>
                  <w:rFonts w:ascii="Times New Roman" w:hAnsi="Times New Roman"/>
                  <w:sz w:val="24"/>
                  <w:szCs w:val="24"/>
                  <w:lang w:val="uk-UA" w:eastAsia="ar-SA"/>
                </w:rPr>
                <w:t>100 мм</w:t>
              </w:r>
            </w:smartTag>
          </w:p>
        </w:tc>
      </w:tr>
      <w:tr w:rsidR="00C264C0" w:rsidRPr="005460B9" w14:paraId="40CE6546" w14:textId="77777777" w:rsidTr="00475883">
        <w:trPr>
          <w:cantSplit/>
          <w:trHeight w:val="59"/>
        </w:trPr>
        <w:tc>
          <w:tcPr>
            <w:tcW w:w="2556" w:type="dxa"/>
            <w:vMerge/>
            <w:tcBorders>
              <w:left w:val="single" w:sz="8" w:space="0" w:color="000000"/>
              <w:bottom w:val="single" w:sz="4" w:space="0" w:color="000000"/>
            </w:tcBorders>
            <w:shd w:val="clear" w:color="auto" w:fill="auto"/>
            <w:vAlign w:val="center"/>
          </w:tcPr>
          <w:p w14:paraId="1708FFAF" w14:textId="77777777" w:rsidR="00C264C0" w:rsidRPr="005460B9" w:rsidRDefault="00C264C0" w:rsidP="00475883">
            <w:pPr>
              <w:suppressAutoHyphens/>
              <w:snapToGrid w:val="0"/>
              <w:spacing w:after="0" w:line="240" w:lineRule="auto"/>
              <w:ind w:left="158" w:right="50" w:firstLine="42"/>
              <w:jc w:val="both"/>
              <w:rPr>
                <w:rFonts w:ascii="Times New Roman" w:hAnsi="Times New Roman"/>
                <w:sz w:val="24"/>
                <w:szCs w:val="24"/>
                <w:lang w:val="uk-UA" w:eastAsia="ar-SA"/>
              </w:rPr>
            </w:pPr>
          </w:p>
        </w:tc>
        <w:tc>
          <w:tcPr>
            <w:tcW w:w="4144" w:type="dxa"/>
            <w:gridSpan w:val="3"/>
            <w:tcBorders>
              <w:top w:val="single" w:sz="4" w:space="0" w:color="000000"/>
              <w:left w:val="single" w:sz="4" w:space="0" w:color="000000"/>
              <w:bottom w:val="single" w:sz="4" w:space="0" w:color="000000"/>
            </w:tcBorders>
            <w:shd w:val="clear" w:color="auto" w:fill="auto"/>
            <w:vAlign w:val="center"/>
          </w:tcPr>
          <w:p w14:paraId="4F459CF0"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З'єднання</w:t>
            </w:r>
          </w:p>
        </w:tc>
        <w:tc>
          <w:tcPr>
            <w:tcW w:w="3507" w:type="dxa"/>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3CA27E27"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Різьбове</w:t>
            </w:r>
          </w:p>
        </w:tc>
      </w:tr>
      <w:tr w:rsidR="00C264C0" w:rsidRPr="005460B9" w14:paraId="5C21303F" w14:textId="77777777" w:rsidTr="00475883">
        <w:trPr>
          <w:cantSplit/>
          <w:trHeight w:val="128"/>
        </w:trPr>
        <w:tc>
          <w:tcPr>
            <w:tcW w:w="2556" w:type="dxa"/>
            <w:vMerge w:val="restart"/>
            <w:tcBorders>
              <w:top w:val="single" w:sz="4" w:space="0" w:color="000000"/>
              <w:left w:val="single" w:sz="8" w:space="0" w:color="000000"/>
            </w:tcBorders>
            <w:shd w:val="clear" w:color="auto" w:fill="auto"/>
            <w:vAlign w:val="center"/>
          </w:tcPr>
          <w:p w14:paraId="491016BB" w14:textId="77777777" w:rsidR="00C264C0" w:rsidRPr="005460B9" w:rsidRDefault="00C264C0" w:rsidP="00475883">
            <w:pPr>
              <w:suppressAutoHyphens/>
              <w:spacing w:after="0" w:line="240" w:lineRule="auto"/>
              <w:ind w:left="158" w:right="50" w:firstLine="42"/>
              <w:jc w:val="both"/>
              <w:rPr>
                <w:rFonts w:ascii="Times New Roman" w:eastAsia="Arial Unicode MS" w:hAnsi="Times New Roman"/>
                <w:sz w:val="24"/>
                <w:szCs w:val="24"/>
                <w:lang w:val="uk-UA" w:eastAsia="ar-SA"/>
              </w:rPr>
            </w:pPr>
            <w:r w:rsidRPr="005460B9">
              <w:rPr>
                <w:rFonts w:ascii="Times New Roman" w:hAnsi="Times New Roman"/>
                <w:sz w:val="24"/>
                <w:szCs w:val="24"/>
                <w:lang w:val="uk-UA" w:eastAsia="ar-SA"/>
              </w:rPr>
              <w:t> </w:t>
            </w:r>
          </w:p>
          <w:p w14:paraId="0944D7C8"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b/>
                <w:bCs/>
                <w:sz w:val="24"/>
                <w:szCs w:val="24"/>
                <w:lang w:val="uk-UA" w:eastAsia="ar-SA"/>
              </w:rPr>
              <w:t>Позиція T</w:t>
            </w:r>
          </w:p>
          <w:p w14:paraId="3116D0F3" w14:textId="77777777" w:rsidR="00C264C0" w:rsidRPr="005460B9" w:rsidRDefault="00C264C0" w:rsidP="00475883">
            <w:pPr>
              <w:suppressAutoHyphens/>
              <w:spacing w:after="0" w:line="240" w:lineRule="auto"/>
              <w:ind w:left="158" w:right="50" w:firstLine="42"/>
              <w:jc w:val="both"/>
              <w:rPr>
                <w:rFonts w:ascii="Times New Roman" w:eastAsia="Arial Unicode MS" w:hAnsi="Times New Roman"/>
                <w:sz w:val="24"/>
                <w:szCs w:val="24"/>
                <w:lang w:val="uk-UA" w:eastAsia="ar-SA"/>
              </w:rPr>
            </w:pPr>
            <w:r w:rsidRPr="005460B9">
              <w:rPr>
                <w:rFonts w:ascii="Times New Roman" w:hAnsi="Times New Roman"/>
                <w:sz w:val="24"/>
                <w:szCs w:val="24"/>
                <w:lang w:val="uk-UA" w:eastAsia="ar-SA"/>
              </w:rPr>
              <w:t>Термометр</w:t>
            </w:r>
          </w:p>
        </w:tc>
        <w:tc>
          <w:tcPr>
            <w:tcW w:w="7651" w:type="dxa"/>
            <w:gridSpan w:val="5"/>
            <w:tcBorders>
              <w:top w:val="single" w:sz="4" w:space="0" w:color="000000"/>
              <w:left w:val="single" w:sz="4" w:space="0" w:color="000000"/>
              <w:bottom w:val="single" w:sz="4" w:space="0" w:color="000000"/>
              <w:right w:val="single" w:sz="8" w:space="0" w:color="000000"/>
            </w:tcBorders>
            <w:shd w:val="clear" w:color="auto" w:fill="auto"/>
            <w:vAlign w:val="center"/>
          </w:tcPr>
          <w:p w14:paraId="535AC415" w14:textId="77777777" w:rsidR="00C264C0" w:rsidRPr="005460B9" w:rsidRDefault="00C264C0" w:rsidP="00475883">
            <w:pPr>
              <w:suppressAutoHyphens/>
              <w:snapToGrid w:val="0"/>
              <w:spacing w:after="0" w:line="240" w:lineRule="auto"/>
              <w:ind w:left="122" w:right="50"/>
              <w:rPr>
                <w:rFonts w:ascii="Times New Roman" w:eastAsia="Arial Unicode MS" w:hAnsi="Times New Roman"/>
                <w:sz w:val="24"/>
                <w:szCs w:val="24"/>
                <w:lang w:val="uk-UA" w:eastAsia="ar-SA"/>
              </w:rPr>
            </w:pPr>
          </w:p>
        </w:tc>
      </w:tr>
      <w:tr w:rsidR="00C264C0" w:rsidRPr="005460B9" w14:paraId="01207D31" w14:textId="77777777" w:rsidTr="00475883">
        <w:trPr>
          <w:cantSplit/>
          <w:trHeight w:val="300"/>
        </w:trPr>
        <w:tc>
          <w:tcPr>
            <w:tcW w:w="2556" w:type="dxa"/>
            <w:vMerge/>
            <w:tcBorders>
              <w:left w:val="single" w:sz="8" w:space="0" w:color="000000"/>
            </w:tcBorders>
            <w:shd w:val="clear" w:color="auto" w:fill="auto"/>
            <w:vAlign w:val="center"/>
          </w:tcPr>
          <w:p w14:paraId="0044B9D5" w14:textId="77777777" w:rsidR="00C264C0" w:rsidRPr="005460B9" w:rsidRDefault="00C264C0" w:rsidP="00475883">
            <w:pPr>
              <w:suppressAutoHyphens/>
              <w:spacing w:after="0" w:line="240" w:lineRule="auto"/>
              <w:ind w:left="158" w:right="50" w:firstLine="42"/>
              <w:jc w:val="both"/>
              <w:rPr>
                <w:rFonts w:ascii="Times New Roman" w:eastAsia="Arial Unicode MS" w:hAnsi="Times New Roman"/>
                <w:sz w:val="24"/>
                <w:szCs w:val="24"/>
                <w:lang w:val="uk-UA" w:eastAsia="ar-SA"/>
              </w:rPr>
            </w:pPr>
          </w:p>
        </w:tc>
        <w:tc>
          <w:tcPr>
            <w:tcW w:w="4144" w:type="dxa"/>
            <w:gridSpan w:val="3"/>
            <w:tcBorders>
              <w:top w:val="single" w:sz="4" w:space="0" w:color="000000"/>
              <w:left w:val="single" w:sz="4" w:space="0" w:color="000000"/>
              <w:bottom w:val="single" w:sz="4" w:space="0" w:color="000000"/>
            </w:tcBorders>
            <w:shd w:val="clear" w:color="auto" w:fill="auto"/>
            <w:vAlign w:val="center"/>
          </w:tcPr>
          <w:p w14:paraId="6799C4CB"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Клас точності</w:t>
            </w:r>
          </w:p>
        </w:tc>
        <w:tc>
          <w:tcPr>
            <w:tcW w:w="3507" w:type="dxa"/>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111F843B"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1</w:t>
            </w:r>
          </w:p>
        </w:tc>
      </w:tr>
      <w:tr w:rsidR="00C264C0" w:rsidRPr="005460B9" w14:paraId="31D01CA6" w14:textId="77777777" w:rsidTr="00475883">
        <w:trPr>
          <w:trHeight w:val="300"/>
        </w:trPr>
        <w:tc>
          <w:tcPr>
            <w:tcW w:w="2556" w:type="dxa"/>
            <w:vMerge/>
            <w:tcBorders>
              <w:left w:val="single" w:sz="8" w:space="0" w:color="000000"/>
            </w:tcBorders>
            <w:shd w:val="clear" w:color="auto" w:fill="auto"/>
            <w:vAlign w:val="center"/>
          </w:tcPr>
          <w:p w14:paraId="566F654A"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p>
        </w:tc>
        <w:tc>
          <w:tcPr>
            <w:tcW w:w="4144" w:type="dxa"/>
            <w:gridSpan w:val="3"/>
            <w:tcBorders>
              <w:top w:val="single" w:sz="4" w:space="0" w:color="000000"/>
              <w:left w:val="single" w:sz="4" w:space="0" w:color="000000"/>
              <w:bottom w:val="single" w:sz="4" w:space="0" w:color="000000"/>
            </w:tcBorders>
            <w:shd w:val="clear" w:color="auto" w:fill="auto"/>
            <w:vAlign w:val="center"/>
          </w:tcPr>
          <w:p w14:paraId="0A8DB356"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Шкала</w:t>
            </w:r>
          </w:p>
        </w:tc>
        <w:tc>
          <w:tcPr>
            <w:tcW w:w="3507" w:type="dxa"/>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792594F3"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(20–150) °C для опалення</w:t>
            </w:r>
          </w:p>
        </w:tc>
      </w:tr>
      <w:tr w:rsidR="00C264C0" w:rsidRPr="005460B9" w14:paraId="7CA1D47F" w14:textId="77777777" w:rsidTr="00475883">
        <w:trPr>
          <w:trHeight w:val="305"/>
        </w:trPr>
        <w:tc>
          <w:tcPr>
            <w:tcW w:w="2556" w:type="dxa"/>
            <w:tcBorders>
              <w:left w:val="single" w:sz="8" w:space="0" w:color="000000"/>
              <w:bottom w:val="single" w:sz="8" w:space="0" w:color="000000"/>
            </w:tcBorders>
            <w:shd w:val="clear" w:color="auto" w:fill="auto"/>
            <w:vAlign w:val="center"/>
          </w:tcPr>
          <w:p w14:paraId="17E7D536"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 </w:t>
            </w:r>
          </w:p>
        </w:tc>
        <w:tc>
          <w:tcPr>
            <w:tcW w:w="4144" w:type="dxa"/>
            <w:gridSpan w:val="3"/>
            <w:tcBorders>
              <w:top w:val="single" w:sz="4" w:space="0" w:color="000000"/>
              <w:left w:val="single" w:sz="4" w:space="0" w:color="000000"/>
              <w:bottom w:val="single" w:sz="4" w:space="0" w:color="000000"/>
            </w:tcBorders>
            <w:shd w:val="clear" w:color="auto" w:fill="auto"/>
            <w:vAlign w:val="center"/>
          </w:tcPr>
          <w:p w14:paraId="33EB4858"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Шкала</w:t>
            </w:r>
          </w:p>
        </w:tc>
        <w:tc>
          <w:tcPr>
            <w:tcW w:w="3507" w:type="dxa"/>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644315A2"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(0–100) °C для хол. та гарячої води</w:t>
            </w:r>
          </w:p>
        </w:tc>
      </w:tr>
      <w:tr w:rsidR="00C264C0" w:rsidRPr="005460B9" w14:paraId="09EB3AB7" w14:textId="77777777" w:rsidTr="00475883">
        <w:trPr>
          <w:cantSplit/>
          <w:trHeight w:val="644"/>
        </w:trPr>
        <w:tc>
          <w:tcPr>
            <w:tcW w:w="2556" w:type="dxa"/>
            <w:vMerge w:val="restart"/>
            <w:tcBorders>
              <w:top w:val="single" w:sz="8" w:space="0" w:color="000000"/>
              <w:left w:val="single" w:sz="8" w:space="0" w:color="000000"/>
            </w:tcBorders>
            <w:shd w:val="clear" w:color="auto" w:fill="auto"/>
            <w:vAlign w:val="center"/>
          </w:tcPr>
          <w:p w14:paraId="6761F482"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b/>
                <w:bCs/>
                <w:sz w:val="24"/>
                <w:szCs w:val="24"/>
                <w:lang w:val="uk-UA" w:eastAsia="ar-SA"/>
              </w:rPr>
              <w:t>Трубопроводи</w:t>
            </w:r>
          </w:p>
          <w:p w14:paraId="33EE207B"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Позиції T1, T2, T11, T12</w:t>
            </w:r>
          </w:p>
        </w:tc>
        <w:tc>
          <w:tcPr>
            <w:tcW w:w="7651" w:type="dxa"/>
            <w:gridSpan w:val="5"/>
            <w:tcBorders>
              <w:top w:val="single" w:sz="4" w:space="0" w:color="000000"/>
              <w:left w:val="single" w:sz="4" w:space="0" w:color="000000"/>
              <w:right w:val="single" w:sz="4" w:space="0" w:color="000000"/>
            </w:tcBorders>
            <w:shd w:val="clear" w:color="auto" w:fill="auto"/>
            <w:vAlign w:val="center"/>
          </w:tcPr>
          <w:p w14:paraId="5160CED2"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Труби сталеві електрозварні.</w:t>
            </w:r>
          </w:p>
        </w:tc>
      </w:tr>
      <w:tr w:rsidR="00C264C0" w:rsidRPr="005460B9" w14:paraId="103F7E89" w14:textId="77777777" w:rsidTr="00475883">
        <w:trPr>
          <w:cantSplit/>
          <w:trHeight w:val="316"/>
        </w:trPr>
        <w:tc>
          <w:tcPr>
            <w:tcW w:w="2556" w:type="dxa"/>
            <w:vMerge/>
            <w:tcBorders>
              <w:left w:val="single" w:sz="8" w:space="0" w:color="000000"/>
              <w:bottom w:val="single" w:sz="4" w:space="0" w:color="000000"/>
            </w:tcBorders>
            <w:shd w:val="clear" w:color="auto" w:fill="auto"/>
            <w:vAlign w:val="center"/>
          </w:tcPr>
          <w:p w14:paraId="20382B97"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p>
        </w:tc>
        <w:tc>
          <w:tcPr>
            <w:tcW w:w="7651" w:type="dxa"/>
            <w:gridSpan w:val="5"/>
            <w:tcBorders>
              <w:left w:val="single" w:sz="4" w:space="0" w:color="000000"/>
              <w:bottom w:val="single" w:sz="4" w:space="0" w:color="000000"/>
              <w:right w:val="single" w:sz="4" w:space="0" w:color="000000"/>
            </w:tcBorders>
            <w:shd w:val="clear" w:color="auto" w:fill="auto"/>
            <w:vAlign w:val="center"/>
          </w:tcPr>
          <w:p w14:paraId="25ED00AC" w14:textId="77777777" w:rsidR="00C264C0" w:rsidRPr="005460B9" w:rsidRDefault="00C264C0" w:rsidP="00475883">
            <w:pPr>
              <w:suppressAutoHyphens/>
              <w:snapToGrid w:val="0"/>
              <w:spacing w:after="0" w:line="240" w:lineRule="auto"/>
              <w:ind w:left="122" w:right="50"/>
              <w:rPr>
                <w:rFonts w:ascii="Times New Roman" w:hAnsi="Times New Roman"/>
                <w:sz w:val="24"/>
                <w:szCs w:val="24"/>
                <w:lang w:val="uk-UA" w:eastAsia="ar-SA"/>
              </w:rPr>
            </w:pPr>
          </w:p>
        </w:tc>
      </w:tr>
      <w:tr w:rsidR="00C264C0" w:rsidRPr="005460B9" w14:paraId="15A3E9ED" w14:textId="77777777" w:rsidTr="00475883">
        <w:trPr>
          <w:trHeight w:val="579"/>
        </w:trPr>
        <w:tc>
          <w:tcPr>
            <w:tcW w:w="2556" w:type="dxa"/>
            <w:tcBorders>
              <w:top w:val="single" w:sz="4" w:space="0" w:color="000000"/>
              <w:left w:val="single" w:sz="8" w:space="0" w:color="000000"/>
              <w:bottom w:val="single" w:sz="4" w:space="0" w:color="000000"/>
            </w:tcBorders>
            <w:shd w:val="clear" w:color="auto" w:fill="auto"/>
            <w:vAlign w:val="center"/>
          </w:tcPr>
          <w:p w14:paraId="6EE5FC26"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Позиції T4, T3, B1</w:t>
            </w:r>
          </w:p>
        </w:tc>
        <w:tc>
          <w:tcPr>
            <w:tcW w:w="7651" w:type="dxa"/>
            <w:gridSpan w:val="5"/>
            <w:tcBorders>
              <w:top w:val="single" w:sz="4" w:space="0" w:color="000000"/>
              <w:left w:val="single" w:sz="4" w:space="0" w:color="000000"/>
              <w:bottom w:val="single" w:sz="4" w:space="0" w:color="000000"/>
              <w:right w:val="single" w:sz="8" w:space="0" w:color="000000"/>
            </w:tcBorders>
            <w:shd w:val="clear" w:color="auto" w:fill="auto"/>
            <w:vAlign w:val="center"/>
          </w:tcPr>
          <w:p w14:paraId="0807285B"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Труби сталеві оцинковані</w:t>
            </w:r>
          </w:p>
        </w:tc>
      </w:tr>
      <w:tr w:rsidR="00C264C0" w:rsidRPr="00F2774D" w14:paraId="4B222B1A" w14:textId="77777777" w:rsidTr="00475883">
        <w:trPr>
          <w:trHeight w:val="1544"/>
        </w:trPr>
        <w:tc>
          <w:tcPr>
            <w:tcW w:w="2556" w:type="dxa"/>
            <w:tcBorders>
              <w:top w:val="single" w:sz="4" w:space="0" w:color="000000"/>
              <w:left w:val="single" w:sz="8" w:space="0" w:color="000000"/>
              <w:bottom w:val="single" w:sz="4" w:space="0" w:color="000000"/>
            </w:tcBorders>
            <w:shd w:val="clear" w:color="auto" w:fill="auto"/>
            <w:vAlign w:val="center"/>
          </w:tcPr>
          <w:p w14:paraId="4C51EBC9"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b/>
                <w:bCs/>
                <w:sz w:val="24"/>
                <w:szCs w:val="24"/>
                <w:lang w:val="uk-UA" w:eastAsia="ar-SA"/>
              </w:rPr>
              <w:t>Ізоляція трубопроводів</w:t>
            </w:r>
          </w:p>
          <w:p w14:paraId="7DCF4AD1"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sz w:val="24"/>
                <w:szCs w:val="24"/>
                <w:lang w:val="uk-UA" w:eastAsia="ar-SA"/>
              </w:rPr>
              <w:t>Позиції Т1, Т2, Т11,</w:t>
            </w:r>
            <w:r w:rsidRPr="005460B9">
              <w:rPr>
                <w:rFonts w:ascii="Times New Roman" w:hAnsi="Times New Roman"/>
                <w:b/>
                <w:bCs/>
                <w:sz w:val="24"/>
                <w:szCs w:val="24"/>
                <w:lang w:val="uk-UA" w:eastAsia="ar-SA"/>
              </w:rPr>
              <w:t xml:space="preserve"> </w:t>
            </w:r>
            <w:r w:rsidRPr="005460B9">
              <w:rPr>
                <w:rFonts w:ascii="Times New Roman" w:hAnsi="Times New Roman"/>
                <w:sz w:val="24"/>
                <w:szCs w:val="24"/>
                <w:lang w:val="uk-UA" w:eastAsia="ar-SA"/>
              </w:rPr>
              <w:t>Т12, Т3, Т4, B1</w:t>
            </w:r>
          </w:p>
        </w:tc>
        <w:tc>
          <w:tcPr>
            <w:tcW w:w="7651" w:type="dxa"/>
            <w:gridSpan w:val="5"/>
            <w:tcBorders>
              <w:top w:val="single" w:sz="4" w:space="0" w:color="000000"/>
              <w:left w:val="single" w:sz="4" w:space="0" w:color="000000"/>
              <w:bottom w:val="single" w:sz="4" w:space="0" w:color="000000"/>
              <w:right w:val="single" w:sz="8" w:space="0" w:color="000000"/>
            </w:tcBorders>
            <w:shd w:val="clear" w:color="auto" w:fill="auto"/>
          </w:tcPr>
          <w:p w14:paraId="14763B19"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Виконавець повинен виконувати вимоги правил та нормативів проектування та безпеки, а також енергозбереження.</w:t>
            </w:r>
          </w:p>
          <w:p w14:paraId="16C5FBA3"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Ізоляція на трубопроводах холодної води повинна захищати від конденсації.</w:t>
            </w:r>
          </w:p>
          <w:p w14:paraId="44534F9E"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iCs/>
                <w:sz w:val="24"/>
                <w:szCs w:val="24"/>
                <w:lang w:val="uk-UA" w:eastAsia="ar-SA"/>
              </w:rPr>
              <w:t xml:space="preserve">Ізоляція трубопроводів -  мінераловатні </w:t>
            </w:r>
            <w:proofErr w:type="spellStart"/>
            <w:r w:rsidRPr="005460B9">
              <w:rPr>
                <w:rFonts w:ascii="Times New Roman" w:hAnsi="Times New Roman"/>
                <w:iCs/>
                <w:sz w:val="24"/>
                <w:szCs w:val="24"/>
                <w:lang w:val="uk-UA" w:eastAsia="ar-SA"/>
              </w:rPr>
              <w:t>фольговані</w:t>
            </w:r>
            <w:proofErr w:type="spellEnd"/>
            <w:r w:rsidRPr="005460B9">
              <w:rPr>
                <w:rFonts w:ascii="Times New Roman" w:hAnsi="Times New Roman"/>
                <w:iCs/>
                <w:sz w:val="24"/>
                <w:szCs w:val="24"/>
                <w:lang w:val="uk-UA" w:eastAsia="ar-SA"/>
              </w:rPr>
              <w:t xml:space="preserve"> циліндри, або інші волокнисті теплоізоляційні матеріали з еквівалентними технічними характеристиками, товщина визначається відповідно до таблиці Б.1 додатку Б ДНБ В 2.5-67:2013 «Опалення, вентиляція та кондиціонування» з перерахунком на фактичну теплопровідність матеріалу.</w:t>
            </w:r>
          </w:p>
        </w:tc>
      </w:tr>
      <w:tr w:rsidR="00C264C0" w:rsidRPr="00F2774D" w14:paraId="4D67BDE8" w14:textId="77777777" w:rsidTr="00475883">
        <w:trPr>
          <w:trHeight w:val="845"/>
        </w:trPr>
        <w:tc>
          <w:tcPr>
            <w:tcW w:w="2556" w:type="dxa"/>
            <w:tcBorders>
              <w:top w:val="single" w:sz="4" w:space="0" w:color="000000"/>
              <w:left w:val="single" w:sz="8" w:space="0" w:color="000000"/>
              <w:bottom w:val="single" w:sz="4" w:space="0" w:color="000000"/>
            </w:tcBorders>
            <w:shd w:val="clear" w:color="auto" w:fill="auto"/>
            <w:vAlign w:val="center"/>
          </w:tcPr>
          <w:p w14:paraId="78DC61F4"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b/>
                <w:bCs/>
                <w:sz w:val="24"/>
                <w:szCs w:val="24"/>
                <w:lang w:val="uk-UA" w:eastAsia="ar-SA"/>
              </w:rPr>
              <w:t>Теплова ізоляція теплообмінників</w:t>
            </w:r>
          </w:p>
        </w:tc>
        <w:tc>
          <w:tcPr>
            <w:tcW w:w="7651" w:type="dxa"/>
            <w:gridSpan w:val="5"/>
            <w:tcBorders>
              <w:top w:val="single" w:sz="4" w:space="0" w:color="000000"/>
              <w:left w:val="single" w:sz="4" w:space="0" w:color="000000"/>
              <w:bottom w:val="single" w:sz="4" w:space="0" w:color="000000"/>
              <w:right w:val="single" w:sz="8" w:space="0" w:color="000000"/>
            </w:tcBorders>
            <w:shd w:val="clear" w:color="auto" w:fill="auto"/>
          </w:tcPr>
          <w:p w14:paraId="39A6C1DB"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Виконавець повинен виконувати вимоги правил та нормативів проектування та безпеки, а також енергозбереження. Теплова ізоляція теплообмінника з волокнистих</w:t>
            </w:r>
            <w:r w:rsidRPr="005460B9">
              <w:rPr>
                <w:rFonts w:ascii="Times New Roman" w:hAnsi="Times New Roman"/>
                <w:iCs/>
                <w:sz w:val="24"/>
                <w:szCs w:val="24"/>
                <w:lang w:val="uk-UA" w:eastAsia="ar-SA"/>
              </w:rPr>
              <w:t xml:space="preserve"> теплоізоляційних матеріалів. </w:t>
            </w:r>
            <w:r w:rsidRPr="005460B9">
              <w:rPr>
                <w:rFonts w:ascii="Times New Roman" w:hAnsi="Times New Roman"/>
                <w:sz w:val="24"/>
                <w:szCs w:val="24"/>
                <w:lang w:val="uk-UA" w:eastAsia="ar-SA"/>
              </w:rPr>
              <w:t>Ізоляція повинна легко монтуватися та зніматися.</w:t>
            </w:r>
          </w:p>
        </w:tc>
      </w:tr>
      <w:tr w:rsidR="00C264C0" w:rsidRPr="005460B9" w14:paraId="1419F935" w14:textId="77777777" w:rsidTr="00475883">
        <w:trPr>
          <w:trHeight w:val="807"/>
        </w:trPr>
        <w:tc>
          <w:tcPr>
            <w:tcW w:w="2556" w:type="dxa"/>
            <w:tcBorders>
              <w:top w:val="single" w:sz="4" w:space="0" w:color="000000"/>
              <w:left w:val="single" w:sz="8" w:space="0" w:color="000000"/>
              <w:bottom w:val="single" w:sz="4" w:space="0" w:color="000000"/>
            </w:tcBorders>
            <w:shd w:val="clear" w:color="auto" w:fill="auto"/>
            <w:vAlign w:val="center"/>
          </w:tcPr>
          <w:p w14:paraId="1FED54D6" w14:textId="77777777" w:rsidR="00C264C0" w:rsidRPr="005460B9" w:rsidRDefault="00C264C0" w:rsidP="00475883">
            <w:pPr>
              <w:suppressAutoHyphens/>
              <w:spacing w:after="0" w:line="240" w:lineRule="auto"/>
              <w:ind w:left="158" w:right="50" w:firstLine="42"/>
              <w:jc w:val="both"/>
              <w:rPr>
                <w:rFonts w:ascii="Times New Roman" w:hAnsi="Times New Roman"/>
                <w:sz w:val="24"/>
                <w:szCs w:val="24"/>
                <w:lang w:val="uk-UA" w:eastAsia="ar-SA"/>
              </w:rPr>
            </w:pPr>
            <w:r w:rsidRPr="005460B9">
              <w:rPr>
                <w:rFonts w:ascii="Times New Roman" w:hAnsi="Times New Roman"/>
                <w:b/>
                <w:bCs/>
                <w:sz w:val="24"/>
                <w:szCs w:val="24"/>
                <w:lang w:val="uk-UA" w:eastAsia="ar-SA"/>
              </w:rPr>
              <w:t>Матеріали</w:t>
            </w:r>
          </w:p>
        </w:tc>
        <w:tc>
          <w:tcPr>
            <w:tcW w:w="7651" w:type="dxa"/>
            <w:gridSpan w:val="5"/>
            <w:tcBorders>
              <w:top w:val="single" w:sz="4" w:space="0" w:color="000000"/>
              <w:left w:val="single" w:sz="4" w:space="0" w:color="000000"/>
              <w:bottom w:val="single" w:sz="4" w:space="0" w:color="000000"/>
              <w:right w:val="single" w:sz="8" w:space="0" w:color="000000"/>
            </w:tcBorders>
            <w:shd w:val="clear" w:color="auto" w:fill="auto"/>
            <w:vAlign w:val="center"/>
          </w:tcPr>
          <w:p w14:paraId="6EDC4A44" w14:textId="77777777" w:rsidR="00C264C0" w:rsidRPr="005460B9" w:rsidRDefault="00C264C0" w:rsidP="00475883">
            <w:pPr>
              <w:suppressAutoHyphens/>
              <w:spacing w:after="0" w:line="240" w:lineRule="auto"/>
              <w:ind w:left="122" w:right="50"/>
              <w:rPr>
                <w:rFonts w:ascii="Times New Roman" w:hAnsi="Times New Roman"/>
                <w:sz w:val="24"/>
                <w:szCs w:val="24"/>
                <w:lang w:val="uk-UA" w:eastAsia="ar-SA"/>
              </w:rPr>
            </w:pPr>
            <w:r w:rsidRPr="005460B9">
              <w:rPr>
                <w:rFonts w:ascii="Times New Roman" w:hAnsi="Times New Roman"/>
                <w:sz w:val="24"/>
                <w:szCs w:val="24"/>
                <w:lang w:val="uk-UA" w:eastAsia="ar-SA"/>
              </w:rPr>
              <w:t>Все обладнання та матеріали повинні бути новими, такими, що враховують всі останні покращення  конструкції та матеріалів.</w:t>
            </w:r>
          </w:p>
        </w:tc>
      </w:tr>
    </w:tbl>
    <w:p w14:paraId="437A2C50" w14:textId="77777777" w:rsidR="00C264C0" w:rsidRPr="003C2096" w:rsidRDefault="00C264C0" w:rsidP="00C264C0">
      <w:pPr>
        <w:suppressAutoHyphens/>
        <w:spacing w:after="0" w:line="240" w:lineRule="auto"/>
        <w:ind w:left="-284" w:right="50"/>
        <w:jc w:val="both"/>
        <w:rPr>
          <w:rFonts w:ascii="Times New Roman" w:hAnsi="Times New Roman"/>
          <w:sz w:val="24"/>
          <w:szCs w:val="24"/>
          <w:highlight w:val="green"/>
          <w:lang w:val="uk-UA" w:eastAsia="ar-SA"/>
        </w:rPr>
      </w:pPr>
      <w:r w:rsidRPr="003C2096">
        <w:rPr>
          <w:rFonts w:ascii="Times New Roman" w:hAnsi="Times New Roman"/>
          <w:sz w:val="24"/>
          <w:szCs w:val="24"/>
          <w:highlight w:val="green"/>
          <w:lang w:val="uk-UA" w:eastAsia="ar-SA"/>
        </w:rPr>
        <w:t xml:space="preserve">   </w:t>
      </w:r>
    </w:p>
    <w:tbl>
      <w:tblPr>
        <w:tblW w:w="0" w:type="auto"/>
        <w:tblInd w:w="-289" w:type="dxa"/>
        <w:tblLayout w:type="fixed"/>
        <w:tblCellMar>
          <w:left w:w="0" w:type="dxa"/>
          <w:right w:w="0" w:type="dxa"/>
        </w:tblCellMar>
        <w:tblLook w:val="0000" w:firstRow="0" w:lastRow="0" w:firstColumn="0" w:lastColumn="0" w:noHBand="0" w:noVBand="0"/>
      </w:tblPr>
      <w:tblGrid>
        <w:gridCol w:w="1287"/>
        <w:gridCol w:w="6378"/>
        <w:gridCol w:w="1385"/>
      </w:tblGrid>
      <w:tr w:rsidR="00C264C0" w:rsidRPr="005460B9" w14:paraId="600E30E0" w14:textId="77777777" w:rsidTr="00475883">
        <w:trPr>
          <w:trHeight w:val="340"/>
        </w:trPr>
        <w:tc>
          <w:tcPr>
            <w:tcW w:w="1287" w:type="dxa"/>
            <w:tcBorders>
              <w:top w:val="single" w:sz="4" w:space="0" w:color="000000"/>
              <w:left w:val="single" w:sz="4" w:space="0" w:color="000000"/>
              <w:bottom w:val="single" w:sz="4" w:space="0" w:color="000000"/>
            </w:tcBorders>
            <w:vAlign w:val="center"/>
          </w:tcPr>
          <w:p w14:paraId="4102CC88"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T1/ Т2</w:t>
            </w:r>
          </w:p>
        </w:tc>
        <w:tc>
          <w:tcPr>
            <w:tcW w:w="6378" w:type="dxa"/>
            <w:tcBorders>
              <w:top w:val="single" w:sz="4" w:space="0" w:color="000000"/>
              <w:left w:val="single" w:sz="4" w:space="0" w:color="000000"/>
              <w:bottom w:val="single" w:sz="4" w:space="0" w:color="000000"/>
            </w:tcBorders>
            <w:vAlign w:val="center"/>
          </w:tcPr>
          <w:p w14:paraId="236D6496" w14:textId="77777777" w:rsidR="00C264C0" w:rsidRPr="005460B9" w:rsidRDefault="00C264C0" w:rsidP="00475883">
            <w:pPr>
              <w:suppressAutoHyphens/>
              <w:spacing w:after="0" w:line="240" w:lineRule="auto"/>
              <w:ind w:left="113" w:right="50"/>
              <w:jc w:val="both"/>
              <w:rPr>
                <w:rFonts w:ascii="Times New Roman" w:hAnsi="Times New Roman"/>
                <w:sz w:val="24"/>
                <w:szCs w:val="24"/>
                <w:lang w:val="uk-UA" w:eastAsia="ar-SA"/>
              </w:rPr>
            </w:pPr>
            <w:r w:rsidRPr="005460B9">
              <w:rPr>
                <w:rFonts w:ascii="Times New Roman" w:hAnsi="Times New Roman"/>
                <w:sz w:val="24"/>
                <w:szCs w:val="24"/>
                <w:lang w:val="uk-UA" w:eastAsia="ar-SA"/>
              </w:rPr>
              <w:t>Подавальний/ Зворотний трубопроводи тепломережі</w:t>
            </w:r>
          </w:p>
        </w:tc>
        <w:tc>
          <w:tcPr>
            <w:tcW w:w="1385" w:type="dxa"/>
            <w:tcBorders>
              <w:top w:val="single" w:sz="4" w:space="0" w:color="000000"/>
              <w:left w:val="single" w:sz="4" w:space="0" w:color="000000"/>
              <w:bottom w:val="single" w:sz="4" w:space="0" w:color="000000"/>
              <w:right w:val="single" w:sz="4" w:space="0" w:color="000000"/>
            </w:tcBorders>
            <w:vAlign w:val="center"/>
          </w:tcPr>
          <w:p w14:paraId="36B8868A" w14:textId="77777777" w:rsidR="00C264C0" w:rsidRPr="005460B9" w:rsidRDefault="00C264C0" w:rsidP="00475883">
            <w:pPr>
              <w:suppressAutoHyphens/>
              <w:snapToGrid w:val="0"/>
              <w:spacing w:after="0" w:line="240" w:lineRule="auto"/>
              <w:ind w:left="-284" w:right="50"/>
              <w:jc w:val="both"/>
              <w:rPr>
                <w:rFonts w:ascii="Times New Roman" w:hAnsi="Times New Roman"/>
                <w:sz w:val="24"/>
                <w:szCs w:val="24"/>
                <w:lang w:val="uk-UA" w:eastAsia="ar-SA"/>
              </w:rPr>
            </w:pPr>
          </w:p>
        </w:tc>
      </w:tr>
      <w:tr w:rsidR="00C264C0" w:rsidRPr="005460B9" w14:paraId="148C58E5" w14:textId="77777777" w:rsidTr="00475883">
        <w:trPr>
          <w:trHeight w:val="340"/>
        </w:trPr>
        <w:tc>
          <w:tcPr>
            <w:tcW w:w="1287" w:type="dxa"/>
            <w:tcBorders>
              <w:top w:val="single" w:sz="4" w:space="0" w:color="000000"/>
              <w:left w:val="single" w:sz="4" w:space="0" w:color="000000"/>
              <w:bottom w:val="single" w:sz="4" w:space="0" w:color="000000"/>
            </w:tcBorders>
            <w:vAlign w:val="center"/>
          </w:tcPr>
          <w:p w14:paraId="1B75EBED"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Т11/ Т12</w:t>
            </w:r>
          </w:p>
        </w:tc>
        <w:tc>
          <w:tcPr>
            <w:tcW w:w="6378" w:type="dxa"/>
            <w:tcBorders>
              <w:top w:val="single" w:sz="4" w:space="0" w:color="000000"/>
              <w:left w:val="single" w:sz="4" w:space="0" w:color="000000"/>
              <w:bottom w:val="single" w:sz="4" w:space="0" w:color="000000"/>
            </w:tcBorders>
            <w:vAlign w:val="center"/>
          </w:tcPr>
          <w:p w14:paraId="15E8A1D1" w14:textId="77777777" w:rsidR="00C264C0" w:rsidRPr="005460B9" w:rsidRDefault="00C264C0" w:rsidP="00475883">
            <w:pPr>
              <w:suppressAutoHyphens/>
              <w:spacing w:after="0" w:line="240" w:lineRule="auto"/>
              <w:ind w:left="113" w:right="50"/>
              <w:jc w:val="both"/>
              <w:rPr>
                <w:rFonts w:ascii="Times New Roman" w:hAnsi="Times New Roman"/>
                <w:sz w:val="24"/>
                <w:szCs w:val="24"/>
                <w:lang w:val="uk-UA" w:eastAsia="ar-SA"/>
              </w:rPr>
            </w:pPr>
            <w:r w:rsidRPr="005460B9">
              <w:rPr>
                <w:rFonts w:ascii="Times New Roman" w:hAnsi="Times New Roman"/>
                <w:sz w:val="24"/>
                <w:szCs w:val="24"/>
                <w:lang w:val="uk-UA" w:eastAsia="ar-SA"/>
              </w:rPr>
              <w:t>Подавальний / Зворотний трубопроводи системи опалення</w:t>
            </w:r>
          </w:p>
        </w:tc>
        <w:tc>
          <w:tcPr>
            <w:tcW w:w="1385" w:type="dxa"/>
            <w:tcBorders>
              <w:top w:val="single" w:sz="4" w:space="0" w:color="000000"/>
              <w:left w:val="single" w:sz="4" w:space="0" w:color="000000"/>
              <w:bottom w:val="single" w:sz="4" w:space="0" w:color="000000"/>
              <w:right w:val="single" w:sz="4" w:space="0" w:color="000000"/>
            </w:tcBorders>
            <w:vAlign w:val="center"/>
          </w:tcPr>
          <w:p w14:paraId="189483AE" w14:textId="77777777" w:rsidR="00C264C0" w:rsidRPr="005460B9" w:rsidRDefault="00C264C0" w:rsidP="00475883">
            <w:pPr>
              <w:suppressAutoHyphens/>
              <w:snapToGrid w:val="0"/>
              <w:spacing w:after="0" w:line="240" w:lineRule="auto"/>
              <w:ind w:left="-284" w:right="50"/>
              <w:jc w:val="both"/>
              <w:rPr>
                <w:rFonts w:ascii="Times New Roman" w:hAnsi="Times New Roman"/>
                <w:sz w:val="24"/>
                <w:szCs w:val="24"/>
                <w:lang w:val="uk-UA" w:eastAsia="ar-SA"/>
              </w:rPr>
            </w:pPr>
          </w:p>
        </w:tc>
      </w:tr>
      <w:tr w:rsidR="00C264C0" w:rsidRPr="005460B9" w14:paraId="4668C3C5" w14:textId="77777777" w:rsidTr="00475883">
        <w:trPr>
          <w:trHeight w:val="340"/>
        </w:trPr>
        <w:tc>
          <w:tcPr>
            <w:tcW w:w="1287" w:type="dxa"/>
            <w:tcBorders>
              <w:top w:val="single" w:sz="4" w:space="0" w:color="000000"/>
              <w:left w:val="single" w:sz="4" w:space="0" w:color="000000"/>
              <w:bottom w:val="single" w:sz="4" w:space="0" w:color="000000"/>
            </w:tcBorders>
            <w:vAlign w:val="center"/>
          </w:tcPr>
          <w:p w14:paraId="673B02E2"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В1</w:t>
            </w:r>
          </w:p>
        </w:tc>
        <w:tc>
          <w:tcPr>
            <w:tcW w:w="6378" w:type="dxa"/>
            <w:tcBorders>
              <w:top w:val="single" w:sz="4" w:space="0" w:color="000000"/>
              <w:left w:val="single" w:sz="4" w:space="0" w:color="000000"/>
              <w:bottom w:val="single" w:sz="4" w:space="0" w:color="000000"/>
            </w:tcBorders>
            <w:vAlign w:val="center"/>
          </w:tcPr>
          <w:p w14:paraId="5DEA930F" w14:textId="77777777" w:rsidR="00C264C0" w:rsidRPr="005460B9" w:rsidRDefault="00C264C0" w:rsidP="00475883">
            <w:pPr>
              <w:suppressAutoHyphens/>
              <w:spacing w:after="0" w:line="240" w:lineRule="auto"/>
              <w:ind w:left="113" w:right="50"/>
              <w:jc w:val="both"/>
              <w:rPr>
                <w:rFonts w:ascii="Times New Roman" w:hAnsi="Times New Roman"/>
                <w:sz w:val="24"/>
                <w:szCs w:val="24"/>
                <w:lang w:val="uk-UA" w:eastAsia="ar-SA"/>
              </w:rPr>
            </w:pPr>
            <w:r w:rsidRPr="005460B9">
              <w:rPr>
                <w:rFonts w:ascii="Times New Roman" w:hAnsi="Times New Roman"/>
                <w:sz w:val="24"/>
                <w:szCs w:val="24"/>
                <w:lang w:val="uk-UA" w:eastAsia="ar-SA"/>
              </w:rPr>
              <w:t>Трубопровід холодної води</w:t>
            </w:r>
          </w:p>
        </w:tc>
        <w:tc>
          <w:tcPr>
            <w:tcW w:w="1385" w:type="dxa"/>
            <w:tcBorders>
              <w:top w:val="single" w:sz="4" w:space="0" w:color="000000"/>
              <w:left w:val="single" w:sz="4" w:space="0" w:color="000000"/>
              <w:bottom w:val="single" w:sz="4" w:space="0" w:color="000000"/>
              <w:right w:val="single" w:sz="4" w:space="0" w:color="000000"/>
            </w:tcBorders>
            <w:vAlign w:val="center"/>
          </w:tcPr>
          <w:p w14:paraId="0B188310" w14:textId="77777777" w:rsidR="00C264C0" w:rsidRPr="005460B9" w:rsidRDefault="00C264C0" w:rsidP="00475883">
            <w:pPr>
              <w:suppressAutoHyphens/>
              <w:snapToGrid w:val="0"/>
              <w:spacing w:after="0" w:line="240" w:lineRule="auto"/>
              <w:ind w:left="-284" w:right="50"/>
              <w:jc w:val="both"/>
              <w:rPr>
                <w:rFonts w:ascii="Times New Roman" w:hAnsi="Times New Roman"/>
                <w:sz w:val="24"/>
                <w:szCs w:val="24"/>
                <w:lang w:val="uk-UA" w:eastAsia="ar-SA"/>
              </w:rPr>
            </w:pPr>
          </w:p>
        </w:tc>
      </w:tr>
      <w:tr w:rsidR="00C264C0" w:rsidRPr="005460B9" w14:paraId="1454BD0E" w14:textId="77777777" w:rsidTr="00475883">
        <w:trPr>
          <w:trHeight w:val="340"/>
        </w:trPr>
        <w:tc>
          <w:tcPr>
            <w:tcW w:w="1287" w:type="dxa"/>
            <w:tcBorders>
              <w:top w:val="single" w:sz="4" w:space="0" w:color="000000"/>
              <w:left w:val="single" w:sz="4" w:space="0" w:color="000000"/>
              <w:bottom w:val="single" w:sz="4" w:space="0" w:color="000000"/>
            </w:tcBorders>
            <w:vAlign w:val="center"/>
          </w:tcPr>
          <w:p w14:paraId="3C2B36EE"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Т3</w:t>
            </w:r>
          </w:p>
        </w:tc>
        <w:tc>
          <w:tcPr>
            <w:tcW w:w="6378" w:type="dxa"/>
            <w:tcBorders>
              <w:top w:val="single" w:sz="4" w:space="0" w:color="000000"/>
              <w:left w:val="single" w:sz="4" w:space="0" w:color="000000"/>
              <w:bottom w:val="single" w:sz="4" w:space="0" w:color="000000"/>
            </w:tcBorders>
            <w:vAlign w:val="center"/>
          </w:tcPr>
          <w:p w14:paraId="60E7248C" w14:textId="77777777" w:rsidR="00C264C0" w:rsidRPr="005460B9" w:rsidRDefault="00C264C0" w:rsidP="00475883">
            <w:pPr>
              <w:suppressAutoHyphens/>
              <w:spacing w:after="0" w:line="240" w:lineRule="auto"/>
              <w:ind w:left="113" w:right="50"/>
              <w:jc w:val="both"/>
              <w:rPr>
                <w:rFonts w:ascii="Times New Roman" w:hAnsi="Times New Roman"/>
                <w:sz w:val="24"/>
                <w:szCs w:val="24"/>
                <w:lang w:val="uk-UA" w:eastAsia="ar-SA"/>
              </w:rPr>
            </w:pPr>
            <w:r w:rsidRPr="005460B9">
              <w:rPr>
                <w:rFonts w:ascii="Times New Roman" w:hAnsi="Times New Roman"/>
                <w:sz w:val="24"/>
                <w:szCs w:val="24"/>
                <w:lang w:val="uk-UA" w:eastAsia="ar-SA"/>
              </w:rPr>
              <w:t>Трубопровід гарячої води</w:t>
            </w:r>
          </w:p>
        </w:tc>
        <w:tc>
          <w:tcPr>
            <w:tcW w:w="1385" w:type="dxa"/>
            <w:tcBorders>
              <w:top w:val="single" w:sz="4" w:space="0" w:color="000000"/>
              <w:left w:val="single" w:sz="4" w:space="0" w:color="000000"/>
              <w:bottom w:val="single" w:sz="4" w:space="0" w:color="000000"/>
              <w:right w:val="single" w:sz="4" w:space="0" w:color="000000"/>
            </w:tcBorders>
            <w:vAlign w:val="center"/>
          </w:tcPr>
          <w:p w14:paraId="1E71F1C4" w14:textId="77777777" w:rsidR="00C264C0" w:rsidRPr="005460B9" w:rsidRDefault="00C264C0" w:rsidP="00475883">
            <w:pPr>
              <w:suppressAutoHyphens/>
              <w:snapToGrid w:val="0"/>
              <w:spacing w:after="0" w:line="240" w:lineRule="auto"/>
              <w:ind w:left="-284" w:right="50"/>
              <w:jc w:val="both"/>
              <w:rPr>
                <w:rFonts w:ascii="Times New Roman" w:hAnsi="Times New Roman"/>
                <w:sz w:val="24"/>
                <w:szCs w:val="24"/>
                <w:lang w:val="uk-UA" w:eastAsia="ar-SA"/>
              </w:rPr>
            </w:pPr>
          </w:p>
        </w:tc>
      </w:tr>
      <w:tr w:rsidR="00C264C0" w:rsidRPr="005460B9" w14:paraId="08B37667" w14:textId="77777777" w:rsidTr="00475883">
        <w:trPr>
          <w:trHeight w:val="340"/>
        </w:trPr>
        <w:tc>
          <w:tcPr>
            <w:tcW w:w="1287" w:type="dxa"/>
            <w:tcBorders>
              <w:top w:val="single" w:sz="4" w:space="0" w:color="000000"/>
              <w:left w:val="single" w:sz="4" w:space="0" w:color="000000"/>
              <w:bottom w:val="single" w:sz="4" w:space="0" w:color="000000"/>
            </w:tcBorders>
            <w:vAlign w:val="center"/>
          </w:tcPr>
          <w:p w14:paraId="11E57531"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Т4</w:t>
            </w:r>
          </w:p>
        </w:tc>
        <w:tc>
          <w:tcPr>
            <w:tcW w:w="6378" w:type="dxa"/>
            <w:tcBorders>
              <w:top w:val="single" w:sz="4" w:space="0" w:color="000000"/>
              <w:left w:val="single" w:sz="4" w:space="0" w:color="000000"/>
              <w:bottom w:val="single" w:sz="4" w:space="0" w:color="000000"/>
            </w:tcBorders>
            <w:vAlign w:val="center"/>
          </w:tcPr>
          <w:p w14:paraId="2ACD87A2" w14:textId="77777777" w:rsidR="00C264C0" w:rsidRPr="005460B9" w:rsidRDefault="00C264C0" w:rsidP="00475883">
            <w:pPr>
              <w:suppressAutoHyphens/>
              <w:spacing w:after="0" w:line="240" w:lineRule="auto"/>
              <w:ind w:left="113" w:right="50"/>
              <w:jc w:val="both"/>
              <w:rPr>
                <w:rFonts w:ascii="Times New Roman" w:hAnsi="Times New Roman"/>
                <w:sz w:val="24"/>
                <w:szCs w:val="24"/>
                <w:lang w:val="uk-UA" w:eastAsia="ar-SA"/>
              </w:rPr>
            </w:pPr>
            <w:r w:rsidRPr="005460B9">
              <w:rPr>
                <w:rFonts w:ascii="Times New Roman" w:hAnsi="Times New Roman"/>
                <w:sz w:val="24"/>
                <w:szCs w:val="24"/>
                <w:lang w:val="uk-UA" w:eastAsia="ar-SA"/>
              </w:rPr>
              <w:t>Циркуляційний трубопровід</w:t>
            </w:r>
          </w:p>
        </w:tc>
        <w:tc>
          <w:tcPr>
            <w:tcW w:w="1385" w:type="dxa"/>
            <w:tcBorders>
              <w:top w:val="single" w:sz="4" w:space="0" w:color="000000"/>
              <w:left w:val="single" w:sz="4" w:space="0" w:color="000000"/>
              <w:bottom w:val="single" w:sz="4" w:space="0" w:color="000000"/>
              <w:right w:val="single" w:sz="4" w:space="0" w:color="000000"/>
            </w:tcBorders>
            <w:vAlign w:val="center"/>
          </w:tcPr>
          <w:p w14:paraId="29D9197C" w14:textId="77777777" w:rsidR="00C264C0" w:rsidRPr="005460B9" w:rsidRDefault="00C264C0" w:rsidP="00475883">
            <w:pPr>
              <w:suppressAutoHyphens/>
              <w:snapToGrid w:val="0"/>
              <w:spacing w:after="0" w:line="240" w:lineRule="auto"/>
              <w:ind w:left="-284" w:right="50"/>
              <w:jc w:val="both"/>
              <w:rPr>
                <w:rFonts w:ascii="Times New Roman" w:hAnsi="Times New Roman"/>
                <w:sz w:val="24"/>
                <w:szCs w:val="24"/>
                <w:lang w:val="uk-UA" w:eastAsia="ar-SA"/>
              </w:rPr>
            </w:pPr>
          </w:p>
        </w:tc>
      </w:tr>
    </w:tbl>
    <w:p w14:paraId="67D2046A" w14:textId="77777777" w:rsidR="00C264C0" w:rsidRPr="005460B9" w:rsidRDefault="00C264C0" w:rsidP="00C264C0">
      <w:pPr>
        <w:suppressAutoHyphens/>
        <w:spacing w:after="0" w:line="240" w:lineRule="auto"/>
        <w:ind w:left="-284" w:right="50"/>
        <w:jc w:val="both"/>
        <w:rPr>
          <w:rFonts w:ascii="Times New Roman" w:hAnsi="Times New Roman"/>
          <w:sz w:val="24"/>
          <w:szCs w:val="24"/>
          <w:lang w:val="uk-UA" w:eastAsia="ar-SA"/>
        </w:rPr>
      </w:pPr>
    </w:p>
    <w:p w14:paraId="7F003CC8" w14:textId="77777777" w:rsidR="00C264C0" w:rsidRPr="000F7D1E" w:rsidRDefault="00C264C0" w:rsidP="00C264C0">
      <w:pPr>
        <w:keepNext/>
        <w:tabs>
          <w:tab w:val="left" w:pos="0"/>
          <w:tab w:val="left" w:pos="851"/>
        </w:tabs>
        <w:suppressAutoHyphens/>
        <w:spacing w:after="0" w:line="240" w:lineRule="auto"/>
        <w:ind w:left="76" w:right="50"/>
        <w:jc w:val="both"/>
        <w:outlineLvl w:val="0"/>
        <w:rPr>
          <w:rFonts w:ascii="Times New Roman" w:hAnsi="Times New Roman"/>
          <w:b/>
          <w:bCs/>
          <w:kern w:val="32"/>
          <w:sz w:val="24"/>
          <w:szCs w:val="24"/>
          <w:lang w:val="uk-UA" w:eastAsia="ar-SA"/>
        </w:rPr>
      </w:pPr>
      <w:r>
        <w:rPr>
          <w:rFonts w:ascii="Times New Roman" w:hAnsi="Times New Roman"/>
          <w:b/>
          <w:bCs/>
          <w:kern w:val="32"/>
          <w:sz w:val="24"/>
          <w:szCs w:val="24"/>
          <w:lang w:val="uk-UA" w:eastAsia="ar-SA"/>
        </w:rPr>
        <w:br w:type="page"/>
      </w:r>
      <w:r w:rsidRPr="005460B9">
        <w:rPr>
          <w:rFonts w:ascii="Times New Roman" w:hAnsi="Times New Roman"/>
          <w:b/>
          <w:bCs/>
          <w:kern w:val="32"/>
          <w:sz w:val="24"/>
          <w:szCs w:val="24"/>
          <w:lang w:val="uk-UA" w:eastAsia="ar-SA"/>
        </w:rPr>
        <w:lastRenderedPageBreak/>
        <w:t>5. Опис системи дистанційного контролю та збору даних</w:t>
      </w:r>
    </w:p>
    <w:p w14:paraId="4728C289" w14:textId="77777777" w:rsidR="00C264C0" w:rsidRPr="005460B9" w:rsidRDefault="00C264C0" w:rsidP="00C264C0">
      <w:pPr>
        <w:tabs>
          <w:tab w:val="left" w:pos="851"/>
        </w:tabs>
        <w:suppressAutoHyphens/>
        <w:spacing w:after="0" w:line="240" w:lineRule="auto"/>
        <w:ind w:left="-284" w:right="50" w:firstLine="709"/>
        <w:jc w:val="both"/>
        <w:rPr>
          <w:rFonts w:ascii="Times New Roman" w:hAnsi="Times New Roman"/>
          <w:b/>
          <w:sz w:val="24"/>
          <w:szCs w:val="24"/>
          <w:lang w:val="uk-UA" w:eastAsia="ar-SA"/>
        </w:rPr>
      </w:pPr>
    </w:p>
    <w:p w14:paraId="01BBE19B" w14:textId="77777777" w:rsidR="00C264C0" w:rsidRPr="005460B9" w:rsidRDefault="00C264C0" w:rsidP="00C264C0">
      <w:pPr>
        <w:keepNext/>
        <w:spacing w:after="0" w:line="240" w:lineRule="auto"/>
        <w:ind w:left="-284" w:right="50"/>
        <w:jc w:val="both"/>
        <w:outlineLvl w:val="1"/>
        <w:rPr>
          <w:rFonts w:ascii="Times New Roman" w:hAnsi="Times New Roman"/>
          <w:b/>
          <w:bCs/>
          <w:i/>
          <w:iCs/>
          <w:sz w:val="24"/>
          <w:szCs w:val="24"/>
          <w:lang w:val="uk-UA"/>
        </w:rPr>
      </w:pPr>
      <w:r w:rsidRPr="005460B9">
        <w:rPr>
          <w:rFonts w:ascii="Times New Roman" w:hAnsi="Times New Roman"/>
          <w:b/>
          <w:bCs/>
          <w:i/>
          <w:iCs/>
          <w:sz w:val="24"/>
          <w:szCs w:val="24"/>
          <w:lang w:val="uk-UA"/>
        </w:rPr>
        <w:t>5.1. Основні функції Системи:</w:t>
      </w:r>
    </w:p>
    <w:p w14:paraId="1FCAB700" w14:textId="77777777" w:rsidR="00C264C0" w:rsidRPr="005460B9" w:rsidRDefault="00C264C0" w:rsidP="00C264C0">
      <w:pPr>
        <w:numPr>
          <w:ilvl w:val="1"/>
          <w:numId w:val="53"/>
        </w:numPr>
        <w:tabs>
          <w:tab w:val="left" w:pos="770"/>
          <w:tab w:val="left" w:pos="1106"/>
          <w:tab w:val="num" w:pos="1348"/>
        </w:tabs>
        <w:suppressAutoHyphens/>
        <w:spacing w:after="0" w:line="240" w:lineRule="auto"/>
        <w:ind w:left="-284" w:right="50"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цілодобовий контроль в дуплексному режимі за роботою та показниками всіх вузлів обліку водо-, тепло- та електропостачання, давачів температури з передачею даних на Сервер;</w:t>
      </w:r>
    </w:p>
    <w:p w14:paraId="3EDB3D9D" w14:textId="77777777" w:rsidR="00C264C0" w:rsidRPr="005460B9" w:rsidRDefault="00C264C0" w:rsidP="00C264C0">
      <w:pPr>
        <w:numPr>
          <w:ilvl w:val="1"/>
          <w:numId w:val="53"/>
        </w:numPr>
        <w:tabs>
          <w:tab w:val="left" w:pos="770"/>
          <w:tab w:val="left" w:pos="1106"/>
          <w:tab w:val="num" w:pos="1348"/>
        </w:tabs>
        <w:suppressAutoHyphens/>
        <w:spacing w:after="0" w:line="240" w:lineRule="auto"/>
        <w:ind w:left="-284" w:right="50"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цілодобовий контроль за роботою складових Системи, давачів аварій, несанкціонованого доступу, внутрішньої температури будівлі;</w:t>
      </w:r>
    </w:p>
    <w:p w14:paraId="7BD78CDE" w14:textId="77777777" w:rsidR="00C264C0" w:rsidRPr="005460B9" w:rsidRDefault="00C264C0" w:rsidP="00C264C0">
      <w:pPr>
        <w:numPr>
          <w:ilvl w:val="1"/>
          <w:numId w:val="53"/>
        </w:numPr>
        <w:tabs>
          <w:tab w:val="left" w:pos="770"/>
          <w:tab w:val="left" w:pos="1106"/>
          <w:tab w:val="num" w:pos="1348"/>
        </w:tabs>
        <w:suppressAutoHyphens/>
        <w:spacing w:after="0" w:line="240" w:lineRule="auto"/>
        <w:ind w:left="-284" w:right="50"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 xml:space="preserve">можливість опитувати кожний з зазначених вузлів обліку по запиту в режимі реального часу і за розкладом, визначеним диспетчером, спостерігати отриману інформацію за допомогою персонального комп’ютера та мобільних пристроїв, підключеного до мережі </w:t>
      </w:r>
      <w:proofErr w:type="spellStart"/>
      <w:r w:rsidRPr="005460B9">
        <w:rPr>
          <w:rFonts w:ascii="Times New Roman" w:hAnsi="Times New Roman"/>
          <w:sz w:val="24"/>
          <w:szCs w:val="24"/>
          <w:lang w:val="uk-UA" w:eastAsia="ar-SA"/>
        </w:rPr>
        <w:t>Internet</w:t>
      </w:r>
      <w:proofErr w:type="spellEnd"/>
      <w:r w:rsidRPr="005460B9">
        <w:rPr>
          <w:rFonts w:ascii="Times New Roman" w:hAnsi="Times New Roman"/>
          <w:sz w:val="24"/>
          <w:szCs w:val="24"/>
          <w:lang w:val="uk-UA" w:eastAsia="ar-SA"/>
        </w:rPr>
        <w:t xml:space="preserve"> та роздруковувати її;</w:t>
      </w:r>
    </w:p>
    <w:p w14:paraId="174422E0" w14:textId="77777777" w:rsidR="00C264C0" w:rsidRPr="005460B9" w:rsidRDefault="00C264C0" w:rsidP="00C264C0">
      <w:pPr>
        <w:numPr>
          <w:ilvl w:val="1"/>
          <w:numId w:val="53"/>
        </w:numPr>
        <w:tabs>
          <w:tab w:val="left" w:pos="826"/>
          <w:tab w:val="num" w:pos="1348"/>
        </w:tabs>
        <w:suppressAutoHyphens/>
        <w:spacing w:after="0" w:line="240" w:lineRule="auto"/>
        <w:ind w:left="-284" w:right="50"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можливість отримувати інтегральну інформацію по кожному вузлу обліку, об’єкту, групі об’єктів, а також по Системі в цілому щодо тепло-, водо-, та електроспоживання за годину, добу, місяць, рік або за необхідний період часу.  Графічне і текстове відображення зазначених параметрів;</w:t>
      </w:r>
    </w:p>
    <w:p w14:paraId="2BFAB987" w14:textId="77777777" w:rsidR="00C264C0" w:rsidRPr="005460B9" w:rsidRDefault="00C264C0" w:rsidP="00C264C0">
      <w:pPr>
        <w:numPr>
          <w:ilvl w:val="1"/>
          <w:numId w:val="53"/>
        </w:numPr>
        <w:tabs>
          <w:tab w:val="left" w:pos="826"/>
          <w:tab w:val="num" w:pos="1348"/>
        </w:tabs>
        <w:suppressAutoHyphens/>
        <w:spacing w:after="0" w:line="240" w:lineRule="auto"/>
        <w:ind w:left="-284" w:right="50"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діагностика всіх складових Системи в режимі реального часу;</w:t>
      </w:r>
    </w:p>
    <w:p w14:paraId="4CAC34D4" w14:textId="77777777" w:rsidR="00C264C0" w:rsidRPr="005460B9" w:rsidRDefault="00C264C0" w:rsidP="00C264C0">
      <w:pPr>
        <w:numPr>
          <w:ilvl w:val="1"/>
          <w:numId w:val="53"/>
        </w:numPr>
        <w:tabs>
          <w:tab w:val="left" w:pos="826"/>
          <w:tab w:val="num" w:pos="1348"/>
        </w:tabs>
        <w:suppressAutoHyphens/>
        <w:spacing w:after="0" w:line="240" w:lineRule="auto"/>
        <w:ind w:left="-284" w:right="50"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 xml:space="preserve">вимірювання і реєстрація температури і витрат теплоносія в прямому і зворотному трубопроводі міської тепломережі; </w:t>
      </w:r>
    </w:p>
    <w:p w14:paraId="0573791E" w14:textId="77777777" w:rsidR="00C264C0" w:rsidRPr="005460B9" w:rsidRDefault="00C264C0" w:rsidP="00C264C0">
      <w:pPr>
        <w:numPr>
          <w:ilvl w:val="1"/>
          <w:numId w:val="53"/>
        </w:numPr>
        <w:tabs>
          <w:tab w:val="left" w:pos="826"/>
          <w:tab w:val="num" w:pos="1348"/>
        </w:tabs>
        <w:suppressAutoHyphens/>
        <w:spacing w:after="0" w:line="240" w:lineRule="auto"/>
        <w:ind w:left="-284" w:right="50"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 xml:space="preserve">вимірювання і реєстрація температури всередині  приміщень об’єкту, що контролюється (визначається Абонентом, має знаходитися не нижче першого поверху, в приміщенні, в якому проходить основний виробничий (навчальний) процес); </w:t>
      </w:r>
    </w:p>
    <w:p w14:paraId="39FA2E0B" w14:textId="77777777" w:rsidR="00C264C0" w:rsidRPr="005460B9" w:rsidRDefault="00C264C0" w:rsidP="00C264C0">
      <w:pPr>
        <w:numPr>
          <w:ilvl w:val="1"/>
          <w:numId w:val="53"/>
        </w:numPr>
        <w:tabs>
          <w:tab w:val="left" w:pos="170"/>
          <w:tab w:val="left" w:pos="826"/>
          <w:tab w:val="num" w:pos="1348"/>
        </w:tabs>
        <w:suppressAutoHyphens/>
        <w:spacing w:after="0" w:line="240" w:lineRule="auto"/>
        <w:ind w:left="-284" w:right="50"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архівування даних з можливістю відновлення інформації в разі збою Системи;</w:t>
      </w:r>
    </w:p>
    <w:p w14:paraId="4DC53409" w14:textId="77777777" w:rsidR="00C264C0" w:rsidRPr="005460B9" w:rsidRDefault="00C264C0" w:rsidP="00C264C0">
      <w:pPr>
        <w:numPr>
          <w:ilvl w:val="1"/>
          <w:numId w:val="53"/>
        </w:numPr>
        <w:tabs>
          <w:tab w:val="left" w:pos="826"/>
          <w:tab w:val="num" w:pos="1348"/>
        </w:tabs>
        <w:suppressAutoHyphens/>
        <w:spacing w:after="0" w:line="240" w:lineRule="auto"/>
        <w:ind w:left="-284" w:right="50"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технологічна та аварійна сигналізація роботи насосів МІТП, затоплення теплопункту та прориву трубопроводів;</w:t>
      </w:r>
    </w:p>
    <w:p w14:paraId="216A2785" w14:textId="77777777" w:rsidR="00C264C0" w:rsidRPr="005460B9" w:rsidRDefault="00C264C0" w:rsidP="00C264C0">
      <w:pPr>
        <w:numPr>
          <w:ilvl w:val="1"/>
          <w:numId w:val="53"/>
        </w:numPr>
        <w:tabs>
          <w:tab w:val="left" w:pos="826"/>
          <w:tab w:val="num" w:pos="1348"/>
        </w:tabs>
        <w:suppressAutoHyphens/>
        <w:spacing w:after="0" w:line="240" w:lineRule="auto"/>
        <w:ind w:left="-284" w:right="50"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захист даних, що передаються Системою та сервера від несанкціонованого доступу.</w:t>
      </w:r>
    </w:p>
    <w:p w14:paraId="007AE287" w14:textId="77777777" w:rsidR="00C264C0" w:rsidRPr="005460B9" w:rsidRDefault="00C264C0" w:rsidP="00C264C0">
      <w:pPr>
        <w:tabs>
          <w:tab w:val="left" w:pos="170"/>
          <w:tab w:val="left" w:pos="397"/>
          <w:tab w:val="left" w:pos="826"/>
        </w:tabs>
        <w:suppressAutoHyphens/>
        <w:spacing w:after="0" w:line="240" w:lineRule="auto"/>
        <w:ind w:left="-284" w:right="50" w:firstLine="709"/>
        <w:jc w:val="both"/>
        <w:rPr>
          <w:rFonts w:ascii="Times New Roman" w:hAnsi="Times New Roman"/>
          <w:sz w:val="24"/>
          <w:szCs w:val="24"/>
          <w:lang w:val="uk-UA" w:eastAsia="ar-SA"/>
        </w:rPr>
      </w:pPr>
    </w:p>
    <w:p w14:paraId="0550F3EB" w14:textId="77777777" w:rsidR="00C264C0" w:rsidRPr="005460B9" w:rsidRDefault="00C264C0" w:rsidP="00C264C0">
      <w:pPr>
        <w:keepNext/>
        <w:spacing w:after="0" w:line="240" w:lineRule="auto"/>
        <w:ind w:left="-284" w:right="50"/>
        <w:jc w:val="both"/>
        <w:outlineLvl w:val="1"/>
        <w:rPr>
          <w:rFonts w:ascii="Times New Roman" w:hAnsi="Times New Roman"/>
          <w:b/>
          <w:bCs/>
          <w:i/>
          <w:iCs/>
          <w:sz w:val="24"/>
          <w:szCs w:val="24"/>
          <w:lang w:val="uk-UA"/>
        </w:rPr>
      </w:pPr>
      <w:r w:rsidRPr="005460B9">
        <w:rPr>
          <w:rFonts w:ascii="Times New Roman" w:hAnsi="Times New Roman"/>
          <w:b/>
          <w:bCs/>
          <w:i/>
          <w:iCs/>
          <w:sz w:val="24"/>
          <w:szCs w:val="24"/>
          <w:lang w:val="uk-UA"/>
        </w:rPr>
        <w:t>5.2.  Програмне забезпечення.</w:t>
      </w:r>
    </w:p>
    <w:p w14:paraId="0DAA2B8F" w14:textId="77777777" w:rsidR="00C264C0" w:rsidRPr="005460B9" w:rsidRDefault="00C264C0" w:rsidP="00C264C0">
      <w:pPr>
        <w:tabs>
          <w:tab w:val="left" w:pos="540"/>
          <w:tab w:val="left" w:pos="851"/>
          <w:tab w:val="left" w:pos="900"/>
        </w:tabs>
        <w:suppressAutoHyphens/>
        <w:spacing w:after="0" w:line="240" w:lineRule="auto"/>
        <w:ind w:left="-284" w:right="50" w:firstLine="709"/>
        <w:jc w:val="both"/>
        <w:rPr>
          <w:rFonts w:ascii="Times New Roman" w:hAnsi="Times New Roman"/>
          <w:b/>
          <w:sz w:val="24"/>
          <w:szCs w:val="24"/>
          <w:lang w:val="uk-UA" w:eastAsia="zh-CN"/>
        </w:rPr>
      </w:pPr>
      <w:r w:rsidRPr="005460B9">
        <w:rPr>
          <w:rFonts w:ascii="Times New Roman" w:hAnsi="Times New Roman"/>
          <w:b/>
          <w:sz w:val="24"/>
          <w:szCs w:val="24"/>
          <w:lang w:val="uk-UA" w:eastAsia="zh-CN"/>
        </w:rPr>
        <w:t>Короткі відомості щодо програмного забезпечення (ПЗ):</w:t>
      </w:r>
    </w:p>
    <w:p w14:paraId="5455B9DD" w14:textId="77777777" w:rsidR="00C264C0" w:rsidRPr="005460B9" w:rsidRDefault="00C264C0" w:rsidP="00C264C0">
      <w:pPr>
        <w:tabs>
          <w:tab w:val="left" w:pos="540"/>
          <w:tab w:val="left" w:pos="851"/>
          <w:tab w:val="left" w:pos="900"/>
          <w:tab w:val="left" w:pos="1260"/>
        </w:tabs>
        <w:suppressAutoHyphens/>
        <w:spacing w:after="0" w:line="240" w:lineRule="auto"/>
        <w:ind w:left="-284" w:right="50" w:firstLine="709"/>
        <w:jc w:val="both"/>
        <w:rPr>
          <w:rFonts w:ascii="Times New Roman" w:hAnsi="Times New Roman"/>
          <w:sz w:val="24"/>
          <w:szCs w:val="24"/>
          <w:lang w:val="uk-UA" w:eastAsia="zh-CN"/>
        </w:rPr>
      </w:pPr>
      <w:r w:rsidRPr="005460B9">
        <w:rPr>
          <w:rFonts w:ascii="Times New Roman" w:hAnsi="Times New Roman"/>
          <w:sz w:val="24"/>
          <w:szCs w:val="24"/>
          <w:lang w:val="uk-UA" w:eastAsia="zh-CN"/>
        </w:rPr>
        <w:t xml:space="preserve">Програмне забезпечення повинно бути сумісним з існуючою Системою дистанційного контролю та збору даних. </w:t>
      </w:r>
    </w:p>
    <w:p w14:paraId="77C83498" w14:textId="77777777" w:rsidR="00C264C0" w:rsidRPr="005460B9" w:rsidRDefault="00C264C0" w:rsidP="00C264C0">
      <w:pPr>
        <w:tabs>
          <w:tab w:val="left" w:pos="540"/>
          <w:tab w:val="left" w:pos="851"/>
          <w:tab w:val="left" w:pos="900"/>
          <w:tab w:val="left" w:pos="1260"/>
        </w:tabs>
        <w:suppressAutoHyphens/>
        <w:spacing w:after="0" w:line="240" w:lineRule="auto"/>
        <w:ind w:left="-284" w:right="50" w:firstLine="709"/>
        <w:jc w:val="both"/>
        <w:rPr>
          <w:rFonts w:ascii="Times New Roman" w:hAnsi="Times New Roman"/>
          <w:sz w:val="24"/>
          <w:szCs w:val="24"/>
          <w:lang w:val="uk-UA" w:eastAsia="zh-CN"/>
        </w:rPr>
      </w:pPr>
      <w:r w:rsidRPr="005460B9">
        <w:rPr>
          <w:rFonts w:ascii="Times New Roman" w:hAnsi="Times New Roman"/>
          <w:sz w:val="24"/>
          <w:szCs w:val="24"/>
          <w:lang w:val="uk-UA" w:eastAsia="zh-CN"/>
        </w:rPr>
        <w:t xml:space="preserve">Сервер зв’язку центральної диспетчерської забезпечує отримання даних від пунктів збору та передачі даних за допомогою мережі </w:t>
      </w:r>
      <w:proofErr w:type="spellStart"/>
      <w:r w:rsidRPr="005460B9">
        <w:rPr>
          <w:rFonts w:ascii="Times New Roman" w:hAnsi="Times New Roman"/>
          <w:sz w:val="24"/>
          <w:szCs w:val="24"/>
          <w:lang w:val="uk-UA" w:eastAsia="zh-CN"/>
        </w:rPr>
        <w:t>Internet</w:t>
      </w:r>
      <w:proofErr w:type="spellEnd"/>
      <w:r w:rsidRPr="005460B9">
        <w:rPr>
          <w:rFonts w:ascii="Times New Roman" w:hAnsi="Times New Roman"/>
          <w:sz w:val="24"/>
          <w:szCs w:val="24"/>
          <w:lang w:val="uk-UA" w:eastAsia="zh-CN"/>
        </w:rPr>
        <w:t xml:space="preserve"> та GSM в автоматичному режимі через визначений диспетчером проміжок часу або по запиту диспетчерів, конвертацію отриманих даних  і передачу їх до сервера бази даних. В разі отримання інформації щодо аварії сервер надсилає SMS повідомлення диспетчеру обслуговуючої організації.</w:t>
      </w:r>
    </w:p>
    <w:p w14:paraId="5696B16A" w14:textId="77777777" w:rsidR="00C264C0" w:rsidRPr="005460B9" w:rsidRDefault="00C264C0" w:rsidP="00C264C0">
      <w:pPr>
        <w:tabs>
          <w:tab w:val="left" w:pos="540"/>
          <w:tab w:val="left" w:pos="851"/>
          <w:tab w:val="left" w:pos="900"/>
          <w:tab w:val="left" w:pos="1260"/>
        </w:tabs>
        <w:suppressAutoHyphens/>
        <w:spacing w:after="0" w:line="240" w:lineRule="auto"/>
        <w:ind w:left="-284" w:right="50" w:firstLine="709"/>
        <w:jc w:val="both"/>
        <w:rPr>
          <w:rFonts w:ascii="Times New Roman" w:hAnsi="Times New Roman"/>
          <w:sz w:val="24"/>
          <w:szCs w:val="24"/>
          <w:lang w:val="uk-UA" w:eastAsia="zh-CN"/>
        </w:rPr>
      </w:pPr>
      <w:r w:rsidRPr="005460B9">
        <w:rPr>
          <w:rFonts w:ascii="Times New Roman" w:hAnsi="Times New Roman"/>
          <w:sz w:val="24"/>
          <w:szCs w:val="24"/>
          <w:lang w:val="uk-UA" w:eastAsia="zh-CN"/>
        </w:rPr>
        <w:t>Сервер бази даних забезпечує зберігання і резервування отриманих даних щодо енергоспоживання.</w:t>
      </w:r>
    </w:p>
    <w:p w14:paraId="6E2115A2" w14:textId="77777777" w:rsidR="00C264C0" w:rsidRPr="005460B9" w:rsidRDefault="00C264C0" w:rsidP="00C264C0">
      <w:pPr>
        <w:tabs>
          <w:tab w:val="left" w:pos="540"/>
          <w:tab w:val="left" w:pos="851"/>
          <w:tab w:val="left" w:pos="900"/>
          <w:tab w:val="left" w:pos="1260"/>
        </w:tabs>
        <w:suppressAutoHyphens/>
        <w:spacing w:after="0" w:line="240" w:lineRule="auto"/>
        <w:ind w:left="-284" w:right="50" w:firstLine="709"/>
        <w:jc w:val="both"/>
        <w:rPr>
          <w:rFonts w:ascii="Times New Roman" w:hAnsi="Times New Roman"/>
          <w:sz w:val="24"/>
          <w:szCs w:val="24"/>
          <w:lang w:val="uk-UA" w:eastAsia="zh-CN"/>
        </w:rPr>
      </w:pPr>
      <w:proofErr w:type="spellStart"/>
      <w:r w:rsidRPr="005460B9">
        <w:rPr>
          <w:rFonts w:ascii="Times New Roman" w:hAnsi="Times New Roman"/>
          <w:sz w:val="24"/>
          <w:szCs w:val="24"/>
          <w:lang w:val="uk-UA" w:eastAsia="zh-CN"/>
        </w:rPr>
        <w:t>Web</w:t>
      </w:r>
      <w:proofErr w:type="spellEnd"/>
      <w:r w:rsidRPr="005460B9">
        <w:rPr>
          <w:rFonts w:ascii="Times New Roman" w:hAnsi="Times New Roman"/>
          <w:sz w:val="24"/>
          <w:szCs w:val="24"/>
          <w:lang w:val="uk-UA" w:eastAsia="zh-CN"/>
        </w:rPr>
        <w:t xml:space="preserve">-сервер забезпечує відображення даних, що знаходяться в базі даних через мережу </w:t>
      </w:r>
      <w:proofErr w:type="spellStart"/>
      <w:r w:rsidRPr="005460B9">
        <w:rPr>
          <w:rFonts w:ascii="Times New Roman" w:hAnsi="Times New Roman"/>
          <w:sz w:val="24"/>
          <w:szCs w:val="24"/>
          <w:lang w:val="uk-UA" w:eastAsia="zh-CN"/>
        </w:rPr>
        <w:t>Internet</w:t>
      </w:r>
      <w:proofErr w:type="spellEnd"/>
      <w:r w:rsidRPr="005460B9">
        <w:rPr>
          <w:rFonts w:ascii="Times New Roman" w:hAnsi="Times New Roman"/>
          <w:sz w:val="24"/>
          <w:szCs w:val="24"/>
          <w:lang w:val="uk-UA" w:eastAsia="zh-CN"/>
        </w:rPr>
        <w:t xml:space="preserve"> в текстовому та графічному вигляді, відповідно до прав доступу користувача. </w:t>
      </w:r>
    </w:p>
    <w:p w14:paraId="0647D7CC" w14:textId="77777777" w:rsidR="00C264C0" w:rsidRPr="005460B9" w:rsidRDefault="00C264C0" w:rsidP="00C264C0">
      <w:pPr>
        <w:tabs>
          <w:tab w:val="left" w:pos="540"/>
          <w:tab w:val="left" w:pos="851"/>
          <w:tab w:val="left" w:pos="900"/>
          <w:tab w:val="left" w:pos="1260"/>
        </w:tabs>
        <w:suppressAutoHyphens/>
        <w:spacing w:after="0" w:line="240" w:lineRule="auto"/>
        <w:ind w:left="-284" w:right="50" w:firstLine="709"/>
        <w:jc w:val="both"/>
        <w:rPr>
          <w:rFonts w:ascii="Times New Roman" w:hAnsi="Times New Roman"/>
          <w:sz w:val="24"/>
          <w:szCs w:val="24"/>
          <w:lang w:val="uk-UA" w:eastAsia="zh-CN"/>
        </w:rPr>
      </w:pPr>
      <w:r w:rsidRPr="005460B9">
        <w:rPr>
          <w:rFonts w:ascii="Times New Roman" w:hAnsi="Times New Roman"/>
          <w:sz w:val="24"/>
          <w:szCs w:val="24"/>
          <w:lang w:val="uk-UA" w:eastAsia="zh-CN"/>
        </w:rPr>
        <w:t>Контролер зв’язку пункту збору і передачі інформації забезпечує збір даних від вузлів обліку та давачів і передачу їх за запитом, що надходить від серверу зв’язку центральної диспетчерської.</w:t>
      </w:r>
    </w:p>
    <w:p w14:paraId="0D2E6EFA" w14:textId="77777777" w:rsidR="00C264C0" w:rsidRPr="005460B9" w:rsidRDefault="00C264C0" w:rsidP="00C264C0">
      <w:pPr>
        <w:tabs>
          <w:tab w:val="left" w:pos="540"/>
          <w:tab w:val="left" w:pos="851"/>
          <w:tab w:val="left" w:pos="900"/>
          <w:tab w:val="left" w:pos="1260"/>
        </w:tabs>
        <w:suppressAutoHyphens/>
        <w:spacing w:after="0" w:line="240" w:lineRule="auto"/>
        <w:ind w:left="-284" w:right="50" w:firstLine="709"/>
        <w:jc w:val="both"/>
        <w:rPr>
          <w:rFonts w:ascii="Times New Roman" w:hAnsi="Times New Roman"/>
          <w:sz w:val="24"/>
          <w:szCs w:val="24"/>
          <w:lang w:val="uk-UA" w:eastAsia="zh-CN"/>
        </w:rPr>
      </w:pPr>
      <w:r w:rsidRPr="005460B9">
        <w:rPr>
          <w:rFonts w:ascii="Times New Roman" w:hAnsi="Times New Roman"/>
          <w:sz w:val="24"/>
          <w:szCs w:val="24"/>
          <w:lang w:val="uk-UA" w:eastAsia="zh-CN"/>
        </w:rPr>
        <w:t xml:space="preserve">Програма диспетчеризації повинна забезпечити візуалізацію процесу в доступній формі з можливістю контролювання основних параметрів Системи, та з можливістю підготовки та роздрукування відомостей про роботу Системи, а також забезпечувати конвертацію даних щодо роботи Системи, стану давачів, </w:t>
      </w:r>
      <w:proofErr w:type="spellStart"/>
      <w:r w:rsidRPr="005460B9">
        <w:rPr>
          <w:rFonts w:ascii="Times New Roman" w:hAnsi="Times New Roman"/>
          <w:sz w:val="24"/>
          <w:szCs w:val="24"/>
          <w:lang w:val="uk-UA" w:eastAsia="zh-CN"/>
        </w:rPr>
        <w:t>енерго</w:t>
      </w:r>
      <w:proofErr w:type="spellEnd"/>
      <w:r w:rsidRPr="005460B9">
        <w:rPr>
          <w:rFonts w:ascii="Times New Roman" w:hAnsi="Times New Roman"/>
          <w:sz w:val="24"/>
          <w:szCs w:val="24"/>
          <w:lang w:val="uk-UA" w:eastAsia="zh-CN"/>
        </w:rPr>
        <w:t>-, та водоспоживання в формати MS “Excel”).</w:t>
      </w:r>
    </w:p>
    <w:p w14:paraId="49641355" w14:textId="77777777" w:rsidR="00C264C0" w:rsidRPr="005460B9" w:rsidRDefault="00C264C0" w:rsidP="00C264C0">
      <w:pPr>
        <w:tabs>
          <w:tab w:val="left" w:pos="540"/>
          <w:tab w:val="left" w:pos="851"/>
          <w:tab w:val="left" w:pos="900"/>
        </w:tabs>
        <w:suppressAutoHyphens/>
        <w:spacing w:after="0" w:line="240" w:lineRule="auto"/>
        <w:ind w:left="-284" w:right="50" w:firstLine="709"/>
        <w:jc w:val="both"/>
        <w:rPr>
          <w:rFonts w:ascii="Times New Roman" w:hAnsi="Times New Roman"/>
          <w:sz w:val="24"/>
          <w:szCs w:val="24"/>
          <w:lang w:val="uk-UA" w:eastAsia="zh-CN"/>
        </w:rPr>
      </w:pPr>
      <w:r w:rsidRPr="005460B9">
        <w:rPr>
          <w:rFonts w:ascii="Times New Roman" w:hAnsi="Times New Roman"/>
          <w:sz w:val="24"/>
          <w:szCs w:val="24"/>
          <w:lang w:val="uk-UA" w:eastAsia="zh-CN"/>
        </w:rPr>
        <w:tab/>
        <w:t>-  Програма має формувати звіти, що включають дані щодо вибраних користувачем параметрів (серед тих, які контролюються Системою) за вибраний період (</w:t>
      </w:r>
      <w:proofErr w:type="spellStart"/>
      <w:r w:rsidRPr="005460B9">
        <w:rPr>
          <w:rFonts w:ascii="Times New Roman" w:hAnsi="Times New Roman"/>
          <w:sz w:val="24"/>
          <w:szCs w:val="24"/>
          <w:lang w:val="uk-UA" w:eastAsia="zh-CN"/>
        </w:rPr>
        <w:t>подобові</w:t>
      </w:r>
      <w:proofErr w:type="spellEnd"/>
      <w:r w:rsidRPr="005460B9">
        <w:rPr>
          <w:rFonts w:ascii="Times New Roman" w:hAnsi="Times New Roman"/>
          <w:sz w:val="24"/>
          <w:szCs w:val="24"/>
          <w:lang w:val="uk-UA" w:eastAsia="zh-CN"/>
        </w:rPr>
        <w:t>, погодинні, помісячні і річні). Приклади наведені в Додатку 4-13;</w:t>
      </w:r>
    </w:p>
    <w:p w14:paraId="1F468BA8" w14:textId="77777777" w:rsidR="00C264C0" w:rsidRPr="005460B9" w:rsidRDefault="00C264C0" w:rsidP="00C264C0">
      <w:pPr>
        <w:tabs>
          <w:tab w:val="left" w:pos="540"/>
          <w:tab w:val="left" w:pos="851"/>
          <w:tab w:val="left" w:pos="900"/>
        </w:tabs>
        <w:suppressAutoHyphens/>
        <w:spacing w:after="0" w:line="240" w:lineRule="auto"/>
        <w:ind w:left="-284" w:right="50" w:firstLine="709"/>
        <w:jc w:val="both"/>
        <w:rPr>
          <w:rFonts w:ascii="Times New Roman" w:hAnsi="Times New Roman"/>
          <w:sz w:val="24"/>
          <w:szCs w:val="24"/>
          <w:lang w:val="uk-UA" w:eastAsia="zh-CN"/>
        </w:rPr>
      </w:pPr>
      <w:r w:rsidRPr="005460B9">
        <w:rPr>
          <w:rFonts w:ascii="Times New Roman" w:hAnsi="Times New Roman"/>
          <w:sz w:val="24"/>
          <w:szCs w:val="24"/>
          <w:lang w:val="uk-UA" w:eastAsia="zh-CN"/>
        </w:rPr>
        <w:tab/>
        <w:t>- В разі, коли дані по тепло-, водо-, та електроспоживанню об’єкта надходять від декількох вузлів обліку, програма повинна відображати звіти як по окремим вузлам обліку, так і загалом по видам енергоресурсів (теплова енергія, електрична енергія, вода);</w:t>
      </w:r>
    </w:p>
    <w:p w14:paraId="70687575" w14:textId="77777777" w:rsidR="00C264C0" w:rsidRPr="005460B9" w:rsidRDefault="00C264C0" w:rsidP="00C264C0">
      <w:pPr>
        <w:tabs>
          <w:tab w:val="left" w:pos="540"/>
          <w:tab w:val="left" w:pos="851"/>
          <w:tab w:val="left" w:pos="900"/>
        </w:tabs>
        <w:suppressAutoHyphens/>
        <w:spacing w:after="0" w:line="240" w:lineRule="auto"/>
        <w:ind w:left="-284" w:right="50" w:firstLine="709"/>
        <w:jc w:val="both"/>
        <w:rPr>
          <w:rFonts w:ascii="Times New Roman" w:hAnsi="Times New Roman"/>
          <w:sz w:val="24"/>
          <w:szCs w:val="24"/>
          <w:lang w:val="uk-UA" w:eastAsia="zh-CN"/>
        </w:rPr>
      </w:pPr>
      <w:r w:rsidRPr="005460B9">
        <w:rPr>
          <w:rFonts w:ascii="Times New Roman" w:hAnsi="Times New Roman"/>
          <w:sz w:val="24"/>
          <w:szCs w:val="24"/>
          <w:lang w:val="uk-UA" w:eastAsia="zh-CN"/>
        </w:rPr>
        <w:lastRenderedPageBreak/>
        <w:tab/>
        <w:t xml:space="preserve">-  Інформація щодо аварійних ситуацій по всім об’єктам, включеним в Систему за вказаний період часу повинна відображатися в окремому «вікні» у вигляді: «назва об’єкту – тип аварійної ситуації – дата аварії». Має бути передбачений перехід зі згаданого «вікна» до докладних даних по об’єкту, де виявлена аварія. </w:t>
      </w:r>
    </w:p>
    <w:p w14:paraId="726F0A01" w14:textId="77777777" w:rsidR="00C264C0" w:rsidRPr="005460B9" w:rsidRDefault="00C264C0" w:rsidP="00C264C0">
      <w:pPr>
        <w:tabs>
          <w:tab w:val="left" w:pos="851"/>
        </w:tabs>
        <w:suppressAutoHyphens/>
        <w:spacing w:after="0" w:line="240" w:lineRule="auto"/>
        <w:ind w:left="-284" w:right="50" w:firstLine="709"/>
        <w:jc w:val="both"/>
        <w:rPr>
          <w:rFonts w:ascii="Times New Roman" w:hAnsi="Times New Roman"/>
          <w:sz w:val="24"/>
          <w:szCs w:val="24"/>
          <w:lang w:val="uk-UA" w:eastAsia="zh-CN"/>
        </w:rPr>
      </w:pPr>
      <w:r w:rsidRPr="005460B9">
        <w:rPr>
          <w:rFonts w:ascii="Times New Roman" w:hAnsi="Times New Roman"/>
          <w:sz w:val="24"/>
          <w:szCs w:val="24"/>
          <w:lang w:val="uk-UA" w:eastAsia="zh-CN"/>
        </w:rPr>
        <w:t>Аварійні сигнали:</w:t>
      </w:r>
    </w:p>
    <w:p w14:paraId="28DFB5FC" w14:textId="77777777" w:rsidR="00C264C0" w:rsidRPr="005460B9" w:rsidRDefault="00C264C0" w:rsidP="00C264C0">
      <w:pPr>
        <w:tabs>
          <w:tab w:val="left" w:pos="851"/>
          <w:tab w:val="left" w:pos="1080"/>
        </w:tabs>
        <w:suppressAutoHyphens/>
        <w:spacing w:after="0" w:line="240" w:lineRule="auto"/>
        <w:ind w:left="-284" w:right="50" w:firstLine="709"/>
        <w:jc w:val="both"/>
        <w:rPr>
          <w:rFonts w:ascii="Times New Roman" w:hAnsi="Times New Roman"/>
          <w:sz w:val="24"/>
          <w:szCs w:val="24"/>
          <w:lang w:val="uk-UA" w:eastAsia="zh-CN"/>
        </w:rPr>
      </w:pPr>
      <w:r w:rsidRPr="005460B9">
        <w:rPr>
          <w:rFonts w:ascii="Times New Roman" w:hAnsi="Times New Roman"/>
          <w:sz w:val="24"/>
          <w:szCs w:val="24"/>
          <w:lang w:val="uk-UA" w:eastAsia="zh-CN"/>
        </w:rPr>
        <w:t xml:space="preserve">а) </w:t>
      </w:r>
      <w:r w:rsidRPr="005460B9">
        <w:rPr>
          <w:rFonts w:ascii="Times New Roman" w:hAnsi="Times New Roman"/>
          <w:sz w:val="24"/>
          <w:szCs w:val="24"/>
          <w:lang w:val="uk-UA" w:eastAsia="zh-CN"/>
        </w:rPr>
        <w:tab/>
        <w:t>затоплення теплопункту (порив трубопроводів холодного та гарячого водопостачання, опалення та каналізації);</w:t>
      </w:r>
    </w:p>
    <w:p w14:paraId="2955547F" w14:textId="77777777" w:rsidR="00C264C0" w:rsidRPr="005460B9" w:rsidRDefault="00C264C0" w:rsidP="00C264C0">
      <w:pPr>
        <w:tabs>
          <w:tab w:val="left" w:pos="851"/>
          <w:tab w:val="left" w:pos="1080"/>
        </w:tabs>
        <w:suppressAutoHyphens/>
        <w:spacing w:after="0" w:line="240" w:lineRule="auto"/>
        <w:ind w:left="-284" w:right="50" w:firstLine="709"/>
        <w:jc w:val="both"/>
        <w:rPr>
          <w:rFonts w:ascii="Times New Roman" w:hAnsi="Times New Roman"/>
          <w:sz w:val="24"/>
          <w:szCs w:val="24"/>
          <w:lang w:val="uk-UA" w:eastAsia="zh-CN"/>
        </w:rPr>
      </w:pPr>
      <w:r w:rsidRPr="005460B9">
        <w:rPr>
          <w:rFonts w:ascii="Times New Roman" w:hAnsi="Times New Roman"/>
          <w:sz w:val="24"/>
          <w:szCs w:val="24"/>
          <w:lang w:val="uk-UA" w:eastAsia="zh-CN"/>
        </w:rPr>
        <w:t xml:space="preserve">б) </w:t>
      </w:r>
      <w:r w:rsidRPr="005460B9">
        <w:rPr>
          <w:rFonts w:ascii="Times New Roman" w:hAnsi="Times New Roman"/>
          <w:sz w:val="24"/>
          <w:szCs w:val="24"/>
          <w:lang w:val="uk-UA" w:eastAsia="zh-CN"/>
        </w:rPr>
        <w:tab/>
        <w:t>аварія насосів опалення;</w:t>
      </w:r>
    </w:p>
    <w:p w14:paraId="49975EB5" w14:textId="77777777" w:rsidR="00C264C0" w:rsidRPr="005460B9" w:rsidRDefault="00C264C0" w:rsidP="00C264C0">
      <w:pPr>
        <w:tabs>
          <w:tab w:val="left" w:pos="851"/>
          <w:tab w:val="left" w:pos="1080"/>
        </w:tabs>
        <w:suppressAutoHyphens/>
        <w:spacing w:after="0" w:line="240" w:lineRule="auto"/>
        <w:ind w:left="-284" w:right="50" w:firstLine="709"/>
        <w:jc w:val="both"/>
        <w:rPr>
          <w:rFonts w:ascii="Times New Roman" w:hAnsi="Times New Roman"/>
          <w:sz w:val="24"/>
          <w:szCs w:val="24"/>
          <w:lang w:val="uk-UA" w:eastAsia="zh-CN"/>
        </w:rPr>
      </w:pPr>
      <w:r w:rsidRPr="005460B9">
        <w:rPr>
          <w:rFonts w:ascii="Times New Roman" w:hAnsi="Times New Roman"/>
          <w:sz w:val="24"/>
          <w:szCs w:val="24"/>
          <w:lang w:val="uk-UA" w:eastAsia="zh-CN"/>
        </w:rPr>
        <w:t xml:space="preserve">в) </w:t>
      </w:r>
      <w:r w:rsidRPr="005460B9">
        <w:rPr>
          <w:rFonts w:ascii="Times New Roman" w:hAnsi="Times New Roman"/>
          <w:sz w:val="24"/>
          <w:szCs w:val="24"/>
          <w:lang w:val="uk-UA" w:eastAsia="zh-CN"/>
        </w:rPr>
        <w:tab/>
        <w:t>аварія насосу ГВП;</w:t>
      </w:r>
    </w:p>
    <w:p w14:paraId="4F192609" w14:textId="77777777" w:rsidR="00C264C0" w:rsidRPr="005460B9" w:rsidRDefault="00C264C0" w:rsidP="00C264C0">
      <w:pPr>
        <w:tabs>
          <w:tab w:val="left" w:pos="851"/>
          <w:tab w:val="left" w:pos="1080"/>
        </w:tabs>
        <w:suppressAutoHyphens/>
        <w:spacing w:after="0" w:line="240" w:lineRule="auto"/>
        <w:ind w:left="-284" w:right="50" w:firstLine="709"/>
        <w:jc w:val="both"/>
        <w:rPr>
          <w:rFonts w:ascii="Times New Roman" w:hAnsi="Times New Roman"/>
          <w:sz w:val="24"/>
          <w:szCs w:val="24"/>
          <w:lang w:val="uk-UA" w:eastAsia="zh-CN"/>
        </w:rPr>
      </w:pPr>
      <w:r w:rsidRPr="005460B9">
        <w:rPr>
          <w:rFonts w:ascii="Times New Roman" w:hAnsi="Times New Roman"/>
          <w:sz w:val="24"/>
          <w:szCs w:val="24"/>
          <w:lang w:val="uk-UA" w:eastAsia="zh-CN"/>
        </w:rPr>
        <w:t xml:space="preserve">г) </w:t>
      </w:r>
      <w:r w:rsidRPr="005460B9">
        <w:rPr>
          <w:rFonts w:ascii="Times New Roman" w:hAnsi="Times New Roman"/>
          <w:sz w:val="24"/>
          <w:szCs w:val="24"/>
          <w:lang w:val="uk-UA" w:eastAsia="zh-CN"/>
        </w:rPr>
        <w:tab/>
        <w:t>не надходять дані від вузла обліку (із вказанням вузла обліку);</w:t>
      </w:r>
    </w:p>
    <w:p w14:paraId="12D510C6" w14:textId="77777777" w:rsidR="00C264C0" w:rsidRPr="005460B9" w:rsidRDefault="00C264C0" w:rsidP="00C264C0">
      <w:pPr>
        <w:tabs>
          <w:tab w:val="left" w:pos="851"/>
          <w:tab w:val="left" w:pos="1080"/>
        </w:tabs>
        <w:suppressAutoHyphens/>
        <w:spacing w:after="0" w:line="240" w:lineRule="auto"/>
        <w:ind w:left="-284" w:right="50" w:firstLine="709"/>
        <w:jc w:val="both"/>
        <w:rPr>
          <w:rFonts w:ascii="Times New Roman" w:hAnsi="Times New Roman"/>
          <w:sz w:val="24"/>
          <w:szCs w:val="24"/>
          <w:lang w:val="uk-UA" w:eastAsia="zh-CN"/>
        </w:rPr>
      </w:pPr>
      <w:r w:rsidRPr="005460B9">
        <w:rPr>
          <w:rFonts w:ascii="Times New Roman" w:hAnsi="Times New Roman"/>
          <w:sz w:val="24"/>
          <w:szCs w:val="24"/>
          <w:lang w:val="uk-UA" w:eastAsia="zh-CN"/>
        </w:rPr>
        <w:t xml:space="preserve">д) </w:t>
      </w:r>
      <w:r w:rsidRPr="005460B9">
        <w:rPr>
          <w:rFonts w:ascii="Times New Roman" w:hAnsi="Times New Roman"/>
          <w:sz w:val="24"/>
          <w:szCs w:val="24"/>
          <w:lang w:val="uk-UA" w:eastAsia="zh-CN"/>
        </w:rPr>
        <w:tab/>
        <w:t xml:space="preserve">збій у роботі Системи чи її складових (зникло живлення і т. </w:t>
      </w:r>
      <w:proofErr w:type="spellStart"/>
      <w:r w:rsidRPr="005460B9">
        <w:rPr>
          <w:rFonts w:ascii="Times New Roman" w:hAnsi="Times New Roman"/>
          <w:sz w:val="24"/>
          <w:szCs w:val="24"/>
          <w:lang w:val="uk-UA" w:eastAsia="zh-CN"/>
        </w:rPr>
        <w:t>інш</w:t>
      </w:r>
      <w:proofErr w:type="spellEnd"/>
      <w:r w:rsidRPr="005460B9">
        <w:rPr>
          <w:rFonts w:ascii="Times New Roman" w:hAnsi="Times New Roman"/>
          <w:sz w:val="24"/>
          <w:szCs w:val="24"/>
          <w:lang w:val="uk-UA" w:eastAsia="zh-CN"/>
        </w:rPr>
        <w:t>.).</w:t>
      </w:r>
    </w:p>
    <w:p w14:paraId="12F125D1" w14:textId="77777777" w:rsidR="00C264C0" w:rsidRPr="005460B9" w:rsidRDefault="00C264C0" w:rsidP="00C264C0">
      <w:pPr>
        <w:tabs>
          <w:tab w:val="left" w:pos="851"/>
          <w:tab w:val="left" w:pos="1260"/>
        </w:tabs>
        <w:suppressAutoHyphens/>
        <w:spacing w:after="0" w:line="240" w:lineRule="auto"/>
        <w:ind w:left="-284" w:right="50" w:firstLine="709"/>
        <w:jc w:val="both"/>
        <w:rPr>
          <w:rFonts w:ascii="Times New Roman" w:hAnsi="Times New Roman"/>
          <w:sz w:val="24"/>
          <w:szCs w:val="24"/>
          <w:lang w:val="uk-UA" w:eastAsia="zh-CN"/>
        </w:rPr>
      </w:pPr>
    </w:p>
    <w:p w14:paraId="48448B02" w14:textId="77777777" w:rsidR="00C264C0" w:rsidRPr="005460B9" w:rsidRDefault="00C264C0" w:rsidP="00C264C0">
      <w:pPr>
        <w:tabs>
          <w:tab w:val="left" w:pos="851"/>
          <w:tab w:val="left" w:pos="1260"/>
        </w:tabs>
        <w:suppressAutoHyphens/>
        <w:spacing w:after="0" w:line="240" w:lineRule="auto"/>
        <w:ind w:left="-284" w:right="50" w:firstLine="709"/>
        <w:jc w:val="both"/>
        <w:rPr>
          <w:rFonts w:ascii="Times New Roman" w:hAnsi="Times New Roman"/>
          <w:sz w:val="24"/>
          <w:szCs w:val="24"/>
          <w:lang w:val="uk-UA" w:eastAsia="zh-CN"/>
        </w:rPr>
      </w:pPr>
      <w:r w:rsidRPr="005460B9">
        <w:rPr>
          <w:rFonts w:ascii="Times New Roman" w:hAnsi="Times New Roman"/>
          <w:sz w:val="24"/>
          <w:szCs w:val="24"/>
          <w:lang w:val="uk-UA" w:eastAsia="zh-CN"/>
        </w:rPr>
        <w:t xml:space="preserve">СУБД – збереження архівних даних про роботу Системи. При взаємодії з програмою диспетчеризації здійснює підготовку даних для створення відомостей. </w:t>
      </w:r>
    </w:p>
    <w:p w14:paraId="08959B87" w14:textId="77777777" w:rsidR="00C264C0" w:rsidRPr="005460B9" w:rsidRDefault="00C264C0" w:rsidP="00C264C0">
      <w:pPr>
        <w:tabs>
          <w:tab w:val="left" w:pos="851"/>
          <w:tab w:val="left" w:pos="1260"/>
        </w:tabs>
        <w:suppressAutoHyphens/>
        <w:spacing w:after="0" w:line="240" w:lineRule="auto"/>
        <w:ind w:left="-284" w:right="50" w:firstLine="709"/>
        <w:jc w:val="both"/>
        <w:rPr>
          <w:rFonts w:ascii="Times New Roman" w:hAnsi="Times New Roman"/>
          <w:sz w:val="24"/>
          <w:szCs w:val="24"/>
          <w:lang w:val="uk-UA" w:eastAsia="zh-CN"/>
        </w:rPr>
      </w:pPr>
      <w:r w:rsidRPr="005460B9">
        <w:rPr>
          <w:rFonts w:ascii="Times New Roman" w:hAnsi="Times New Roman"/>
          <w:sz w:val="24"/>
          <w:szCs w:val="24"/>
          <w:lang w:val="uk-UA" w:eastAsia="zh-CN"/>
        </w:rPr>
        <w:t>Вимоги до програмних засобів забезпечення архівування включають:</w:t>
      </w:r>
    </w:p>
    <w:p w14:paraId="6E7C4EAD" w14:textId="77777777" w:rsidR="00C264C0" w:rsidRPr="005460B9" w:rsidRDefault="00C264C0" w:rsidP="00C264C0">
      <w:pPr>
        <w:numPr>
          <w:ilvl w:val="0"/>
          <w:numId w:val="51"/>
        </w:numPr>
        <w:tabs>
          <w:tab w:val="left" w:pos="851"/>
          <w:tab w:val="left" w:pos="1080"/>
        </w:tabs>
        <w:suppressAutoHyphens/>
        <w:spacing w:after="0" w:line="240" w:lineRule="auto"/>
        <w:ind w:left="-284" w:right="52" w:firstLine="709"/>
        <w:jc w:val="both"/>
        <w:rPr>
          <w:rFonts w:ascii="Times New Roman" w:hAnsi="Times New Roman"/>
          <w:sz w:val="24"/>
          <w:szCs w:val="24"/>
          <w:lang w:val="uk-UA" w:eastAsia="zh-CN"/>
        </w:rPr>
      </w:pPr>
      <w:r w:rsidRPr="005460B9">
        <w:rPr>
          <w:rFonts w:ascii="Times New Roman" w:hAnsi="Times New Roman"/>
          <w:sz w:val="24"/>
          <w:szCs w:val="24"/>
          <w:lang w:val="uk-UA" w:eastAsia="zh-CN"/>
        </w:rPr>
        <w:t xml:space="preserve">автоматичне </w:t>
      </w:r>
      <w:proofErr w:type="spellStart"/>
      <w:r w:rsidRPr="005460B9">
        <w:rPr>
          <w:rFonts w:ascii="Times New Roman" w:hAnsi="Times New Roman"/>
          <w:sz w:val="24"/>
          <w:szCs w:val="24"/>
          <w:lang w:val="uk-UA" w:eastAsia="zh-CN"/>
        </w:rPr>
        <w:t>архівуванння</w:t>
      </w:r>
      <w:proofErr w:type="spellEnd"/>
      <w:r w:rsidRPr="005460B9">
        <w:rPr>
          <w:rFonts w:ascii="Times New Roman" w:hAnsi="Times New Roman"/>
          <w:sz w:val="24"/>
          <w:szCs w:val="24"/>
          <w:lang w:val="uk-UA" w:eastAsia="zh-CN"/>
        </w:rPr>
        <w:t>;</w:t>
      </w:r>
    </w:p>
    <w:p w14:paraId="31E32B60" w14:textId="77777777" w:rsidR="00C264C0" w:rsidRPr="005460B9" w:rsidRDefault="00C264C0" w:rsidP="00C264C0">
      <w:pPr>
        <w:numPr>
          <w:ilvl w:val="0"/>
          <w:numId w:val="51"/>
        </w:numPr>
        <w:tabs>
          <w:tab w:val="left" w:pos="851"/>
          <w:tab w:val="left" w:pos="1080"/>
        </w:tabs>
        <w:suppressAutoHyphens/>
        <w:spacing w:after="0" w:line="240" w:lineRule="auto"/>
        <w:ind w:left="-284" w:right="52" w:firstLine="709"/>
        <w:jc w:val="both"/>
        <w:rPr>
          <w:rFonts w:ascii="Times New Roman" w:hAnsi="Times New Roman"/>
          <w:sz w:val="24"/>
          <w:szCs w:val="24"/>
          <w:lang w:val="uk-UA" w:eastAsia="zh-CN"/>
        </w:rPr>
      </w:pPr>
      <w:r w:rsidRPr="005460B9">
        <w:rPr>
          <w:rFonts w:ascii="Times New Roman" w:hAnsi="Times New Roman"/>
          <w:sz w:val="24"/>
          <w:szCs w:val="24"/>
          <w:lang w:val="uk-UA" w:eastAsia="zh-CN"/>
        </w:rPr>
        <w:t xml:space="preserve">відновлення інформації працюючих серверів та </w:t>
      </w:r>
      <w:proofErr w:type="spellStart"/>
      <w:r w:rsidRPr="005460B9">
        <w:rPr>
          <w:rFonts w:ascii="Times New Roman" w:hAnsi="Times New Roman"/>
          <w:sz w:val="24"/>
          <w:szCs w:val="24"/>
          <w:lang w:val="uk-UA" w:eastAsia="zh-CN"/>
        </w:rPr>
        <w:t>АРМів</w:t>
      </w:r>
      <w:proofErr w:type="spellEnd"/>
      <w:r w:rsidRPr="005460B9">
        <w:rPr>
          <w:rFonts w:ascii="Times New Roman" w:hAnsi="Times New Roman"/>
          <w:sz w:val="24"/>
          <w:szCs w:val="24"/>
          <w:lang w:val="uk-UA" w:eastAsia="zh-CN"/>
        </w:rPr>
        <w:t>;</w:t>
      </w:r>
    </w:p>
    <w:p w14:paraId="7303C455" w14:textId="77777777" w:rsidR="00C264C0" w:rsidRPr="005460B9" w:rsidRDefault="00C264C0" w:rsidP="00C264C0">
      <w:pPr>
        <w:numPr>
          <w:ilvl w:val="0"/>
          <w:numId w:val="51"/>
        </w:numPr>
        <w:tabs>
          <w:tab w:val="left" w:pos="851"/>
          <w:tab w:val="left" w:pos="1080"/>
        </w:tabs>
        <w:suppressAutoHyphens/>
        <w:spacing w:after="0" w:line="240" w:lineRule="auto"/>
        <w:ind w:left="-284" w:right="52" w:firstLine="709"/>
        <w:jc w:val="both"/>
        <w:rPr>
          <w:rFonts w:ascii="Times New Roman" w:hAnsi="Times New Roman"/>
          <w:sz w:val="24"/>
          <w:szCs w:val="24"/>
          <w:lang w:val="uk-UA" w:eastAsia="zh-CN"/>
        </w:rPr>
      </w:pPr>
      <w:r w:rsidRPr="005460B9">
        <w:rPr>
          <w:rFonts w:ascii="Times New Roman" w:hAnsi="Times New Roman"/>
          <w:sz w:val="24"/>
          <w:szCs w:val="24"/>
          <w:lang w:val="uk-UA" w:eastAsia="zh-CN"/>
        </w:rPr>
        <w:t>виконання процедур за запитом адміністратора або по графіку.</w:t>
      </w:r>
    </w:p>
    <w:p w14:paraId="728FF580" w14:textId="77777777" w:rsidR="00C264C0" w:rsidRPr="005460B9" w:rsidRDefault="00C264C0" w:rsidP="00C264C0">
      <w:pPr>
        <w:tabs>
          <w:tab w:val="left" w:pos="851"/>
          <w:tab w:val="left" w:pos="1260"/>
        </w:tabs>
        <w:suppressAutoHyphens/>
        <w:spacing w:after="0" w:line="240" w:lineRule="auto"/>
        <w:ind w:left="-284" w:right="52" w:firstLine="709"/>
        <w:jc w:val="both"/>
        <w:rPr>
          <w:rFonts w:ascii="Times New Roman" w:hAnsi="Times New Roman"/>
          <w:sz w:val="24"/>
          <w:szCs w:val="24"/>
          <w:lang w:val="uk-UA" w:eastAsia="zh-CN"/>
        </w:rPr>
      </w:pPr>
      <w:r w:rsidRPr="005460B9">
        <w:rPr>
          <w:rFonts w:ascii="Times New Roman" w:hAnsi="Times New Roman"/>
          <w:sz w:val="24"/>
          <w:szCs w:val="24"/>
          <w:lang w:val="uk-UA" w:eastAsia="zh-CN"/>
        </w:rPr>
        <w:t>Допоміжні програми здійснюють вирішення специфічних задач, таких як забезпечення стійкості, захисту даних та ін.</w:t>
      </w:r>
    </w:p>
    <w:p w14:paraId="17CA1CD3" w14:textId="77777777" w:rsidR="00C264C0" w:rsidRPr="005460B9" w:rsidRDefault="00C264C0" w:rsidP="00C264C0">
      <w:pPr>
        <w:tabs>
          <w:tab w:val="left" w:pos="851"/>
          <w:tab w:val="left" w:pos="1260"/>
        </w:tabs>
        <w:suppressAutoHyphens/>
        <w:spacing w:after="0" w:line="240" w:lineRule="auto"/>
        <w:ind w:left="-284" w:right="52" w:firstLine="709"/>
        <w:jc w:val="both"/>
        <w:rPr>
          <w:rFonts w:ascii="Times New Roman" w:hAnsi="Times New Roman"/>
          <w:b/>
          <w:i/>
          <w:sz w:val="24"/>
          <w:szCs w:val="24"/>
          <w:lang w:val="uk-UA" w:eastAsia="zh-CN"/>
        </w:rPr>
      </w:pPr>
      <w:r w:rsidRPr="005460B9">
        <w:rPr>
          <w:rFonts w:ascii="Times New Roman" w:hAnsi="Times New Roman"/>
          <w:b/>
          <w:i/>
          <w:sz w:val="24"/>
          <w:szCs w:val="24"/>
          <w:lang w:val="uk-UA" w:eastAsia="zh-CN"/>
        </w:rPr>
        <w:t>Замовник має право самостійно перевірити достовірність наданих Учасником гарантій відповідності запропонованої до встановлення системи шляхом запиту до Виробника системи дистанційного контролю щодо тестового доступу та збору даних  системи для аналізу та підтвердження заявленого функціоналу системи.</w:t>
      </w:r>
    </w:p>
    <w:p w14:paraId="3FC07EBA" w14:textId="77777777" w:rsidR="00C264C0" w:rsidRPr="005460B9" w:rsidRDefault="00C264C0" w:rsidP="00C264C0">
      <w:pPr>
        <w:tabs>
          <w:tab w:val="left" w:pos="851"/>
          <w:tab w:val="left" w:pos="1260"/>
        </w:tabs>
        <w:suppressAutoHyphens/>
        <w:spacing w:after="0" w:line="240" w:lineRule="auto"/>
        <w:ind w:left="-284" w:right="52" w:firstLine="709"/>
        <w:jc w:val="both"/>
        <w:rPr>
          <w:rFonts w:ascii="Times New Roman" w:hAnsi="Times New Roman"/>
          <w:sz w:val="24"/>
          <w:szCs w:val="24"/>
          <w:lang w:val="uk-UA" w:eastAsia="zh-CN"/>
        </w:rPr>
      </w:pPr>
    </w:p>
    <w:p w14:paraId="56CA88A0" w14:textId="77777777" w:rsidR="00C264C0" w:rsidRPr="005460B9" w:rsidRDefault="00C264C0" w:rsidP="00C264C0">
      <w:pPr>
        <w:tabs>
          <w:tab w:val="left" w:pos="851"/>
        </w:tabs>
        <w:suppressAutoHyphens/>
        <w:spacing w:after="0" w:line="240" w:lineRule="auto"/>
        <w:ind w:left="-284" w:right="52" w:firstLine="709"/>
        <w:jc w:val="both"/>
        <w:rPr>
          <w:rFonts w:ascii="Times New Roman" w:hAnsi="Times New Roman"/>
          <w:b/>
          <w:sz w:val="24"/>
          <w:szCs w:val="24"/>
          <w:lang w:val="uk-UA" w:eastAsia="zh-CN"/>
        </w:rPr>
      </w:pPr>
      <w:r w:rsidRPr="005460B9">
        <w:rPr>
          <w:rFonts w:ascii="Times New Roman" w:hAnsi="Times New Roman"/>
          <w:b/>
          <w:sz w:val="24"/>
          <w:szCs w:val="24"/>
          <w:lang w:val="uk-UA" w:eastAsia="zh-CN"/>
        </w:rPr>
        <w:t xml:space="preserve">Програми налаштування та адміністрування Системи. </w:t>
      </w:r>
    </w:p>
    <w:p w14:paraId="32E840E9" w14:textId="77777777" w:rsidR="00C264C0" w:rsidRDefault="00C264C0" w:rsidP="00C264C0">
      <w:pPr>
        <w:tabs>
          <w:tab w:val="left" w:pos="851"/>
        </w:tabs>
        <w:suppressAutoHyphens/>
        <w:spacing w:after="0" w:line="240" w:lineRule="auto"/>
        <w:ind w:left="-284" w:right="52" w:firstLine="709"/>
        <w:jc w:val="both"/>
        <w:rPr>
          <w:rFonts w:ascii="Times New Roman" w:hAnsi="Times New Roman"/>
          <w:sz w:val="24"/>
          <w:szCs w:val="24"/>
          <w:lang w:val="uk-UA" w:eastAsia="zh-CN"/>
        </w:rPr>
      </w:pPr>
      <w:r w:rsidRPr="005460B9">
        <w:rPr>
          <w:rFonts w:ascii="Times New Roman" w:hAnsi="Times New Roman"/>
          <w:sz w:val="24"/>
          <w:szCs w:val="24"/>
          <w:lang w:val="uk-UA" w:eastAsia="zh-CN"/>
        </w:rPr>
        <w:t>Основне призначення – налаштування та адміністрування СУБД, редагування мнемосхем, змі</w:t>
      </w:r>
      <w:r>
        <w:rPr>
          <w:rFonts w:ascii="Times New Roman" w:hAnsi="Times New Roman"/>
          <w:sz w:val="24"/>
          <w:szCs w:val="24"/>
          <w:lang w:val="uk-UA" w:eastAsia="zh-CN"/>
        </w:rPr>
        <w:t>на базових настроювань Системи.</w:t>
      </w:r>
    </w:p>
    <w:p w14:paraId="130EFBDF" w14:textId="77777777" w:rsidR="00C264C0" w:rsidRPr="00C7489D" w:rsidRDefault="00C264C0" w:rsidP="00C264C0">
      <w:pPr>
        <w:tabs>
          <w:tab w:val="left" w:pos="851"/>
        </w:tabs>
        <w:suppressAutoHyphens/>
        <w:spacing w:after="0" w:line="240" w:lineRule="auto"/>
        <w:ind w:left="-284" w:right="52" w:firstLine="709"/>
        <w:jc w:val="both"/>
        <w:rPr>
          <w:rFonts w:ascii="Times New Roman" w:hAnsi="Times New Roman"/>
          <w:sz w:val="24"/>
          <w:szCs w:val="24"/>
          <w:lang w:val="uk-UA" w:eastAsia="zh-CN"/>
        </w:rPr>
      </w:pPr>
      <w:r w:rsidRPr="005460B9">
        <w:rPr>
          <w:rFonts w:ascii="Times New Roman" w:hAnsi="Times New Roman"/>
          <w:bCs/>
          <w:kern w:val="32"/>
          <w:sz w:val="24"/>
          <w:szCs w:val="24"/>
          <w:lang w:val="uk-UA" w:eastAsia="ar-SA"/>
        </w:rPr>
        <w:t>*У разі, якщо на об’єкті встановлена система моніторингу та диспетчеризації, необхідно передбачити встановлення контролера ІТП, що буде сумісний з існуючою системою та забезпечуватиме виконання функцій згідно</w:t>
      </w:r>
      <w:r w:rsidRPr="005460B9">
        <w:rPr>
          <w:rFonts w:ascii="Times New Roman" w:hAnsi="Times New Roman"/>
          <w:b/>
          <w:bCs/>
          <w:kern w:val="32"/>
          <w:sz w:val="24"/>
          <w:szCs w:val="24"/>
          <w:lang w:val="uk-UA" w:eastAsia="ar-SA"/>
        </w:rPr>
        <w:t xml:space="preserve"> п. 3.7  розділу 3 - Вимоги до капітального ремонту  ІТП.</w:t>
      </w:r>
    </w:p>
    <w:p w14:paraId="40E14997" w14:textId="77777777" w:rsidR="00C264C0" w:rsidRPr="003C2096" w:rsidRDefault="00C264C0" w:rsidP="00C264C0">
      <w:pPr>
        <w:suppressAutoHyphens/>
        <w:spacing w:after="0" w:line="240" w:lineRule="auto"/>
        <w:ind w:right="52"/>
        <w:jc w:val="both"/>
        <w:rPr>
          <w:rFonts w:ascii="Times New Roman" w:hAnsi="Times New Roman"/>
          <w:b/>
          <w:bCs/>
          <w:i/>
          <w:iCs/>
          <w:sz w:val="24"/>
          <w:szCs w:val="24"/>
          <w:highlight w:val="green"/>
          <w:lang w:val="uk-UA"/>
        </w:rPr>
      </w:pPr>
    </w:p>
    <w:p w14:paraId="1DD10CCF" w14:textId="77777777" w:rsidR="00C264C0" w:rsidRPr="005460B9" w:rsidRDefault="00C264C0" w:rsidP="00C264C0">
      <w:pPr>
        <w:spacing w:after="0" w:line="240" w:lineRule="auto"/>
        <w:rPr>
          <w:rFonts w:ascii="Times New Roman" w:hAnsi="Times New Roman"/>
          <w:b/>
          <w:bCs/>
          <w:i/>
          <w:iCs/>
          <w:sz w:val="24"/>
          <w:szCs w:val="24"/>
          <w:lang w:val="uk-UA"/>
        </w:rPr>
      </w:pPr>
      <w:r w:rsidRPr="003C2096">
        <w:rPr>
          <w:rFonts w:ascii="Times New Roman" w:hAnsi="Times New Roman"/>
          <w:b/>
          <w:bCs/>
          <w:i/>
          <w:iCs/>
          <w:sz w:val="24"/>
          <w:szCs w:val="24"/>
          <w:highlight w:val="green"/>
          <w:lang w:val="uk-UA"/>
        </w:rPr>
        <w:br w:type="page"/>
      </w:r>
    </w:p>
    <w:p w14:paraId="77E52AB3" w14:textId="77777777" w:rsidR="00C264C0" w:rsidRPr="005460B9" w:rsidRDefault="00C264C0" w:rsidP="00C264C0">
      <w:pPr>
        <w:suppressAutoHyphens/>
        <w:spacing w:after="0" w:line="240" w:lineRule="auto"/>
        <w:ind w:right="52"/>
        <w:jc w:val="both"/>
        <w:rPr>
          <w:rFonts w:ascii="Times New Roman" w:hAnsi="Times New Roman"/>
          <w:b/>
          <w:bCs/>
          <w:i/>
          <w:iCs/>
          <w:sz w:val="24"/>
          <w:szCs w:val="24"/>
          <w:lang w:val="uk-UA"/>
        </w:rPr>
      </w:pPr>
      <w:r w:rsidRPr="005460B9">
        <w:rPr>
          <w:rFonts w:ascii="Times New Roman" w:hAnsi="Times New Roman"/>
          <w:b/>
          <w:bCs/>
          <w:i/>
          <w:iCs/>
          <w:sz w:val="24"/>
          <w:szCs w:val="24"/>
          <w:lang w:val="uk-UA"/>
        </w:rPr>
        <w:lastRenderedPageBreak/>
        <w:t>5.3 Орієнтовна схема системи дистанційного контролю:</w:t>
      </w:r>
    </w:p>
    <w:p w14:paraId="2DA41C80" w14:textId="77777777" w:rsidR="00C264C0" w:rsidRPr="005460B9" w:rsidRDefault="00C264C0" w:rsidP="00C264C0">
      <w:pPr>
        <w:suppressAutoHyphens/>
        <w:spacing w:after="0" w:line="240" w:lineRule="auto"/>
        <w:ind w:right="52"/>
        <w:jc w:val="both"/>
        <w:rPr>
          <w:rFonts w:ascii="Times New Roman" w:hAnsi="Times New Roman"/>
          <w:b/>
          <w:bCs/>
          <w:i/>
          <w:iCs/>
          <w:sz w:val="24"/>
          <w:szCs w:val="24"/>
          <w:lang w:val="uk-UA"/>
        </w:rPr>
      </w:pPr>
    </w:p>
    <w:p w14:paraId="0BE61D90" w14:textId="451E0CDF" w:rsidR="00C264C0" w:rsidRPr="005460B9" w:rsidRDefault="00C264C0" w:rsidP="00C264C0">
      <w:pPr>
        <w:suppressAutoHyphens/>
        <w:spacing w:after="0" w:line="240" w:lineRule="auto"/>
        <w:ind w:left="-284" w:right="50"/>
        <w:jc w:val="both"/>
        <w:rPr>
          <w:rFonts w:ascii="Times New Roman" w:hAnsi="Times New Roman"/>
          <w:sz w:val="24"/>
          <w:szCs w:val="24"/>
          <w:lang w:val="uk-UA" w:eastAsia="ar-SA"/>
        </w:rPr>
      </w:pPr>
      <w:r w:rsidRPr="005460B9">
        <w:rPr>
          <w:noProof/>
          <w:lang w:val="en-US" w:eastAsia="en-US"/>
        </w:rPr>
        <mc:AlternateContent>
          <mc:Choice Requires="wps">
            <w:drawing>
              <wp:anchor distT="0" distB="0" distL="114300" distR="114300" simplePos="0" relativeHeight="251659264" behindDoc="0" locked="0" layoutInCell="1" allowOverlap="1" wp14:anchorId="2232A0E1" wp14:editId="07AAF8F9">
                <wp:simplePos x="0" y="0"/>
                <wp:positionH relativeFrom="column">
                  <wp:posOffset>2308860</wp:posOffset>
                </wp:positionH>
                <wp:positionV relativeFrom="paragraph">
                  <wp:posOffset>36830</wp:posOffset>
                </wp:positionV>
                <wp:extent cx="1913890" cy="5327650"/>
                <wp:effectExtent l="0" t="0" r="10160" b="25400"/>
                <wp:wrapNone/>
                <wp:docPr id="170" name="Rectangle 1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3890" cy="5327650"/>
                        </a:xfrm>
                        <a:prstGeom prst="rect">
                          <a:avLst/>
                        </a:prstGeom>
                        <a:noFill/>
                        <a:ln w="12700">
                          <a:solidFill>
                            <a:srgbClr val="4F81BD"/>
                          </a:solidFill>
                          <a:prstDash val="dash"/>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1CEABF" id="Rectangle 170" o:spid="_x0000_s1026" style="position:absolute;margin-left:181.8pt;margin-top:2.9pt;width:150.7pt;height:41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jgRHQIAABUEAAAOAAAAZHJzL2Uyb0RvYy54bWysU9tu2zAMfR+wfxD0vtpOkyYx4hRdsg4D&#10;ugvQ7QMUWY6FyaJGKXGyry8lJ2mwvQ3Tg0CK0iF5eLS4P3SG7RV6DbbixU3OmbISam23Ff/x/fHd&#10;jDMfhK2FAasqflSe3y/fvln0rlQjaMHUChmBWF/2ruJtCK7MMi9b1Ql/A05ZCjaAnQjk4jarUfSE&#10;3plslOd3WQ9YOwSpvKfT9RDky4TfNEqGr03jVWCm4lRbSDumfRP3bLkQ5RaFa7U8lSH+oYpOaEtJ&#10;L1BrEQTbof4LqtMSwUMTbiR0GTSNlir1QN0U+R/dPLfCqdQLkePdhSb//2Dll/2z+4axdO+eQP70&#10;zMKqFXarHhChb5WoKV0Ricp658vLg+h4eso2/WeoabRiFyBxcGiwi4DUHTskqo8XqtUhMEmHxby4&#10;nc1pIpJik9vR9G6ShpGJ8vzcoQ8fFXQsGhVHmmWCF/snH2I5ojxfidksPGpj0jyNZT2lGE3zPL3w&#10;YHQdo6lN3G5WBtlekCTGj7Pi/To1RwRcX4vQa+Hb4V5N1qCVTgcSrNFdxWd5XMNx5OmDrVP6ILQZ&#10;bCrR2JhUJSme6j4zF0Xqyw3UR2IRYdAm/SUyWsDfnPWky4r7XzuBijPzydIk5sV4HIWcnPFkOiIH&#10;ryOb64iwkqAqHjgbzFUYxL9zqLctZSoSQxYeaHqNTry+VnWaOWkv0X36J1Hc13669fqbly8AAAD/&#10;/wMAUEsDBBQABgAIAAAAIQDzKLVW3QAAAAkBAAAPAAAAZHJzL2Rvd25yZXYueG1sTI/LTsMwEEX3&#10;SPyDNUjsqFPSWiHEqVAkxIIFIkWsnXhIovql2GnD3zOsYDm6V3fOqQ6rNeyMc5y8k7DdZMDQ9V5P&#10;bpDwcXy+K4DFpJxWxjuU8I0RDvX1VaVK7S/uHc9tGhiNuFgqCWNKoeQ89iNaFTc+oKPsy89WJTrn&#10;getZXWjcGn6fZYJbNTn6MKqAzYj9qV2shGYN3Wv+FppTfHhpP41ftotFKW9v1qdHYAnX9FeGX3xC&#10;h5qYOr84HZmRkItcUFXCngwoF2JPbp2EYrcrgNcV/29Q/wAAAP//AwBQSwECLQAUAAYACAAAACEA&#10;toM4kv4AAADhAQAAEwAAAAAAAAAAAAAAAAAAAAAAW0NvbnRlbnRfVHlwZXNdLnhtbFBLAQItABQA&#10;BgAIAAAAIQA4/SH/1gAAAJQBAAALAAAAAAAAAAAAAAAAAC8BAABfcmVscy8ucmVsc1BLAQItABQA&#10;BgAIAAAAIQB4BjgRHQIAABUEAAAOAAAAAAAAAAAAAAAAAC4CAABkcnMvZTJvRG9jLnhtbFBLAQIt&#10;ABQABgAIAAAAIQDzKLVW3QAAAAkBAAAPAAAAAAAAAAAAAAAAAHcEAABkcnMvZG93bnJldi54bWxQ&#10;SwUGAAAAAAQABADzAAAAgQUAAAAA&#10;" filled="f" strokecolor="#4f81bd" strokeweight="1pt">
                <v:stroke dashstyle="dash"/>
              </v:rect>
            </w:pict>
          </mc:Fallback>
        </mc:AlternateContent>
      </w:r>
    </w:p>
    <w:p w14:paraId="1608E698" w14:textId="2F3D51AC" w:rsidR="00C264C0" w:rsidRPr="005460B9" w:rsidRDefault="00C264C0" w:rsidP="00C264C0">
      <w:pPr>
        <w:suppressAutoHyphens/>
        <w:spacing w:after="0" w:line="240" w:lineRule="auto"/>
        <w:ind w:left="-284" w:right="50"/>
        <w:jc w:val="both"/>
        <w:rPr>
          <w:rFonts w:ascii="Times New Roman" w:hAnsi="Times New Roman"/>
          <w:sz w:val="24"/>
          <w:szCs w:val="24"/>
          <w:lang w:val="uk-UA" w:eastAsia="ar-SA"/>
        </w:rPr>
      </w:pPr>
      <w:r w:rsidRPr="005460B9">
        <w:rPr>
          <w:noProof/>
          <w:lang w:val="en-US" w:eastAsia="en-US"/>
        </w:rPr>
        <mc:AlternateContent>
          <mc:Choice Requires="wpg">
            <w:drawing>
              <wp:inline distT="0" distB="0" distL="0" distR="0" wp14:anchorId="0B529E79" wp14:editId="2E7A91EF">
                <wp:extent cx="5828030" cy="5256530"/>
                <wp:effectExtent l="0" t="635" r="3175" b="635"/>
                <wp:docPr id="65"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8030" cy="5256530"/>
                          <a:chOff x="0" y="0"/>
                          <a:chExt cx="9178" cy="8278"/>
                        </a:xfrm>
                      </wpg:grpSpPr>
                      <wps:wsp>
                        <wps:cNvPr id="66" name="Rectangle 199"/>
                        <wps:cNvSpPr>
                          <a:spLocks noChangeArrowheads="1"/>
                        </wps:cNvSpPr>
                        <wps:spPr bwMode="auto">
                          <a:xfrm>
                            <a:off x="0" y="0"/>
                            <a:ext cx="9178" cy="82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F"/>
                                </a:solidFill>
                                <a:round/>
                                <a:headEnd/>
                                <a:tailEnd/>
                              </a14:hiddenLine>
                            </a:ext>
                          </a:extLst>
                        </wps:spPr>
                        <wps:bodyPr rot="0" vert="horz" wrap="none" lIns="91440" tIns="45720" rIns="91440" bIns="45720" anchor="ctr" anchorCtr="0" upright="1">
                          <a:noAutofit/>
                        </wps:bodyPr>
                      </wps:wsp>
                      <wps:wsp>
                        <wps:cNvPr id="67" name="Text Box 200"/>
                        <wps:cNvSpPr txBox="1">
                          <a:spLocks noChangeArrowheads="1"/>
                        </wps:cNvSpPr>
                        <wps:spPr bwMode="auto">
                          <a:xfrm>
                            <a:off x="5038" y="2340"/>
                            <a:ext cx="1438" cy="3237"/>
                          </a:xfrm>
                          <a:prstGeom prst="rect">
                            <a:avLst/>
                          </a:prstGeom>
                          <a:solidFill>
                            <a:srgbClr val="FFFFFF"/>
                          </a:solidFill>
                          <a:ln w="9360" cap="sq">
                            <a:solidFill>
                              <a:srgbClr val="000000"/>
                            </a:solidFill>
                            <a:miter lim="800000"/>
                            <a:headEnd/>
                            <a:tailEnd/>
                          </a:ln>
                        </wps:spPr>
                        <wps:txbx>
                          <w:txbxContent>
                            <w:p w14:paraId="189B39A9" w14:textId="77777777" w:rsidR="00C264C0" w:rsidRDefault="00C264C0" w:rsidP="00C264C0"/>
                            <w:p w14:paraId="15FFD8B8" w14:textId="77777777" w:rsidR="00C264C0" w:rsidRDefault="00C264C0" w:rsidP="00C264C0">
                              <w:r>
                                <w:t>Пристрій збору та передачі даних</w:t>
                              </w:r>
                            </w:p>
                          </w:txbxContent>
                        </wps:txbx>
                        <wps:bodyPr rot="0" vert="horz" wrap="square" lIns="91440" tIns="45720" rIns="91440" bIns="45720" anchor="t" anchorCtr="0" upright="1">
                          <a:noAutofit/>
                        </wps:bodyPr>
                      </wps:wsp>
                      <wps:wsp>
                        <wps:cNvPr id="68" name="Text Box 201"/>
                        <wps:cNvSpPr txBox="1">
                          <a:spLocks noChangeArrowheads="1"/>
                        </wps:cNvSpPr>
                        <wps:spPr bwMode="auto">
                          <a:xfrm>
                            <a:off x="1079" y="2339"/>
                            <a:ext cx="1979" cy="718"/>
                          </a:xfrm>
                          <a:prstGeom prst="rect">
                            <a:avLst/>
                          </a:prstGeom>
                          <a:solidFill>
                            <a:srgbClr val="FFFFFF"/>
                          </a:solidFill>
                          <a:ln w="9360" cap="sq">
                            <a:solidFill>
                              <a:srgbClr val="000000"/>
                            </a:solidFill>
                            <a:miter lim="800000"/>
                            <a:headEnd/>
                            <a:tailEnd/>
                          </a:ln>
                        </wps:spPr>
                        <wps:txbx>
                          <w:txbxContent>
                            <w:p w14:paraId="1329D9E5" w14:textId="77777777" w:rsidR="00C264C0" w:rsidRDefault="00C264C0" w:rsidP="00C264C0">
                              <w:r>
                                <w:t>теплолічильник</w:t>
                              </w:r>
                            </w:p>
                          </w:txbxContent>
                        </wps:txbx>
                        <wps:bodyPr rot="0" vert="horz" wrap="square" lIns="91440" tIns="45720" rIns="91440" bIns="45720" anchor="t" anchorCtr="0" upright="1">
                          <a:noAutofit/>
                        </wps:bodyPr>
                      </wps:wsp>
                      <wps:wsp>
                        <wps:cNvPr id="69" name="Text Box 202"/>
                        <wps:cNvSpPr txBox="1">
                          <a:spLocks noChangeArrowheads="1"/>
                        </wps:cNvSpPr>
                        <wps:spPr bwMode="auto">
                          <a:xfrm>
                            <a:off x="1079" y="3238"/>
                            <a:ext cx="1979" cy="1080"/>
                          </a:xfrm>
                          <a:prstGeom prst="rect">
                            <a:avLst/>
                          </a:prstGeom>
                          <a:solidFill>
                            <a:srgbClr val="FFFFFF"/>
                          </a:solidFill>
                          <a:ln w="9360" cap="sq">
                            <a:solidFill>
                              <a:srgbClr val="000000"/>
                            </a:solidFill>
                            <a:miter lim="800000"/>
                            <a:headEnd/>
                            <a:tailEnd/>
                          </a:ln>
                        </wps:spPr>
                        <wps:txbx>
                          <w:txbxContent>
                            <w:p w14:paraId="4798F1DE" w14:textId="77777777" w:rsidR="00C264C0" w:rsidRDefault="00C264C0" w:rsidP="00C264C0">
                              <w:r>
                                <w:t>Система управління ІТП</w:t>
                              </w:r>
                            </w:p>
                          </w:txbxContent>
                        </wps:txbx>
                        <wps:bodyPr rot="0" vert="horz" wrap="square" lIns="91440" tIns="45720" rIns="91440" bIns="45720" anchor="t" anchorCtr="0" upright="1">
                          <a:noAutofit/>
                        </wps:bodyPr>
                      </wps:wsp>
                      <wps:wsp>
                        <wps:cNvPr id="70" name="Text Box 203"/>
                        <wps:cNvSpPr txBox="1">
                          <a:spLocks noChangeArrowheads="1"/>
                        </wps:cNvSpPr>
                        <wps:spPr bwMode="auto">
                          <a:xfrm>
                            <a:off x="1079" y="4499"/>
                            <a:ext cx="1979" cy="1078"/>
                          </a:xfrm>
                          <a:prstGeom prst="rect">
                            <a:avLst/>
                          </a:prstGeom>
                          <a:solidFill>
                            <a:srgbClr val="FFFFFF"/>
                          </a:solidFill>
                          <a:ln w="9360" cap="sq">
                            <a:solidFill>
                              <a:srgbClr val="000000"/>
                            </a:solidFill>
                            <a:miter lim="800000"/>
                            <a:headEnd/>
                            <a:tailEnd/>
                          </a:ln>
                        </wps:spPr>
                        <wps:txbx>
                          <w:txbxContent>
                            <w:p w14:paraId="5183BD05" w14:textId="77777777" w:rsidR="00C264C0" w:rsidRDefault="00C264C0" w:rsidP="00C264C0">
                              <w:r>
                                <w:t>Інші прилади вимірювання та контролю</w:t>
                              </w:r>
                            </w:p>
                          </w:txbxContent>
                        </wps:txbx>
                        <wps:bodyPr rot="0" vert="horz" wrap="square" lIns="91440" tIns="45720" rIns="91440" bIns="45720" anchor="t" anchorCtr="0" upright="1">
                          <a:noAutofit/>
                        </wps:bodyPr>
                      </wps:wsp>
                      <wps:wsp>
                        <wps:cNvPr id="71" name="Text Box 204"/>
                        <wps:cNvSpPr txBox="1">
                          <a:spLocks noChangeArrowheads="1"/>
                        </wps:cNvSpPr>
                        <wps:spPr bwMode="auto">
                          <a:xfrm>
                            <a:off x="5038" y="5937"/>
                            <a:ext cx="1438" cy="719"/>
                          </a:xfrm>
                          <a:prstGeom prst="rect">
                            <a:avLst/>
                          </a:prstGeom>
                          <a:solidFill>
                            <a:srgbClr val="FFFFFF"/>
                          </a:solidFill>
                          <a:ln w="9360" cap="sq">
                            <a:solidFill>
                              <a:srgbClr val="000000"/>
                            </a:solidFill>
                            <a:miter lim="800000"/>
                            <a:headEnd/>
                            <a:tailEnd/>
                          </a:ln>
                        </wps:spPr>
                        <wps:txbx>
                          <w:txbxContent>
                            <w:p w14:paraId="45F74DD2" w14:textId="77777777" w:rsidR="00C264C0" w:rsidRDefault="00C264C0" w:rsidP="00C264C0">
                              <w:r>
                                <w:t>Пристрій живлення</w:t>
                              </w:r>
                            </w:p>
                          </w:txbxContent>
                        </wps:txbx>
                        <wps:bodyPr rot="0" vert="horz" wrap="square" lIns="91440" tIns="45720" rIns="91440" bIns="45720" anchor="t" anchorCtr="0" upright="1">
                          <a:noAutofit/>
                        </wps:bodyPr>
                      </wps:wsp>
                      <wps:wsp>
                        <wps:cNvPr id="72" name="Text Box 205"/>
                        <wps:cNvSpPr txBox="1">
                          <a:spLocks noChangeArrowheads="1"/>
                        </wps:cNvSpPr>
                        <wps:spPr bwMode="auto">
                          <a:xfrm>
                            <a:off x="4770" y="7020"/>
                            <a:ext cx="1890" cy="1077"/>
                          </a:xfrm>
                          <a:prstGeom prst="rect">
                            <a:avLst/>
                          </a:prstGeom>
                          <a:solidFill>
                            <a:srgbClr val="FFFFFF"/>
                          </a:solidFill>
                          <a:ln w="9360" cap="sq">
                            <a:solidFill>
                              <a:srgbClr val="000000"/>
                            </a:solidFill>
                            <a:miter lim="800000"/>
                            <a:headEnd/>
                            <a:tailEnd/>
                          </a:ln>
                        </wps:spPr>
                        <wps:txbx>
                          <w:txbxContent>
                            <w:p w14:paraId="3B71456F" w14:textId="77777777" w:rsidR="00C264C0" w:rsidRDefault="00C264C0" w:rsidP="00C264C0"/>
                          </w:txbxContent>
                        </wps:txbx>
                        <wps:bodyPr rot="0" vert="horz" wrap="square" lIns="91440" tIns="45720" rIns="91440" bIns="45720" anchor="t" anchorCtr="0" upright="1">
                          <a:noAutofit/>
                        </wps:bodyPr>
                      </wps:wsp>
                      <wps:wsp>
                        <wps:cNvPr id="73" name="Text Box 206"/>
                        <wps:cNvSpPr txBox="1">
                          <a:spLocks noChangeArrowheads="1"/>
                        </wps:cNvSpPr>
                        <wps:spPr bwMode="auto">
                          <a:xfrm>
                            <a:off x="5038" y="1438"/>
                            <a:ext cx="1438" cy="717"/>
                          </a:xfrm>
                          <a:prstGeom prst="rect">
                            <a:avLst/>
                          </a:prstGeom>
                          <a:solidFill>
                            <a:srgbClr val="FFFFFF"/>
                          </a:solidFill>
                          <a:ln w="9360" cap="sq">
                            <a:solidFill>
                              <a:srgbClr val="000000"/>
                            </a:solidFill>
                            <a:miter lim="800000"/>
                            <a:headEnd/>
                            <a:tailEnd/>
                          </a:ln>
                        </wps:spPr>
                        <wps:txbx>
                          <w:txbxContent>
                            <w:p w14:paraId="03818C7E" w14:textId="77777777" w:rsidR="00C264C0" w:rsidRDefault="00C264C0" w:rsidP="00C264C0">
                              <w:r>
                                <w:t>GSM модем</w:t>
                              </w:r>
                            </w:p>
                          </w:txbxContent>
                        </wps:txbx>
                        <wps:bodyPr rot="0" vert="horz" wrap="square" lIns="91440" tIns="45720" rIns="91440" bIns="45720" anchor="t" anchorCtr="0" upright="1">
                          <a:noAutofit/>
                        </wps:bodyPr>
                      </wps:wsp>
                      <wps:wsp>
                        <wps:cNvPr id="74" name="Text Box 207"/>
                        <wps:cNvSpPr txBox="1">
                          <a:spLocks noChangeArrowheads="1"/>
                        </wps:cNvSpPr>
                        <wps:spPr bwMode="auto">
                          <a:xfrm>
                            <a:off x="5038" y="717"/>
                            <a:ext cx="1438" cy="538"/>
                          </a:xfrm>
                          <a:prstGeom prst="rect">
                            <a:avLst/>
                          </a:prstGeom>
                          <a:solidFill>
                            <a:srgbClr val="FFFFFF"/>
                          </a:solidFill>
                          <a:ln w="9360" cap="sq">
                            <a:solidFill>
                              <a:srgbClr val="000000"/>
                            </a:solidFill>
                            <a:miter lim="800000"/>
                            <a:headEnd/>
                            <a:tailEnd/>
                          </a:ln>
                        </wps:spPr>
                        <wps:txbx>
                          <w:txbxContent>
                            <w:p w14:paraId="1BF77719" w14:textId="77777777" w:rsidR="00C264C0" w:rsidRDefault="00C264C0" w:rsidP="00C264C0">
                              <w:r>
                                <w:t>антена</w:t>
                              </w:r>
                            </w:p>
                          </w:txbxContent>
                        </wps:txbx>
                        <wps:bodyPr rot="0" vert="horz" wrap="square" lIns="91440" tIns="45720" rIns="91440" bIns="45720" anchor="t" anchorCtr="0" upright="1">
                          <a:noAutofit/>
                        </wps:bodyPr>
                      </wps:wsp>
                      <wps:wsp>
                        <wps:cNvPr id="75" name="Text Box 208"/>
                        <wps:cNvSpPr txBox="1">
                          <a:spLocks noChangeArrowheads="1"/>
                        </wps:cNvSpPr>
                        <wps:spPr bwMode="auto">
                          <a:xfrm>
                            <a:off x="7198" y="3237"/>
                            <a:ext cx="1618" cy="1080"/>
                          </a:xfrm>
                          <a:prstGeom prst="rect">
                            <a:avLst/>
                          </a:prstGeom>
                          <a:solidFill>
                            <a:srgbClr val="FFFFFF"/>
                          </a:solidFill>
                          <a:ln w="9360" cap="sq">
                            <a:solidFill>
                              <a:srgbClr val="000000"/>
                            </a:solidFill>
                            <a:miter lim="800000"/>
                            <a:headEnd/>
                            <a:tailEnd/>
                          </a:ln>
                        </wps:spPr>
                        <wps:txbx>
                          <w:txbxContent>
                            <w:p w14:paraId="7FA0ABD5" w14:textId="77777777" w:rsidR="00C264C0" w:rsidRDefault="00C264C0" w:rsidP="00C264C0">
                              <w:r>
                                <w:t>мережа Інтернет</w:t>
                              </w:r>
                            </w:p>
                          </w:txbxContent>
                        </wps:txbx>
                        <wps:bodyPr rot="0" vert="horz" wrap="square" lIns="91440" tIns="45720" rIns="91440" bIns="45720" anchor="t" anchorCtr="0" upright="1">
                          <a:noAutofit/>
                        </wps:bodyPr>
                      </wps:wsp>
                      <wps:wsp>
                        <wps:cNvPr id="76" name="Line 209"/>
                        <wps:cNvCnPr>
                          <a:cxnSpLocks noChangeShapeType="1"/>
                        </wps:cNvCnPr>
                        <wps:spPr bwMode="auto">
                          <a:xfrm flipV="1">
                            <a:off x="5759" y="6657"/>
                            <a:ext cx="0" cy="360"/>
                          </a:xfrm>
                          <a:prstGeom prst="line">
                            <a:avLst/>
                          </a:prstGeom>
                          <a:noFill/>
                          <a:ln w="9360" cap="sq">
                            <a:solidFill>
                              <a:srgbClr val="000000"/>
                            </a:solidFill>
                            <a:miter lim="800000"/>
                            <a:headEnd/>
                            <a:tailEnd/>
                          </a:ln>
                          <a:extLst>
                            <a:ext uri="{909E8E84-426E-40DD-AFC4-6F175D3DCCD1}">
                              <a14:hiddenFill xmlns:a14="http://schemas.microsoft.com/office/drawing/2010/main">
                                <a:noFill/>
                              </a14:hiddenFill>
                            </a:ext>
                          </a:extLst>
                        </wps:spPr>
                        <wps:bodyPr/>
                      </wps:wsp>
                      <wps:wsp>
                        <wps:cNvPr id="77" name="Line 210"/>
                        <wps:cNvCnPr>
                          <a:cxnSpLocks noChangeShapeType="1"/>
                        </wps:cNvCnPr>
                        <wps:spPr bwMode="auto">
                          <a:xfrm flipV="1">
                            <a:off x="5759" y="5577"/>
                            <a:ext cx="0" cy="358"/>
                          </a:xfrm>
                          <a:prstGeom prst="line">
                            <a:avLst/>
                          </a:prstGeom>
                          <a:noFill/>
                          <a:ln w="9360" cap="sq">
                            <a:solidFill>
                              <a:srgbClr val="000000"/>
                            </a:solidFill>
                            <a:miter lim="800000"/>
                            <a:headEnd/>
                            <a:tailEnd/>
                          </a:ln>
                          <a:extLst>
                            <a:ext uri="{909E8E84-426E-40DD-AFC4-6F175D3DCCD1}">
                              <a14:hiddenFill xmlns:a14="http://schemas.microsoft.com/office/drawing/2010/main">
                                <a:noFill/>
                              </a14:hiddenFill>
                            </a:ext>
                          </a:extLst>
                        </wps:spPr>
                        <wps:bodyPr/>
                      </wps:wsp>
                      <wps:wsp>
                        <wps:cNvPr id="78" name="Line 211"/>
                        <wps:cNvCnPr>
                          <a:cxnSpLocks noChangeShapeType="1"/>
                        </wps:cNvCnPr>
                        <wps:spPr bwMode="auto">
                          <a:xfrm flipH="1">
                            <a:off x="6479" y="3779"/>
                            <a:ext cx="719" cy="0"/>
                          </a:xfrm>
                          <a:prstGeom prst="line">
                            <a:avLst/>
                          </a:prstGeom>
                          <a:noFill/>
                          <a:ln w="9360" cap="sq">
                            <a:solidFill>
                              <a:srgbClr val="000000"/>
                            </a:solidFill>
                            <a:miter lim="800000"/>
                            <a:headEnd/>
                            <a:tailEnd/>
                          </a:ln>
                          <a:extLst>
                            <a:ext uri="{909E8E84-426E-40DD-AFC4-6F175D3DCCD1}">
                              <a14:hiddenFill xmlns:a14="http://schemas.microsoft.com/office/drawing/2010/main">
                                <a:noFill/>
                              </a14:hiddenFill>
                            </a:ext>
                          </a:extLst>
                        </wps:spPr>
                        <wps:bodyPr/>
                      </wps:wsp>
                      <wps:wsp>
                        <wps:cNvPr id="79" name="Line 212"/>
                        <wps:cNvCnPr>
                          <a:cxnSpLocks noChangeShapeType="1"/>
                        </wps:cNvCnPr>
                        <wps:spPr bwMode="auto">
                          <a:xfrm flipV="1">
                            <a:off x="5759" y="2158"/>
                            <a:ext cx="0" cy="181"/>
                          </a:xfrm>
                          <a:prstGeom prst="line">
                            <a:avLst/>
                          </a:prstGeom>
                          <a:noFill/>
                          <a:ln w="9360" cap="sq">
                            <a:solidFill>
                              <a:srgbClr val="000000"/>
                            </a:solidFill>
                            <a:miter lim="800000"/>
                            <a:headEnd/>
                            <a:tailEnd/>
                          </a:ln>
                          <a:extLst>
                            <a:ext uri="{909E8E84-426E-40DD-AFC4-6F175D3DCCD1}">
                              <a14:hiddenFill xmlns:a14="http://schemas.microsoft.com/office/drawing/2010/main">
                                <a:noFill/>
                              </a14:hiddenFill>
                            </a:ext>
                          </a:extLst>
                        </wps:spPr>
                        <wps:bodyPr/>
                      </wps:wsp>
                      <wps:wsp>
                        <wps:cNvPr id="80" name="Line 213"/>
                        <wps:cNvCnPr>
                          <a:cxnSpLocks noChangeShapeType="1"/>
                        </wps:cNvCnPr>
                        <wps:spPr bwMode="auto">
                          <a:xfrm flipV="1">
                            <a:off x="5759" y="1258"/>
                            <a:ext cx="0" cy="179"/>
                          </a:xfrm>
                          <a:prstGeom prst="line">
                            <a:avLst/>
                          </a:prstGeom>
                          <a:noFill/>
                          <a:ln w="9360" cap="sq">
                            <a:solidFill>
                              <a:srgbClr val="000000"/>
                            </a:solidFill>
                            <a:miter lim="800000"/>
                            <a:headEnd/>
                            <a:tailEnd/>
                          </a:ln>
                          <a:extLst>
                            <a:ext uri="{909E8E84-426E-40DD-AFC4-6F175D3DCCD1}">
                              <a14:hiddenFill xmlns:a14="http://schemas.microsoft.com/office/drawing/2010/main">
                                <a:noFill/>
                              </a14:hiddenFill>
                            </a:ext>
                          </a:extLst>
                        </wps:spPr>
                        <wps:bodyPr/>
                      </wps:wsp>
                      <wps:wsp>
                        <wps:cNvPr id="81" name="Line 214"/>
                        <wps:cNvCnPr>
                          <a:cxnSpLocks noChangeShapeType="1"/>
                        </wps:cNvCnPr>
                        <wps:spPr bwMode="auto">
                          <a:xfrm>
                            <a:off x="3059" y="3779"/>
                            <a:ext cx="1979" cy="0"/>
                          </a:xfrm>
                          <a:prstGeom prst="line">
                            <a:avLst/>
                          </a:prstGeom>
                          <a:noFill/>
                          <a:ln w="9360" cap="sq">
                            <a:solidFill>
                              <a:srgbClr val="000000"/>
                            </a:solidFill>
                            <a:miter lim="800000"/>
                            <a:headEnd/>
                            <a:tailEnd/>
                          </a:ln>
                          <a:extLst>
                            <a:ext uri="{909E8E84-426E-40DD-AFC4-6F175D3DCCD1}">
                              <a14:hiddenFill xmlns:a14="http://schemas.microsoft.com/office/drawing/2010/main">
                                <a:noFill/>
                              </a14:hiddenFill>
                            </a:ext>
                          </a:extLst>
                        </wps:spPr>
                        <wps:bodyPr/>
                      </wps:wsp>
                      <wps:wsp>
                        <wps:cNvPr id="82" name="Line 215"/>
                        <wps:cNvCnPr>
                          <a:cxnSpLocks noChangeShapeType="1"/>
                        </wps:cNvCnPr>
                        <wps:spPr bwMode="auto">
                          <a:xfrm flipH="1">
                            <a:off x="3059" y="2699"/>
                            <a:ext cx="1979" cy="0"/>
                          </a:xfrm>
                          <a:prstGeom prst="line">
                            <a:avLst/>
                          </a:prstGeom>
                          <a:noFill/>
                          <a:ln w="9360" cap="sq">
                            <a:solidFill>
                              <a:srgbClr val="000000"/>
                            </a:solidFill>
                            <a:miter lim="800000"/>
                            <a:headEnd/>
                            <a:tailEnd/>
                          </a:ln>
                          <a:extLst>
                            <a:ext uri="{909E8E84-426E-40DD-AFC4-6F175D3DCCD1}">
                              <a14:hiddenFill xmlns:a14="http://schemas.microsoft.com/office/drawing/2010/main">
                                <a:noFill/>
                              </a14:hiddenFill>
                            </a:ext>
                          </a:extLst>
                        </wps:spPr>
                        <wps:bodyPr/>
                      </wps:wsp>
                      <wps:wsp>
                        <wps:cNvPr id="83" name="Line 216"/>
                        <wps:cNvCnPr>
                          <a:cxnSpLocks noChangeShapeType="1"/>
                        </wps:cNvCnPr>
                        <wps:spPr bwMode="auto">
                          <a:xfrm flipH="1">
                            <a:off x="3059" y="5040"/>
                            <a:ext cx="1979" cy="0"/>
                          </a:xfrm>
                          <a:prstGeom prst="line">
                            <a:avLst/>
                          </a:prstGeom>
                          <a:noFill/>
                          <a:ln w="9360" cap="sq">
                            <a:solidFill>
                              <a:srgbClr val="000000"/>
                            </a:solidFill>
                            <a:miter lim="800000"/>
                            <a:headEnd/>
                            <a:tailEnd/>
                          </a:ln>
                          <a:extLst>
                            <a:ext uri="{909E8E84-426E-40DD-AFC4-6F175D3DCCD1}">
                              <a14:hiddenFill xmlns:a14="http://schemas.microsoft.com/office/drawing/2010/main">
                                <a:noFill/>
                              </a14:hiddenFill>
                            </a:ext>
                          </a:extLst>
                        </wps:spPr>
                        <wps:bodyPr/>
                      </wps:wsp>
                      <wps:wsp>
                        <wps:cNvPr id="84" name="Text Box 217"/>
                        <wps:cNvSpPr txBox="1">
                          <a:spLocks noChangeArrowheads="1"/>
                        </wps:cNvSpPr>
                        <wps:spPr bwMode="auto">
                          <a:xfrm>
                            <a:off x="7193" y="5936"/>
                            <a:ext cx="1619" cy="718"/>
                          </a:xfrm>
                          <a:prstGeom prst="rect">
                            <a:avLst/>
                          </a:prstGeom>
                          <a:solidFill>
                            <a:srgbClr val="FFFFFF"/>
                          </a:solidFill>
                          <a:ln w="9360" cap="sq">
                            <a:solidFill>
                              <a:srgbClr val="000000"/>
                            </a:solidFill>
                            <a:miter lim="800000"/>
                            <a:headEnd/>
                            <a:tailEnd/>
                          </a:ln>
                        </wps:spPr>
                        <wps:txbx>
                          <w:txbxContent>
                            <w:p w14:paraId="51ECFB98" w14:textId="77777777" w:rsidR="00C264C0" w:rsidRDefault="00C264C0" w:rsidP="00C264C0">
                              <w:r>
                                <w:t>220VAC</w:t>
                              </w:r>
                            </w:p>
                          </w:txbxContent>
                        </wps:txbx>
                        <wps:bodyPr rot="0" vert="horz" wrap="square" lIns="91440" tIns="45720" rIns="91440" bIns="45720" anchor="t" anchorCtr="0" upright="1">
                          <a:noAutofit/>
                        </wps:bodyPr>
                      </wps:wsp>
                      <wps:wsp>
                        <wps:cNvPr id="85" name="Line 218"/>
                        <wps:cNvCnPr>
                          <a:cxnSpLocks noChangeShapeType="1"/>
                        </wps:cNvCnPr>
                        <wps:spPr bwMode="auto">
                          <a:xfrm>
                            <a:off x="6479" y="6298"/>
                            <a:ext cx="719" cy="0"/>
                          </a:xfrm>
                          <a:prstGeom prst="line">
                            <a:avLst/>
                          </a:prstGeom>
                          <a:noFill/>
                          <a:ln w="9360" cap="sq">
                            <a:solidFill>
                              <a:srgbClr val="000000"/>
                            </a:solidFill>
                            <a:miter lim="800000"/>
                            <a:headEnd/>
                            <a:tailEnd/>
                          </a:ln>
                          <a:extLst>
                            <a:ext uri="{909E8E84-426E-40DD-AFC4-6F175D3DCCD1}">
                              <a14:hiddenFill xmlns:a14="http://schemas.microsoft.com/office/drawing/2010/main">
                                <a:noFill/>
                              </a14:hiddenFill>
                            </a:ext>
                          </a:extLst>
                        </wps:spPr>
                        <wps:bodyPr/>
                      </wps:wsp>
                      <wps:wsp>
                        <wps:cNvPr id="86" name="Line 219"/>
                        <wps:cNvCnPr>
                          <a:cxnSpLocks noChangeShapeType="1"/>
                        </wps:cNvCnPr>
                        <wps:spPr bwMode="auto">
                          <a:xfrm flipH="1">
                            <a:off x="4679" y="6298"/>
                            <a:ext cx="358" cy="0"/>
                          </a:xfrm>
                          <a:prstGeom prst="line">
                            <a:avLst/>
                          </a:prstGeom>
                          <a:noFill/>
                          <a:ln w="9360" cap="sq">
                            <a:solidFill>
                              <a:srgbClr val="000000"/>
                            </a:solidFill>
                            <a:miter lim="800000"/>
                            <a:headEnd/>
                            <a:tailEnd/>
                          </a:ln>
                          <a:extLst>
                            <a:ext uri="{909E8E84-426E-40DD-AFC4-6F175D3DCCD1}">
                              <a14:hiddenFill xmlns:a14="http://schemas.microsoft.com/office/drawing/2010/main">
                                <a:noFill/>
                              </a14:hiddenFill>
                            </a:ext>
                          </a:extLst>
                        </wps:spPr>
                        <wps:bodyPr/>
                      </wps:wsp>
                      <wps:wsp>
                        <wps:cNvPr id="87" name="Line 220"/>
                        <wps:cNvCnPr>
                          <a:cxnSpLocks noChangeShapeType="1"/>
                        </wps:cNvCnPr>
                        <wps:spPr bwMode="auto">
                          <a:xfrm flipV="1">
                            <a:off x="4680" y="5397"/>
                            <a:ext cx="0" cy="899"/>
                          </a:xfrm>
                          <a:prstGeom prst="line">
                            <a:avLst/>
                          </a:prstGeom>
                          <a:noFill/>
                          <a:ln w="9360" cap="sq">
                            <a:solidFill>
                              <a:srgbClr val="000000"/>
                            </a:solidFill>
                            <a:miter lim="800000"/>
                            <a:headEnd/>
                            <a:tailEnd/>
                          </a:ln>
                          <a:extLst>
                            <a:ext uri="{909E8E84-426E-40DD-AFC4-6F175D3DCCD1}">
                              <a14:hiddenFill xmlns:a14="http://schemas.microsoft.com/office/drawing/2010/main">
                                <a:noFill/>
                              </a14:hiddenFill>
                            </a:ext>
                          </a:extLst>
                        </wps:spPr>
                        <wps:bodyPr/>
                      </wps:wsp>
                      <wps:wsp>
                        <wps:cNvPr id="88" name="Line 221"/>
                        <wps:cNvCnPr>
                          <a:cxnSpLocks noChangeShapeType="1"/>
                        </wps:cNvCnPr>
                        <wps:spPr bwMode="auto">
                          <a:xfrm>
                            <a:off x="4680" y="5397"/>
                            <a:ext cx="358" cy="0"/>
                          </a:xfrm>
                          <a:prstGeom prst="line">
                            <a:avLst/>
                          </a:prstGeom>
                          <a:noFill/>
                          <a:ln w="9360" cap="sq">
                            <a:solidFill>
                              <a:srgbClr val="000000"/>
                            </a:solidFill>
                            <a:miter lim="800000"/>
                            <a:headEnd/>
                            <a:tailEnd/>
                          </a:ln>
                          <a:extLst>
                            <a:ext uri="{909E8E84-426E-40DD-AFC4-6F175D3DCCD1}">
                              <a14:hiddenFill xmlns:a14="http://schemas.microsoft.com/office/drawing/2010/main">
                                <a:noFill/>
                              </a14:hiddenFill>
                            </a:ext>
                          </a:extLst>
                        </wps:spPr>
                        <wps:bodyPr/>
                      </wps:wsp>
                      <wps:wsp>
                        <wps:cNvPr id="112" name="Text Box 222"/>
                        <wps:cNvSpPr txBox="1">
                          <a:spLocks noChangeArrowheads="1"/>
                        </wps:cNvSpPr>
                        <wps:spPr bwMode="auto">
                          <a:xfrm>
                            <a:off x="4950" y="7042"/>
                            <a:ext cx="1529" cy="1055"/>
                          </a:xfrm>
                          <a:prstGeom prst="rect">
                            <a:avLst/>
                          </a:prstGeom>
                          <a:solidFill>
                            <a:srgbClr val="FFFFFF"/>
                          </a:solidFill>
                          <a:ln>
                            <a:noFill/>
                          </a:ln>
                          <a:extLst>
                            <a:ext uri="{91240B29-F687-4F45-9708-019B960494DF}">
                              <a14:hiddenLine xmlns:a14="http://schemas.microsoft.com/office/drawing/2010/main" w="9525">
                                <a:solidFill>
                                  <a:srgbClr val="3465AF"/>
                                </a:solidFill>
                                <a:round/>
                                <a:headEnd/>
                                <a:tailEnd/>
                              </a14:hiddenLine>
                            </a:ext>
                          </a:extLst>
                        </wps:spPr>
                        <wps:txbx>
                          <w:txbxContent>
                            <w:p w14:paraId="0B7CE1BF" w14:textId="77777777" w:rsidR="00C264C0" w:rsidRDefault="00C264C0" w:rsidP="00C264C0">
                              <w:pPr>
                                <w:spacing w:after="0" w:line="240" w:lineRule="auto"/>
                                <w:jc w:val="center"/>
                              </w:pPr>
                              <w:r>
                                <w:t>сигналізація та</w:t>
                              </w:r>
                            </w:p>
                            <w:p w14:paraId="50ED0299" w14:textId="77777777" w:rsidR="00C264C0" w:rsidRDefault="00C264C0" w:rsidP="00C264C0">
                              <w:pPr>
                                <w:jc w:val="center"/>
                              </w:pPr>
                              <w:r>
                                <w:t>контроль</w:t>
                              </w:r>
                            </w:p>
                          </w:txbxContent>
                        </wps:txbx>
                        <wps:bodyPr rot="0" vert="horz" wrap="square" lIns="91440" tIns="45720" rIns="91440" bIns="45720" anchor="t" anchorCtr="0" upright="1">
                          <a:noAutofit/>
                        </wps:bodyPr>
                      </wps:wsp>
                    </wpg:wgp>
                  </a:graphicData>
                </a:graphic>
              </wp:inline>
            </w:drawing>
          </mc:Choice>
          <mc:Fallback>
            <w:pict>
              <v:group w14:anchorId="0B529E79" id="Group 65" o:spid="_x0000_s1026" style="width:458.9pt;height:413.9pt;mso-position-horizontal-relative:char;mso-position-vertical-relative:line" coordsize="9178,82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LdwEQYAAFk7AAAOAAAAZHJzL2Uyb0RvYy54bWzsW1tv2zYUfh+w/yDofbGou4U4RZc22YBs&#10;K9Zs77Qs28IkUaWU2Omv3+HFNCXLyZLG9orQD4ZkSjR5vu8cngt5/m5dFtZ9RpucVBMbnTm2lVUp&#10;meXVYmL/dXv1U2xbTYurGS5IlU3sh6yx3138+MP5qk4ylyxJMcuoBZ1UTbKqJ/aybetkNGrSZVbi&#10;5ozUWQWNc0JL3MItXYxmFK+g97IYuY4TjlaEzmpK0qxp4NcPotG+4P3P51na/jGfN1lrFRMbxtby&#10;b8q/p+x7dHGOkwXF9TJP5TDwC0ZR4ryCP1VdfcAttu5ovtNVmaeUNGTenqWkHJH5PE8zPgeYDXJ6&#10;s7mm5K7mc1kkq0WtxASi7cnpxd2mv99f0/pz/YmK0cPlDUn/aUAuo1W9SPR2dr8QD1vT1W9kBnji&#10;u5bwia/ntGRdwJSsNZfvg5Jvtm6tFH4MYjd2PIAhhbbADcIAbjgC6RJg2nkvXX6Ub45RBERir8Uu&#10;XLHR4UT8JR+mHBaDHXjUbEXVfJuoPi9xnXEEGiaKT9TKZxM7DG2rwiVM/08gGK4WRWah8ZgNi/0/&#10;PLgRaCOkaVXkcgnPZe8pJatlhmcwLsSn0XmB3TSAxcvE+4iQcFLTpr3OSGmxi4lNYeAcN3x/07RC&#10;nptHGIwVucqLgmNTVJ0fQPDsFxC7GKuY85TMHmDclAgNA4sAF0tCv9rWCrRrYleg/rZV/FrBzMfI&#10;95ky8hs/iFy4oXrLVG/BVQodTey0pbYlbi5bocJ3Nc0XS/gnxOdSkfdAx3nO58PGJ0YlBwu0OBY/&#10;og0/bhn1fyZrC2xVjx5Wu4aGzdAPRZTA8UBxQG9cD0TO8dxoI/JZE9Mpz/UiTsaNTj2bLg0p8hlj&#10;DKNKQxfTy4Ja9xiM7hX/yN47jxWVtQIueCEzCIwizReOYuehTl8O/wz1VeYtLCNFXoKBUA/hhGna&#10;x2rGp93ivBDXwwxu19M1PLilzSNkbr7cYfqNdG6/FzIDSYSx08jMbRcTlbR1xyEzcqKxJLPHrS1O&#10;FJnHrImROULd9eGtcpmvVAqnJ+3zm6I0UGWH0i6zK6ejNNhgztshSiMn5rZb+TxvmtMKKMNpzSeN&#10;YBXd4bR3Wk77vnCKhznd8+PfNKcVUIbTOqfRAKf9k3Ba+dHBWPjKGqeVHx0h7pUYM82CZIWTobRO&#10;aXeA0sFJKO1HbM1gHrMDAXg3NIzHLCiDNnC5TWjIQkPuTiugDKd1TnsDnA5Pwmllpnlyo8tpzUwb&#10;SitKK5wMpXVK+wOU5qw5eoSoKB0hPoAhxyMQsaNxPJjjoWAyjNYZHQwwmmccjs5ocJNFTnqTd9Yo&#10;HUL2TjoeJueRKCutgDKc1jmt6nA3eZVBjUUvwV1WoqaZritZ01RVOF7Vu32ooYDXKcKJV5g+7C/C&#10;WfMir//elG1ktTOIApGYDsOgZ6SlH82qHOCO7LfQBczgPxfk/leFE0FJNjkmueNV2SAwkRkvgT7i&#10;EpbW7CToB4EIlrb2bIN+8ERNwqC/fxfEcA2e7QcQ+U6Jvip1QEnqkOj/0tP90JdFKS+Ci07IwfJB&#10;fDEzuq9v6nnWZpU96KsKjkRfFQUOjP5ey+8ioeM7uo9iscbsra0b3X+u7oNn2NV9lT4/FfrI3Ye+&#10;sAlm3Zcb+l5B90GfuuirTPPh0Nd2tnmO9PV27T1SmxCMwX9lgx+rvLk0+CoVezjQuavfX+4V/G64&#10;v7hp4H9t+FWKWcKv0pangj9wdvbTGe2HLdwH2XAbD6RjRTZUhntsv+1x9qCBTw9chMoYFII5CbcO&#10;Hwo3/r7Zg9Zsc1cqKWNyV1ruKlb5WGnRVIrvcBZN82JU1Bq6kIw1UatMXakjFocxY718pdgucoSM&#10;Vd+J8UOZs9hF34NAxuQsDnFqJO7lK8WmiyOg389Z+CELoNkS5o2Hs9WxcG1N1PqKUWsvX+keIV+p&#10;2ftHMDcafyi3FSEVtW7PTrh6qvJ4fqs/DoTSR47PR6D5rYEr89TICXhcvV/xnzo3tv/wzmMHgRhR&#10;1Ykz+POBA2aqFLot83wv/iQ/oQjnN3n5T541ZQdE9XtePdueiL34FwAA//8DAFBLAwQUAAYACAAA&#10;ACEApxIIOtwAAAAFAQAADwAAAGRycy9kb3ducmV2LnhtbEyPQUvDQBCF74L/YRnBm92kotaYTSlF&#10;PRXBVhBv0+w0Cc3Ohuw2Sf+9oxe9DDO8x5vv5cvJtWqgPjSeDaSzBBRx6W3DlYGP3cvNAlSIyBZb&#10;z2TgTAGWxeVFjpn1I7/TsI2VkhAOGRqoY+wyrUNZk8Mw8x2xaAffO4xy9pW2PY4S7lo9T5J77bBh&#10;+VBjR+uayuP25Ay8jjiubtPnYXM8rM9fu7u3z01KxlxfTasnUJGm+GeGH3xBh0KY9v7ENqjWgBSJ&#10;v1O0x/RBauwNLOay6CLX/+mLbwAAAP//AwBQSwECLQAUAAYACAAAACEAtoM4kv4AAADhAQAAEwAA&#10;AAAAAAAAAAAAAAAAAAAAW0NvbnRlbnRfVHlwZXNdLnhtbFBLAQItABQABgAIAAAAIQA4/SH/1gAA&#10;AJQBAAALAAAAAAAAAAAAAAAAAC8BAABfcmVscy8ucmVsc1BLAQItABQABgAIAAAAIQCnOLdwEQYA&#10;AFk7AAAOAAAAAAAAAAAAAAAAAC4CAABkcnMvZTJvRG9jLnhtbFBLAQItABQABgAIAAAAIQCnEgg6&#10;3AAAAAUBAAAPAAAAAAAAAAAAAAAAAGsIAABkcnMvZG93bnJldi54bWxQSwUGAAAAAAQABADzAAAA&#10;dAkAAAAA&#10;">
                <v:rect id="Rectangle 199" o:spid="_x0000_s1027" style="position:absolute;width:9178;height:827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DHLwQAAANsAAAAPAAAAZHJzL2Rvd25yZXYueG1sRI/NqsIw&#10;FIT3gu8QjuBOUxWqVKP4g+C2VdDloTm21eakNFHr299cuHCXw8x8w6w2nanFm1pXWVYwGUcgiHOr&#10;Ky4UXM7H0QKE88gaa8uk4EsONut+b4WJth9O6Z35QgQIuwQVlN43iZQuL8mgG9uGOHh32xr0QbaF&#10;1C1+AtzUchpFsTRYcVgosaF9SfkzexkFM1o8bqddekj3Jns+qit/9Xym1HDQbZcgPHX+P/zXPmkF&#10;cQy/X8IPkOsfAAAA//8DAFBLAQItABQABgAIAAAAIQDb4fbL7gAAAIUBAAATAAAAAAAAAAAAAAAA&#10;AAAAAABbQ29udGVudF9UeXBlc10ueG1sUEsBAi0AFAAGAAgAAAAhAFr0LFu/AAAAFQEAAAsAAAAA&#10;AAAAAAAAAAAAHwEAAF9yZWxzLy5yZWxzUEsBAi0AFAAGAAgAAAAhACCIMcvBAAAA2wAAAA8AAAAA&#10;AAAAAAAAAAAABwIAAGRycy9kb3ducmV2LnhtbFBLBQYAAAAAAwADALcAAAD1AgAAAAA=&#10;" filled="f" stroked="f" strokecolor="#3465af">
                  <v:stroke joinstyle="round"/>
                </v:rect>
                <v:shapetype id="_x0000_t202" coordsize="21600,21600" o:spt="202" path="m,l,21600r21600,l21600,xe">
                  <v:stroke joinstyle="miter"/>
                  <v:path gradientshapeok="t" o:connecttype="rect"/>
                </v:shapetype>
                <v:shape id="Text Box 200" o:spid="_x0000_s1028" type="#_x0000_t202" style="position:absolute;left:5038;top:2340;width:1438;height:3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Y7iwgAAANsAAAAPAAAAZHJzL2Rvd25yZXYueG1sRI9BawIx&#10;FITvQv9DeAVvmlVQy9YoIhQ8Wrtoe3tsnptlNy9rkur23xuh4HGYmW+Y5bq3rbiSD7VjBZNxBoK4&#10;dLrmSkHx9TF6AxEissbWMSn4owDr1ctgibl2N/6k6yFWIkE45KjAxNjlUobSkMUwdh1x8s7OW4xJ&#10;+kpqj7cEt62cZtlcWqw5LRjsaGuobA6/VkG/+zk137Gazo7G0yVsmv2sKJQavvabdxCR+vgM/7d3&#10;WsF8AY8v6QfI1R0AAP//AwBQSwECLQAUAAYACAAAACEA2+H2y+4AAACFAQAAEwAAAAAAAAAAAAAA&#10;AAAAAAAAW0NvbnRlbnRfVHlwZXNdLnhtbFBLAQItABQABgAIAAAAIQBa9CxbvwAAABUBAAALAAAA&#10;AAAAAAAAAAAAAB8BAABfcmVscy8ucmVsc1BLAQItABQABgAIAAAAIQCFWY7iwgAAANsAAAAPAAAA&#10;AAAAAAAAAAAAAAcCAABkcnMvZG93bnJldi54bWxQSwUGAAAAAAMAAwC3AAAA9gIAAAAA&#10;" strokeweight=".26mm">
                  <v:stroke endcap="square"/>
                  <v:textbox>
                    <w:txbxContent>
                      <w:p w14:paraId="189B39A9" w14:textId="77777777" w:rsidR="00C264C0" w:rsidRDefault="00C264C0" w:rsidP="00C264C0"/>
                      <w:p w14:paraId="15FFD8B8" w14:textId="77777777" w:rsidR="00C264C0" w:rsidRDefault="00C264C0" w:rsidP="00C264C0">
                        <w:r>
                          <w:t>Пристрій збору та передачі даних</w:t>
                        </w:r>
                      </w:p>
                    </w:txbxContent>
                  </v:textbox>
                </v:shape>
                <v:shape id="Text Box 201" o:spid="_x0000_s1029" type="#_x0000_t202" style="position:absolute;left:1079;top:2339;width:1979;height: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xhqQwAAAANsAAAAPAAAAZHJzL2Rvd25yZXYueG1sRE/Pa8Iw&#10;FL4P9j+EJ+w2U4UW6YwiwsDjVovbbo/m2ZQ2L12S2e6/N4fBjh/f7+1+toO4kQ+dYwWrZQaCuHG6&#10;41ZBfX593oAIEVnj4JgU/FKA/e7xYYuldhO/062KrUghHEpUYGIcSylDY8hiWLqROHFX5y3GBH0r&#10;tccphdtBrrOskBY7Tg0GRzoaavrqxyqYT18f/Wds1/nFePoOh/4tr2ulnhbz4QVEpDn+i//cJ62g&#10;SGPTl/QD5O4OAAD//wMAUEsBAi0AFAAGAAgAAAAhANvh9svuAAAAhQEAABMAAAAAAAAAAAAAAAAA&#10;AAAAAFtDb250ZW50X1R5cGVzXS54bWxQSwECLQAUAAYACAAAACEAWvQsW78AAAAVAQAACwAAAAAA&#10;AAAAAAAAAAAfAQAAX3JlbHMvLnJlbHNQSwECLQAUAAYACAAAACEA9MYakMAAAADbAAAADwAAAAAA&#10;AAAAAAAAAAAHAgAAZHJzL2Rvd25yZXYueG1sUEsFBgAAAAADAAMAtwAAAPQCAAAAAA==&#10;" strokeweight=".26mm">
                  <v:stroke endcap="square"/>
                  <v:textbox>
                    <w:txbxContent>
                      <w:p w14:paraId="1329D9E5" w14:textId="77777777" w:rsidR="00C264C0" w:rsidRDefault="00C264C0" w:rsidP="00C264C0">
                        <w:r>
                          <w:t>теплолічильник</w:t>
                        </w:r>
                      </w:p>
                    </w:txbxContent>
                  </v:textbox>
                </v:shape>
                <v:shape id="Text Box 202" o:spid="_x0000_s1030" type="#_x0000_t202" style="position:absolute;left:1079;top:3238;width:1979;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r8LwgAAANsAAAAPAAAAZHJzL2Rvd25yZXYueG1sRI9BawIx&#10;FITvQv9DeAVvmlVQ7NYoIhQ8Wrtoe3tsnptlNy9rkur23xuh4HGYmW+Y5bq3rbiSD7VjBZNxBoK4&#10;dLrmSkHx9TFagAgRWWPrmBT8UYD16mWwxFy7G3/S9RArkSAcclRgYuxyKUNpyGIYu444eWfnLcYk&#10;fSW1x1uC21ZOs2wuLdacFgx2tDVUNodfq6Df/Zya71hNZ0fj6RI2zX5WFEoNX/vNO4hIfXyG/9s7&#10;rWD+Bo8v6QfI1R0AAP//AwBQSwECLQAUAAYACAAAACEA2+H2y+4AAACFAQAAEwAAAAAAAAAAAAAA&#10;AAAAAAAAW0NvbnRlbnRfVHlwZXNdLnhtbFBLAQItABQABgAIAAAAIQBa9CxbvwAAABUBAAALAAAA&#10;AAAAAAAAAAAAAB8BAABfcmVscy8ucmVsc1BLAQItABQABgAIAAAAIQCbir8LwgAAANsAAAAPAAAA&#10;AAAAAAAAAAAAAAcCAABkcnMvZG93bnJldi54bWxQSwUGAAAAAAMAAwC3AAAA9gIAAAAA&#10;" strokeweight=".26mm">
                  <v:stroke endcap="square"/>
                  <v:textbox>
                    <w:txbxContent>
                      <w:p w14:paraId="4798F1DE" w14:textId="77777777" w:rsidR="00C264C0" w:rsidRDefault="00C264C0" w:rsidP="00C264C0">
                        <w:r>
                          <w:t>Система управління ІТП</w:t>
                        </w:r>
                      </w:p>
                    </w:txbxContent>
                  </v:textbox>
                </v:shape>
                <v:shape id="Text Box 203" o:spid="_x0000_s1031" type="#_x0000_t202" style="position:absolute;left:1079;top:4499;width:1979;height:10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YBLwAAAANsAAAAPAAAAZHJzL2Rvd25yZXYueG1sRE/LisIw&#10;FN0L/kO4gjtNR3CUjlFEGHDpo8w4u0tzpyltbmqS0fr3k4Xg8nDeq01vW3EjH2rHCt6mGQji0uma&#10;KwXF+XOyBBEissbWMSl4UIDNejhYYa7dnY90O8VKpBAOOSowMXa5lKE0ZDFMXUecuF/nLcYEfSW1&#10;x3sKt62cZdm7tFhzajDY0c5Q2Zz+rIJ+//PdXGI1m38ZT9ewbQ7zolBqPOq3HyAi9fElfrr3WsEi&#10;rU9f0g+Q638AAAD//wMAUEsBAi0AFAAGAAgAAAAhANvh9svuAAAAhQEAABMAAAAAAAAAAAAAAAAA&#10;AAAAAFtDb250ZW50X1R5cGVzXS54bWxQSwECLQAUAAYACAAAACEAWvQsW78AAAAVAQAACwAAAAAA&#10;AAAAAAAAAAAfAQAAX3JlbHMvLnJlbHNQSwECLQAUAAYACAAAACEAj2mAS8AAAADbAAAADwAAAAAA&#10;AAAAAAAAAAAHAgAAZHJzL2Rvd25yZXYueG1sUEsFBgAAAAADAAMAtwAAAPQCAAAAAA==&#10;" strokeweight=".26mm">
                  <v:stroke endcap="square"/>
                  <v:textbox>
                    <w:txbxContent>
                      <w:p w14:paraId="5183BD05" w14:textId="77777777" w:rsidR="00C264C0" w:rsidRDefault="00C264C0" w:rsidP="00C264C0">
                        <w:r>
                          <w:t>Інші прилади вимірювання та контролю</w:t>
                        </w:r>
                      </w:p>
                    </w:txbxContent>
                  </v:textbox>
                </v:shape>
                <v:shape id="Text Box 204" o:spid="_x0000_s1032" type="#_x0000_t202" style="position:absolute;left:5038;top:5937;width:1438;height:7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SXQwwAAANsAAAAPAAAAZHJzL2Rvd25yZXYueG1sRI9Pa8JA&#10;FMTvBb/D8gRvdaNgW1I3QYSCR7Whf26P7DMbkn2b7q4av71bKPQ4zMxvmHU52l5cyIfWsYLFPANB&#10;XDvdcqOgen97fAERIrLG3jEpuFGAspg8rDHX7soHuhxjIxKEQ44KTIxDLmWoDVkMczcQJ+/kvMWY&#10;pG+k9nhNcNvLZZY9SYstpwWDA20N1d3xbBWMu+/P7is2y9WH8fQTNt1+VVVKzabj5hVEpDH+h//a&#10;O63geQG/X9IPkMUdAAD//wMAUEsBAi0AFAAGAAgAAAAhANvh9svuAAAAhQEAABMAAAAAAAAAAAAA&#10;AAAAAAAAAFtDb250ZW50X1R5cGVzXS54bWxQSwECLQAUAAYACAAAACEAWvQsW78AAAAVAQAACwAA&#10;AAAAAAAAAAAAAAAfAQAAX3JlbHMvLnJlbHNQSwECLQAUAAYACAAAACEA4CUl0MMAAADbAAAADwAA&#10;AAAAAAAAAAAAAAAHAgAAZHJzL2Rvd25yZXYueG1sUEsFBgAAAAADAAMAtwAAAPcCAAAAAA==&#10;" strokeweight=".26mm">
                  <v:stroke endcap="square"/>
                  <v:textbox>
                    <w:txbxContent>
                      <w:p w14:paraId="45F74DD2" w14:textId="77777777" w:rsidR="00C264C0" w:rsidRDefault="00C264C0" w:rsidP="00C264C0">
                        <w:r>
                          <w:t>Пристрій живлення</w:t>
                        </w:r>
                      </w:p>
                    </w:txbxContent>
                  </v:textbox>
                </v:shape>
                <v:shape id="Text Box 205" o:spid="_x0000_s1033" type="#_x0000_t202" style="position:absolute;left:4770;top:7020;width:1890;height:1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97unwwAAANsAAAAPAAAAZHJzL2Rvd25yZXYueG1sRI9BawIx&#10;FITvhf6H8ARvNeuCraxGkULBo9pF29tj89wsu3nZJlHXf28KhR6HmfmGWa4H24kr+dA4VjCdZCCI&#10;K6cbrhWUnx8vcxAhImvsHJOCOwVYr56fllhod+M9XQ+xFgnCoUAFJsa+kDJUhiyGieuJk3d23mJM&#10;0tdSe7wluO1knmWv0mLDacFgT++GqvZwsQqG7fep/Yp1PjsaTz9h0+5mZanUeDRsFiAiDfE//Nfe&#10;agVvOfx+ST9Arh4AAAD//wMAUEsBAi0AFAAGAAgAAAAhANvh9svuAAAAhQEAABMAAAAAAAAAAAAA&#10;AAAAAAAAAFtDb250ZW50X1R5cGVzXS54bWxQSwECLQAUAAYACAAAACEAWvQsW78AAAAVAQAACwAA&#10;AAAAAAAAAAAAAAAfAQAAX3JlbHMvLnJlbHNQSwECLQAUAAYACAAAACEAEPe7p8MAAADbAAAADwAA&#10;AAAAAAAAAAAAAAAHAgAAZHJzL2Rvd25yZXYueG1sUEsFBgAAAAADAAMAtwAAAPcCAAAAAA==&#10;" strokeweight=".26mm">
                  <v:stroke endcap="square"/>
                  <v:textbox>
                    <w:txbxContent>
                      <w:p w14:paraId="3B71456F" w14:textId="77777777" w:rsidR="00C264C0" w:rsidRDefault="00C264C0" w:rsidP="00C264C0"/>
                    </w:txbxContent>
                  </v:textbox>
                </v:shape>
                <v:shape id="Text Box 206" o:spid="_x0000_s1034" type="#_x0000_t202" style="position:absolute;left:5038;top:1438;width:1438;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48wwAAANsAAAAPAAAAZHJzL2Rvd25yZXYueG1sRI9BawIx&#10;FITvBf9DeIK3mq1iLatRRCh4tHap9fbYvG6W3bysSarrv28EocdhZr5hluvetuJCPtSOFbyMMxDE&#10;pdM1VwqKz/fnNxAhImtsHZOCGwVYrwZPS8y1u/IHXQ6xEgnCIUcFJsYulzKUhiyGseuIk/fjvMWY&#10;pK+k9nhNcNvKSZa9Sos1pwWDHW0Nlc3h1yrod6dj8x2ryezLeDqHTbOfFYVSo2G/WYCI1Mf/8KO9&#10;0wrmU7h/ST9Arv4AAAD//wMAUEsBAi0AFAAGAAgAAAAhANvh9svuAAAAhQEAABMAAAAAAAAAAAAA&#10;AAAAAAAAAFtDb250ZW50X1R5cGVzXS54bWxQSwECLQAUAAYACAAAACEAWvQsW78AAAAVAQAACwAA&#10;AAAAAAAAAAAAAAAfAQAAX3JlbHMvLnJlbHNQSwECLQAUAAYACAAAACEAf7sePMMAAADbAAAADwAA&#10;AAAAAAAAAAAAAAAHAgAAZHJzL2Rvd25yZXYueG1sUEsFBgAAAAADAAMAtwAAAPcCAAAAAA==&#10;" strokeweight=".26mm">
                  <v:stroke endcap="square"/>
                  <v:textbox>
                    <w:txbxContent>
                      <w:p w14:paraId="03818C7E" w14:textId="77777777" w:rsidR="00C264C0" w:rsidRDefault="00C264C0" w:rsidP="00C264C0">
                        <w:r>
                          <w:t>GSM модем</w:t>
                        </w:r>
                      </w:p>
                    </w:txbxContent>
                  </v:textbox>
                </v:shape>
                <v:shape id="Text Box 207" o:spid="_x0000_s1035" type="#_x0000_t202" style="position:absolute;left:5038;top:717;width:1438;height:5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oZIwwAAANsAAAAPAAAAZHJzL2Rvd25yZXYueG1sRI9BawIx&#10;FITvBf9DeIK3mq1oLatRRCh4tHap9fbYvG6W3bysSarrv28EocdhZr5hluvetuJCPtSOFbyMMxDE&#10;pdM1VwqKz/fnNxAhImtsHZOCGwVYrwZPS8y1u/IHXQ6xEgnCIUcFJsYulzKUhiyGseuIk/fjvMWY&#10;pK+k9nhNcNvKSZa9Sos1pwWDHW0Nlc3h1yrod6dj8x2ryezLeDqHTbOfFYVSo2G/WYCI1Mf/8KO9&#10;0wrmU7h/ST9Arv4AAAD//wMAUEsBAi0AFAAGAAgAAAAhANvh9svuAAAAhQEAABMAAAAAAAAAAAAA&#10;AAAAAAAAAFtDb250ZW50X1R5cGVzXS54bWxQSwECLQAUAAYACAAAACEAWvQsW78AAAAVAQAACwAA&#10;AAAAAAAAAAAAAAAfAQAAX3JlbHMvLnJlbHNQSwECLQAUAAYACAAAACEA8FKGSMMAAADbAAAADwAA&#10;AAAAAAAAAAAAAAAHAgAAZHJzL2Rvd25yZXYueG1sUEsFBgAAAAADAAMAtwAAAPcCAAAAAA==&#10;" strokeweight=".26mm">
                  <v:stroke endcap="square"/>
                  <v:textbox>
                    <w:txbxContent>
                      <w:p w14:paraId="1BF77719" w14:textId="77777777" w:rsidR="00C264C0" w:rsidRDefault="00C264C0" w:rsidP="00C264C0">
                        <w:r>
                          <w:t>антена</w:t>
                        </w:r>
                      </w:p>
                    </w:txbxContent>
                  </v:textbox>
                </v:shape>
                <v:shape id="Text Box 208" o:spid="_x0000_s1036" type="#_x0000_t202" style="position:absolute;left:7198;top:3237;width:1618;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iPTwwAAANsAAAAPAAAAZHJzL2Rvd25yZXYueG1sRI9Ba8JA&#10;FITvQv/D8grezKZCqqSuIoWCR7VB29sj+5oNyb5Nd1dN/323UPA4zMw3zGoz2l5cyYfWsYKnLAdB&#10;XDvdcqOgen+bLUGEiKyxd0wKfijAZv0wWWGp3Y0PdD3GRiQIhxIVmBiHUspQG7IYMjcQJ+/LeYsx&#10;Sd9I7fGW4LaX8zx/lhZbTgsGB3o1VHfHi1Uw7j7P3Uds5sXJePoO225fVJVS08dx+wIi0hjv4f/2&#10;TitYFPD3Jf0Auf4FAAD//wMAUEsBAi0AFAAGAAgAAAAhANvh9svuAAAAhQEAABMAAAAAAAAAAAAA&#10;AAAAAAAAAFtDb250ZW50X1R5cGVzXS54bWxQSwECLQAUAAYACAAAACEAWvQsW78AAAAVAQAACwAA&#10;AAAAAAAAAAAAAAAfAQAAX3JlbHMvLnJlbHNQSwECLQAUAAYACAAAACEAnx4j08MAAADbAAAADwAA&#10;AAAAAAAAAAAAAAAHAgAAZHJzL2Rvd25yZXYueG1sUEsFBgAAAAADAAMAtwAAAPcCAAAAAA==&#10;" strokeweight=".26mm">
                  <v:stroke endcap="square"/>
                  <v:textbox>
                    <w:txbxContent>
                      <w:p w14:paraId="7FA0ABD5" w14:textId="77777777" w:rsidR="00C264C0" w:rsidRDefault="00C264C0" w:rsidP="00C264C0">
                        <w:r>
                          <w:t>мережа Інтернет</w:t>
                        </w:r>
                      </w:p>
                    </w:txbxContent>
                  </v:textbox>
                </v:shape>
                <v:line id="Line 209" o:spid="_x0000_s1037" style="position:absolute;flip:y;visibility:visible;mso-wrap-style:square" from="5759,6657" to="5759,70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LygxAAAANsAAAAPAAAAZHJzL2Rvd25yZXYueG1sRI9Ba8JA&#10;FITvhf6H5RW81U0VVKKrtEXRU8UY8PrMPrPB7NuQXTX213cLgsdhZr5hZovO1uJKra8cK/joJyCI&#10;C6crLhXk+9X7BIQPyBprx6TgTh4W89eXGaba3XhH1yyUIkLYp6jAhNCkUvrCkEXfdw1x9E6utRii&#10;bEupW7xFuK3lIElG0mLFccFgQ9+GinN2sQqy5Ljd6MPkK/8x+19pivywHi6V6r11n1MQgbrwDD/a&#10;G61gPIL/L/EHyPkfAAAA//8DAFBLAQItABQABgAIAAAAIQDb4fbL7gAAAIUBAAATAAAAAAAAAAAA&#10;AAAAAAAAAABbQ29udGVudF9UeXBlc10ueG1sUEsBAi0AFAAGAAgAAAAhAFr0LFu/AAAAFQEAAAsA&#10;AAAAAAAAAAAAAAAAHwEAAF9yZWxzLy5yZWxzUEsBAi0AFAAGAAgAAAAhABZAvKDEAAAA2wAAAA8A&#10;AAAAAAAAAAAAAAAABwIAAGRycy9kb3ducmV2LnhtbFBLBQYAAAAAAwADALcAAAD4AgAAAAA=&#10;" strokeweight=".26mm">
                  <v:stroke joinstyle="miter" endcap="square"/>
                </v:line>
                <v:line id="Line 210" o:spid="_x0000_s1038" style="position:absolute;flip:y;visibility:visible;mso-wrap-style:square" from="5759,5577" to="5759,5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Bk7xAAAANsAAAAPAAAAZHJzL2Rvd25yZXYueG1sRI9Ba8JA&#10;FITvBf/D8oTe6sYWVKKrqLTUk9IY8PrMPrPB7NuQ3Wrqr3cFocdhZr5hZovO1uJCra8cKxgOEhDE&#10;hdMVlwry/dfbBIQPyBprx6Tgjzws5r2XGabaXfmHLlkoRYSwT1GBCaFJpfSFIYt+4Bri6J1cazFE&#10;2ZZSt3iNcFvL9yQZSYsVxwWDDa0NFefs1yrIkuNuow+TVb41+5s0RX74/vhU6rXfLacgAnXhP/xs&#10;b7SC8RgeX+IPkPM7AAAA//8DAFBLAQItABQABgAIAAAAIQDb4fbL7gAAAIUBAAATAAAAAAAAAAAA&#10;AAAAAAAAAABbQ29udGVudF9UeXBlc10ueG1sUEsBAi0AFAAGAAgAAAAhAFr0LFu/AAAAFQEAAAsA&#10;AAAAAAAAAAAAAAAAHwEAAF9yZWxzLy5yZWxzUEsBAi0AFAAGAAgAAAAhAHkMGTvEAAAA2wAAAA8A&#10;AAAAAAAAAAAAAAAABwIAAGRycy9kb3ducmV2LnhtbFBLBQYAAAAAAwADALcAAAD4AgAAAAA=&#10;" strokeweight=".26mm">
                  <v:stroke joinstyle="miter" endcap="square"/>
                </v:line>
                <v:line id="Line 211" o:spid="_x0000_s1039" style="position:absolute;flip:x;visibility:visible;mso-wrap-style:square" from="6479,3779" to="7198,3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41JwgAAANsAAAAPAAAAZHJzL2Rvd25yZXYueG1sRE/Pa8Iw&#10;FL4L/g/hDXaz6SZMqU1ljsk8TawFr8/m2ZQ1L6XJtNtfvxwGHj++3/l6tJ240uBbxwqekhQEce10&#10;y42C6ridLUH4gKyxc0wKfsjDuphOcsy0u/GBrmVoRAxhn6ECE0KfSelrQxZ94nriyF3cYDFEODRS&#10;D3iL4baTz2n6Ii22HBsM9vRmqP4qv62CMj3vd/q03FSf5vgrTV2dPubvSj0+jK8rEIHGcBf/u3da&#10;wSKOjV/iD5DFHwAAAP//AwBQSwECLQAUAAYACAAAACEA2+H2y+4AAACFAQAAEwAAAAAAAAAAAAAA&#10;AAAAAAAAW0NvbnRlbnRfVHlwZXNdLnhtbFBLAQItABQABgAIAAAAIQBa9CxbvwAAABUBAAALAAAA&#10;AAAAAAAAAAAAAB8BAABfcmVscy8ucmVsc1BLAQItABQABgAIAAAAIQAIk41JwgAAANsAAAAPAAAA&#10;AAAAAAAAAAAAAAcCAABkcnMvZG93bnJldi54bWxQSwUGAAAAAAMAAwC3AAAA9gIAAAAA&#10;" strokeweight=".26mm">
                  <v:stroke joinstyle="miter" endcap="square"/>
                </v:line>
                <v:line id="Line 212" o:spid="_x0000_s1040" style="position:absolute;flip:y;visibility:visible;mso-wrap-style:square" from="5759,2158" to="5759,2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yjSxAAAANsAAAAPAAAAZHJzL2Rvd25yZXYueG1sRI9Ba8JA&#10;FITvQv/D8gredFMFtamrtKLoqWIMeH3NvmZDs29DdtXYX98tCB6HmfmGmS87W4sLtb5yrOBlmIAg&#10;LpyuuFSQHzeDGQgfkDXWjknBjTwsF0+9OabaXflAlyyUIkLYp6jAhNCkUvrCkEU/dA1x9L5dazFE&#10;2ZZSt3iNcFvLUZJMpMWK44LBhlaGip/sbBVkydd+p0+zj/zTHH+lKfLTdrxWqv/cvb+BCNSFR/je&#10;3mkF01f4/xJ/gFz8AQAA//8DAFBLAQItABQABgAIAAAAIQDb4fbL7gAAAIUBAAATAAAAAAAAAAAA&#10;AAAAAAAAAABbQ29udGVudF9UeXBlc10ueG1sUEsBAi0AFAAGAAgAAAAhAFr0LFu/AAAAFQEAAAsA&#10;AAAAAAAAAAAAAAAAHwEAAF9yZWxzLy5yZWxzUEsBAi0AFAAGAAgAAAAhAGffKNLEAAAA2wAAAA8A&#10;AAAAAAAAAAAAAAAABwIAAGRycy9kb3ducmV2LnhtbFBLBQYAAAAAAwADALcAAAD4AgAAAAA=&#10;" strokeweight=".26mm">
                  <v:stroke joinstyle="miter" endcap="square"/>
                </v:line>
                <v:line id="Line 213" o:spid="_x0000_s1041" style="position:absolute;flip:y;visibility:visible;mso-wrap-style:square" from="5759,1258" to="5759,1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PFowQAAANsAAAAPAAAAZHJzL2Rvd25yZXYueG1sRE/Pa8Iw&#10;FL4P9j+EN/A20zmQ0jWVbSjzpKwWvL41z6bYvJQmavWvNwdhx4/vd74YbSfONPjWsYK3aQKCuHa6&#10;5UZBtVu9piB8QNbYOSYFV/KwKJ6fcsy0u/AvncvQiBjCPkMFJoQ+k9LXhiz6qeuJI3dwg8UQ4dBI&#10;PeAlhttOzpJkLi22HBsM9vRtqD6WJ6ugTP62a71Pv6qN2d2kqav9z/tSqcnL+PkBItAY/sUP91or&#10;SOP6+CX+AFncAQAA//8DAFBLAQItABQABgAIAAAAIQDb4fbL7gAAAIUBAAATAAAAAAAAAAAAAAAA&#10;AAAAAABbQ29udGVudF9UeXBlc10ueG1sUEsBAi0AFAAGAAgAAAAhAFr0LFu/AAAAFQEAAAsAAAAA&#10;AAAAAAAAAAAAHwEAAF9yZWxzLy5yZWxzUEsBAi0AFAAGAAgAAAAhAMMw8WjBAAAA2wAAAA8AAAAA&#10;AAAAAAAAAAAABwIAAGRycy9kb3ducmV2LnhtbFBLBQYAAAAAAwADALcAAAD1AgAAAAA=&#10;" strokeweight=".26mm">
                  <v:stroke joinstyle="miter" endcap="square"/>
                </v:line>
                <v:line id="Line 214" o:spid="_x0000_s1042" style="position:absolute;visibility:visible;mso-wrap-style:square" from="3059,3779" to="5038,3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nn9xAAAANsAAAAPAAAAZHJzL2Rvd25yZXYueG1sRI9BawIx&#10;FITvhf6H8ArealaFul2NIoKgUMTaQuntdfPcrG5eliTq9t83gtDjMDPfMNN5ZxtxIR9qxwoG/QwE&#10;cel0zZWCz4/Vcw4iRGSNjWNS8EsB5rPHhykW2l35nS77WIkE4VCgAhNjW0gZSkMWQ9+1xMk7OG8x&#10;JukrqT1eE9w2cphlL9JizWnBYEtLQ+Vpf7YKaPGDcjvaOfO2XfrN11gfv4+vSvWeusUERKQu/ofv&#10;7bVWkA/g9iX9ADn7AwAA//8DAFBLAQItABQABgAIAAAAIQDb4fbL7gAAAIUBAAATAAAAAAAAAAAA&#10;AAAAAAAAAABbQ29udGVudF9UeXBlc10ueG1sUEsBAi0AFAAGAAgAAAAhAFr0LFu/AAAAFQEAAAsA&#10;AAAAAAAAAAAAAAAAHwEAAF9yZWxzLy5yZWxzUEsBAi0AFAAGAAgAAAAhABOmef3EAAAA2wAAAA8A&#10;AAAAAAAAAAAAAAAABwIAAGRycy9kb3ducmV2LnhtbFBLBQYAAAAAAwADALcAAAD4AgAAAAA=&#10;" strokeweight=".26mm">
                  <v:stroke joinstyle="miter" endcap="square"/>
                </v:line>
                <v:line id="Line 215" o:spid="_x0000_s1043" style="position:absolute;flip:x;visibility:visible;mso-wrap-style:square" from="3059,2699" to="5038,2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sqEwwAAANsAAAAPAAAAZHJzL2Rvd25yZXYueG1sRI9Ba8JA&#10;FITvQv/D8gredFMLEqKrtKVST4ox4PU1+5oNzb4N2VWjv94VBI/DzHzDzJe9bcSJOl87VvA2TkAQ&#10;l07XXCko9qtRCsIHZI2NY1JwIQ/Lxctgjpl2Z97RKQ+ViBD2GSowIbSZlL40ZNGPXUscvT/XWQxR&#10;dpXUHZ4j3DZykiRTabHmuGCwpS9D5X9+tAry5He71of0s9iY/VWasjj8vH8rNXztP2YgAvXhGX60&#10;11pBOoH7l/gD5OIGAAD//wMAUEsBAi0AFAAGAAgAAAAhANvh9svuAAAAhQEAABMAAAAAAAAAAAAA&#10;AAAAAAAAAFtDb250ZW50X1R5cGVzXS54bWxQSwECLQAUAAYACAAAACEAWvQsW78AAAAVAQAACwAA&#10;AAAAAAAAAAAAAAAfAQAAX3JlbHMvLnJlbHNQSwECLQAUAAYACAAAACEAXK7KhMMAAADbAAAADwAA&#10;AAAAAAAAAAAAAAAHAgAAZHJzL2Rvd25yZXYueG1sUEsFBgAAAAADAAMAtwAAAPcCAAAAAA==&#10;" strokeweight=".26mm">
                  <v:stroke joinstyle="miter" endcap="square"/>
                </v:line>
                <v:line id="Line 216" o:spid="_x0000_s1044" style="position:absolute;flip:x;visibility:visible;mso-wrap-style:square" from="3059,5040" to="5038,5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m8fxAAAANsAAAAPAAAAZHJzL2Rvd25yZXYueG1sRI9Ba8JA&#10;FITvBf/D8oTe6kYFCambUEWpJ0tjwOtr9jUbmn0bsltN/fVuodDjMDPfMOtitJ240OBbxwrmswQE&#10;ce10y42C6rR/SkH4gKyxc0wKfshDkU8e1phpd+V3upShERHCPkMFJoQ+k9LXhiz6meuJo/fpBosh&#10;yqGResBrhNtOLpJkJS22HBcM9rQ1VH+V31ZBmXy8HfQ53VRHc7pJU1fn1+VOqcfp+PIMItAY/sN/&#10;7YNWkC7h90v8ATK/AwAA//8DAFBLAQItABQABgAIAAAAIQDb4fbL7gAAAIUBAAATAAAAAAAAAAAA&#10;AAAAAAAAAABbQ29udGVudF9UeXBlc10ueG1sUEsBAi0AFAAGAAgAAAAhAFr0LFu/AAAAFQEAAAsA&#10;AAAAAAAAAAAAAAAAHwEAAF9yZWxzLy5yZWxzUEsBAi0AFAAGAAgAAAAhADPibx/EAAAA2wAAAA8A&#10;AAAAAAAAAAAAAAAABwIAAGRycy9kb3ducmV2LnhtbFBLBQYAAAAAAwADALcAAAD4AgAAAAA=&#10;" strokeweight=".26mm">
                  <v:stroke joinstyle="miter" endcap="square"/>
                </v:line>
                <v:shape id="Text Box 217" o:spid="_x0000_s1045" type="#_x0000_t202" style="position:absolute;left:7193;top:5936;width:1619;height: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ZvwgAAANsAAAAPAAAAZHJzL2Rvd25yZXYueG1sRI9BawIx&#10;FITvBf9DeEJvNavUIqtRRBA8Wru0entsnptlNy9rEnX7741Q6HGYmW+Yxaq3rbiRD7VjBeNRBoK4&#10;dLrmSkHxtX2bgQgRWWPrmBT8UoDVcvCywFy7O3/S7RArkSAcclRgYuxyKUNpyGIYuY44eWfnLcYk&#10;fSW1x3uC21ZOsuxDWqw5LRjsaGOobA5Xq6DfnX6aY6wm02/j6RLWzX5aFEq9Dvv1HESkPv6H/9o7&#10;rWD2Ds8v6QfI5QMAAP//AwBQSwECLQAUAAYACAAAACEA2+H2y+4AAACFAQAAEwAAAAAAAAAAAAAA&#10;AAAAAAAAW0NvbnRlbnRfVHlwZXNdLnhtbFBLAQItABQABgAIAAAAIQBa9CxbvwAAABUBAAALAAAA&#10;AAAAAAAAAAAAAB8BAABfcmVscy8ucmVsc1BLAQItABQABgAIAAAAIQDFh/ZvwgAAANsAAAAPAAAA&#10;AAAAAAAAAAAAAAcCAABkcnMvZG93bnJldi54bWxQSwUGAAAAAAMAAwC3AAAA9gIAAAAA&#10;" strokeweight=".26mm">
                  <v:stroke endcap="square"/>
                  <v:textbox>
                    <w:txbxContent>
                      <w:p w14:paraId="51ECFB98" w14:textId="77777777" w:rsidR="00C264C0" w:rsidRDefault="00C264C0" w:rsidP="00C264C0">
                        <w:r>
                          <w:t>220VAC</w:t>
                        </w:r>
                      </w:p>
                    </w:txbxContent>
                  </v:textbox>
                </v:shape>
                <v:line id="Line 218" o:spid="_x0000_s1046" style="position:absolute;visibility:visible;mso-wrap-style:square" from="6479,6298" to="7198,62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X/+xQAAANsAAAAPAAAAZHJzL2Rvd25yZXYueG1sRI/dagIx&#10;FITvC75DOELvNFtL1a5GEaHQQhF/CqV3x83pZnVzsiSprm9vBKGXw8x8w0znra3FiXyoHCt46mcg&#10;iAunKy4VfO3eemMQISJrrB2TggsFmM86D1PMtTvzhk7bWIoE4ZCjAhNjk0sZCkMWQ981xMn7dd5i&#10;TNKXUns8J7it5SDLhtJixWnBYENLQ8Vx+2cV0GKPcvW8duZztfQf3yN9+Dm8KvXYbRcTEJHa+B++&#10;t9+1gvEL3L6kHyBnVwAAAP//AwBQSwECLQAUAAYACAAAACEA2+H2y+4AAACFAQAAEwAAAAAAAAAA&#10;AAAAAAAAAAAAW0NvbnRlbnRfVHlwZXNdLnhtbFBLAQItABQABgAIAAAAIQBa9CxbvwAAABUBAAAL&#10;AAAAAAAAAAAAAAAAAB8BAABfcmVscy8ucmVsc1BLAQItABQABgAIAAAAIQBsnX/+xQAAANsAAAAP&#10;AAAAAAAAAAAAAAAAAAcCAABkcnMvZG93bnJldi54bWxQSwUGAAAAAAMAAwC3AAAA+QIAAAAA&#10;" strokeweight=".26mm">
                  <v:stroke joinstyle="miter" endcap="square"/>
                </v:line>
                <v:line id="Line 219" o:spid="_x0000_s1047" style="position:absolute;flip:x;visibility:visible;mso-wrap-style:square" from="4679,6298" to="5037,62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cyHwwAAANsAAAAPAAAAZHJzL2Rvd25yZXYueG1sRI9Ba8JA&#10;FITvgv9heUJvurEFCdFVqljqqWIMeH3NvmZDs29DdqvRX98VBI/DzHzDLFa9bcSZOl87VjCdJCCI&#10;S6drrhQUx49xCsIHZI2NY1JwJQ+r5XCwwEy7Cx/onIdKRAj7DBWYENpMSl8asugnriWO3o/rLIYo&#10;u0rqDi8Rbhv5miQzabHmuGCwpY2h8jf/swry5Hu/06d0XXyZ402asjh9vm2Vehn173MQgfrwDD/a&#10;O60gncH9S/wBcvkPAAD//wMAUEsBAi0AFAAGAAgAAAAhANvh9svuAAAAhQEAABMAAAAAAAAAAAAA&#10;AAAAAAAAAFtDb250ZW50X1R5cGVzXS54bWxQSwECLQAUAAYACAAAACEAWvQsW78AAAAVAQAACwAA&#10;AAAAAAAAAAAAAAAfAQAAX3JlbHMvLnJlbHNQSwECLQAUAAYACAAAACEAI5XMh8MAAADbAAAADwAA&#10;AAAAAAAAAAAAAAAHAgAAZHJzL2Rvd25yZXYueG1sUEsFBgAAAAADAAMAtwAAAPcCAAAAAA==&#10;" strokeweight=".26mm">
                  <v:stroke joinstyle="miter" endcap="square"/>
                </v:line>
                <v:line id="Line 220" o:spid="_x0000_s1048" style="position:absolute;flip:y;visibility:visible;mso-wrap-style:square" from="4680,5397" to="4680,6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WkcxAAAANsAAAAPAAAAZHJzL2Rvd25yZXYueG1sRI9Ba8JA&#10;FITvBf/D8oTe6kYLbYiuotJSTxZjwOsz+8wGs29Ddqtpf31XEDwOM/MNM1v0thEX6nztWMF4lIAg&#10;Lp2uuVJQ7D9fUhA+IGtsHJOCX/KwmA+eZphpd+UdXfJQiQhhn6ECE0KbSelLQxb9yLXE0Tu5zmKI&#10;squk7vAa4baRkyR5kxZrjgsGW1obKs/5j1WQJ8fvjT6kq2Jr9n/SlMXh6/VDqedhv5yCCNSHR/je&#10;3mgF6TvcvsQfIOf/AAAA//8DAFBLAQItABQABgAIAAAAIQDb4fbL7gAAAIUBAAATAAAAAAAAAAAA&#10;AAAAAAAAAABbQ29udGVudF9UeXBlc10ueG1sUEsBAi0AFAAGAAgAAAAhAFr0LFu/AAAAFQEAAAsA&#10;AAAAAAAAAAAAAAAAHwEAAF9yZWxzLy5yZWxzUEsBAi0AFAAGAAgAAAAhAEzZaRzEAAAA2wAAAA8A&#10;AAAAAAAAAAAAAAAABwIAAGRycy9kb3ducmV2LnhtbFBLBQYAAAAAAwADALcAAAD4AgAAAAA=&#10;" strokeweight=".26mm">
                  <v:stroke joinstyle="miter" endcap="square"/>
                </v:line>
                <v:line id="Line 221" o:spid="_x0000_s1049" style="position:absolute;visibility:visible;mso-wrap-style:square" from="4680,5397" to="5038,53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NBgwQAAANsAAAAPAAAAZHJzL2Rvd25yZXYueG1sRE9NawIx&#10;EL0X/A9hBG81awtWV6OIUGihiFVBvI2bcbO6mSxJ1PXfm0Ohx8f7ns5bW4sb+VA5VjDoZyCIC6cr&#10;LhXstp+vIxAhImusHZOCBwWYzzovU8y1u/Mv3TaxFCmEQ44KTIxNLmUoDFkMfdcQJ+7kvMWYoC+l&#10;9nhP4baWb1k2lBYrTg0GG1oaKi6bq1VAiyPK1fvamZ/V0n/vP/T5cB4r1eu2iwmISG38F/+5v7SC&#10;URqbvqQfIGdPAAAA//8DAFBLAQItABQABgAIAAAAIQDb4fbL7gAAAIUBAAATAAAAAAAAAAAAAAAA&#10;AAAAAABbQ29udGVudF9UeXBlc10ueG1sUEsBAi0AFAAGAAgAAAAhAFr0LFu/AAAAFQEAAAsAAAAA&#10;AAAAAAAAAAAAHwEAAF9yZWxzLy5yZWxzUEsBAi0AFAAGAAgAAAAhAIKc0GDBAAAA2wAAAA8AAAAA&#10;AAAAAAAAAAAABwIAAGRycy9kb3ducmV2LnhtbFBLBQYAAAAAAwADALcAAAD1AgAAAAA=&#10;" strokeweight=".26mm">
                  <v:stroke joinstyle="miter" endcap="square"/>
                </v:line>
                <v:shape id="Text Box 222" o:spid="_x0000_s1050" type="#_x0000_t202" style="position:absolute;left:4950;top:7042;width:1529;height:10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pxNwwAAANwAAAAPAAAAZHJzL2Rvd25yZXYueG1sRE9Na8JA&#10;EL0X/A/LCL0U3ZiDlegqRTB4KNJGxeuQnSYh2dmQ3cT4791Cobd5vM/Z7EbTiIE6V1lWsJhHIIhz&#10;qysuFFzOh9kKhPPIGhvLpOBBDnbbycsGE23v/E1D5gsRQtglqKD0vk2kdHlJBt3ctsSB+7GdQR9g&#10;V0jd4T2Em0bGUbSUBisODSW2tC8pr7PeKEhHnd7qd3Pr/dvp83D9qmXGF6Vep+PHGoSn0f+L/9xH&#10;HeYvYvh9Jlwgt08AAAD//wMAUEsBAi0AFAAGAAgAAAAhANvh9svuAAAAhQEAABMAAAAAAAAAAAAA&#10;AAAAAAAAAFtDb250ZW50X1R5cGVzXS54bWxQSwECLQAUAAYACAAAACEAWvQsW78AAAAVAQAACwAA&#10;AAAAAAAAAAAAAAAfAQAAX3JlbHMvLnJlbHNQSwECLQAUAAYACAAAACEAOiacTcMAAADcAAAADwAA&#10;AAAAAAAAAAAAAAAHAgAAZHJzL2Rvd25yZXYueG1sUEsFBgAAAAADAAMAtwAAAPcCAAAAAA==&#10;" stroked="f" strokecolor="#3465af">
                  <v:stroke joinstyle="round"/>
                  <v:textbox>
                    <w:txbxContent>
                      <w:p w14:paraId="0B7CE1BF" w14:textId="77777777" w:rsidR="00C264C0" w:rsidRDefault="00C264C0" w:rsidP="00C264C0">
                        <w:pPr>
                          <w:spacing w:after="0" w:line="240" w:lineRule="auto"/>
                          <w:jc w:val="center"/>
                        </w:pPr>
                        <w:r>
                          <w:t>сигналізація та</w:t>
                        </w:r>
                      </w:p>
                      <w:p w14:paraId="50ED0299" w14:textId="77777777" w:rsidR="00C264C0" w:rsidRDefault="00C264C0" w:rsidP="00C264C0">
                        <w:pPr>
                          <w:jc w:val="center"/>
                        </w:pPr>
                        <w:r>
                          <w:t>контроль</w:t>
                        </w:r>
                      </w:p>
                    </w:txbxContent>
                  </v:textbox>
                </v:shape>
                <w10:anchorlock/>
              </v:group>
            </w:pict>
          </mc:Fallback>
        </mc:AlternateContent>
      </w:r>
    </w:p>
    <w:p w14:paraId="6E83216B" w14:textId="77777777" w:rsidR="00C264C0" w:rsidRPr="005460B9" w:rsidRDefault="00C264C0" w:rsidP="00C264C0">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Рис. Схема пристрою збору даних</w:t>
      </w:r>
    </w:p>
    <w:p w14:paraId="37A5FBA9" w14:textId="77777777" w:rsidR="00C264C0" w:rsidRPr="005460B9" w:rsidRDefault="00C264C0" w:rsidP="00C264C0">
      <w:pPr>
        <w:suppressAutoHyphens/>
        <w:spacing w:after="0" w:line="240" w:lineRule="auto"/>
        <w:ind w:left="-284" w:right="50"/>
        <w:jc w:val="both"/>
        <w:rPr>
          <w:rFonts w:ascii="Times New Roman" w:hAnsi="Times New Roman"/>
          <w:sz w:val="24"/>
          <w:szCs w:val="24"/>
          <w:lang w:val="uk-UA" w:eastAsia="ar-SA"/>
        </w:rPr>
      </w:pPr>
    </w:p>
    <w:p w14:paraId="75B44A8C" w14:textId="77777777" w:rsidR="00C264C0" w:rsidRPr="005460B9" w:rsidRDefault="00C264C0" w:rsidP="00C264C0">
      <w:pPr>
        <w:suppressAutoHyphens/>
        <w:spacing w:after="0" w:line="240" w:lineRule="auto"/>
        <w:ind w:left="-284" w:right="50"/>
        <w:jc w:val="both"/>
        <w:rPr>
          <w:rFonts w:ascii="Times New Roman" w:hAnsi="Times New Roman"/>
          <w:b/>
          <w:sz w:val="24"/>
          <w:szCs w:val="24"/>
          <w:lang w:val="uk-UA" w:eastAsia="ar-SA"/>
        </w:rPr>
      </w:pPr>
      <w:r w:rsidRPr="005460B9">
        <w:rPr>
          <w:rFonts w:ascii="Times New Roman" w:hAnsi="Times New Roman"/>
          <w:b/>
          <w:sz w:val="24"/>
          <w:szCs w:val="24"/>
          <w:lang w:val="uk-UA" w:eastAsia="ar-SA"/>
        </w:rPr>
        <w:t>Перелік сигналів, що контролюються:</w:t>
      </w:r>
    </w:p>
    <w:p w14:paraId="209CD9FE" w14:textId="77777777" w:rsidR="00C264C0" w:rsidRPr="005460B9" w:rsidRDefault="00C264C0" w:rsidP="00C264C0">
      <w:pPr>
        <w:numPr>
          <w:ilvl w:val="0"/>
          <w:numId w:val="54"/>
        </w:numPr>
        <w:suppressAutoHyphens/>
        <w:spacing w:after="0" w:line="240" w:lineRule="auto"/>
        <w:ind w:left="0" w:right="50" w:firstLine="284"/>
        <w:jc w:val="both"/>
        <w:rPr>
          <w:rFonts w:ascii="Times New Roman" w:hAnsi="Times New Roman"/>
          <w:b/>
          <w:sz w:val="24"/>
          <w:szCs w:val="24"/>
          <w:lang w:val="uk-UA" w:eastAsia="ar-SA"/>
        </w:rPr>
      </w:pPr>
      <w:r w:rsidRPr="005460B9">
        <w:rPr>
          <w:rFonts w:ascii="Times New Roman" w:hAnsi="Times New Roman"/>
          <w:sz w:val="24"/>
          <w:szCs w:val="24"/>
          <w:lang w:val="uk-UA" w:eastAsia="ar-SA"/>
        </w:rPr>
        <w:t>Температури в приміщеннях.</w:t>
      </w:r>
    </w:p>
    <w:p w14:paraId="3C63A5F0" w14:textId="77777777" w:rsidR="00C264C0" w:rsidRPr="005460B9" w:rsidRDefault="00C264C0" w:rsidP="00C264C0">
      <w:pPr>
        <w:numPr>
          <w:ilvl w:val="0"/>
          <w:numId w:val="54"/>
        </w:numPr>
        <w:suppressAutoHyphens/>
        <w:spacing w:after="0" w:line="240" w:lineRule="auto"/>
        <w:ind w:left="0" w:right="50" w:firstLine="284"/>
        <w:jc w:val="both"/>
        <w:rPr>
          <w:rFonts w:ascii="Times New Roman" w:hAnsi="Times New Roman"/>
          <w:b/>
          <w:sz w:val="24"/>
          <w:szCs w:val="24"/>
          <w:lang w:val="uk-UA" w:eastAsia="ar-SA"/>
        </w:rPr>
      </w:pPr>
      <w:r w:rsidRPr="005460B9">
        <w:rPr>
          <w:rFonts w:ascii="Times New Roman" w:hAnsi="Times New Roman"/>
          <w:sz w:val="24"/>
          <w:szCs w:val="24"/>
          <w:lang w:val="uk-UA" w:eastAsia="ar-SA"/>
        </w:rPr>
        <w:t>Зовнішня температура.</w:t>
      </w:r>
    </w:p>
    <w:p w14:paraId="55E1B8A9" w14:textId="77777777" w:rsidR="00C264C0" w:rsidRPr="005460B9" w:rsidRDefault="00C264C0" w:rsidP="00C264C0">
      <w:pPr>
        <w:numPr>
          <w:ilvl w:val="0"/>
          <w:numId w:val="54"/>
        </w:numPr>
        <w:suppressAutoHyphens/>
        <w:spacing w:after="0" w:line="240" w:lineRule="auto"/>
        <w:ind w:left="0" w:right="50" w:firstLine="284"/>
        <w:jc w:val="both"/>
        <w:rPr>
          <w:rFonts w:ascii="Times New Roman" w:hAnsi="Times New Roman"/>
          <w:b/>
          <w:sz w:val="24"/>
          <w:szCs w:val="24"/>
          <w:lang w:val="uk-UA" w:eastAsia="ar-SA"/>
        </w:rPr>
      </w:pPr>
      <w:r w:rsidRPr="005460B9">
        <w:rPr>
          <w:rFonts w:ascii="Times New Roman" w:hAnsi="Times New Roman"/>
          <w:sz w:val="24"/>
          <w:szCs w:val="24"/>
          <w:lang w:val="uk-UA" w:eastAsia="ar-SA"/>
        </w:rPr>
        <w:t>Температури в подавальному та зворотному трубопроводах тепломережі (Т1, Т2).</w:t>
      </w:r>
    </w:p>
    <w:p w14:paraId="4F760861" w14:textId="77777777" w:rsidR="00C264C0" w:rsidRPr="005460B9" w:rsidRDefault="00C264C0" w:rsidP="00C264C0">
      <w:pPr>
        <w:numPr>
          <w:ilvl w:val="0"/>
          <w:numId w:val="54"/>
        </w:numPr>
        <w:suppressAutoHyphens/>
        <w:spacing w:after="0" w:line="240" w:lineRule="auto"/>
        <w:ind w:left="0" w:right="50" w:firstLine="284"/>
        <w:jc w:val="both"/>
        <w:rPr>
          <w:rFonts w:ascii="Times New Roman" w:hAnsi="Times New Roman"/>
          <w:b/>
          <w:sz w:val="24"/>
          <w:szCs w:val="24"/>
          <w:lang w:val="uk-UA" w:eastAsia="ar-SA"/>
        </w:rPr>
      </w:pPr>
      <w:r w:rsidRPr="005460B9">
        <w:rPr>
          <w:rFonts w:ascii="Times New Roman" w:hAnsi="Times New Roman"/>
          <w:sz w:val="24"/>
          <w:szCs w:val="24"/>
          <w:lang w:val="uk-UA" w:eastAsia="ar-SA"/>
        </w:rPr>
        <w:t>Температура в подавальному та зворотному трубопроводах системи опалення (Т11, Т12).</w:t>
      </w:r>
    </w:p>
    <w:p w14:paraId="7E2C5B09" w14:textId="77777777" w:rsidR="00C264C0" w:rsidRPr="005460B9" w:rsidRDefault="00C264C0" w:rsidP="00C264C0">
      <w:pPr>
        <w:numPr>
          <w:ilvl w:val="0"/>
          <w:numId w:val="54"/>
        </w:numPr>
        <w:suppressAutoHyphens/>
        <w:spacing w:after="0" w:line="240" w:lineRule="auto"/>
        <w:ind w:left="0" w:right="50" w:firstLine="284"/>
        <w:jc w:val="both"/>
        <w:rPr>
          <w:rFonts w:ascii="Times New Roman" w:hAnsi="Times New Roman"/>
          <w:b/>
          <w:sz w:val="24"/>
          <w:szCs w:val="24"/>
          <w:lang w:val="uk-UA" w:eastAsia="ar-SA"/>
        </w:rPr>
      </w:pPr>
      <w:r w:rsidRPr="005460B9">
        <w:rPr>
          <w:rFonts w:ascii="Times New Roman" w:hAnsi="Times New Roman"/>
          <w:sz w:val="24"/>
          <w:szCs w:val="24"/>
          <w:lang w:val="uk-UA" w:eastAsia="ar-SA"/>
        </w:rPr>
        <w:t>Температура в подавальному та циркуляційному трубопроводах системи гарячого водопостачання (Т3, Т4).</w:t>
      </w:r>
    </w:p>
    <w:p w14:paraId="06AD5465" w14:textId="77777777" w:rsidR="00C264C0" w:rsidRPr="005460B9" w:rsidRDefault="00C264C0" w:rsidP="00C264C0">
      <w:pPr>
        <w:numPr>
          <w:ilvl w:val="0"/>
          <w:numId w:val="54"/>
        </w:numPr>
        <w:suppressAutoHyphens/>
        <w:spacing w:after="0" w:line="240" w:lineRule="auto"/>
        <w:ind w:left="0" w:right="50" w:firstLine="284"/>
        <w:jc w:val="both"/>
        <w:rPr>
          <w:rFonts w:ascii="Times New Roman" w:hAnsi="Times New Roman"/>
          <w:b/>
          <w:sz w:val="24"/>
          <w:szCs w:val="24"/>
          <w:lang w:val="uk-UA" w:eastAsia="ar-SA"/>
        </w:rPr>
      </w:pPr>
      <w:r w:rsidRPr="005460B9">
        <w:rPr>
          <w:rFonts w:ascii="Times New Roman" w:hAnsi="Times New Roman"/>
          <w:sz w:val="24"/>
          <w:szCs w:val="24"/>
          <w:lang w:val="uk-UA" w:eastAsia="ar-SA"/>
        </w:rPr>
        <w:t>Температура холодної води.</w:t>
      </w:r>
    </w:p>
    <w:p w14:paraId="428B5E5D" w14:textId="77777777" w:rsidR="00C264C0" w:rsidRPr="005460B9" w:rsidRDefault="00C264C0" w:rsidP="00C264C0">
      <w:pPr>
        <w:numPr>
          <w:ilvl w:val="0"/>
          <w:numId w:val="54"/>
        </w:numPr>
        <w:suppressAutoHyphens/>
        <w:spacing w:after="0" w:line="240" w:lineRule="auto"/>
        <w:ind w:left="0" w:right="50" w:firstLine="284"/>
        <w:jc w:val="both"/>
        <w:rPr>
          <w:rFonts w:ascii="Times New Roman" w:hAnsi="Times New Roman"/>
          <w:sz w:val="24"/>
          <w:szCs w:val="24"/>
          <w:lang w:val="uk-UA" w:eastAsia="ar-SA"/>
        </w:rPr>
      </w:pPr>
      <w:r w:rsidRPr="005460B9">
        <w:rPr>
          <w:rFonts w:ascii="Times New Roman" w:hAnsi="Times New Roman"/>
          <w:sz w:val="24"/>
          <w:szCs w:val="24"/>
          <w:lang w:val="uk-UA" w:eastAsia="ar-SA"/>
        </w:rPr>
        <w:t>Витрата холодної води</w:t>
      </w:r>
    </w:p>
    <w:p w14:paraId="77AFEE0C" w14:textId="77777777" w:rsidR="00C264C0" w:rsidRPr="005460B9" w:rsidRDefault="00C264C0" w:rsidP="00C264C0">
      <w:pPr>
        <w:numPr>
          <w:ilvl w:val="0"/>
          <w:numId w:val="54"/>
        </w:numPr>
        <w:suppressAutoHyphens/>
        <w:spacing w:after="0" w:line="240" w:lineRule="auto"/>
        <w:ind w:left="0" w:right="50" w:firstLine="284"/>
        <w:jc w:val="both"/>
        <w:rPr>
          <w:rFonts w:ascii="Times New Roman" w:hAnsi="Times New Roman"/>
          <w:sz w:val="24"/>
          <w:szCs w:val="24"/>
          <w:lang w:val="uk-UA" w:eastAsia="ar-SA"/>
        </w:rPr>
      </w:pPr>
      <w:r w:rsidRPr="005460B9">
        <w:rPr>
          <w:rFonts w:ascii="Times New Roman" w:hAnsi="Times New Roman"/>
          <w:sz w:val="24"/>
          <w:szCs w:val="24"/>
          <w:lang w:val="uk-UA" w:eastAsia="ar-SA"/>
        </w:rPr>
        <w:t>Витрата холодної води на потреби гарячого водопостачання.</w:t>
      </w:r>
    </w:p>
    <w:p w14:paraId="334C4184" w14:textId="77777777" w:rsidR="00C264C0" w:rsidRPr="005460B9" w:rsidRDefault="00C264C0" w:rsidP="00C264C0">
      <w:pPr>
        <w:numPr>
          <w:ilvl w:val="0"/>
          <w:numId w:val="54"/>
        </w:numPr>
        <w:suppressAutoHyphens/>
        <w:spacing w:after="0" w:line="240" w:lineRule="auto"/>
        <w:ind w:left="0" w:right="50" w:firstLine="284"/>
        <w:jc w:val="both"/>
        <w:rPr>
          <w:rFonts w:ascii="Times New Roman" w:hAnsi="Times New Roman"/>
          <w:sz w:val="24"/>
          <w:szCs w:val="24"/>
          <w:lang w:val="uk-UA" w:eastAsia="ar-SA"/>
        </w:rPr>
      </w:pPr>
      <w:r w:rsidRPr="005460B9">
        <w:rPr>
          <w:rFonts w:ascii="Times New Roman" w:hAnsi="Times New Roman"/>
          <w:sz w:val="24"/>
          <w:szCs w:val="24"/>
          <w:lang w:val="uk-UA" w:eastAsia="ar-SA"/>
        </w:rPr>
        <w:t>Дані з лічильників теплової енергії.</w:t>
      </w:r>
    </w:p>
    <w:p w14:paraId="0F7A21E0" w14:textId="77777777" w:rsidR="00C264C0" w:rsidRPr="005460B9" w:rsidRDefault="00C264C0" w:rsidP="00C264C0">
      <w:pPr>
        <w:numPr>
          <w:ilvl w:val="0"/>
          <w:numId w:val="54"/>
        </w:numPr>
        <w:suppressAutoHyphens/>
        <w:spacing w:after="0" w:line="240" w:lineRule="auto"/>
        <w:ind w:left="0" w:right="50" w:firstLine="284"/>
        <w:jc w:val="both"/>
        <w:rPr>
          <w:rFonts w:ascii="Times New Roman" w:hAnsi="Times New Roman"/>
          <w:sz w:val="24"/>
          <w:szCs w:val="24"/>
          <w:lang w:val="uk-UA" w:eastAsia="ar-SA"/>
        </w:rPr>
      </w:pPr>
      <w:r w:rsidRPr="005460B9">
        <w:rPr>
          <w:rFonts w:ascii="Times New Roman" w:hAnsi="Times New Roman"/>
          <w:sz w:val="24"/>
          <w:szCs w:val="24"/>
          <w:lang w:val="uk-UA" w:eastAsia="ar-SA"/>
        </w:rPr>
        <w:t>Дані з лічильників електричної енергії.</w:t>
      </w:r>
    </w:p>
    <w:p w14:paraId="5B723556" w14:textId="77777777" w:rsidR="00C264C0" w:rsidRPr="005460B9" w:rsidRDefault="00C264C0" w:rsidP="00C264C0">
      <w:pPr>
        <w:numPr>
          <w:ilvl w:val="0"/>
          <w:numId w:val="54"/>
        </w:numPr>
        <w:suppressAutoHyphens/>
        <w:spacing w:after="0" w:line="240" w:lineRule="auto"/>
        <w:ind w:left="0" w:right="50" w:firstLine="284"/>
        <w:jc w:val="both"/>
        <w:rPr>
          <w:rFonts w:ascii="Times New Roman" w:hAnsi="Times New Roman"/>
          <w:sz w:val="24"/>
          <w:szCs w:val="24"/>
          <w:lang w:val="uk-UA" w:eastAsia="ar-SA"/>
        </w:rPr>
      </w:pPr>
      <w:r w:rsidRPr="005460B9">
        <w:rPr>
          <w:rFonts w:ascii="Times New Roman" w:hAnsi="Times New Roman"/>
          <w:sz w:val="24"/>
          <w:szCs w:val="24"/>
          <w:lang w:val="uk-UA" w:eastAsia="ar-SA"/>
        </w:rPr>
        <w:t xml:space="preserve">Інші сигнали: </w:t>
      </w:r>
    </w:p>
    <w:p w14:paraId="47750F77" w14:textId="77777777" w:rsidR="00C264C0" w:rsidRPr="005460B9" w:rsidRDefault="00C264C0" w:rsidP="00C264C0">
      <w:pPr>
        <w:numPr>
          <w:ilvl w:val="1"/>
          <w:numId w:val="53"/>
        </w:numPr>
        <w:tabs>
          <w:tab w:val="num" w:pos="1348"/>
        </w:tabs>
        <w:suppressAutoHyphens/>
        <w:spacing w:after="0" w:line="240" w:lineRule="auto"/>
        <w:ind w:left="0" w:right="50"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Затоплення теплопункту;</w:t>
      </w:r>
    </w:p>
    <w:p w14:paraId="70DF1F4B" w14:textId="77777777" w:rsidR="00C264C0" w:rsidRPr="005460B9" w:rsidRDefault="00C264C0" w:rsidP="00C264C0">
      <w:pPr>
        <w:numPr>
          <w:ilvl w:val="1"/>
          <w:numId w:val="53"/>
        </w:numPr>
        <w:tabs>
          <w:tab w:val="num" w:pos="1348"/>
        </w:tabs>
        <w:suppressAutoHyphens/>
        <w:spacing w:after="0" w:line="240" w:lineRule="auto"/>
        <w:ind w:left="0" w:right="50"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Відкриття дверей;</w:t>
      </w:r>
    </w:p>
    <w:p w14:paraId="3AC082FF" w14:textId="77777777" w:rsidR="00C264C0" w:rsidRPr="005460B9" w:rsidRDefault="00C264C0" w:rsidP="00C264C0">
      <w:pPr>
        <w:numPr>
          <w:ilvl w:val="1"/>
          <w:numId w:val="53"/>
        </w:numPr>
        <w:tabs>
          <w:tab w:val="num" w:pos="1348"/>
        </w:tabs>
        <w:suppressAutoHyphens/>
        <w:spacing w:after="0" w:line="240" w:lineRule="auto"/>
        <w:ind w:left="0" w:right="50"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Аварія насосів.</w:t>
      </w:r>
    </w:p>
    <w:p w14:paraId="066E4922" w14:textId="570208A2" w:rsidR="00C264C0" w:rsidRPr="005460B9" w:rsidRDefault="00C264C0" w:rsidP="00C264C0">
      <w:pPr>
        <w:suppressAutoHyphens/>
        <w:spacing w:after="0" w:line="240" w:lineRule="auto"/>
        <w:ind w:left="-284" w:right="50"/>
        <w:jc w:val="both"/>
        <w:rPr>
          <w:rFonts w:ascii="Times New Roman" w:hAnsi="Times New Roman"/>
          <w:sz w:val="24"/>
          <w:szCs w:val="24"/>
          <w:lang w:val="uk-UA" w:eastAsia="ar-SA"/>
        </w:rPr>
      </w:pPr>
      <w:r w:rsidRPr="005460B9">
        <w:rPr>
          <w:noProof/>
          <w:lang w:val="en-US" w:eastAsia="en-US"/>
        </w:rPr>
        <w:lastRenderedPageBreak/>
        <mc:AlternateContent>
          <mc:Choice Requires="wpc">
            <w:drawing>
              <wp:inline distT="0" distB="0" distL="0" distR="0" wp14:anchorId="7B964D6A" wp14:editId="157F7D99">
                <wp:extent cx="5907405" cy="7992745"/>
                <wp:effectExtent l="7620" t="4445" r="0" b="3810"/>
                <wp:docPr id="64" name="Canvas 6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g:wgp>
                        <wpg:cNvPr id="7" name="Group 89"/>
                        <wpg:cNvGrpSpPr>
                          <a:grpSpLocks/>
                        </wpg:cNvGrpSpPr>
                        <wpg:grpSpPr bwMode="auto">
                          <a:xfrm>
                            <a:off x="0" y="3705721"/>
                            <a:ext cx="1370701" cy="1055306"/>
                            <a:chOff x="1701" y="4710"/>
                            <a:chExt cx="2339" cy="1801"/>
                          </a:xfrm>
                        </wpg:grpSpPr>
                        <wps:wsp>
                          <wps:cNvPr id="8" name="Text Box 90"/>
                          <wps:cNvSpPr txBox="1">
                            <a:spLocks noChangeArrowheads="1"/>
                          </wps:cNvSpPr>
                          <wps:spPr bwMode="auto">
                            <a:xfrm>
                              <a:off x="1701" y="4710"/>
                              <a:ext cx="1799" cy="1261"/>
                            </a:xfrm>
                            <a:prstGeom prst="rect">
                              <a:avLst/>
                            </a:prstGeom>
                            <a:solidFill>
                              <a:srgbClr val="FFFFFF"/>
                            </a:solidFill>
                            <a:ln w="9525">
                              <a:solidFill>
                                <a:srgbClr val="000000"/>
                              </a:solidFill>
                              <a:miter lim="800000"/>
                              <a:headEnd/>
                              <a:tailEnd/>
                            </a:ln>
                          </wps:spPr>
                          <wps:txbx>
                            <w:txbxContent>
                              <w:p w14:paraId="2F8999D9" w14:textId="77777777" w:rsidR="00C264C0" w:rsidRDefault="00C264C0" w:rsidP="00C264C0">
                                <w:pPr>
                                  <w:rPr>
                                    <w:sz w:val="18"/>
                                  </w:rPr>
                                </w:pPr>
                              </w:p>
                            </w:txbxContent>
                          </wps:txbx>
                          <wps:bodyPr rot="0" vert="horz" wrap="square" lIns="84354" tIns="42178" rIns="84354" bIns="42178" anchor="t" anchorCtr="0" upright="1">
                            <a:noAutofit/>
                          </wps:bodyPr>
                        </wps:wsp>
                        <wps:wsp>
                          <wps:cNvPr id="9" name="Text Box 91"/>
                          <wps:cNvSpPr txBox="1">
                            <a:spLocks noChangeArrowheads="1"/>
                          </wps:cNvSpPr>
                          <wps:spPr bwMode="auto">
                            <a:xfrm>
                              <a:off x="1881" y="4889"/>
                              <a:ext cx="1799" cy="1262"/>
                            </a:xfrm>
                            <a:prstGeom prst="rect">
                              <a:avLst/>
                            </a:prstGeom>
                            <a:solidFill>
                              <a:srgbClr val="FFFFFF"/>
                            </a:solidFill>
                            <a:ln w="9525">
                              <a:solidFill>
                                <a:srgbClr val="000000"/>
                              </a:solidFill>
                              <a:miter lim="800000"/>
                              <a:headEnd/>
                              <a:tailEnd/>
                            </a:ln>
                          </wps:spPr>
                          <wps:txbx>
                            <w:txbxContent>
                              <w:p w14:paraId="4CDFF3BF" w14:textId="77777777" w:rsidR="00C264C0" w:rsidRDefault="00C264C0" w:rsidP="00C264C0">
                                <w:pPr>
                                  <w:rPr>
                                    <w:sz w:val="18"/>
                                  </w:rPr>
                                </w:pPr>
                              </w:p>
                            </w:txbxContent>
                          </wps:txbx>
                          <wps:bodyPr rot="0" vert="horz" wrap="square" lIns="84354" tIns="42178" rIns="84354" bIns="42178" anchor="t" anchorCtr="0" upright="1">
                            <a:noAutofit/>
                          </wps:bodyPr>
                        </wps:wsp>
                        <wps:wsp>
                          <wps:cNvPr id="10" name="Text Box 92"/>
                          <wps:cNvSpPr txBox="1">
                            <a:spLocks noChangeArrowheads="1"/>
                          </wps:cNvSpPr>
                          <wps:spPr bwMode="auto">
                            <a:xfrm>
                              <a:off x="2061" y="5070"/>
                              <a:ext cx="1799" cy="1261"/>
                            </a:xfrm>
                            <a:prstGeom prst="rect">
                              <a:avLst/>
                            </a:prstGeom>
                            <a:solidFill>
                              <a:srgbClr val="FFFFFF"/>
                            </a:solidFill>
                            <a:ln w="9525">
                              <a:solidFill>
                                <a:srgbClr val="000000"/>
                              </a:solidFill>
                              <a:miter lim="800000"/>
                              <a:headEnd/>
                              <a:tailEnd/>
                            </a:ln>
                          </wps:spPr>
                          <wps:txbx>
                            <w:txbxContent>
                              <w:p w14:paraId="4696BF07" w14:textId="77777777" w:rsidR="00C264C0" w:rsidRDefault="00C264C0" w:rsidP="00C264C0">
                                <w:pPr>
                                  <w:rPr>
                                    <w:sz w:val="18"/>
                                  </w:rPr>
                                </w:pPr>
                              </w:p>
                            </w:txbxContent>
                          </wps:txbx>
                          <wps:bodyPr rot="0" vert="horz" wrap="square" lIns="84354" tIns="42178" rIns="84354" bIns="42178" anchor="t" anchorCtr="0" upright="1">
                            <a:noAutofit/>
                          </wps:bodyPr>
                        </wps:wsp>
                        <wps:wsp>
                          <wps:cNvPr id="11" name="Text Box 93"/>
                          <wps:cNvSpPr txBox="1">
                            <a:spLocks noChangeArrowheads="1"/>
                          </wps:cNvSpPr>
                          <wps:spPr bwMode="auto">
                            <a:xfrm>
                              <a:off x="2241" y="5250"/>
                              <a:ext cx="1799" cy="1261"/>
                            </a:xfrm>
                            <a:prstGeom prst="rect">
                              <a:avLst/>
                            </a:prstGeom>
                            <a:solidFill>
                              <a:srgbClr val="FFFFFF"/>
                            </a:solidFill>
                            <a:ln w="9525">
                              <a:solidFill>
                                <a:srgbClr val="000000"/>
                              </a:solidFill>
                              <a:miter lim="800000"/>
                              <a:headEnd/>
                              <a:tailEnd/>
                            </a:ln>
                          </wps:spPr>
                          <wps:txbx>
                            <w:txbxContent>
                              <w:p w14:paraId="202B44D0" w14:textId="77777777" w:rsidR="00C264C0" w:rsidRDefault="00C264C0" w:rsidP="00C264C0">
                                <w:pPr>
                                  <w:rPr>
                                    <w:b/>
                                    <w:sz w:val="30"/>
                                    <w:szCs w:val="32"/>
                                  </w:rPr>
                                </w:pPr>
                              </w:p>
                              <w:p w14:paraId="36FBAE2A" w14:textId="77777777" w:rsidR="00C264C0" w:rsidRDefault="00C264C0" w:rsidP="00C264C0">
                                <w:pPr>
                                  <w:jc w:val="center"/>
                                  <w:rPr>
                                    <w:b/>
                                    <w:sz w:val="30"/>
                                    <w:szCs w:val="32"/>
                                  </w:rPr>
                                </w:pPr>
                                <w:r>
                                  <w:rPr>
                                    <w:b/>
                                    <w:sz w:val="30"/>
                                    <w:szCs w:val="32"/>
                                  </w:rPr>
                                  <w:t>Абоненти</w:t>
                                </w:r>
                              </w:p>
                            </w:txbxContent>
                          </wps:txbx>
                          <wps:bodyPr rot="0" vert="horz" wrap="square" lIns="84354" tIns="42178" rIns="84354" bIns="42178" anchor="t" anchorCtr="0" upright="1">
                            <a:noAutofit/>
                          </wps:bodyPr>
                        </wps:wsp>
                      </wpg:wgp>
                      <wps:wsp>
                        <wps:cNvPr id="12" name="Rectangle 94"/>
                        <wps:cNvSpPr>
                          <a:spLocks noChangeArrowheads="1"/>
                        </wps:cNvSpPr>
                        <wps:spPr bwMode="auto">
                          <a:xfrm>
                            <a:off x="4583504" y="5729632"/>
                            <a:ext cx="1265801" cy="2005311"/>
                          </a:xfrm>
                          <a:prstGeom prst="rect">
                            <a:avLst/>
                          </a:prstGeom>
                          <a:solidFill>
                            <a:srgbClr val="FFFFFF"/>
                          </a:solidFill>
                          <a:ln w="9525">
                            <a:solidFill>
                              <a:srgbClr val="000000"/>
                            </a:solidFill>
                            <a:miter lim="800000"/>
                            <a:headEnd/>
                            <a:tailEnd/>
                          </a:ln>
                        </wps:spPr>
                        <wps:txbx>
                          <w:txbxContent>
                            <w:p w14:paraId="7055497C" w14:textId="77777777" w:rsidR="00C264C0" w:rsidRDefault="00C264C0" w:rsidP="00C264C0">
                              <w:pPr>
                                <w:jc w:val="center"/>
                                <w:rPr>
                                  <w:b/>
                                  <w:sz w:val="30"/>
                                  <w:szCs w:val="32"/>
                                </w:rPr>
                              </w:pPr>
                              <w:r>
                                <w:rPr>
                                  <w:b/>
                                  <w:sz w:val="30"/>
                                  <w:szCs w:val="32"/>
                                </w:rPr>
                                <w:t>Сервер бази даних</w:t>
                              </w:r>
                            </w:p>
                            <w:p w14:paraId="12F11E26" w14:textId="77777777" w:rsidR="00C264C0" w:rsidRDefault="00C264C0" w:rsidP="00C264C0">
                              <w:pPr>
                                <w:jc w:val="center"/>
                                <w:rPr>
                                  <w:b/>
                                  <w:sz w:val="18"/>
                                </w:rPr>
                              </w:pPr>
                              <w:r>
                                <w:rPr>
                                  <w:b/>
                                  <w:sz w:val="18"/>
                                </w:rPr>
                                <w:t>(інформація про споживання, характеристики об’єкта, нештатні ситуації)</w:t>
                              </w:r>
                            </w:p>
                          </w:txbxContent>
                        </wps:txbx>
                        <wps:bodyPr rot="0" vert="horz" wrap="square" lIns="84354" tIns="42178" rIns="84354" bIns="42178" anchor="t" anchorCtr="0" upright="1">
                          <a:noAutofit/>
                        </wps:bodyPr>
                      </wps:wsp>
                      <wps:wsp>
                        <wps:cNvPr id="13" name="Oval 95"/>
                        <wps:cNvSpPr>
                          <a:spLocks noChangeArrowheads="1"/>
                        </wps:cNvSpPr>
                        <wps:spPr bwMode="auto">
                          <a:xfrm>
                            <a:off x="2060502" y="2967317"/>
                            <a:ext cx="1265901" cy="2953417"/>
                          </a:xfrm>
                          <a:prstGeom prst="ellipse">
                            <a:avLst/>
                          </a:prstGeom>
                          <a:solidFill>
                            <a:srgbClr val="FFFFFF"/>
                          </a:solidFill>
                          <a:ln w="9525">
                            <a:solidFill>
                              <a:srgbClr val="000000"/>
                            </a:solidFill>
                            <a:round/>
                            <a:headEnd/>
                            <a:tailEnd/>
                          </a:ln>
                        </wps:spPr>
                        <wps:txbx>
                          <w:txbxContent>
                            <w:p w14:paraId="471E5446" w14:textId="77777777" w:rsidR="00C264C0" w:rsidRDefault="00C264C0" w:rsidP="00C264C0">
                              <w:pPr>
                                <w:rPr>
                                  <w:sz w:val="18"/>
                                </w:rPr>
                              </w:pPr>
                            </w:p>
                            <w:p w14:paraId="7193CB4E" w14:textId="77777777" w:rsidR="00C264C0" w:rsidRDefault="00C264C0" w:rsidP="00C264C0">
                              <w:pPr>
                                <w:rPr>
                                  <w:sz w:val="18"/>
                                </w:rPr>
                              </w:pPr>
                            </w:p>
                            <w:p w14:paraId="4DEB7349" w14:textId="77777777" w:rsidR="00C264C0" w:rsidRDefault="00C264C0" w:rsidP="00C264C0">
                              <w:pPr>
                                <w:rPr>
                                  <w:sz w:val="18"/>
                                </w:rPr>
                              </w:pPr>
                            </w:p>
                            <w:p w14:paraId="5CB28C69" w14:textId="77777777" w:rsidR="00C264C0" w:rsidRDefault="00C264C0" w:rsidP="00C264C0">
                              <w:pPr>
                                <w:jc w:val="center"/>
                                <w:rPr>
                                  <w:b/>
                                  <w:sz w:val="30"/>
                                  <w:szCs w:val="32"/>
                                </w:rPr>
                              </w:pPr>
                              <w:r>
                                <w:rPr>
                                  <w:b/>
                                  <w:sz w:val="30"/>
                                  <w:szCs w:val="32"/>
                                </w:rPr>
                                <w:t>Канали зв’язку</w:t>
                              </w:r>
                            </w:p>
                            <w:p w14:paraId="48C190A1" w14:textId="77777777" w:rsidR="00C264C0" w:rsidRDefault="00C264C0" w:rsidP="00C264C0">
                              <w:pPr>
                                <w:jc w:val="center"/>
                                <w:rPr>
                                  <w:b/>
                                  <w:sz w:val="18"/>
                                </w:rPr>
                              </w:pPr>
                              <w:r>
                                <w:rPr>
                                  <w:b/>
                                  <w:sz w:val="18"/>
                                </w:rPr>
                                <w:t>(інтернет, локальна мережа)</w:t>
                              </w:r>
                            </w:p>
                          </w:txbxContent>
                        </wps:txbx>
                        <wps:bodyPr rot="0" vert="horz" wrap="square" lIns="84354" tIns="42178" rIns="84354" bIns="42178" anchor="t" anchorCtr="0" upright="1">
                          <a:noAutofit/>
                        </wps:bodyPr>
                      </wps:wsp>
                      <wps:wsp>
                        <wps:cNvPr id="14" name="Rectangle 96"/>
                        <wps:cNvSpPr>
                          <a:spLocks noChangeArrowheads="1"/>
                        </wps:cNvSpPr>
                        <wps:spPr bwMode="auto">
                          <a:xfrm>
                            <a:off x="3425403" y="3494720"/>
                            <a:ext cx="1054901" cy="2004111"/>
                          </a:xfrm>
                          <a:prstGeom prst="rect">
                            <a:avLst/>
                          </a:prstGeom>
                          <a:solidFill>
                            <a:srgbClr val="FFFFFF"/>
                          </a:solidFill>
                          <a:ln w="9525">
                            <a:solidFill>
                              <a:srgbClr val="000000"/>
                            </a:solidFill>
                            <a:miter lim="800000"/>
                            <a:headEnd/>
                            <a:tailEnd/>
                          </a:ln>
                        </wps:spPr>
                        <wps:txbx>
                          <w:txbxContent>
                            <w:p w14:paraId="44D64D53" w14:textId="77777777" w:rsidR="00C264C0" w:rsidRDefault="00C264C0" w:rsidP="00C264C0">
                              <w:pPr>
                                <w:jc w:val="center"/>
                                <w:rPr>
                                  <w:sz w:val="18"/>
                                </w:rPr>
                              </w:pPr>
                            </w:p>
                            <w:p w14:paraId="6C614503" w14:textId="77777777" w:rsidR="00C264C0" w:rsidRDefault="00C264C0" w:rsidP="00C264C0">
                              <w:pPr>
                                <w:jc w:val="center"/>
                                <w:rPr>
                                  <w:b/>
                                  <w:sz w:val="30"/>
                                  <w:szCs w:val="32"/>
                                </w:rPr>
                              </w:pPr>
                              <w:r>
                                <w:rPr>
                                  <w:b/>
                                  <w:sz w:val="30"/>
                                  <w:szCs w:val="32"/>
                                </w:rPr>
                                <w:t>Веб</w:t>
                              </w:r>
                            </w:p>
                            <w:p w14:paraId="6AA17874" w14:textId="77777777" w:rsidR="00C264C0" w:rsidRDefault="00C264C0" w:rsidP="00C264C0">
                              <w:pPr>
                                <w:jc w:val="center"/>
                                <w:rPr>
                                  <w:b/>
                                  <w:sz w:val="30"/>
                                  <w:szCs w:val="32"/>
                                </w:rPr>
                              </w:pPr>
                              <w:r>
                                <w:rPr>
                                  <w:b/>
                                  <w:sz w:val="30"/>
                                  <w:szCs w:val="32"/>
                                </w:rPr>
                                <w:t>сервер</w:t>
                              </w:r>
                            </w:p>
                            <w:p w14:paraId="4F96D76D" w14:textId="77777777" w:rsidR="00C264C0" w:rsidRDefault="00C264C0" w:rsidP="00C264C0">
                              <w:pPr>
                                <w:jc w:val="center"/>
                                <w:rPr>
                                  <w:b/>
                                  <w:sz w:val="18"/>
                                </w:rPr>
                              </w:pPr>
                              <w:r>
                                <w:rPr>
                                  <w:b/>
                                  <w:sz w:val="18"/>
                                </w:rPr>
                                <w:t>-ручне введення;</w:t>
                              </w:r>
                            </w:p>
                            <w:p w14:paraId="68D34FE7" w14:textId="77777777" w:rsidR="00C264C0" w:rsidRDefault="00C264C0" w:rsidP="00C264C0">
                              <w:pPr>
                                <w:jc w:val="center"/>
                                <w:rPr>
                                  <w:b/>
                                  <w:sz w:val="18"/>
                                </w:rPr>
                              </w:pPr>
                              <w:r>
                                <w:rPr>
                                  <w:b/>
                                  <w:sz w:val="18"/>
                                </w:rPr>
                                <w:t>-верифікація;</w:t>
                              </w:r>
                            </w:p>
                            <w:p w14:paraId="0DAD52EC" w14:textId="77777777" w:rsidR="00C264C0" w:rsidRDefault="00C264C0" w:rsidP="00C264C0">
                              <w:pPr>
                                <w:jc w:val="center"/>
                                <w:rPr>
                                  <w:b/>
                                  <w:sz w:val="18"/>
                                  <w:lang w:val="nb-NO"/>
                                </w:rPr>
                              </w:pPr>
                              <w:r>
                                <w:rPr>
                                  <w:b/>
                                  <w:sz w:val="18"/>
                                </w:rPr>
                                <w:t>-звіти;</w:t>
                              </w:r>
                            </w:p>
                            <w:p w14:paraId="4D52E0D4" w14:textId="77777777" w:rsidR="00C264C0" w:rsidRDefault="00C264C0" w:rsidP="00C264C0">
                              <w:pPr>
                                <w:jc w:val="center"/>
                                <w:rPr>
                                  <w:b/>
                                  <w:sz w:val="18"/>
                                </w:rPr>
                              </w:pPr>
                              <w:r>
                                <w:rPr>
                                  <w:b/>
                                  <w:sz w:val="18"/>
                                </w:rPr>
                                <w:t>-аналіз;</w:t>
                              </w:r>
                            </w:p>
                          </w:txbxContent>
                        </wps:txbx>
                        <wps:bodyPr rot="0" vert="horz" wrap="square" lIns="0" tIns="0" rIns="0" bIns="0" anchor="t" anchorCtr="0" upright="1">
                          <a:noAutofit/>
                        </wps:bodyPr>
                      </wps:wsp>
                      <wps:wsp>
                        <wps:cNvPr id="15" name="Rectangle 97"/>
                        <wps:cNvSpPr>
                          <a:spLocks noChangeArrowheads="1"/>
                        </wps:cNvSpPr>
                        <wps:spPr bwMode="auto">
                          <a:xfrm>
                            <a:off x="412500" y="5485331"/>
                            <a:ext cx="843901" cy="407802"/>
                          </a:xfrm>
                          <a:prstGeom prst="rect">
                            <a:avLst/>
                          </a:prstGeom>
                          <a:solidFill>
                            <a:srgbClr val="FFFFFF"/>
                          </a:solidFill>
                          <a:ln w="9525">
                            <a:solidFill>
                              <a:srgbClr val="000000"/>
                            </a:solidFill>
                            <a:miter lim="800000"/>
                            <a:headEnd/>
                            <a:tailEnd/>
                          </a:ln>
                        </wps:spPr>
                        <wps:txbx>
                          <w:txbxContent>
                            <w:p w14:paraId="7F880E96" w14:textId="77777777" w:rsidR="00C264C0" w:rsidRDefault="00C264C0" w:rsidP="00C264C0">
                              <w:pPr>
                                <w:spacing w:after="0" w:line="240" w:lineRule="auto"/>
                                <w:jc w:val="center"/>
                                <w:rPr>
                                  <w:b/>
                                  <w:sz w:val="20"/>
                                  <w:szCs w:val="20"/>
                                </w:rPr>
                              </w:pPr>
                              <w:r>
                                <w:rPr>
                                  <w:b/>
                                  <w:sz w:val="20"/>
                                  <w:szCs w:val="20"/>
                                </w:rPr>
                                <w:t>Нештатні</w:t>
                              </w:r>
                            </w:p>
                            <w:p w14:paraId="21A48E13" w14:textId="77777777" w:rsidR="00C264C0" w:rsidRDefault="00C264C0" w:rsidP="00C264C0">
                              <w:pPr>
                                <w:spacing w:after="0" w:line="240" w:lineRule="auto"/>
                                <w:jc w:val="center"/>
                                <w:rPr>
                                  <w:b/>
                                  <w:sz w:val="20"/>
                                  <w:szCs w:val="20"/>
                                </w:rPr>
                              </w:pPr>
                              <w:r>
                                <w:rPr>
                                  <w:b/>
                                  <w:sz w:val="20"/>
                                  <w:szCs w:val="20"/>
                                </w:rPr>
                                <w:t>ситуації</w:t>
                              </w:r>
                            </w:p>
                          </w:txbxContent>
                        </wps:txbx>
                        <wps:bodyPr rot="0" vert="horz" wrap="square" lIns="0" tIns="0" rIns="0" bIns="0" anchor="t" anchorCtr="0" upright="1">
                          <a:noAutofit/>
                        </wps:bodyPr>
                      </wps:wsp>
                      <wps:wsp>
                        <wps:cNvPr id="16" name="Rectangle 98"/>
                        <wps:cNvSpPr>
                          <a:spLocks noChangeArrowheads="1"/>
                        </wps:cNvSpPr>
                        <wps:spPr bwMode="auto">
                          <a:xfrm>
                            <a:off x="1476801" y="3831122"/>
                            <a:ext cx="492300" cy="1054706"/>
                          </a:xfrm>
                          <a:prstGeom prst="rect">
                            <a:avLst/>
                          </a:prstGeom>
                          <a:solidFill>
                            <a:srgbClr val="FFFFFF"/>
                          </a:solidFill>
                          <a:ln w="9525">
                            <a:solidFill>
                              <a:srgbClr val="000000"/>
                            </a:solidFill>
                            <a:miter lim="800000"/>
                            <a:headEnd/>
                            <a:tailEnd/>
                          </a:ln>
                        </wps:spPr>
                        <wps:txbx>
                          <w:txbxContent>
                            <w:p w14:paraId="40EB32DD" w14:textId="77777777" w:rsidR="00C264C0" w:rsidRDefault="00C264C0" w:rsidP="00C264C0">
                              <w:pPr>
                                <w:spacing w:after="0" w:line="240" w:lineRule="auto"/>
                                <w:jc w:val="center"/>
                                <w:rPr>
                                  <w:b/>
                                  <w:sz w:val="30"/>
                                  <w:szCs w:val="32"/>
                                </w:rPr>
                              </w:pPr>
                              <w:r>
                                <w:rPr>
                                  <w:b/>
                                  <w:sz w:val="30"/>
                                  <w:szCs w:val="32"/>
                                </w:rPr>
                                <w:t>Веб</w:t>
                              </w:r>
                            </w:p>
                            <w:p w14:paraId="1A0B1876" w14:textId="77777777" w:rsidR="00C264C0" w:rsidRDefault="00C264C0" w:rsidP="00C264C0">
                              <w:pPr>
                                <w:spacing w:after="0" w:line="240" w:lineRule="auto"/>
                                <w:jc w:val="center"/>
                                <w:rPr>
                                  <w:b/>
                                  <w:sz w:val="30"/>
                                  <w:szCs w:val="32"/>
                                </w:rPr>
                              </w:pPr>
                              <w:r>
                                <w:rPr>
                                  <w:b/>
                                  <w:sz w:val="30"/>
                                  <w:szCs w:val="32"/>
                                </w:rPr>
                                <w:t>браузер</w:t>
                              </w:r>
                            </w:p>
                          </w:txbxContent>
                        </wps:txbx>
                        <wps:bodyPr rot="0" vert="vert270" wrap="square" lIns="0" tIns="0" rIns="0" bIns="0" anchor="t" anchorCtr="0" upright="1">
                          <a:noAutofit/>
                        </wps:bodyPr>
                      </wps:wsp>
                      <wps:wsp>
                        <wps:cNvPr id="17" name="Line 99"/>
                        <wps:cNvCnPr>
                          <a:cxnSpLocks noChangeShapeType="1"/>
                        </wps:cNvCnPr>
                        <wps:spPr bwMode="auto">
                          <a:xfrm flipV="1">
                            <a:off x="1366601" y="4357325"/>
                            <a:ext cx="110200" cy="1200"/>
                          </a:xfrm>
                          <a:prstGeom prst="line">
                            <a:avLst/>
                          </a:prstGeom>
                          <a:noFill/>
                          <a:ln w="3810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18" name="Line 100"/>
                        <wps:cNvCnPr>
                          <a:cxnSpLocks noChangeShapeType="1"/>
                        </wps:cNvCnPr>
                        <wps:spPr bwMode="auto">
                          <a:xfrm flipV="1">
                            <a:off x="1953802" y="4364325"/>
                            <a:ext cx="109100" cy="1200"/>
                          </a:xfrm>
                          <a:prstGeom prst="line">
                            <a:avLst/>
                          </a:prstGeom>
                          <a:noFill/>
                          <a:ln w="3810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19" name="Line 101"/>
                        <wps:cNvCnPr>
                          <a:cxnSpLocks noChangeShapeType="1"/>
                        </wps:cNvCnPr>
                        <wps:spPr bwMode="auto">
                          <a:xfrm flipH="1">
                            <a:off x="4473904" y="4602226"/>
                            <a:ext cx="116000" cy="1200"/>
                          </a:xfrm>
                          <a:prstGeom prst="line">
                            <a:avLst/>
                          </a:prstGeom>
                          <a:noFill/>
                          <a:ln w="3810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20" name="Line 102"/>
                        <wps:cNvCnPr>
                          <a:cxnSpLocks noChangeShapeType="1"/>
                        </wps:cNvCnPr>
                        <wps:spPr bwMode="auto">
                          <a:xfrm flipV="1">
                            <a:off x="4480904" y="4446425"/>
                            <a:ext cx="109000" cy="1100"/>
                          </a:xfrm>
                          <a:prstGeom prst="line">
                            <a:avLst/>
                          </a:prstGeom>
                          <a:noFill/>
                          <a:ln w="3810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21" name="Line 103"/>
                        <wps:cNvCnPr>
                          <a:cxnSpLocks noChangeShapeType="1"/>
                        </wps:cNvCnPr>
                        <wps:spPr bwMode="auto">
                          <a:xfrm flipV="1">
                            <a:off x="3333403" y="4447525"/>
                            <a:ext cx="109000" cy="1200"/>
                          </a:xfrm>
                          <a:prstGeom prst="line">
                            <a:avLst/>
                          </a:prstGeom>
                          <a:noFill/>
                          <a:ln w="3810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22" name="Line 104"/>
                        <wps:cNvCnPr>
                          <a:cxnSpLocks noChangeShapeType="1"/>
                        </wps:cNvCnPr>
                        <wps:spPr bwMode="auto">
                          <a:xfrm flipH="1">
                            <a:off x="3300603" y="4647926"/>
                            <a:ext cx="116000" cy="1200"/>
                          </a:xfrm>
                          <a:prstGeom prst="line">
                            <a:avLst/>
                          </a:prstGeom>
                          <a:noFill/>
                          <a:ln w="3810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23" name="Line 105"/>
                        <wps:cNvCnPr>
                          <a:cxnSpLocks noChangeShapeType="1"/>
                        </wps:cNvCnPr>
                        <wps:spPr bwMode="auto">
                          <a:xfrm flipH="1">
                            <a:off x="1953802" y="4531926"/>
                            <a:ext cx="116100" cy="1200"/>
                          </a:xfrm>
                          <a:prstGeom prst="line">
                            <a:avLst/>
                          </a:prstGeom>
                          <a:noFill/>
                          <a:ln w="3810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24" name="Line 106"/>
                        <wps:cNvCnPr>
                          <a:cxnSpLocks noChangeShapeType="1"/>
                        </wps:cNvCnPr>
                        <wps:spPr bwMode="auto">
                          <a:xfrm flipH="1">
                            <a:off x="1353701" y="4543626"/>
                            <a:ext cx="116100" cy="1200"/>
                          </a:xfrm>
                          <a:prstGeom prst="line">
                            <a:avLst/>
                          </a:prstGeom>
                          <a:noFill/>
                          <a:ln w="3810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25" name="Rectangle 107"/>
                        <wps:cNvSpPr>
                          <a:spLocks noChangeArrowheads="1"/>
                        </wps:cNvSpPr>
                        <wps:spPr bwMode="auto">
                          <a:xfrm rot="5400000">
                            <a:off x="2434501" y="5867736"/>
                            <a:ext cx="492203" cy="1054901"/>
                          </a:xfrm>
                          <a:prstGeom prst="rect">
                            <a:avLst/>
                          </a:prstGeom>
                          <a:solidFill>
                            <a:srgbClr val="FFFFFF"/>
                          </a:solidFill>
                          <a:ln w="9525">
                            <a:solidFill>
                              <a:srgbClr val="000000"/>
                            </a:solidFill>
                            <a:miter lim="800000"/>
                            <a:headEnd/>
                            <a:tailEnd/>
                          </a:ln>
                        </wps:spPr>
                        <wps:txbx>
                          <w:txbxContent>
                            <w:p w14:paraId="36B627FB" w14:textId="77777777" w:rsidR="00C264C0" w:rsidRDefault="00C264C0" w:rsidP="00C264C0">
                              <w:pPr>
                                <w:spacing w:after="0" w:line="240" w:lineRule="auto"/>
                                <w:jc w:val="center"/>
                                <w:rPr>
                                  <w:b/>
                                  <w:sz w:val="24"/>
                                  <w:szCs w:val="24"/>
                                </w:rPr>
                              </w:pPr>
                              <w:r>
                                <w:rPr>
                                  <w:b/>
                                  <w:sz w:val="24"/>
                                  <w:szCs w:val="24"/>
                                </w:rPr>
                                <w:t>Веб</w:t>
                              </w:r>
                            </w:p>
                            <w:p w14:paraId="05289C1B" w14:textId="77777777" w:rsidR="00C264C0" w:rsidRDefault="00C264C0" w:rsidP="00C264C0">
                              <w:pPr>
                                <w:spacing w:after="0" w:line="240" w:lineRule="auto"/>
                                <w:jc w:val="center"/>
                                <w:rPr>
                                  <w:b/>
                                  <w:sz w:val="24"/>
                                  <w:szCs w:val="24"/>
                                </w:rPr>
                              </w:pPr>
                              <w:r>
                                <w:rPr>
                                  <w:b/>
                                  <w:sz w:val="24"/>
                                  <w:szCs w:val="24"/>
                                </w:rPr>
                                <w:t>браузер</w:t>
                              </w:r>
                            </w:p>
                          </w:txbxContent>
                        </wps:txbx>
                        <wps:bodyPr rot="0" vert="horz" wrap="square" lIns="0" tIns="0" rIns="0" bIns="0" anchor="t" anchorCtr="0" upright="1">
                          <a:noAutofit/>
                        </wps:bodyPr>
                      </wps:wsp>
                      <wps:wsp>
                        <wps:cNvPr id="26" name="Line 108"/>
                        <wps:cNvCnPr>
                          <a:cxnSpLocks noChangeShapeType="1"/>
                        </wps:cNvCnPr>
                        <wps:spPr bwMode="auto">
                          <a:xfrm>
                            <a:off x="2623702" y="5910733"/>
                            <a:ext cx="600" cy="232101"/>
                          </a:xfrm>
                          <a:prstGeom prst="line">
                            <a:avLst/>
                          </a:prstGeom>
                          <a:noFill/>
                          <a:ln w="349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Line 109"/>
                        <wps:cNvCnPr>
                          <a:cxnSpLocks noChangeShapeType="1"/>
                        </wps:cNvCnPr>
                        <wps:spPr bwMode="auto">
                          <a:xfrm flipH="1" flipV="1">
                            <a:off x="2763802" y="5910733"/>
                            <a:ext cx="600" cy="211601"/>
                          </a:xfrm>
                          <a:prstGeom prst="line">
                            <a:avLst/>
                          </a:prstGeom>
                          <a:noFill/>
                          <a:ln w="349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28" name="Group 110"/>
                        <wpg:cNvGrpSpPr>
                          <a:grpSpLocks/>
                        </wpg:cNvGrpSpPr>
                        <wpg:grpSpPr bwMode="auto">
                          <a:xfrm>
                            <a:off x="2069302" y="6851839"/>
                            <a:ext cx="1370801" cy="1055306"/>
                            <a:chOff x="1701" y="4710"/>
                            <a:chExt cx="2339" cy="1801"/>
                          </a:xfrm>
                        </wpg:grpSpPr>
                        <wps:wsp>
                          <wps:cNvPr id="29" name="Text Box 111"/>
                          <wps:cNvSpPr txBox="1">
                            <a:spLocks noChangeArrowheads="1"/>
                          </wps:cNvSpPr>
                          <wps:spPr bwMode="auto">
                            <a:xfrm>
                              <a:off x="1701" y="4710"/>
                              <a:ext cx="1799" cy="1261"/>
                            </a:xfrm>
                            <a:prstGeom prst="rect">
                              <a:avLst/>
                            </a:prstGeom>
                            <a:solidFill>
                              <a:srgbClr val="FFFFFF"/>
                            </a:solidFill>
                            <a:ln w="9525">
                              <a:solidFill>
                                <a:srgbClr val="000000"/>
                              </a:solidFill>
                              <a:miter lim="800000"/>
                              <a:headEnd/>
                              <a:tailEnd/>
                            </a:ln>
                          </wps:spPr>
                          <wps:txbx>
                            <w:txbxContent>
                              <w:p w14:paraId="01F97C13" w14:textId="77777777" w:rsidR="00C264C0" w:rsidRDefault="00C264C0" w:rsidP="00C264C0">
                                <w:pPr>
                                  <w:rPr>
                                    <w:sz w:val="18"/>
                                  </w:rPr>
                                </w:pPr>
                              </w:p>
                            </w:txbxContent>
                          </wps:txbx>
                          <wps:bodyPr rot="0" vert="horz" wrap="square" lIns="84354" tIns="42178" rIns="84354" bIns="42178" anchor="t" anchorCtr="0" upright="1">
                            <a:noAutofit/>
                          </wps:bodyPr>
                        </wps:wsp>
                        <wps:wsp>
                          <wps:cNvPr id="30" name="Text Box 112"/>
                          <wps:cNvSpPr txBox="1">
                            <a:spLocks noChangeArrowheads="1"/>
                          </wps:cNvSpPr>
                          <wps:spPr bwMode="auto">
                            <a:xfrm>
                              <a:off x="1881" y="4889"/>
                              <a:ext cx="1799" cy="1262"/>
                            </a:xfrm>
                            <a:prstGeom prst="rect">
                              <a:avLst/>
                            </a:prstGeom>
                            <a:solidFill>
                              <a:srgbClr val="FFFFFF"/>
                            </a:solidFill>
                            <a:ln w="9525">
                              <a:solidFill>
                                <a:srgbClr val="000000"/>
                              </a:solidFill>
                              <a:miter lim="800000"/>
                              <a:headEnd/>
                              <a:tailEnd/>
                            </a:ln>
                          </wps:spPr>
                          <wps:txbx>
                            <w:txbxContent>
                              <w:p w14:paraId="5B198439" w14:textId="77777777" w:rsidR="00C264C0" w:rsidRDefault="00C264C0" w:rsidP="00C264C0">
                                <w:pPr>
                                  <w:rPr>
                                    <w:sz w:val="18"/>
                                  </w:rPr>
                                </w:pPr>
                              </w:p>
                            </w:txbxContent>
                          </wps:txbx>
                          <wps:bodyPr rot="0" vert="horz" wrap="square" lIns="84354" tIns="42178" rIns="84354" bIns="42178" anchor="t" anchorCtr="0" upright="1">
                            <a:noAutofit/>
                          </wps:bodyPr>
                        </wps:wsp>
                        <wps:wsp>
                          <wps:cNvPr id="31" name="Text Box 113"/>
                          <wps:cNvSpPr txBox="1">
                            <a:spLocks noChangeArrowheads="1"/>
                          </wps:cNvSpPr>
                          <wps:spPr bwMode="auto">
                            <a:xfrm>
                              <a:off x="2061" y="5070"/>
                              <a:ext cx="1799" cy="1261"/>
                            </a:xfrm>
                            <a:prstGeom prst="rect">
                              <a:avLst/>
                            </a:prstGeom>
                            <a:solidFill>
                              <a:srgbClr val="FFFFFF"/>
                            </a:solidFill>
                            <a:ln w="9525">
                              <a:solidFill>
                                <a:srgbClr val="000000"/>
                              </a:solidFill>
                              <a:miter lim="800000"/>
                              <a:headEnd/>
                              <a:tailEnd/>
                            </a:ln>
                          </wps:spPr>
                          <wps:txbx>
                            <w:txbxContent>
                              <w:p w14:paraId="7CF255B3" w14:textId="77777777" w:rsidR="00C264C0" w:rsidRDefault="00C264C0" w:rsidP="00C264C0">
                                <w:pPr>
                                  <w:rPr>
                                    <w:sz w:val="18"/>
                                  </w:rPr>
                                </w:pPr>
                              </w:p>
                            </w:txbxContent>
                          </wps:txbx>
                          <wps:bodyPr rot="0" vert="horz" wrap="square" lIns="84354" tIns="42178" rIns="84354" bIns="42178" anchor="t" anchorCtr="0" upright="1">
                            <a:noAutofit/>
                          </wps:bodyPr>
                        </wps:wsp>
                        <wps:wsp>
                          <wps:cNvPr id="32" name="Text Box 114"/>
                          <wps:cNvSpPr txBox="1">
                            <a:spLocks noChangeArrowheads="1"/>
                          </wps:cNvSpPr>
                          <wps:spPr bwMode="auto">
                            <a:xfrm>
                              <a:off x="2241" y="5250"/>
                              <a:ext cx="1799" cy="1261"/>
                            </a:xfrm>
                            <a:prstGeom prst="rect">
                              <a:avLst/>
                            </a:prstGeom>
                            <a:solidFill>
                              <a:srgbClr val="FFFFFF"/>
                            </a:solidFill>
                            <a:ln w="9525">
                              <a:solidFill>
                                <a:srgbClr val="000000"/>
                              </a:solidFill>
                              <a:miter lim="800000"/>
                              <a:headEnd/>
                              <a:tailEnd/>
                            </a:ln>
                          </wps:spPr>
                          <wps:txbx>
                            <w:txbxContent>
                              <w:p w14:paraId="77CEA072" w14:textId="77777777" w:rsidR="00C264C0" w:rsidRDefault="00C264C0" w:rsidP="00C264C0">
                                <w:pPr>
                                  <w:jc w:val="center"/>
                                  <w:rPr>
                                    <w:b/>
                                    <w:sz w:val="24"/>
                                    <w:szCs w:val="24"/>
                                  </w:rPr>
                                </w:pPr>
                                <w:r>
                                  <w:rPr>
                                    <w:b/>
                                    <w:sz w:val="24"/>
                                    <w:szCs w:val="24"/>
                                  </w:rPr>
                                  <w:t>Енерго-менеджер</w:t>
                                </w:r>
                              </w:p>
                            </w:txbxContent>
                          </wps:txbx>
                          <wps:bodyPr rot="0" vert="horz" wrap="square" lIns="84354" tIns="42178" rIns="84354" bIns="42178" anchor="t" anchorCtr="0" upright="1">
                            <a:noAutofit/>
                          </wps:bodyPr>
                        </wps:wsp>
                      </wpg:wgp>
                      <wps:wsp>
                        <wps:cNvPr id="33" name="Line 115"/>
                        <wps:cNvCnPr>
                          <a:cxnSpLocks noChangeShapeType="1"/>
                        </wps:cNvCnPr>
                        <wps:spPr bwMode="auto">
                          <a:xfrm>
                            <a:off x="2630202" y="6639137"/>
                            <a:ext cx="500" cy="232001"/>
                          </a:xfrm>
                          <a:prstGeom prst="line">
                            <a:avLst/>
                          </a:prstGeom>
                          <a:noFill/>
                          <a:ln w="349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Line 116"/>
                        <wps:cNvCnPr>
                          <a:cxnSpLocks noChangeShapeType="1"/>
                        </wps:cNvCnPr>
                        <wps:spPr bwMode="auto">
                          <a:xfrm flipH="1" flipV="1">
                            <a:off x="2770202" y="6639137"/>
                            <a:ext cx="600" cy="211501"/>
                          </a:xfrm>
                          <a:prstGeom prst="line">
                            <a:avLst/>
                          </a:prstGeom>
                          <a:noFill/>
                          <a:ln w="349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Rectangle 117"/>
                        <wps:cNvSpPr>
                          <a:spLocks noChangeArrowheads="1"/>
                        </wps:cNvSpPr>
                        <wps:spPr bwMode="auto">
                          <a:xfrm>
                            <a:off x="4628604" y="3500020"/>
                            <a:ext cx="1211901" cy="2004011"/>
                          </a:xfrm>
                          <a:prstGeom prst="rect">
                            <a:avLst/>
                          </a:prstGeom>
                          <a:solidFill>
                            <a:srgbClr val="FFFFFF"/>
                          </a:solidFill>
                          <a:ln w="9525">
                            <a:solidFill>
                              <a:srgbClr val="000000"/>
                            </a:solidFill>
                            <a:miter lim="800000"/>
                            <a:headEnd/>
                            <a:tailEnd/>
                          </a:ln>
                        </wps:spPr>
                        <wps:txbx>
                          <w:txbxContent>
                            <w:p w14:paraId="4CEE2F52" w14:textId="77777777" w:rsidR="00C264C0" w:rsidRDefault="00C264C0" w:rsidP="00C264C0">
                              <w:pPr>
                                <w:jc w:val="center"/>
                                <w:rPr>
                                  <w:b/>
                                  <w:sz w:val="30"/>
                                  <w:szCs w:val="32"/>
                                </w:rPr>
                              </w:pPr>
                              <w:r>
                                <w:rPr>
                                  <w:b/>
                                  <w:sz w:val="30"/>
                                  <w:szCs w:val="32"/>
                                </w:rPr>
                                <w:t>Блок аналізу і верифікації</w:t>
                              </w:r>
                            </w:p>
                            <w:p w14:paraId="689A4B02" w14:textId="77777777" w:rsidR="00C264C0" w:rsidRDefault="00C264C0" w:rsidP="00C264C0">
                              <w:pPr>
                                <w:jc w:val="center"/>
                                <w:rPr>
                                  <w:b/>
                                  <w:sz w:val="18"/>
                                </w:rPr>
                              </w:pPr>
                              <w:r>
                                <w:rPr>
                                  <w:b/>
                                  <w:sz w:val="18"/>
                                </w:rPr>
                                <w:t>(перевірка первинної інформації, аналіз даних тощо)</w:t>
                              </w:r>
                            </w:p>
                          </w:txbxContent>
                        </wps:txbx>
                        <wps:bodyPr rot="0" vert="horz" wrap="square" lIns="84354" tIns="42178" rIns="84354" bIns="42178" anchor="t" anchorCtr="0" upright="1">
                          <a:noAutofit/>
                        </wps:bodyPr>
                      </wps:wsp>
                      <wps:wsp>
                        <wps:cNvPr id="36" name="Line 118"/>
                        <wps:cNvCnPr>
                          <a:cxnSpLocks noChangeShapeType="1"/>
                        </wps:cNvCnPr>
                        <wps:spPr bwMode="auto">
                          <a:xfrm>
                            <a:off x="5195904" y="5504631"/>
                            <a:ext cx="600" cy="232101"/>
                          </a:xfrm>
                          <a:prstGeom prst="line">
                            <a:avLst/>
                          </a:prstGeom>
                          <a:noFill/>
                          <a:ln w="349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Line 119"/>
                        <wps:cNvCnPr>
                          <a:cxnSpLocks noChangeShapeType="1"/>
                        </wps:cNvCnPr>
                        <wps:spPr bwMode="auto">
                          <a:xfrm flipH="1" flipV="1">
                            <a:off x="5336005" y="5504631"/>
                            <a:ext cx="500" cy="211601"/>
                          </a:xfrm>
                          <a:prstGeom prst="line">
                            <a:avLst/>
                          </a:prstGeom>
                          <a:noFill/>
                          <a:ln w="349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38" name="Group 120"/>
                        <wpg:cNvGrpSpPr>
                          <a:grpSpLocks/>
                        </wpg:cNvGrpSpPr>
                        <wpg:grpSpPr bwMode="auto">
                          <a:xfrm>
                            <a:off x="1813802" y="180401"/>
                            <a:ext cx="1054901" cy="421902"/>
                            <a:chOff x="2061" y="7770"/>
                            <a:chExt cx="1800" cy="720"/>
                          </a:xfrm>
                        </wpg:grpSpPr>
                        <wps:wsp>
                          <wps:cNvPr id="39" name="Rectangle 121"/>
                          <wps:cNvSpPr>
                            <a:spLocks noChangeArrowheads="1"/>
                          </wps:cNvSpPr>
                          <wps:spPr bwMode="auto">
                            <a:xfrm>
                              <a:off x="2061" y="7770"/>
                              <a:ext cx="1440" cy="360"/>
                            </a:xfrm>
                            <a:prstGeom prst="rect">
                              <a:avLst/>
                            </a:prstGeom>
                            <a:solidFill>
                              <a:srgbClr val="FFFFFF"/>
                            </a:solidFill>
                            <a:ln w="9525">
                              <a:solidFill>
                                <a:srgbClr val="000000"/>
                              </a:solidFill>
                              <a:miter lim="800000"/>
                              <a:headEnd/>
                              <a:tailEnd/>
                            </a:ln>
                          </wps:spPr>
                          <wps:txbx>
                            <w:txbxContent>
                              <w:p w14:paraId="023C6CFD" w14:textId="77777777" w:rsidR="00C264C0" w:rsidRDefault="00C264C0" w:rsidP="00C264C0">
                                <w:pPr>
                                  <w:jc w:val="center"/>
                                  <w:rPr>
                                    <w:sz w:val="18"/>
                                  </w:rPr>
                                </w:pPr>
                                <w:r>
                                  <w:rPr>
                                    <w:sz w:val="20"/>
                                    <w:szCs w:val="20"/>
                                  </w:rPr>
                                  <w:t>лічильник</w:t>
                                </w:r>
                              </w:p>
                            </w:txbxContent>
                          </wps:txbx>
                          <wps:bodyPr rot="0" vert="horz" wrap="square" lIns="84354" tIns="42178" rIns="84354" bIns="42178" anchor="t" anchorCtr="0" upright="1">
                            <a:noAutofit/>
                          </wps:bodyPr>
                        </wps:wsp>
                        <wps:wsp>
                          <wps:cNvPr id="40" name="Rectangle 122"/>
                          <wps:cNvSpPr>
                            <a:spLocks noChangeArrowheads="1"/>
                          </wps:cNvSpPr>
                          <wps:spPr bwMode="auto">
                            <a:xfrm>
                              <a:off x="2241" y="7950"/>
                              <a:ext cx="1440" cy="360"/>
                            </a:xfrm>
                            <a:prstGeom prst="rect">
                              <a:avLst/>
                            </a:prstGeom>
                            <a:solidFill>
                              <a:srgbClr val="FFFFFF"/>
                            </a:solidFill>
                            <a:ln w="9525">
                              <a:solidFill>
                                <a:srgbClr val="000000"/>
                              </a:solidFill>
                              <a:miter lim="800000"/>
                              <a:headEnd/>
                              <a:tailEnd/>
                            </a:ln>
                          </wps:spPr>
                          <wps:txbx>
                            <w:txbxContent>
                              <w:p w14:paraId="632DD08B" w14:textId="77777777" w:rsidR="00C264C0" w:rsidRDefault="00C264C0" w:rsidP="00C264C0">
                                <w:pPr>
                                  <w:jc w:val="center"/>
                                  <w:rPr>
                                    <w:sz w:val="18"/>
                                  </w:rPr>
                                </w:pPr>
                                <w:r>
                                  <w:rPr>
                                    <w:sz w:val="20"/>
                                    <w:szCs w:val="20"/>
                                  </w:rPr>
                                  <w:t>лічильник</w:t>
                                </w:r>
                              </w:p>
                            </w:txbxContent>
                          </wps:txbx>
                          <wps:bodyPr rot="0" vert="horz" wrap="square" lIns="84354" tIns="42178" rIns="84354" bIns="42178" anchor="t" anchorCtr="0" upright="1">
                            <a:noAutofit/>
                          </wps:bodyPr>
                        </wps:wsp>
                        <wps:wsp>
                          <wps:cNvPr id="41" name="Rectangle 123"/>
                          <wps:cNvSpPr>
                            <a:spLocks noChangeArrowheads="1"/>
                          </wps:cNvSpPr>
                          <wps:spPr bwMode="auto">
                            <a:xfrm>
                              <a:off x="2421" y="8130"/>
                              <a:ext cx="1440" cy="360"/>
                            </a:xfrm>
                            <a:prstGeom prst="rect">
                              <a:avLst/>
                            </a:prstGeom>
                            <a:solidFill>
                              <a:srgbClr val="FFFFFF"/>
                            </a:solidFill>
                            <a:ln w="9525">
                              <a:solidFill>
                                <a:srgbClr val="000000"/>
                              </a:solidFill>
                              <a:miter lim="800000"/>
                              <a:headEnd/>
                              <a:tailEnd/>
                            </a:ln>
                          </wps:spPr>
                          <wps:txbx>
                            <w:txbxContent>
                              <w:p w14:paraId="6FA64BE6" w14:textId="77777777" w:rsidR="00C264C0" w:rsidRDefault="00C264C0" w:rsidP="00C264C0">
                                <w:pPr>
                                  <w:jc w:val="center"/>
                                  <w:rPr>
                                    <w:sz w:val="20"/>
                                    <w:szCs w:val="20"/>
                                  </w:rPr>
                                </w:pPr>
                                <w:r>
                                  <w:rPr>
                                    <w:sz w:val="20"/>
                                    <w:szCs w:val="20"/>
                                  </w:rPr>
                                  <w:t>лічильник</w:t>
                                </w:r>
                              </w:p>
                            </w:txbxContent>
                          </wps:txbx>
                          <wps:bodyPr rot="0" vert="horz" wrap="square" lIns="0" tIns="0" rIns="0" bIns="0" anchor="t" anchorCtr="0" upright="1">
                            <a:noAutofit/>
                          </wps:bodyPr>
                        </wps:wsp>
                      </wpg:wgp>
                      <wps:wsp>
                        <wps:cNvPr id="42" name="Line 124"/>
                        <wps:cNvCnPr>
                          <a:cxnSpLocks noChangeShapeType="1"/>
                        </wps:cNvCnPr>
                        <wps:spPr bwMode="auto">
                          <a:xfrm>
                            <a:off x="2451402" y="602303"/>
                            <a:ext cx="600" cy="364502"/>
                          </a:xfrm>
                          <a:prstGeom prst="line">
                            <a:avLst/>
                          </a:prstGeom>
                          <a:noFill/>
                          <a:ln w="1905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43" name="Line 125"/>
                        <wps:cNvCnPr>
                          <a:cxnSpLocks noChangeShapeType="1"/>
                        </wps:cNvCnPr>
                        <wps:spPr bwMode="auto">
                          <a:xfrm flipV="1">
                            <a:off x="831601" y="4744027"/>
                            <a:ext cx="500" cy="738404"/>
                          </a:xfrm>
                          <a:prstGeom prst="line">
                            <a:avLst/>
                          </a:prstGeom>
                          <a:noFill/>
                          <a:ln w="1905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44" name="Rectangle 126"/>
                        <wps:cNvSpPr>
                          <a:spLocks noChangeArrowheads="1"/>
                        </wps:cNvSpPr>
                        <wps:spPr bwMode="auto">
                          <a:xfrm>
                            <a:off x="1650301" y="986206"/>
                            <a:ext cx="1598101" cy="407802"/>
                          </a:xfrm>
                          <a:prstGeom prst="rect">
                            <a:avLst/>
                          </a:prstGeom>
                          <a:solidFill>
                            <a:srgbClr val="FFFFFF"/>
                          </a:solidFill>
                          <a:ln w="9525">
                            <a:solidFill>
                              <a:srgbClr val="000000"/>
                            </a:solidFill>
                            <a:miter lim="800000"/>
                            <a:headEnd/>
                            <a:tailEnd/>
                          </a:ln>
                        </wps:spPr>
                        <wps:txbx>
                          <w:txbxContent>
                            <w:p w14:paraId="59BA9A82" w14:textId="77777777" w:rsidR="00C264C0" w:rsidRDefault="00C264C0" w:rsidP="00C264C0">
                              <w:pPr>
                                <w:jc w:val="center"/>
                                <w:rPr>
                                  <w:b/>
                                  <w:sz w:val="20"/>
                                  <w:szCs w:val="20"/>
                                </w:rPr>
                              </w:pPr>
                              <w:r>
                                <w:rPr>
                                  <w:b/>
                                  <w:sz w:val="20"/>
                                  <w:szCs w:val="20"/>
                                </w:rPr>
                                <w:t>Пункт збору та передачі даних</w:t>
                              </w:r>
                            </w:p>
                          </w:txbxContent>
                        </wps:txbx>
                        <wps:bodyPr rot="0" vert="horz" wrap="square" lIns="0" tIns="0" rIns="0" bIns="0" anchor="t" anchorCtr="0" upright="1">
                          <a:noAutofit/>
                        </wps:bodyPr>
                      </wps:wsp>
                      <wps:wsp>
                        <wps:cNvPr id="45" name="Oval 127"/>
                        <wps:cNvSpPr>
                          <a:spLocks noChangeArrowheads="1"/>
                        </wps:cNvSpPr>
                        <wps:spPr bwMode="auto">
                          <a:xfrm>
                            <a:off x="1624501" y="1811210"/>
                            <a:ext cx="2980603" cy="934605"/>
                          </a:xfrm>
                          <a:prstGeom prst="ellipse">
                            <a:avLst/>
                          </a:prstGeom>
                          <a:solidFill>
                            <a:srgbClr val="FFFFFF"/>
                          </a:solidFill>
                          <a:ln w="9525">
                            <a:solidFill>
                              <a:srgbClr val="000000"/>
                            </a:solidFill>
                            <a:round/>
                            <a:headEnd/>
                            <a:tailEnd/>
                          </a:ln>
                        </wps:spPr>
                        <wps:txbx>
                          <w:txbxContent>
                            <w:p w14:paraId="66C6530D" w14:textId="77777777" w:rsidR="00C264C0" w:rsidRDefault="00C264C0" w:rsidP="00C264C0">
                              <w:pPr>
                                <w:spacing w:after="0" w:line="240" w:lineRule="auto"/>
                                <w:jc w:val="center"/>
                                <w:rPr>
                                  <w:b/>
                                  <w:sz w:val="30"/>
                                  <w:szCs w:val="32"/>
                                </w:rPr>
                              </w:pPr>
                              <w:r>
                                <w:rPr>
                                  <w:b/>
                                  <w:sz w:val="30"/>
                                  <w:szCs w:val="32"/>
                                </w:rPr>
                                <w:t>Канали зв’язку</w:t>
                              </w:r>
                            </w:p>
                            <w:p w14:paraId="616D1427" w14:textId="77777777" w:rsidR="00C264C0" w:rsidRDefault="00C264C0" w:rsidP="00C264C0">
                              <w:pPr>
                                <w:spacing w:after="0" w:line="240" w:lineRule="auto"/>
                                <w:jc w:val="center"/>
                                <w:rPr>
                                  <w:b/>
                                  <w:sz w:val="18"/>
                                </w:rPr>
                              </w:pPr>
                              <w:r>
                                <w:rPr>
                                  <w:b/>
                                  <w:sz w:val="18"/>
                                </w:rPr>
                                <w:t>(GSM, GPRS, інтернет, локальна мережа тощо)</w:t>
                              </w:r>
                            </w:p>
                          </w:txbxContent>
                        </wps:txbx>
                        <wps:bodyPr rot="0" vert="horz" wrap="square" lIns="84354" tIns="42178" rIns="84354" bIns="42178" anchor="t" anchorCtr="0" upright="1">
                          <a:noAutofit/>
                        </wps:bodyPr>
                      </wps:wsp>
                      <wpg:wgp>
                        <wpg:cNvPr id="46" name="Group 128"/>
                        <wpg:cNvGrpSpPr>
                          <a:grpSpLocks/>
                        </wpg:cNvGrpSpPr>
                        <wpg:grpSpPr bwMode="auto">
                          <a:xfrm>
                            <a:off x="470600" y="425402"/>
                            <a:ext cx="1054801" cy="421902"/>
                            <a:chOff x="2061" y="7770"/>
                            <a:chExt cx="1800" cy="720"/>
                          </a:xfrm>
                        </wpg:grpSpPr>
                        <wps:wsp>
                          <wps:cNvPr id="47" name="Rectangle 129"/>
                          <wps:cNvSpPr>
                            <a:spLocks noChangeArrowheads="1"/>
                          </wps:cNvSpPr>
                          <wps:spPr bwMode="auto">
                            <a:xfrm>
                              <a:off x="2061" y="7770"/>
                              <a:ext cx="1440" cy="360"/>
                            </a:xfrm>
                            <a:prstGeom prst="rect">
                              <a:avLst/>
                            </a:prstGeom>
                            <a:solidFill>
                              <a:srgbClr val="FFFFFF"/>
                            </a:solidFill>
                            <a:ln w="9525">
                              <a:solidFill>
                                <a:srgbClr val="000000"/>
                              </a:solidFill>
                              <a:miter lim="800000"/>
                              <a:headEnd/>
                              <a:tailEnd/>
                            </a:ln>
                          </wps:spPr>
                          <wps:txbx>
                            <w:txbxContent>
                              <w:p w14:paraId="30AB14BB" w14:textId="77777777" w:rsidR="00C264C0" w:rsidRDefault="00C264C0" w:rsidP="00C264C0">
                                <w:pPr>
                                  <w:jc w:val="center"/>
                                  <w:rPr>
                                    <w:sz w:val="18"/>
                                  </w:rPr>
                                </w:pPr>
                                <w:r>
                                  <w:rPr>
                                    <w:sz w:val="20"/>
                                    <w:szCs w:val="20"/>
                                  </w:rPr>
                                  <w:t>лічильник</w:t>
                                </w:r>
                              </w:p>
                            </w:txbxContent>
                          </wps:txbx>
                          <wps:bodyPr rot="0" vert="horz" wrap="square" lIns="84354" tIns="42178" rIns="84354" bIns="42178" anchor="t" anchorCtr="0" upright="1">
                            <a:noAutofit/>
                          </wps:bodyPr>
                        </wps:wsp>
                        <wps:wsp>
                          <wps:cNvPr id="48" name="Rectangle 130"/>
                          <wps:cNvSpPr>
                            <a:spLocks noChangeArrowheads="1"/>
                          </wps:cNvSpPr>
                          <wps:spPr bwMode="auto">
                            <a:xfrm>
                              <a:off x="2241" y="7950"/>
                              <a:ext cx="1440" cy="360"/>
                            </a:xfrm>
                            <a:prstGeom prst="rect">
                              <a:avLst/>
                            </a:prstGeom>
                            <a:solidFill>
                              <a:srgbClr val="FFFFFF"/>
                            </a:solidFill>
                            <a:ln w="9525">
                              <a:solidFill>
                                <a:srgbClr val="000000"/>
                              </a:solidFill>
                              <a:miter lim="800000"/>
                              <a:headEnd/>
                              <a:tailEnd/>
                            </a:ln>
                          </wps:spPr>
                          <wps:txbx>
                            <w:txbxContent>
                              <w:p w14:paraId="2E470760" w14:textId="77777777" w:rsidR="00C264C0" w:rsidRDefault="00C264C0" w:rsidP="00C264C0">
                                <w:pPr>
                                  <w:jc w:val="center"/>
                                  <w:rPr>
                                    <w:sz w:val="18"/>
                                  </w:rPr>
                                </w:pPr>
                                <w:r>
                                  <w:rPr>
                                    <w:sz w:val="20"/>
                                    <w:szCs w:val="20"/>
                                  </w:rPr>
                                  <w:t>лічильник</w:t>
                                </w:r>
                              </w:p>
                            </w:txbxContent>
                          </wps:txbx>
                          <wps:bodyPr rot="0" vert="horz" wrap="square" lIns="84354" tIns="42178" rIns="84354" bIns="42178" anchor="t" anchorCtr="0" upright="1">
                            <a:noAutofit/>
                          </wps:bodyPr>
                        </wps:wsp>
                        <wps:wsp>
                          <wps:cNvPr id="49" name="Rectangle 131"/>
                          <wps:cNvSpPr>
                            <a:spLocks noChangeArrowheads="1"/>
                          </wps:cNvSpPr>
                          <wps:spPr bwMode="auto">
                            <a:xfrm>
                              <a:off x="2421" y="8130"/>
                              <a:ext cx="1440" cy="360"/>
                            </a:xfrm>
                            <a:prstGeom prst="rect">
                              <a:avLst/>
                            </a:prstGeom>
                            <a:solidFill>
                              <a:srgbClr val="FFFFFF"/>
                            </a:solidFill>
                            <a:ln w="9525">
                              <a:solidFill>
                                <a:srgbClr val="000000"/>
                              </a:solidFill>
                              <a:miter lim="800000"/>
                              <a:headEnd/>
                              <a:tailEnd/>
                            </a:ln>
                          </wps:spPr>
                          <wps:txbx>
                            <w:txbxContent>
                              <w:p w14:paraId="75F2C59D" w14:textId="77777777" w:rsidR="00C264C0" w:rsidRDefault="00C264C0" w:rsidP="00C264C0">
                                <w:pPr>
                                  <w:jc w:val="center"/>
                                  <w:rPr>
                                    <w:sz w:val="18"/>
                                  </w:rPr>
                                </w:pPr>
                                <w:r>
                                  <w:rPr>
                                    <w:sz w:val="20"/>
                                    <w:szCs w:val="20"/>
                                  </w:rPr>
                                  <w:t>давачі</w:t>
                                </w:r>
                              </w:p>
                            </w:txbxContent>
                          </wps:txbx>
                          <wps:bodyPr rot="0" vert="horz" wrap="square" lIns="0" tIns="0" rIns="0" bIns="0" anchor="t" anchorCtr="0" upright="1">
                            <a:noAutofit/>
                          </wps:bodyPr>
                        </wps:wsp>
                      </wpg:wgp>
                      <wps:wsp>
                        <wps:cNvPr id="50" name="Line 132"/>
                        <wps:cNvCnPr>
                          <a:cxnSpLocks noChangeShapeType="1"/>
                        </wps:cNvCnPr>
                        <wps:spPr bwMode="auto">
                          <a:xfrm>
                            <a:off x="1482701" y="837905"/>
                            <a:ext cx="167600" cy="161101"/>
                          </a:xfrm>
                          <a:prstGeom prst="line">
                            <a:avLst/>
                          </a:prstGeom>
                          <a:noFill/>
                          <a:ln w="19050">
                            <a:solidFill>
                              <a:srgbClr val="000000"/>
                            </a:solidFill>
                            <a:round/>
                            <a:headEnd/>
                            <a:tailEnd type="stealth" w="med" len="med"/>
                          </a:ln>
                          <a:extLst>
                            <a:ext uri="{909E8E84-426E-40DD-AFC4-6F175D3DCCD1}">
                              <a14:hiddenFill xmlns:a14="http://schemas.microsoft.com/office/drawing/2010/main">
                                <a:noFill/>
                              </a14:hiddenFill>
                            </a:ext>
                          </a:extLst>
                        </wps:spPr>
                        <wps:bodyPr/>
                      </wps:wsp>
                      <wpg:wgp>
                        <wpg:cNvPr id="51" name="Group 133"/>
                        <wpg:cNvGrpSpPr>
                          <a:grpSpLocks/>
                        </wpg:cNvGrpSpPr>
                        <wpg:grpSpPr bwMode="auto">
                          <a:xfrm>
                            <a:off x="58000" y="1405108"/>
                            <a:ext cx="1102301" cy="586603"/>
                            <a:chOff x="6684" y="3125"/>
                            <a:chExt cx="1881" cy="1001"/>
                          </a:xfrm>
                        </wpg:grpSpPr>
                        <wps:wsp>
                          <wps:cNvPr id="52" name="Rectangle 134"/>
                          <wps:cNvSpPr>
                            <a:spLocks noChangeArrowheads="1"/>
                          </wps:cNvSpPr>
                          <wps:spPr bwMode="auto">
                            <a:xfrm>
                              <a:off x="6684" y="3125"/>
                              <a:ext cx="1551" cy="696"/>
                            </a:xfrm>
                            <a:prstGeom prst="rect">
                              <a:avLst/>
                            </a:prstGeom>
                            <a:solidFill>
                              <a:srgbClr val="FFFFFF"/>
                            </a:solidFill>
                            <a:ln w="9525">
                              <a:solidFill>
                                <a:srgbClr val="000000"/>
                              </a:solidFill>
                              <a:miter lim="800000"/>
                              <a:headEnd/>
                              <a:tailEnd/>
                            </a:ln>
                          </wps:spPr>
                          <wps:txbx>
                            <w:txbxContent>
                              <w:p w14:paraId="7D940CC5" w14:textId="77777777" w:rsidR="00C264C0" w:rsidRDefault="00C264C0" w:rsidP="00C264C0">
                                <w:pPr>
                                  <w:jc w:val="center"/>
                                  <w:rPr>
                                    <w:sz w:val="18"/>
                                  </w:rPr>
                                </w:pPr>
                                <w:r>
                                  <w:rPr>
                                    <w:sz w:val="18"/>
                                  </w:rPr>
                                  <w:t>Система управління</w:t>
                                </w:r>
                              </w:p>
                            </w:txbxContent>
                          </wps:txbx>
                          <wps:bodyPr rot="0" vert="horz" wrap="square" lIns="84354" tIns="42178" rIns="84354" bIns="42178" anchor="t" anchorCtr="0" upright="1">
                            <a:noAutofit/>
                          </wps:bodyPr>
                        </wps:wsp>
                        <wps:wsp>
                          <wps:cNvPr id="53" name="Rectangle 135"/>
                          <wps:cNvSpPr>
                            <a:spLocks noChangeArrowheads="1"/>
                          </wps:cNvSpPr>
                          <wps:spPr bwMode="auto">
                            <a:xfrm>
                              <a:off x="6827" y="3279"/>
                              <a:ext cx="1551" cy="696"/>
                            </a:xfrm>
                            <a:prstGeom prst="rect">
                              <a:avLst/>
                            </a:prstGeom>
                            <a:solidFill>
                              <a:srgbClr val="FFFFFF"/>
                            </a:solidFill>
                            <a:ln w="9525">
                              <a:solidFill>
                                <a:srgbClr val="000000"/>
                              </a:solidFill>
                              <a:miter lim="800000"/>
                              <a:headEnd/>
                              <a:tailEnd/>
                            </a:ln>
                          </wps:spPr>
                          <wps:txbx>
                            <w:txbxContent>
                              <w:p w14:paraId="33BAE1C5" w14:textId="77777777" w:rsidR="00C264C0" w:rsidRDefault="00C264C0" w:rsidP="00C264C0">
                                <w:pPr>
                                  <w:jc w:val="center"/>
                                  <w:rPr>
                                    <w:sz w:val="18"/>
                                  </w:rPr>
                                </w:pPr>
                                <w:r>
                                  <w:rPr>
                                    <w:sz w:val="18"/>
                                  </w:rPr>
                                  <w:t>Система управління</w:t>
                                </w:r>
                              </w:p>
                            </w:txbxContent>
                          </wps:txbx>
                          <wps:bodyPr rot="0" vert="horz" wrap="square" lIns="84354" tIns="42178" rIns="84354" bIns="42178" anchor="t" anchorCtr="0" upright="1">
                            <a:noAutofit/>
                          </wps:bodyPr>
                        </wps:wsp>
                        <wps:wsp>
                          <wps:cNvPr id="54" name="Rectangle 136"/>
                          <wps:cNvSpPr>
                            <a:spLocks noChangeArrowheads="1"/>
                          </wps:cNvSpPr>
                          <wps:spPr bwMode="auto">
                            <a:xfrm>
                              <a:off x="7014" y="3430"/>
                              <a:ext cx="1551" cy="696"/>
                            </a:xfrm>
                            <a:prstGeom prst="rect">
                              <a:avLst/>
                            </a:prstGeom>
                            <a:solidFill>
                              <a:srgbClr val="FFFFFF"/>
                            </a:solidFill>
                            <a:ln w="9525">
                              <a:solidFill>
                                <a:srgbClr val="000000"/>
                              </a:solidFill>
                              <a:miter lim="800000"/>
                              <a:headEnd/>
                              <a:tailEnd/>
                            </a:ln>
                          </wps:spPr>
                          <wps:txbx>
                            <w:txbxContent>
                              <w:p w14:paraId="23741451" w14:textId="77777777" w:rsidR="00C264C0" w:rsidRDefault="00C264C0" w:rsidP="00C264C0">
                                <w:pPr>
                                  <w:jc w:val="center"/>
                                  <w:rPr>
                                    <w:sz w:val="20"/>
                                    <w:szCs w:val="20"/>
                                  </w:rPr>
                                </w:pPr>
                                <w:r>
                                  <w:rPr>
                                    <w:sz w:val="20"/>
                                    <w:szCs w:val="20"/>
                                  </w:rPr>
                                  <w:t>Система управління</w:t>
                                </w:r>
                              </w:p>
                            </w:txbxContent>
                          </wps:txbx>
                          <wps:bodyPr rot="0" vert="horz" wrap="square" lIns="84354" tIns="42178" rIns="84354" bIns="42178" anchor="t" anchorCtr="0" upright="1">
                            <a:noAutofit/>
                          </wps:bodyPr>
                        </wps:wsp>
                      </wpg:wgp>
                      <wps:wsp>
                        <wps:cNvPr id="55" name="Line 137"/>
                        <wps:cNvCnPr>
                          <a:cxnSpLocks noChangeShapeType="1"/>
                        </wps:cNvCnPr>
                        <wps:spPr bwMode="auto">
                          <a:xfrm flipV="1">
                            <a:off x="1153901" y="1398708"/>
                            <a:ext cx="741301" cy="47050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Line 138"/>
                        <wps:cNvCnPr>
                          <a:cxnSpLocks noChangeShapeType="1"/>
                        </wps:cNvCnPr>
                        <wps:spPr bwMode="auto">
                          <a:xfrm flipV="1">
                            <a:off x="1153901" y="1392208"/>
                            <a:ext cx="638201" cy="380302"/>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57" name="Line 139"/>
                        <wps:cNvCnPr>
                          <a:cxnSpLocks noChangeShapeType="1"/>
                        </wps:cNvCnPr>
                        <wps:spPr bwMode="auto">
                          <a:xfrm>
                            <a:off x="5146104" y="3261518"/>
                            <a:ext cx="600" cy="232101"/>
                          </a:xfrm>
                          <a:prstGeom prst="line">
                            <a:avLst/>
                          </a:prstGeom>
                          <a:noFill/>
                          <a:ln w="349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Line 140"/>
                        <wps:cNvCnPr>
                          <a:cxnSpLocks noChangeShapeType="1"/>
                        </wps:cNvCnPr>
                        <wps:spPr bwMode="auto">
                          <a:xfrm flipH="1" flipV="1">
                            <a:off x="5286104" y="3261518"/>
                            <a:ext cx="600" cy="211501"/>
                          </a:xfrm>
                          <a:prstGeom prst="line">
                            <a:avLst/>
                          </a:prstGeom>
                          <a:noFill/>
                          <a:ln w="349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Rectangle 141"/>
                        <wps:cNvSpPr>
                          <a:spLocks noChangeArrowheads="1"/>
                        </wps:cNvSpPr>
                        <wps:spPr bwMode="auto">
                          <a:xfrm>
                            <a:off x="4551204" y="2778116"/>
                            <a:ext cx="1265901" cy="483403"/>
                          </a:xfrm>
                          <a:prstGeom prst="rect">
                            <a:avLst/>
                          </a:prstGeom>
                          <a:solidFill>
                            <a:srgbClr val="FFFFFF"/>
                          </a:solidFill>
                          <a:ln w="9525">
                            <a:solidFill>
                              <a:srgbClr val="000000"/>
                            </a:solidFill>
                            <a:miter lim="800000"/>
                            <a:headEnd/>
                            <a:tailEnd/>
                          </a:ln>
                        </wps:spPr>
                        <wps:txbx>
                          <w:txbxContent>
                            <w:p w14:paraId="373C216C" w14:textId="77777777" w:rsidR="00C264C0" w:rsidRDefault="00C264C0" w:rsidP="00C264C0">
                              <w:pPr>
                                <w:jc w:val="center"/>
                                <w:rPr>
                                  <w:b/>
                                </w:rPr>
                              </w:pPr>
                              <w:r>
                                <w:rPr>
                                  <w:b/>
                                </w:rPr>
                                <w:t>Сервер зв’язку</w:t>
                              </w:r>
                            </w:p>
                          </w:txbxContent>
                        </wps:txbx>
                        <wps:bodyPr rot="0" vert="horz" wrap="square" lIns="84354" tIns="42178" rIns="84354" bIns="42178" anchor="t" anchorCtr="0" upright="1">
                          <a:noAutofit/>
                        </wps:bodyPr>
                      </wps:wsp>
                      <wps:wsp>
                        <wps:cNvPr id="60" name="Line 142"/>
                        <wps:cNvCnPr>
                          <a:cxnSpLocks noChangeShapeType="1"/>
                        </wps:cNvCnPr>
                        <wps:spPr bwMode="auto">
                          <a:xfrm flipH="1" flipV="1">
                            <a:off x="2282002" y="1385808"/>
                            <a:ext cx="412600" cy="451203"/>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1" name="Line 143"/>
                        <wps:cNvCnPr>
                          <a:cxnSpLocks noChangeShapeType="1"/>
                        </wps:cNvCnPr>
                        <wps:spPr bwMode="auto">
                          <a:xfrm flipH="1" flipV="1">
                            <a:off x="2604402" y="1372908"/>
                            <a:ext cx="412500" cy="451203"/>
                          </a:xfrm>
                          <a:prstGeom prst="line">
                            <a:avLst/>
                          </a:prstGeom>
                          <a:noFill/>
                          <a:ln w="2540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62" name="Line 144"/>
                        <wps:cNvCnPr>
                          <a:cxnSpLocks noChangeShapeType="1"/>
                        </wps:cNvCnPr>
                        <wps:spPr bwMode="auto">
                          <a:xfrm flipH="1" flipV="1">
                            <a:off x="3410203" y="2733015"/>
                            <a:ext cx="1134601" cy="412502"/>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Line 145"/>
                        <wps:cNvCnPr>
                          <a:cxnSpLocks noChangeShapeType="1"/>
                        </wps:cNvCnPr>
                        <wps:spPr bwMode="auto">
                          <a:xfrm flipH="1" flipV="1">
                            <a:off x="3790503" y="2687815"/>
                            <a:ext cx="754301" cy="303002"/>
                          </a:xfrm>
                          <a:prstGeom prst="line">
                            <a:avLst/>
                          </a:prstGeom>
                          <a:noFill/>
                          <a:ln w="25400">
                            <a:solidFill>
                              <a:srgbClr val="000000"/>
                            </a:solidFill>
                            <a:round/>
                            <a:headEnd type="triangle" w="med" len="me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B964D6A" id="Canvas 64" o:spid="_x0000_s1051" editas="canvas" style="width:465.15pt;height:629.35pt;mso-position-horizontal-relative:char;mso-position-vertical-relative:line" coordsize="59074,799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l3LggwAAEaIAAAOAAAAZHJzL2Uyb0RvYy54bWzsXWtzo8gV/Z6q/AeK7xnTTfNSjWZrM49N&#10;qibZrewk37GEHhVJKMCMPfvrc2530yCMZMsztEc2rtpZWUgYLofb55774PVPt9uN8yUrynW+m7rs&#10;lec62W6Wz9e75dT996cPf4ldp6zS3Tzd5Lts6n7NSvenN3/+0+ub/STj+SrfzLPCwU525eRmP3VX&#10;VbWfXF2Vs1W2TctX+T7bYeMiL7ZphV+L5dW8SG+w9+3minteeHWTF/N9kc+yssS779RG943c/2KR&#10;zapfF4syq5zN1MWxVfLfQv57Tf9evXmdTpZFul+tZ/ow0kccxTZd7/BHza7epVXqfC7Wd3a1Xc+K&#10;vMwX1atZvr3KF4v1LJPngLNhXuds3qa7L2kpT2YG69QHiFffcb/XSzruXf5hvdnAGlfY+4Teo//f&#10;4PpktHmzO/yQekd+Vn/mZr+c3Cz35lLi8neu5Vmn/kuRf97LM19OZv/88lvhrOdTN3KdXboFjORm&#10;J07o+tFfxkd+Kfa/738r1EXAy4/57L+lOqHD7fT5pfqwc33zj3yO/aWfq1xev9tFsaVd4Mo4txIm&#10;X6euH3lBxJkCS3ZbOTNsYng38pjrzPAJ5gWB74XqE7MVMEffZnI7NouIaajNVu/197nvJ/rLMXZD&#10;R5pO1J+HXc0h0vnh1igby5bfZtnfV+k+k5YtW5bFbaos+4nO76/5rZPII6Y/DuOSZZ3qFu/jrKSh&#10;SmVgZ5e/XaW7ZfZzUeQ3qyyd4/DU2bS+qk6ipJ3cZ/EemxmLR0ltMR4eWiyd7Iuy+iXLtw69mLoF&#10;7nx5nOmXj2WljFt/hK5vmW/Wc4K8/KVYXr/dFM6XFF7ig/zR1+PgY5udczN1k4AHygJHd+HJn75d&#10;bNcV3N1mvZ26sflQOiG7vd/NcZjppErXG/UaeKD7DmgoJ2Q7ZcXq9vpW3gxMmoA2XufzrzBtkSv3&#10;BneMF6u8+MN1buDapm75v89pkbnO5u87XJ5Y+IGAL5S/CM4iXPyiveW6vSXdzbCrqVu5jnr5tlL+&#10;8/O+WC9X+EsKELv8Z9xEi7U0dnNU+vgBYEtIBkS6SDaGsovkOIZ3oLs/Vo4qnfQimR/c+y8SydIE&#10;DWZGJKsbHISlC2VjKatQ5h78LUE5wJJHcD0C5dEpM5/MM0JZmgAY1cQNa9UdKBtL2YUyFxrKPBih&#10;fJJfiEuDsuTNCEIsMQ3Ga1D/C2wTJHiTOYkxmka15JcDcWURxH7ggcqRZ454EvpyeWg5Zx4GFFzI&#10;GAXhcuAr0mgijRfJNoJLwzUtJ4NHgFi5tIv+FXGQkxgrWQAy+IUXeLidAGTAOPJZ1GEZAHJigJwE&#10;vlCfOA7kbLNZ70sKdNPJjxUDQtnQod7jwj6pMowMo8sw4AYVWW45Y2MqCxj2BQ+Eh5sIGPZFIiLe&#10;pRdeIBoMe55gozOGRPZIZ0xirpQp8EKJF3ihhAu8uDTRggU96DWmsYBewUCHYThiEiIOfF+Gcg2T&#10;gGZksCu8KIazVqJaLZjW4toL0t/iEbpzqH9hD3SNaSxAl4kolCSXHG8Mhss7LFgk3Cdsa6FeREqo&#10;P84dXoJ4rFMnR8RjkpA5pJ5e/RhvPyfXa5JKH9c7BHDGMIDu251KKM1udzqhZPIdMo3y6eseySOl&#10;ehEjM1+hX46nO5wFuOl/auFcp5qYH4YhUVzAGAJ95CPNcKi0MQ8hnIYxvTrpgDc4mVPk1yT8KMlA&#10;eQ0/ZtinDFcfkdg4SWqdStqprLJ0U60Aqqm7zeZIR2TIGdMrdSY9YoTKbNBmHQPZCu1NPkyCgiyD&#10;gzi4xOnECioQ69Biq1ARiruo8BI6OuXcRlTUlQSDJEmZyS1pVLQTS0P6ir91fIUQEeiYEn5E6HHO&#10;derZJJhYiPTiiAobwgniPB15alS0czRDoqK7gggRewYVQoQISDsrCDYbVGifdpwFjSvIw6p0+gsq&#10;uMl4aFS00x02UeHjp9YlBBwHlS9gLWtCO9ZGxbiCDLqCIDQ59BXtdMGQqOiuID4iolCrVfAUUTKu&#10;IHUoZJ9tciO9a1/R1t5tooK12SaSRX2oGNmmpRiEG0Vbo6KtZltFhR+g1lFHpoHwwx5fMaLCFip6&#10;lGLmDS4Vq5IsJDjoR6oEWrbgwheBBkcQh1Hkd0IRqG+cFppafSMZmVxsXez6ElPQKjVEcsKZpZsI&#10;NZ6R9AY/csiG2rLxQB6OmG8N3ZDDryltJYCKEvmSozfMGDG0wi33ObsPtueHS7gzHl9J/BDBrSrW&#10;sirlEhQ3fijDIiixpLhJZtyryPIoNNrbPfhg0FvucWvPGR8WWj+4UWRV7wdTHRVDNn+gKiXxtX8I&#10;44DFaNg4jJzhPkx51cW3gHCjbpoeEF2hoHXvsQkEa8cP1gQCmQmQfASTeN5NIL7RZFtYbuuyFrE8&#10;toE8sKFJ5e1HLNd5Rl07j1IczZJbWG6ryfawPPaBPLQ5D5Le6JepAEFzhxrLRv9uYbmtgVvE8tgI&#10;8lC/bC7QmWrFk3EMy40g0A0OdAxUc+qb3xQEffdqkQMdA1FKHaeEfoLO9MM4RVZ2kv4GHcN7yXGq&#10;hTYKv6PaozxycCxI9eKUjgGV6xQ+Gp2LMdJyccDH5dnnrGPYwEefft9UwVuolxUhj0NdPIT2MQ/Y&#10;OHQXjDNmir3hMIQ3Niq4qmpiDE66hK4j4TO7En6AjHVd8hSgFTLs9i00rm2U8IeeIQPacUiDnl7C&#10;RyMLEACXS30tffhoqNEo4Q89vcnvSvh1GvRwPhMN0fpe85tYzEwKh8W0knWWunZPHkbhJKBJYD9g&#10;6/UMJyN5RFE9+qKZ4YRd6gyh7vYztElGIPI86rk9gzfw0jipbgcklnI6Hx2EU3BNJzfU7KYeW5mC&#10;ZCG0pXBD0iEZS73I/L8JCi4loiYEDY5ggshdBHdl+0ERXItCUXJnOsiI4HJiho8hXa/9yojg1hg9&#10;mi1zF8FGC7YQ3XGsYpLuYOXrxnUjgtsINpHKmQiGk7JTg2VZxRRGm1f1pqg/baiDhWosETBRq1Qe&#10;OnaPFWP5IQoO5aJwnEOcLVKB+cHhy6Vl7H4UHT270T6G07N7K7DQzW1aYiN4L7XqNAV6JnqL/FhA&#10;0jrJK0dMfEs/kzC6djNfhalCcEvRBQsDz0cAR7F8EocINuh6N2BgQYIWZmynTMc4o0KOkERN1+No&#10;mrVFzk5gYUR3OduKNezVAiNjITcV8tAjEJJ3eBlPYtWLRcBNfDT0yvzh8dXt2c62UoyVIHEmJ3uy&#10;TDPVnw4+9lwYkV3XvqIYVt7WwwlnNCSFtC1ypTTXSstiRs6BbmYqXy9cNxNGtm6vbMZxWvAQo272&#10;wEoUld25LP9gQzczwnoLwY0vtYHgUTd72NB+NaF1RHCdktB1gaIvd9Hc7TYQPOpmD0SwUTPP5GjW&#10;QgrLuhl0o4O0d3OLA7bD62ZMxJjUpjVfP4KO1QmLw8gUQbAQbVPfu77rcqQzC1Q9wIVQCQBN1VVP&#10;6ZBtapjwrZk69NOAeTI2aMkiGBsnZROKLtGhTVM/pG5iUtxhGKtRUj6GgNbb3tePOZLtK/RdtPgf&#10;QucJctyB0ajbTKctVA+d4+4xlgmKArr6ZKowkdrU8Qi+eP6PJ0Ih7OOkpyeM5S1w9cBo620EtwvG&#10;B0cw1gsZ2Ps86ja0jghuZQh9c1XOZDrPHMF9mQA19YPiGgtcHXRHL1jiTo57RHAbwRdXZ2Sbu5vE&#10;gMp5q84ZDeOBuHtvphONF2rAOhEtP4kxWOCQxkcC9Rx1cgvPo1Qs7jjDODvb+U3PNXxu00gCo7hr&#10;XJhikeFiuofgAqOUOrjAiBI8OVbRTpS60rwK0K4fFhd6FPTpyTT3PwRTLch0onSvojDR0vStwOQK&#10;NC7aaYKB/AXluPXEIlTIhKxu3cEzUDGT5NBLmEh/nFg0eLVqYFR3hQVUr+qAZ2AfcbzTL0Bn1wPx&#10;MXb6Dd0OE/Rp2igQbUAydKQnQIa5dhc8ilB70C2ZaT9WS8RyTvDJ1eMl6BZjZXPfA8LRtXGgcqNa&#10;tAHyQCvffX3NHNRHV4yizQc6aGc1xEONzIKI6lIaQ3kS3WdzZqqMGLZq9DRRAs37gR6aQc8IVtq3&#10;XhBNpujJFkRcfyoblXIXxiLwpAcipoj0EiBy4fw5NPq9hogRiZ8MIniUJDrgocoi8uYYAeqp6R3t&#10;BAqV5NWhNz0n7XuHWKMbkbKhrgUIjUKuMWJk2KfDCKVVa4yEMZiUzpPVqZ8IY7FriKBzgValH3ql&#10;Gc6NICCfTfCf1CCWRbpfrWfv0ipt/y7D9knG81W+mWfFm/8DAAD//wMAUEsDBBQABgAIAAAAIQAQ&#10;Z+fO3QAAAAYBAAAPAAAAZHJzL2Rvd25yZXYueG1sTI9BSwMxEIXvgv8hjOCl2KRdqu262VJEwYsU&#10;q+A13YybxWSybNJ2/feOXurlwfAe731TrcfgxRGH1EXSMJsqEEhNtB21Gt7fnm6WIFI2ZI2PhBq+&#10;McG6vryoTGnjiV7xuMut4BJKpdHgcu5LKVPjMJg0jT0Se59xCCbzObTSDubE5cHLuVK3MpiOeMGZ&#10;Hh8cNl+7Q9AwCS+TjYy+XWzVzK22Q/GYnz+0vr4aN/cgMo75HIZffEaHmpn28UA2Ca+BH8l/yt6q&#10;UAWIPYfmi+UdyLqS//HrHwAAAP//AwBQSwECLQAUAAYACAAAACEAtoM4kv4AAADhAQAAEwAAAAAA&#10;AAAAAAAAAAAAAAAAW0NvbnRlbnRfVHlwZXNdLnhtbFBLAQItABQABgAIAAAAIQA4/SH/1gAAAJQB&#10;AAALAAAAAAAAAAAAAAAAAC8BAABfcmVscy8ucmVsc1BLAQItABQABgAIAAAAIQDkkl3LggwAAEaI&#10;AAAOAAAAAAAAAAAAAAAAAC4CAABkcnMvZTJvRG9jLnhtbFBLAQItABQABgAIAAAAIQAQZ+fO3QAA&#10;AAYBAAAPAAAAAAAAAAAAAAAAANwOAABkcnMvZG93bnJldi54bWxQSwUGAAAAAAQABADzAAAA5g8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2" type="#_x0000_t75" style="position:absolute;width:59074;height:79927;visibility:visible;mso-wrap-style:square">
                  <v:fill o:detectmouseclick="t"/>
                  <v:path o:connecttype="none"/>
                </v:shape>
                <v:group id="Group 89" o:spid="_x0000_s1053" style="position:absolute;top:37057;width:13707;height:10553" coordorigin="1701,4710" coordsize="2339,1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Text Box 90" o:spid="_x0000_s1054" type="#_x0000_t202" style="position:absolute;left:1701;top:4710;width:1799;height:12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1NvuwAAANoAAAAPAAAAZHJzL2Rvd25yZXYueG1sRE/LisIw&#10;FN0P+A/hCu7G1EFEqlFEpiCufO4vzTWtNje1ibb+vVkILg/nPV92thJPanzpWMFomIAgzp0u2Sg4&#10;HbPfKQgfkDVWjknBizwsF72fOabatbyn5yEYEUPYp6igCKFOpfR5QRb90NXEkbu4xmKIsDFSN9jG&#10;cFvJvySZSIslx4YCa1oXlN8OD6uAw07us4s5XzeYXf+3dzMm3So16HerGYhAXfiKP+6NVhC3xivx&#10;BsjFGwAA//8DAFBLAQItABQABgAIAAAAIQDb4fbL7gAAAIUBAAATAAAAAAAAAAAAAAAAAAAAAABb&#10;Q29udGVudF9UeXBlc10ueG1sUEsBAi0AFAAGAAgAAAAhAFr0LFu/AAAAFQEAAAsAAAAAAAAAAAAA&#10;AAAAHwEAAF9yZWxzLy5yZWxzUEsBAi0AFAAGAAgAAAAhAAWvU2+7AAAA2gAAAA8AAAAAAAAAAAAA&#10;AAAABwIAAGRycy9kb3ducmV2LnhtbFBLBQYAAAAAAwADALcAAADvAgAAAAA=&#10;">
                    <v:textbox inset="2.34317mm,1.1716mm,2.34317mm,1.1716mm">
                      <w:txbxContent>
                        <w:p w14:paraId="2F8999D9" w14:textId="77777777" w:rsidR="00C264C0" w:rsidRDefault="00C264C0" w:rsidP="00C264C0">
                          <w:pPr>
                            <w:rPr>
                              <w:sz w:val="18"/>
                            </w:rPr>
                          </w:pPr>
                        </w:p>
                      </w:txbxContent>
                    </v:textbox>
                  </v:shape>
                  <v:shape id="Text Box 91" o:spid="_x0000_s1055" type="#_x0000_t202" style="position:absolute;left:1881;top:4889;width:1799;height:12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4/b0wgAAANoAAAAPAAAAZHJzL2Rvd25yZXYueG1sRI/NasMw&#10;EITvhbyD2EBvjZxSSutYNiHUEHpqfnpfrI1sx1o5lho7bx8VCj0OM/MNkxWT7cSVBt84VrBcJCCI&#10;K6cbNgqOh/LpDYQPyBo7x6TgRh6KfPaQYardyDu67oMREcI+RQV1CH0qpa9qsugXrieO3skNFkOU&#10;g5F6wDHCbSefk+RVWmw4LtTY06am6rz/sQo4fMldeTLf7RbL9uPzYl5Ij0o9zqf1CkSgKfyH/9pb&#10;reAdfq/EGyDzOwAAAP//AwBQSwECLQAUAAYACAAAACEA2+H2y+4AAACFAQAAEwAAAAAAAAAAAAAA&#10;AAAAAAAAW0NvbnRlbnRfVHlwZXNdLnhtbFBLAQItABQABgAIAAAAIQBa9CxbvwAAABUBAAALAAAA&#10;AAAAAAAAAAAAAB8BAABfcmVscy8ucmVsc1BLAQItABQABgAIAAAAIQBq4/b0wgAAANoAAAAPAAAA&#10;AAAAAAAAAAAAAAcCAABkcnMvZG93bnJldi54bWxQSwUGAAAAAAMAAwC3AAAA9gIAAAAA&#10;">
                    <v:textbox inset="2.34317mm,1.1716mm,2.34317mm,1.1716mm">
                      <w:txbxContent>
                        <w:p w14:paraId="4CDFF3BF" w14:textId="77777777" w:rsidR="00C264C0" w:rsidRDefault="00C264C0" w:rsidP="00C264C0">
                          <w:pPr>
                            <w:rPr>
                              <w:sz w:val="18"/>
                            </w:rPr>
                          </w:pPr>
                        </w:p>
                      </w:txbxContent>
                    </v:textbox>
                  </v:shape>
                  <v:shape id="Text Box 92" o:spid="_x0000_s1056" type="#_x0000_t202" style="position:absolute;left:2061;top:5070;width:1799;height:12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at1wQAAANsAAAAPAAAAZHJzL2Rvd25yZXYueG1sRI9Ba8JA&#10;EIXvBf/DMoK3urFIkegqIg1IT1Xb+5AdN9HsbMxuTfrvOwfB2wzvzXvfrDaDb9SdulgHNjCbZqCI&#10;y2Brdga+T8XrAlRMyBabwGTgjyJs1qOXFeY29Hyg+zE5JSEcczRQpdTmWseyIo9xGlpi0c6h85hk&#10;7Zy2HfYS7hv9lmXv2mPN0lBhS7uKyuvx1xvg9KUPxdn9XPZYXD4+b25OtjdmMh62S1CJhvQ0P673&#10;VvCFXn6RAfT6HwAA//8DAFBLAQItABQABgAIAAAAIQDb4fbL7gAAAIUBAAATAAAAAAAAAAAAAAAA&#10;AAAAAABbQ29udGVudF9UeXBlc10ueG1sUEsBAi0AFAAGAAgAAAAhAFr0LFu/AAAAFQEAAAsAAAAA&#10;AAAAAAAAAAAAHwEAAF9yZWxzLy5yZWxzUEsBAi0AFAAGAAgAAAAhAHs1q3XBAAAA2wAAAA8AAAAA&#10;AAAAAAAAAAAABwIAAGRycy9kb3ducmV2LnhtbFBLBQYAAAAAAwADALcAAAD1AgAAAAA=&#10;">
                    <v:textbox inset="2.34317mm,1.1716mm,2.34317mm,1.1716mm">
                      <w:txbxContent>
                        <w:p w14:paraId="4696BF07" w14:textId="77777777" w:rsidR="00C264C0" w:rsidRDefault="00C264C0" w:rsidP="00C264C0">
                          <w:pPr>
                            <w:rPr>
                              <w:sz w:val="18"/>
                            </w:rPr>
                          </w:pPr>
                        </w:p>
                      </w:txbxContent>
                    </v:textbox>
                  </v:shape>
                  <v:shape id="Text Box 93" o:spid="_x0000_s1057" type="#_x0000_t202" style="position:absolute;left:2241;top:5250;width:1799;height:12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Q7uvgAAANsAAAAPAAAAZHJzL2Rvd25yZXYueG1sRE9Li8Iw&#10;EL4L/ocwwt5sqsgi1SgiFsTT+roPzZhWm0ltou3++83Cwt7m43vOct3bWryp9ZVjBZMkBUFcOF2x&#10;UXA55+M5CB+QNdaOScE3eVivhoMlZtp1fKT3KRgRQ9hnqKAMocmk9EVJFn3iGuLI3VxrMUTYGqlb&#10;7GK4reU0TT+lxYpjQ4kNbUsqHqeXVcDhSx7zm7ne95jfd4enmZHulPoY9ZsFiEB9+Bf/ufc6zp/A&#10;7y/xALn6AQAA//8DAFBLAQItABQABgAIAAAAIQDb4fbL7gAAAIUBAAATAAAAAAAAAAAAAAAAAAAA&#10;AABbQ29udGVudF9UeXBlc10ueG1sUEsBAi0AFAAGAAgAAAAhAFr0LFu/AAAAFQEAAAsAAAAAAAAA&#10;AAAAAAAAHwEAAF9yZWxzLy5yZWxzUEsBAi0AFAAGAAgAAAAhABR5Du6+AAAA2wAAAA8AAAAAAAAA&#10;AAAAAAAABwIAAGRycy9kb3ducmV2LnhtbFBLBQYAAAAAAwADALcAAADyAgAAAAA=&#10;">
                    <v:textbox inset="2.34317mm,1.1716mm,2.34317mm,1.1716mm">
                      <w:txbxContent>
                        <w:p w14:paraId="202B44D0" w14:textId="77777777" w:rsidR="00C264C0" w:rsidRDefault="00C264C0" w:rsidP="00C264C0">
                          <w:pPr>
                            <w:rPr>
                              <w:b/>
                              <w:sz w:val="30"/>
                              <w:szCs w:val="32"/>
                            </w:rPr>
                          </w:pPr>
                        </w:p>
                        <w:p w14:paraId="36FBAE2A" w14:textId="77777777" w:rsidR="00C264C0" w:rsidRDefault="00C264C0" w:rsidP="00C264C0">
                          <w:pPr>
                            <w:jc w:val="center"/>
                            <w:rPr>
                              <w:b/>
                              <w:sz w:val="30"/>
                              <w:szCs w:val="32"/>
                            </w:rPr>
                          </w:pPr>
                          <w:r>
                            <w:rPr>
                              <w:b/>
                              <w:sz w:val="30"/>
                              <w:szCs w:val="32"/>
                            </w:rPr>
                            <w:t>Абоненти</w:t>
                          </w:r>
                        </w:p>
                      </w:txbxContent>
                    </v:textbox>
                  </v:shape>
                </v:group>
                <v:rect id="Rectangle 94" o:spid="_x0000_s1058" style="position:absolute;left:45835;top:57296;width:12658;height:200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zO9wgAAANsAAAAPAAAAZHJzL2Rvd25yZXYueG1sRE/fa8Iw&#10;EH4X/B/CCXsRTfVBtmqUITgGg0nd9n4mZ9PZXEqTtd1/vwgD3+7j+3mb3eBq0VEbKs8KFvMMBLH2&#10;puJSwefHYfYIIkRkg7VnUvBLAXbb8WiDufE9F9SdYilSCIccFdgYm1zKoC05DHPfECfu4luHMcG2&#10;lKbFPoW7Wi6zbCUdVpwaLDa0t6Svpx+nQE+fXq796tsW7/pcVF+H7g2Ho1IPk+F5DSLSEO/if/er&#10;SfOXcPslHSC3fwAAAP//AwBQSwECLQAUAAYACAAAACEA2+H2y+4AAACFAQAAEwAAAAAAAAAAAAAA&#10;AAAAAAAAW0NvbnRlbnRfVHlwZXNdLnhtbFBLAQItABQABgAIAAAAIQBa9CxbvwAAABUBAAALAAAA&#10;AAAAAAAAAAAAAB8BAABfcmVscy8ucmVsc1BLAQItABQABgAIAAAAIQDvCzO9wgAAANsAAAAPAAAA&#10;AAAAAAAAAAAAAAcCAABkcnMvZG93bnJldi54bWxQSwUGAAAAAAMAAwC3AAAA9gIAAAAA&#10;">
                  <v:textbox inset="2.34317mm,1.1716mm,2.34317mm,1.1716mm">
                    <w:txbxContent>
                      <w:p w14:paraId="7055497C" w14:textId="77777777" w:rsidR="00C264C0" w:rsidRDefault="00C264C0" w:rsidP="00C264C0">
                        <w:pPr>
                          <w:jc w:val="center"/>
                          <w:rPr>
                            <w:b/>
                            <w:sz w:val="30"/>
                            <w:szCs w:val="32"/>
                          </w:rPr>
                        </w:pPr>
                        <w:r>
                          <w:rPr>
                            <w:b/>
                            <w:sz w:val="30"/>
                            <w:szCs w:val="32"/>
                          </w:rPr>
                          <w:t>Сервер бази даних</w:t>
                        </w:r>
                      </w:p>
                      <w:p w14:paraId="12F11E26" w14:textId="77777777" w:rsidR="00C264C0" w:rsidRDefault="00C264C0" w:rsidP="00C264C0">
                        <w:pPr>
                          <w:jc w:val="center"/>
                          <w:rPr>
                            <w:b/>
                            <w:sz w:val="18"/>
                          </w:rPr>
                        </w:pPr>
                        <w:r>
                          <w:rPr>
                            <w:b/>
                            <w:sz w:val="18"/>
                          </w:rPr>
                          <w:t>(інформація про споживання, характеристики об’єкта, нештатні ситуації)</w:t>
                        </w:r>
                      </w:p>
                    </w:txbxContent>
                  </v:textbox>
                </v:rect>
                <v:oval id="Oval 95" o:spid="_x0000_s1059" style="position:absolute;left:20605;top:29673;width:12659;height:29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vWxwgAAANsAAAAPAAAAZHJzL2Rvd25yZXYueG1sRE9Ni8Iw&#10;EL0L/ocwgjdNVRDtGkVEwYPKWnVhb0Mz2xabSWli7f77jbDgbR7vcxar1pSiodoVlhWMhhEI4tTq&#10;gjMF18tuMAPhPLLG0jIp+CUHq2W3s8BY2yefqUl8JkIIuxgV5N5XsZQuzcmgG9qKOHA/tjboA6wz&#10;qWt8hnBTynEUTaXBgkNDjhVtckrvycMo2F6b4nR5jKv54bjef3/Nbp+NuSnV77XrDxCeWv8W/7v3&#10;OsyfwOuXcIBc/gEAAP//AwBQSwECLQAUAAYACAAAACEA2+H2y+4AAACFAQAAEwAAAAAAAAAAAAAA&#10;AAAAAAAAW0NvbnRlbnRfVHlwZXNdLnhtbFBLAQItABQABgAIAAAAIQBa9CxbvwAAABUBAAALAAAA&#10;AAAAAAAAAAAAAB8BAABfcmVscy8ucmVsc1BLAQItABQABgAIAAAAIQAg8vWxwgAAANsAAAAPAAAA&#10;AAAAAAAAAAAAAAcCAABkcnMvZG93bnJldi54bWxQSwUGAAAAAAMAAwC3AAAA9gIAAAAA&#10;">
                  <v:textbox inset="2.34317mm,1.1716mm,2.34317mm,1.1716mm">
                    <w:txbxContent>
                      <w:p w14:paraId="471E5446" w14:textId="77777777" w:rsidR="00C264C0" w:rsidRDefault="00C264C0" w:rsidP="00C264C0">
                        <w:pPr>
                          <w:rPr>
                            <w:sz w:val="18"/>
                          </w:rPr>
                        </w:pPr>
                      </w:p>
                      <w:p w14:paraId="7193CB4E" w14:textId="77777777" w:rsidR="00C264C0" w:rsidRDefault="00C264C0" w:rsidP="00C264C0">
                        <w:pPr>
                          <w:rPr>
                            <w:sz w:val="18"/>
                          </w:rPr>
                        </w:pPr>
                      </w:p>
                      <w:p w14:paraId="4DEB7349" w14:textId="77777777" w:rsidR="00C264C0" w:rsidRDefault="00C264C0" w:rsidP="00C264C0">
                        <w:pPr>
                          <w:rPr>
                            <w:sz w:val="18"/>
                          </w:rPr>
                        </w:pPr>
                      </w:p>
                      <w:p w14:paraId="5CB28C69" w14:textId="77777777" w:rsidR="00C264C0" w:rsidRDefault="00C264C0" w:rsidP="00C264C0">
                        <w:pPr>
                          <w:jc w:val="center"/>
                          <w:rPr>
                            <w:b/>
                            <w:sz w:val="30"/>
                            <w:szCs w:val="32"/>
                          </w:rPr>
                        </w:pPr>
                        <w:r>
                          <w:rPr>
                            <w:b/>
                            <w:sz w:val="30"/>
                            <w:szCs w:val="32"/>
                          </w:rPr>
                          <w:t>Канали зв’язку</w:t>
                        </w:r>
                      </w:p>
                      <w:p w14:paraId="48C190A1" w14:textId="77777777" w:rsidR="00C264C0" w:rsidRDefault="00C264C0" w:rsidP="00C264C0">
                        <w:pPr>
                          <w:jc w:val="center"/>
                          <w:rPr>
                            <w:b/>
                            <w:sz w:val="18"/>
                          </w:rPr>
                        </w:pPr>
                        <w:r>
                          <w:rPr>
                            <w:b/>
                            <w:sz w:val="18"/>
                          </w:rPr>
                          <w:t>(інтернет, локальна мережа)</w:t>
                        </w:r>
                      </w:p>
                    </w:txbxContent>
                  </v:textbox>
                </v:oval>
                <v:rect id="Rectangle 96" o:spid="_x0000_s1060" style="position:absolute;left:34254;top:34947;width:10549;height:200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MX2xQAAANsAAAAPAAAAZHJzL2Rvd25yZXYueG1sRI9Ba8JA&#10;EIXvBf/DMoK3ulGsSHQVEQSxVNoYxOOQHZNodjZktzH213cLQm8zvDfve7NYdaYSLTWutKxgNIxA&#10;EGdWl5wrSI/b1xkI55E1VpZJwYMcrJa9lwXG2t75i9rE5yKEsItRQeF9HUvpsoIMuqGtiYN2sY1B&#10;H9Yml7rBewg3lRxH0VQaLDkQCqxpU1B2S75N4E7qa3rYH7Yfj59T6z7fz8nbxSo16HfrOQhPnf83&#10;P693OtSfwN8vYQC5/AUAAP//AwBQSwECLQAUAAYACAAAACEA2+H2y+4AAACFAQAAEwAAAAAAAAAA&#10;AAAAAAAAAAAAW0NvbnRlbnRfVHlwZXNdLnhtbFBLAQItABQABgAIAAAAIQBa9CxbvwAAABUBAAAL&#10;AAAAAAAAAAAAAAAAAB8BAABfcmVscy8ucmVsc1BLAQItABQABgAIAAAAIQCxAMX2xQAAANsAAAAP&#10;AAAAAAAAAAAAAAAAAAcCAABkcnMvZG93bnJldi54bWxQSwUGAAAAAAMAAwC3AAAA+QIAAAAA&#10;">
                  <v:textbox inset="0,0,0,0">
                    <w:txbxContent>
                      <w:p w14:paraId="44D64D53" w14:textId="77777777" w:rsidR="00C264C0" w:rsidRDefault="00C264C0" w:rsidP="00C264C0">
                        <w:pPr>
                          <w:jc w:val="center"/>
                          <w:rPr>
                            <w:sz w:val="18"/>
                          </w:rPr>
                        </w:pPr>
                      </w:p>
                      <w:p w14:paraId="6C614503" w14:textId="77777777" w:rsidR="00C264C0" w:rsidRDefault="00C264C0" w:rsidP="00C264C0">
                        <w:pPr>
                          <w:jc w:val="center"/>
                          <w:rPr>
                            <w:b/>
                            <w:sz w:val="30"/>
                            <w:szCs w:val="32"/>
                          </w:rPr>
                        </w:pPr>
                        <w:r>
                          <w:rPr>
                            <w:b/>
                            <w:sz w:val="30"/>
                            <w:szCs w:val="32"/>
                          </w:rPr>
                          <w:t>Веб</w:t>
                        </w:r>
                      </w:p>
                      <w:p w14:paraId="6AA17874" w14:textId="77777777" w:rsidR="00C264C0" w:rsidRDefault="00C264C0" w:rsidP="00C264C0">
                        <w:pPr>
                          <w:jc w:val="center"/>
                          <w:rPr>
                            <w:b/>
                            <w:sz w:val="30"/>
                            <w:szCs w:val="32"/>
                          </w:rPr>
                        </w:pPr>
                        <w:r>
                          <w:rPr>
                            <w:b/>
                            <w:sz w:val="30"/>
                            <w:szCs w:val="32"/>
                          </w:rPr>
                          <w:t>сервер</w:t>
                        </w:r>
                      </w:p>
                      <w:p w14:paraId="4F96D76D" w14:textId="77777777" w:rsidR="00C264C0" w:rsidRDefault="00C264C0" w:rsidP="00C264C0">
                        <w:pPr>
                          <w:jc w:val="center"/>
                          <w:rPr>
                            <w:b/>
                            <w:sz w:val="18"/>
                          </w:rPr>
                        </w:pPr>
                        <w:r>
                          <w:rPr>
                            <w:b/>
                            <w:sz w:val="18"/>
                          </w:rPr>
                          <w:t>-ручне введення;</w:t>
                        </w:r>
                      </w:p>
                      <w:p w14:paraId="68D34FE7" w14:textId="77777777" w:rsidR="00C264C0" w:rsidRDefault="00C264C0" w:rsidP="00C264C0">
                        <w:pPr>
                          <w:jc w:val="center"/>
                          <w:rPr>
                            <w:b/>
                            <w:sz w:val="18"/>
                          </w:rPr>
                        </w:pPr>
                        <w:r>
                          <w:rPr>
                            <w:b/>
                            <w:sz w:val="18"/>
                          </w:rPr>
                          <w:t>-верифікація;</w:t>
                        </w:r>
                      </w:p>
                      <w:p w14:paraId="0DAD52EC" w14:textId="77777777" w:rsidR="00C264C0" w:rsidRDefault="00C264C0" w:rsidP="00C264C0">
                        <w:pPr>
                          <w:jc w:val="center"/>
                          <w:rPr>
                            <w:b/>
                            <w:sz w:val="18"/>
                            <w:lang w:val="nb-NO"/>
                          </w:rPr>
                        </w:pPr>
                        <w:r>
                          <w:rPr>
                            <w:b/>
                            <w:sz w:val="18"/>
                          </w:rPr>
                          <w:t>-звіти;</w:t>
                        </w:r>
                      </w:p>
                      <w:p w14:paraId="4D52E0D4" w14:textId="77777777" w:rsidR="00C264C0" w:rsidRDefault="00C264C0" w:rsidP="00C264C0">
                        <w:pPr>
                          <w:jc w:val="center"/>
                          <w:rPr>
                            <w:b/>
                            <w:sz w:val="18"/>
                          </w:rPr>
                        </w:pPr>
                        <w:r>
                          <w:rPr>
                            <w:b/>
                            <w:sz w:val="18"/>
                          </w:rPr>
                          <w:t>-аналіз;</w:t>
                        </w:r>
                      </w:p>
                    </w:txbxContent>
                  </v:textbox>
                </v:rect>
                <v:rect id="Rectangle 97" o:spid="_x0000_s1061" style="position:absolute;left:4125;top:54853;width:8439;height:40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GBtxgAAANsAAAAPAAAAZHJzL2Rvd25yZXYueG1sRI/dasJA&#10;EIXvBd9hGcE73Vi0lNSNFEEoiqKplF4O2clPm50N2TXGPn1XKHg3wzlzvjPLVW9q0VHrKssKZtMI&#10;BHFmdcWFgvPHZvICwnlkjbVlUnAjB6tkOFhirO2VT9SlvhAhhF2MCkrvm1hKl5Vk0E1tQxy03LYG&#10;fVjbQuoWryHc1PIpip6lwYoDocSG1iVlP+nFBO68+T4ftofN/vb72bnj7itd5Fap8ah/ewXhqfcP&#10;8//1uw71F3D/JQwgkz8AAAD//wMAUEsBAi0AFAAGAAgAAAAhANvh9svuAAAAhQEAABMAAAAAAAAA&#10;AAAAAAAAAAAAAFtDb250ZW50X1R5cGVzXS54bWxQSwECLQAUAAYACAAAACEAWvQsW78AAAAVAQAA&#10;CwAAAAAAAAAAAAAAAAAfAQAAX3JlbHMvLnJlbHNQSwECLQAUAAYACAAAACEA3kxgbcYAAADbAAAA&#10;DwAAAAAAAAAAAAAAAAAHAgAAZHJzL2Rvd25yZXYueG1sUEsFBgAAAAADAAMAtwAAAPoCAAAAAA==&#10;">
                  <v:textbox inset="0,0,0,0">
                    <w:txbxContent>
                      <w:p w14:paraId="7F880E96" w14:textId="77777777" w:rsidR="00C264C0" w:rsidRDefault="00C264C0" w:rsidP="00C264C0">
                        <w:pPr>
                          <w:spacing w:after="0" w:line="240" w:lineRule="auto"/>
                          <w:jc w:val="center"/>
                          <w:rPr>
                            <w:b/>
                            <w:sz w:val="20"/>
                            <w:szCs w:val="20"/>
                          </w:rPr>
                        </w:pPr>
                        <w:r>
                          <w:rPr>
                            <w:b/>
                            <w:sz w:val="20"/>
                            <w:szCs w:val="20"/>
                          </w:rPr>
                          <w:t>Нештатні</w:t>
                        </w:r>
                      </w:p>
                      <w:p w14:paraId="21A48E13" w14:textId="77777777" w:rsidR="00C264C0" w:rsidRDefault="00C264C0" w:rsidP="00C264C0">
                        <w:pPr>
                          <w:spacing w:after="0" w:line="240" w:lineRule="auto"/>
                          <w:jc w:val="center"/>
                          <w:rPr>
                            <w:b/>
                            <w:sz w:val="20"/>
                            <w:szCs w:val="20"/>
                          </w:rPr>
                        </w:pPr>
                        <w:r>
                          <w:rPr>
                            <w:b/>
                            <w:sz w:val="20"/>
                            <w:szCs w:val="20"/>
                          </w:rPr>
                          <w:t>ситуації</w:t>
                        </w:r>
                      </w:p>
                    </w:txbxContent>
                  </v:textbox>
                </v:rect>
                <v:rect id="Rectangle 98" o:spid="_x0000_s1062" style="position:absolute;left:14768;top:38311;width:4923;height:10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h5wQAAANsAAAAPAAAAZHJzL2Rvd25yZXYueG1sRE/JasMw&#10;EL0H+g9iCr3FckMagmPZlEAgl1Ka+pDjYE1sEWtkLHlpv74qFHqbx1snLxfbiYkGbxwreE5SEMS1&#10;04YbBdXnab0H4QOyxs4xKfgiD2XxsMox027mD5ouoRExhH2GCtoQ+kxKX7dk0SeuJ47czQ0WQ4RD&#10;I/WAcwy3ndyk6U5aNBwbWuzp2FJ9v4xWgZ837jqZl47H76Xavo3b9J3OSj09Lq8HEIGW8C/+c591&#10;nL+D31/iAbL4AQAA//8DAFBLAQItABQABgAIAAAAIQDb4fbL7gAAAIUBAAATAAAAAAAAAAAAAAAA&#10;AAAAAABbQ29udGVudF9UeXBlc10ueG1sUEsBAi0AFAAGAAgAAAAhAFr0LFu/AAAAFQEAAAsAAAAA&#10;AAAAAAAAAAAAHwEAAF9yZWxzLy5yZWxzUEsBAi0AFAAGAAgAAAAhAKCKCHnBAAAA2wAAAA8AAAAA&#10;AAAAAAAAAAAABwIAAGRycy9kb3ducmV2LnhtbFBLBQYAAAAAAwADALcAAAD1AgAAAAA=&#10;">
                  <v:textbox style="layout-flow:vertical;mso-layout-flow-alt:bottom-to-top" inset="0,0,0,0">
                    <w:txbxContent>
                      <w:p w14:paraId="40EB32DD" w14:textId="77777777" w:rsidR="00C264C0" w:rsidRDefault="00C264C0" w:rsidP="00C264C0">
                        <w:pPr>
                          <w:spacing w:after="0" w:line="240" w:lineRule="auto"/>
                          <w:jc w:val="center"/>
                          <w:rPr>
                            <w:b/>
                            <w:sz w:val="30"/>
                            <w:szCs w:val="32"/>
                          </w:rPr>
                        </w:pPr>
                        <w:r>
                          <w:rPr>
                            <w:b/>
                            <w:sz w:val="30"/>
                            <w:szCs w:val="32"/>
                          </w:rPr>
                          <w:t>Веб</w:t>
                        </w:r>
                      </w:p>
                      <w:p w14:paraId="1A0B1876" w14:textId="77777777" w:rsidR="00C264C0" w:rsidRDefault="00C264C0" w:rsidP="00C264C0">
                        <w:pPr>
                          <w:spacing w:after="0" w:line="240" w:lineRule="auto"/>
                          <w:jc w:val="center"/>
                          <w:rPr>
                            <w:b/>
                            <w:sz w:val="30"/>
                            <w:szCs w:val="32"/>
                          </w:rPr>
                        </w:pPr>
                        <w:r>
                          <w:rPr>
                            <w:b/>
                            <w:sz w:val="30"/>
                            <w:szCs w:val="32"/>
                          </w:rPr>
                          <w:t>браузер</w:t>
                        </w:r>
                      </w:p>
                    </w:txbxContent>
                  </v:textbox>
                </v:rect>
                <v:line id="Line 99" o:spid="_x0000_s1063" style="position:absolute;flip:y;visibility:visible;mso-wrap-style:square" from="13666,43573" to="14768,435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tOpwgAAANsAAAAPAAAAZHJzL2Rvd25yZXYueG1sRE9Na8JA&#10;EL0X/A/LCF5K3ehBbeoqIgiCEqgVxduQnSYh2dmYXWP8965Q6G0e73Pmy85UoqXGFZYVjIYRCOLU&#10;6oIzBcefzccMhPPIGivLpOBBDpaL3tscY23v/E3twWcihLCLUUHufR1L6dKcDLqhrYkD92sbgz7A&#10;JpO6wXsIN5UcR9FEGiw4NORY0zqntDzcjALp3/eza1KWG/N5QXk+7ZI2mSo16HerLxCeOv8v/nNv&#10;dZg/hdcv4QC5eAIAAP//AwBQSwECLQAUAAYACAAAACEA2+H2y+4AAACFAQAAEwAAAAAAAAAAAAAA&#10;AAAAAAAAW0NvbnRlbnRfVHlwZXNdLnhtbFBLAQItABQABgAIAAAAIQBa9CxbvwAAABUBAAALAAAA&#10;AAAAAAAAAAAAAB8BAABfcmVscy8ucmVsc1BLAQItABQABgAIAAAAIQBectOpwgAAANsAAAAPAAAA&#10;AAAAAAAAAAAAAAcCAABkcnMvZG93bnJldi54bWxQSwUGAAAAAAMAAwC3AAAA9gIAAAAA&#10;" strokeweight="3pt">
                  <v:stroke endarrow="classic"/>
                </v:line>
                <v:line id="Line 100" o:spid="_x0000_s1064" style="position:absolute;flip:y;visibility:visible;mso-wrap-style:square" from="19538,43643" to="20629,43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UfbxQAAANsAAAAPAAAAZHJzL2Rvd25yZXYueG1sRI9Ba8JA&#10;EIXvgv9hGaEX0Y09WE1dpRSEQkugViy9DdlpEpKdjdltjP/eOQi9zfDevPfNZje4RvXUhcqzgcU8&#10;AUWce1txYeD4tZ+tQIWIbLHxTAauFGC3HY82mFp/4U/qD7FQEsIhRQNljG2qdchLchjmviUW7dd3&#10;DqOsXaFthxcJd41+TJKldlixNJTY0mtJeX34cwZ0nH6szlld7936B/X36T3rsydjHibDyzOoSEP8&#10;N9+v36zgC6z8IgPo7Q0AAP//AwBQSwECLQAUAAYACAAAACEA2+H2y+4AAACFAQAAEwAAAAAAAAAA&#10;AAAAAAAAAAAAW0NvbnRlbnRfVHlwZXNdLnhtbFBLAQItABQABgAIAAAAIQBa9CxbvwAAABUBAAAL&#10;AAAAAAAAAAAAAAAAAB8BAABfcmVscy8ucmVsc1BLAQItABQABgAIAAAAIQAv7UfbxQAAANsAAAAP&#10;AAAAAAAAAAAAAAAAAAcCAABkcnMvZG93bnJldi54bWxQSwUGAAAAAAMAAwC3AAAA+QIAAAAA&#10;" strokeweight="3pt">
                  <v:stroke endarrow="classic"/>
                </v:line>
                <v:line id="Line 101" o:spid="_x0000_s1065" style="position:absolute;flip:x;visibility:visible;mso-wrap-style:square" from="44739,46022" to="45899,46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eJAwgAAANsAAAAPAAAAZHJzL2Rvd25yZXYueG1sRE9Na8JA&#10;EL0L/odlBC9SN/WgMXUVKQiFSqAqlt6G7JiEZGfT7DbGf+8WBG/zeJ+z2vSmFh21rrSs4HUagSDO&#10;rC45V3A67l5iEM4ja6wtk4IbOdish4MVJtpe+Yu6g89FCGGXoILC+yaR0mUFGXRT2xAH7mJbgz7A&#10;Npe6xWsIN7WcRdFcGiw5NBTY0HtBWXX4Mwqkn+zj37Sqdmb5g/L7/Jl26UKp8ajfvoHw1Pun+OH+&#10;0GH+Ev5/CQfI9R0AAP//AwBQSwECLQAUAAYACAAAACEA2+H2y+4AAACFAQAAEwAAAAAAAAAAAAAA&#10;AAAAAAAAW0NvbnRlbnRfVHlwZXNdLnhtbFBLAQItABQABgAIAAAAIQBa9CxbvwAAABUBAAALAAAA&#10;AAAAAAAAAAAAAB8BAABfcmVscy8ucmVsc1BLAQItABQABgAIAAAAIQBAoeJAwgAAANsAAAAPAAAA&#10;AAAAAAAAAAAAAAcCAABkcnMvZG93bnJldi54bWxQSwUGAAAAAAMAAwC3AAAA9gIAAAAA&#10;" strokeweight="3pt">
                  <v:stroke endarrow="classic"/>
                </v:line>
                <v:line id="Line 102" o:spid="_x0000_s1066" style="position:absolute;flip:y;visibility:visible;mso-wrap-style:square" from="44809,44464" to="45899,444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94FgwQAAANsAAAAPAAAAZHJzL2Rvd25yZXYueG1sRE9Ni8Iw&#10;EL0v+B/CCF6WNdWD61ajiCAISmFVdvE2NGNb2kxqE2v99+YgeHy87/myM5VoqXGFZQWjYQSCOLW6&#10;4EzB6bj5moJwHlljZZkUPMjBctH7mGOs7Z1/qT34TIQQdjEqyL2vYyldmpNBN7Q1ceAutjHoA2wy&#10;qRu8h3BTyXEUTaTBgkNDjjWtc0rLw80okP5zP70mZbkxP2eU/3+7pE2+lRr0u9UMhKfOv8Uv91Yr&#10;GIf14Uv4AXLxBAAA//8DAFBLAQItABQABgAIAAAAIQDb4fbL7gAAAIUBAAATAAAAAAAAAAAAAAAA&#10;AAAAAABbQ29udGVudF9UeXBlc10ueG1sUEsBAi0AFAAGAAgAAAAhAFr0LFu/AAAAFQEAAAsAAAAA&#10;AAAAAAAAAAAAHwEAAF9yZWxzLy5yZWxzUEsBAi0AFAAGAAgAAAAhAB/3gWDBAAAA2wAAAA8AAAAA&#10;AAAAAAAAAAAABwIAAGRycy9kb3ducmV2LnhtbFBLBQYAAAAAAwADALcAAAD1AgAAAAA=&#10;" strokeweight="3pt">
                  <v:stroke endarrow="classic"/>
                </v:line>
                <v:line id="Line 103" o:spid="_x0000_s1067" style="position:absolute;flip:y;visibility:visible;mso-wrap-style:square" from="33334,44475" to="34424,44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yT7xQAAANsAAAAPAAAAZHJzL2Rvd25yZXYueG1sRI9Ba8JA&#10;FITvQv/D8gq9iG70YGN0lVIQCkpAWxRvj+xrEpJ9m2bXGP+9KxQ8DjPzDbNc96YWHbWutKxgMo5A&#10;EGdWl5wr+PnejGIQziNrrC2Tghs5WK9eBktMtL3ynrqDz0WAsEtQQeF9k0jpsoIMurFtiIP3a1uD&#10;Psg2l7rFa4CbWk6jaCYNlhwWCmzos6CsOlyMAumHu/gvraqNmZ9Rno7btEvflXp77T8WIDz1/hn+&#10;b39pBdMJPL6EHyBXdwAAAP//AwBQSwECLQAUAAYACAAAACEA2+H2y+4AAACFAQAAEwAAAAAAAAAA&#10;AAAAAAAAAAAAW0NvbnRlbnRfVHlwZXNdLnhtbFBLAQItABQABgAIAAAAIQBa9CxbvwAAABUBAAAL&#10;AAAAAAAAAAAAAAAAAB8BAABfcmVscy8ucmVsc1BLAQItABQABgAIAAAAIQBwuyT7xQAAANsAAAAP&#10;AAAAAAAAAAAAAAAAAAcCAABkcnMvZG93bnJldi54bWxQSwUGAAAAAAMAAwC3AAAA+QIAAAAA&#10;" strokeweight="3pt">
                  <v:stroke endarrow="classic"/>
                </v:line>
                <v:line id="Line 104" o:spid="_x0000_s1068" style="position:absolute;flip:x;visibility:visible;mso-wrap-style:square" from="33006,46479" to="34166,46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bqMxQAAANsAAAAPAAAAZHJzL2Rvd25yZXYueG1sRI9Ba8JA&#10;FITvBf/D8oReim6ag9U0GxFBKFQCVVG8PbKvSUj2bZrdxvTfdwsFj8PMfMOk69G0YqDe1ZYVPM8j&#10;EMSF1TWXCk7H3WwJwnlkja1lUvBDDtbZ5CHFRNsbf9Bw8KUIEHYJKqi87xIpXVGRQTe3HXHwPm1v&#10;0AfZl1L3eAtw08o4ihbSYM1hocKOthUVzeHbKJD+ab/8yptmZ1ZXlJfzez7kL0o9TsfNKwhPo7+H&#10;/9tvWkEcw9+X8ANk9gsAAP//AwBQSwECLQAUAAYACAAAACEA2+H2y+4AAACFAQAAEwAAAAAAAAAA&#10;AAAAAAAAAAAAW0NvbnRlbnRfVHlwZXNdLnhtbFBLAQItABQABgAIAAAAIQBa9CxbvwAAABUBAAAL&#10;AAAAAAAAAAAAAAAAAB8BAABfcmVscy8ucmVsc1BLAQItABQABgAIAAAAIQCAabqMxQAAANsAAAAP&#10;AAAAAAAAAAAAAAAAAAcCAABkcnMvZG93bnJldi54bWxQSwUGAAAAAAMAAwC3AAAA+QIAAAAA&#10;" strokeweight="3pt">
                  <v:stroke endarrow="classic"/>
                </v:line>
                <v:line id="Line 105" o:spid="_x0000_s1069" style="position:absolute;flip:x;visibility:visible;mso-wrap-style:square" from="19538,45319" to="20699,45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R8XxQAAANsAAAAPAAAAZHJzL2Rvd25yZXYueG1sRI9Ba8JA&#10;FITvBf/D8oReim60UG10FSkIQiWgLRZvj+wzCcm+jdk1xn/vCgWPw8x8w8yXnalES40rLCsYDSMQ&#10;xKnVBWcKfn/WgykI55E1VpZJwY0cLBe9lznG2l55R+3eZyJA2MWoIPe+jqV0aU4G3dDWxME72cag&#10;D7LJpG7wGuCmkuMo+pAGCw4LOdb0lVNa7i9GgfRv2+k5Kcu1+Tyi/Dt8J20yUeq1361mIDx1/hn+&#10;b2+0gvE7PL6EHyAXdwAAAP//AwBQSwECLQAUAAYACAAAACEA2+H2y+4AAACFAQAAEwAAAAAAAAAA&#10;AAAAAAAAAAAAW0NvbnRlbnRfVHlwZXNdLnhtbFBLAQItABQABgAIAAAAIQBa9CxbvwAAABUBAAAL&#10;AAAAAAAAAAAAAAAAAB8BAABfcmVscy8ucmVsc1BLAQItABQABgAIAAAAIQDvJR8XxQAAANsAAAAP&#10;AAAAAAAAAAAAAAAAAAcCAABkcnMvZG93bnJldi54bWxQSwUGAAAAAAMAAwC3AAAA+QIAAAAA&#10;" strokeweight="3pt">
                  <v:stroke endarrow="classic"/>
                </v:line>
                <v:line id="Line 106" o:spid="_x0000_s1070" style="position:absolute;flip:x;visibility:visible;mso-wrap-style:square" from="13537,45436" to="14698,454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IdjxQAAANsAAAAPAAAAZHJzL2Rvd25yZXYueG1sRI9Ba8JA&#10;FITvBf/D8oReim6UUm10FSkIQiWgLRZvj+wzCcm+jdk1xn/vCgWPw8x8w8yXnalES40rLCsYDSMQ&#10;xKnVBWcKfn/WgykI55E1VpZJwY0cLBe9lznG2l55R+3eZyJA2MWoIPe+jqV0aU4G3dDWxME72cag&#10;D7LJpG7wGuCmkuMo+pAGCw4LOdb0lVNa7i9GgfRv2+k5Kcu1+Tyi/Dt8J20yUeq1361mIDx1/hn+&#10;b2+0gvE7PL6EHyAXdwAAAP//AwBQSwECLQAUAAYACAAAACEA2+H2y+4AAACFAQAAEwAAAAAAAAAA&#10;AAAAAAAAAAAAW0NvbnRlbnRfVHlwZXNdLnhtbFBLAQItABQABgAIAAAAIQBa9CxbvwAAABUBAAAL&#10;AAAAAAAAAAAAAAAAAB8BAABfcmVscy8ucmVsc1BLAQItABQABgAIAAAAIQBgzIdjxQAAANsAAAAP&#10;AAAAAAAAAAAAAAAAAAcCAABkcnMvZG93bnJldi54bWxQSwUGAAAAAAMAAwC3AAAA+QIAAAAA&#10;" strokeweight="3pt">
                  <v:stroke endarrow="classic"/>
                </v:line>
                <v:rect id="Rectangle 107" o:spid="_x0000_s1071" style="position:absolute;left:24345;top:58676;width:4922;height:1054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oOVxQAAANsAAAAPAAAAZHJzL2Rvd25yZXYueG1sRI9ba8JA&#10;FITfBf/DcoS+1U1jbSS6igj2AoLUC74esqfZtNmzIbtq/PfdQsHHYWa+YWaLztbiQq2vHCt4GiYg&#10;iAunKy4VHPbrxwkIH5A11o5JwY08LOb93gxz7a78SZddKEWEsM9RgQmhyaX0hSGLfuga4uh9udZi&#10;iLItpW7xGuG2lmmSvEiLFccFgw2tDBU/u7NV8Ja9an36yMabbfZ8Tm/yODLftVIPg245BRGoC/fw&#10;f/tdK0jH8Pcl/gA5/wUAAP//AwBQSwECLQAUAAYACAAAACEA2+H2y+4AAACFAQAAEwAAAAAAAAAA&#10;AAAAAAAAAAAAW0NvbnRlbnRfVHlwZXNdLnhtbFBLAQItABQABgAIAAAAIQBa9CxbvwAAABUBAAAL&#10;AAAAAAAAAAAAAAAAAB8BAABfcmVscy8ucmVsc1BLAQItABQABgAIAAAAIQDAHoOVxQAAANsAAAAP&#10;AAAAAAAAAAAAAAAAAAcCAABkcnMvZG93bnJldi54bWxQSwUGAAAAAAMAAwC3AAAA+QIAAAAA&#10;">
                  <v:textbox inset="0,0,0,0">
                    <w:txbxContent>
                      <w:p w14:paraId="36B627FB" w14:textId="77777777" w:rsidR="00C264C0" w:rsidRDefault="00C264C0" w:rsidP="00C264C0">
                        <w:pPr>
                          <w:spacing w:after="0" w:line="240" w:lineRule="auto"/>
                          <w:jc w:val="center"/>
                          <w:rPr>
                            <w:b/>
                            <w:sz w:val="24"/>
                            <w:szCs w:val="24"/>
                          </w:rPr>
                        </w:pPr>
                        <w:r>
                          <w:rPr>
                            <w:b/>
                            <w:sz w:val="24"/>
                            <w:szCs w:val="24"/>
                          </w:rPr>
                          <w:t>Веб</w:t>
                        </w:r>
                      </w:p>
                      <w:p w14:paraId="05289C1B" w14:textId="77777777" w:rsidR="00C264C0" w:rsidRDefault="00C264C0" w:rsidP="00C264C0">
                        <w:pPr>
                          <w:spacing w:after="0" w:line="240" w:lineRule="auto"/>
                          <w:jc w:val="center"/>
                          <w:rPr>
                            <w:b/>
                            <w:sz w:val="24"/>
                            <w:szCs w:val="24"/>
                          </w:rPr>
                        </w:pPr>
                        <w:r>
                          <w:rPr>
                            <w:b/>
                            <w:sz w:val="24"/>
                            <w:szCs w:val="24"/>
                          </w:rPr>
                          <w:t>браузер</w:t>
                        </w:r>
                      </w:p>
                    </w:txbxContent>
                  </v:textbox>
                </v:rect>
                <v:line id="Line 108" o:spid="_x0000_s1072" style="position:absolute;visibility:visible;mso-wrap-style:square" from="26237,59107" to="26243,61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zIdWxAAAANsAAAAPAAAAZHJzL2Rvd25yZXYueG1sRI9BawIx&#10;FITvBf9DeEJvNVsPsmyNIhZpb1JbKb29Js/NspuXNYm6+uubQqHHYWa+YebLwXXiTCE2nhU8TgoQ&#10;xNqbhmsFH++bhxJETMgGO8+k4EoRlovR3Rwr4y/8RuddqkWGcKxQgU2pr6SM2pLDOPE9cfYOPjhM&#10;WYZamoCXDHednBbFTDpsOC9Y7GltSbe7k1Ogg3vu2q9P+1Ifjtt2f9Ol/y6Vuh8PqycQiYb0H/5r&#10;vxoF0xn8fsk/QC5+AAAA//8DAFBLAQItABQABgAIAAAAIQDb4fbL7gAAAIUBAAATAAAAAAAAAAAA&#10;AAAAAAAAAABbQ29udGVudF9UeXBlc10ueG1sUEsBAi0AFAAGAAgAAAAhAFr0LFu/AAAAFQEAAAsA&#10;AAAAAAAAAAAAAAAAHwEAAF9yZWxzLy5yZWxzUEsBAi0AFAAGAAgAAAAhAPbMh1bEAAAA2wAAAA8A&#10;AAAAAAAAAAAAAAAABwIAAGRycy9kb3ducmV2LnhtbFBLBQYAAAAAAwADALcAAAD4AgAAAAA=&#10;" strokeweight="2.75pt">
                  <v:stroke endarrow="block"/>
                </v:line>
                <v:line id="Line 109" o:spid="_x0000_s1073" style="position:absolute;flip:x y;visibility:visible;mso-wrap-style:square" from="27638,59107" to="27644,61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ZOiwgAAANsAAAAPAAAAZHJzL2Rvd25yZXYueG1sRI/NasMw&#10;EITvhb6D2EJvjVxT0uBECaal4Fub3/NibWwRa2WsTeK+fRUI9DjMzDfMYjX6Tl1oiC6wgddJBoq4&#10;DtZxY2C3/XqZgYqCbLELTAZ+KcJq+fiwwMKGK6/pspFGJQjHAg20In2hdaxb8hgnoSdO3jEMHiXJ&#10;odF2wGuC+07nWTbVHh2nhRZ7+mipPm3O3oBUb2V3zvO9Hqvy8P0p7mfbOGOen8ZyDkpolP/wvV1Z&#10;A/k73L6kH6CXfwAAAP//AwBQSwECLQAUAAYACAAAACEA2+H2y+4AAACFAQAAEwAAAAAAAAAAAAAA&#10;AAAAAAAAW0NvbnRlbnRfVHlwZXNdLnhtbFBLAQItABQABgAIAAAAIQBa9CxbvwAAABUBAAALAAAA&#10;AAAAAAAAAAAAAB8BAABfcmVscy8ucmVsc1BLAQItABQABgAIAAAAIQCRUZOiwgAAANsAAAAPAAAA&#10;AAAAAAAAAAAAAAcCAABkcnMvZG93bnJldi54bWxQSwUGAAAAAAMAAwC3AAAA9gIAAAAA&#10;" strokeweight="2.75pt">
                  <v:stroke endarrow="block"/>
                </v:line>
                <v:group id="Group 110" o:spid="_x0000_s1074" style="position:absolute;left:20693;top:68518;width:13708;height:10553" coordorigin="1701,4710" coordsize="2339,1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Text Box 111" o:spid="_x0000_s1075" type="#_x0000_t202" style="position:absolute;left:1701;top:4710;width:1799;height:12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8hVwgAAANsAAAAPAAAAZHJzL2Rvd25yZXYueG1sRI9Ba8JA&#10;FITvhf6H5RW81U1DKW3qKlIMBE+NtvdH9rmJZt/G7DaJ/94VhB6HmfmGWawm24qBet84VvAyT0AQ&#10;V043bBT87PPndxA+IGtsHZOCC3lYLR8fFphpN3JJwy4YESHsM1RQh9BlUvqqJot+7jri6B1cbzFE&#10;2Rupexwj3LYyTZI3abHhuFBjR181Vafdn1XA4VuW+cH8HgvMj5vt2bySHpWaPU3rTxCBpvAfvrcL&#10;rSD9gNuX+APk8goAAP//AwBQSwECLQAUAAYACAAAACEA2+H2y+4AAACFAQAAEwAAAAAAAAAAAAAA&#10;AAAAAAAAW0NvbnRlbnRfVHlwZXNdLnhtbFBLAQItABQABgAIAAAAIQBa9CxbvwAAABUBAAALAAAA&#10;AAAAAAAAAAAAAB8BAABfcmVscy8ucmVsc1BLAQItABQABgAIAAAAIQAkY8hVwgAAANsAAAAPAAAA&#10;AAAAAAAAAAAAAAcCAABkcnMvZG93bnJldi54bWxQSwUGAAAAAAMAAwC3AAAA9gIAAAAA&#10;">
                    <v:textbox inset="2.34317mm,1.1716mm,2.34317mm,1.1716mm">
                      <w:txbxContent>
                        <w:p w14:paraId="01F97C13" w14:textId="77777777" w:rsidR="00C264C0" w:rsidRDefault="00C264C0" w:rsidP="00C264C0">
                          <w:pPr>
                            <w:rPr>
                              <w:sz w:val="18"/>
                            </w:rPr>
                          </w:pPr>
                        </w:p>
                      </w:txbxContent>
                    </v:textbox>
                  </v:shape>
                  <v:shape id="Text Box 112" o:spid="_x0000_s1076" type="#_x0000_t202" style="position:absolute;left:1881;top:4889;width:1799;height:12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PcVwAAAANsAAAAPAAAAZHJzL2Rvd25yZXYueG1sRE/Pa8Iw&#10;FL4P/B/CG+y2pttEpGuUIRZkp1Xd/dG8pnXNS22ytvvvl4Pg8eP7nW9n24mRBt86VvCSpCCIK6db&#10;NgrOp+J5DcIHZI2dY1LwRx62m8VDjpl2E5c0HoMRMYR9hgqaEPpMSl81ZNEnrieOXO0GiyHCwUg9&#10;4BTDbSdf03QlLbYcGxrsaddQ9XP8tQo4fMmyqM335YDFZf95NUvSk1JPj/PHO4hAc7iLb+6DVvAW&#10;18cv8QfIzT8AAAD//wMAUEsBAi0AFAAGAAgAAAAhANvh9svuAAAAhQEAABMAAAAAAAAAAAAAAAAA&#10;AAAAAFtDb250ZW50X1R5cGVzXS54bWxQSwECLQAUAAYACAAAACEAWvQsW78AAAAVAQAACwAAAAAA&#10;AAAAAAAAAAAfAQAAX3JlbHMvLnJlbHNQSwECLQAUAAYACAAAACEAMID3FcAAAADbAAAADwAAAAAA&#10;AAAAAAAAAAAHAgAAZHJzL2Rvd25yZXYueG1sUEsFBgAAAAADAAMAtwAAAPQCAAAAAA==&#10;">
                    <v:textbox inset="2.34317mm,1.1716mm,2.34317mm,1.1716mm">
                      <w:txbxContent>
                        <w:p w14:paraId="5B198439" w14:textId="77777777" w:rsidR="00C264C0" w:rsidRDefault="00C264C0" w:rsidP="00C264C0">
                          <w:pPr>
                            <w:rPr>
                              <w:sz w:val="18"/>
                            </w:rPr>
                          </w:pPr>
                        </w:p>
                      </w:txbxContent>
                    </v:textbox>
                  </v:shape>
                  <v:shape id="Text Box 113" o:spid="_x0000_s1077" type="#_x0000_t202" style="position:absolute;left:2061;top:5070;width:1799;height:12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FKOwgAAANsAAAAPAAAAZHJzL2Rvd25yZXYueG1sRI9Ba8JA&#10;FITvhf6H5RW8NZvYIiV1FSkGgqeq7f2RfdlEs2/T7NbEf+8WCh6HmfmGWa4n24kLDb51rCBLUhDE&#10;ldMtGwVfx+L5DYQPyBo7x6TgSh7Wq8eHJebajbynyyEYESHsc1TQhNDnUvqqIYs+cT1x9Go3WAxR&#10;DkbqAccIt52cp+lCWmw5LjTY00dD1fnwaxVw+JT7ojbfpxKL03b3Y15Jj0rNnqbNO4hAU7iH/9ul&#10;VvCSwd+X+APk6gYAAP//AwBQSwECLQAUAAYACAAAACEA2+H2y+4AAACFAQAAEwAAAAAAAAAAAAAA&#10;AAAAAAAAW0NvbnRlbnRfVHlwZXNdLnhtbFBLAQItABQABgAIAAAAIQBa9CxbvwAAABUBAAALAAAA&#10;AAAAAAAAAAAAAB8BAABfcmVscy8ucmVsc1BLAQItABQABgAIAAAAIQBfzFKOwgAAANsAAAAPAAAA&#10;AAAAAAAAAAAAAAcCAABkcnMvZG93bnJldi54bWxQSwUGAAAAAAMAAwC3AAAA9gIAAAAA&#10;">
                    <v:textbox inset="2.34317mm,1.1716mm,2.34317mm,1.1716mm">
                      <w:txbxContent>
                        <w:p w14:paraId="7CF255B3" w14:textId="77777777" w:rsidR="00C264C0" w:rsidRDefault="00C264C0" w:rsidP="00C264C0">
                          <w:pPr>
                            <w:rPr>
                              <w:sz w:val="18"/>
                            </w:rPr>
                          </w:pPr>
                        </w:p>
                      </w:txbxContent>
                    </v:textbox>
                  </v:shape>
                  <v:shape id="Text Box 114" o:spid="_x0000_s1078" type="#_x0000_t202" style="position:absolute;left:2241;top:5250;width:1799;height:12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sz5wgAAANsAAAAPAAAAZHJzL2Rvd25yZXYueG1sRI9Ba8JA&#10;FITvhf6H5RW81U3TUkrqKlIMBE+NtvdH9rmJZt/G7DaJ/94VhB6HmfmGWawm24qBet84VvAyT0AQ&#10;V043bBT87PPnDxA+IGtsHZOCC3lYLR8fFphpN3JJwy4YESHsM1RQh9BlUvqqJot+7jri6B1cbzFE&#10;2Rupexwj3LYyTZJ3abHhuFBjR181Vafdn1XA4VuW+cH8HgvMj5vt2byRHpWaPU3rTxCBpvAfvrcL&#10;reA1hduX+APk8goAAP//AwBQSwECLQAUAAYACAAAACEA2+H2y+4AAACFAQAAEwAAAAAAAAAAAAAA&#10;AAAAAAAAW0NvbnRlbnRfVHlwZXNdLnhtbFBLAQItABQABgAIAAAAIQBa9CxbvwAAABUBAAALAAAA&#10;AAAAAAAAAAAAAB8BAABfcmVscy8ucmVsc1BLAQItABQABgAIAAAAIQCvHsz5wgAAANsAAAAPAAAA&#10;AAAAAAAAAAAAAAcCAABkcnMvZG93bnJldi54bWxQSwUGAAAAAAMAAwC3AAAA9gIAAAAA&#10;">
                    <v:textbox inset="2.34317mm,1.1716mm,2.34317mm,1.1716mm">
                      <w:txbxContent>
                        <w:p w14:paraId="77CEA072" w14:textId="77777777" w:rsidR="00C264C0" w:rsidRDefault="00C264C0" w:rsidP="00C264C0">
                          <w:pPr>
                            <w:jc w:val="center"/>
                            <w:rPr>
                              <w:b/>
                              <w:sz w:val="24"/>
                              <w:szCs w:val="24"/>
                            </w:rPr>
                          </w:pPr>
                          <w:r>
                            <w:rPr>
                              <w:b/>
                              <w:sz w:val="24"/>
                              <w:szCs w:val="24"/>
                            </w:rPr>
                            <w:t>Енерго-менеджер</w:t>
                          </w:r>
                        </w:p>
                      </w:txbxContent>
                    </v:textbox>
                  </v:shape>
                </v:group>
                <v:line id="Line 115" o:spid="_x0000_s1079" style="position:absolute;visibility:visible;mso-wrap-style:square" from="26302,66391" to="26307,687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rITxAAAANsAAAAPAAAAZHJzL2Rvd25yZXYueG1sRI9BSwMx&#10;FITvgv8hPMGbzbYFWbZNS6kUvYltRXp7TV43y25e1iS2q7/eFASPw8x8w8yXg+vEmUJsPCsYjwoQ&#10;xNqbhmsF+93moQQRE7LBzjMp+KYIy8XtzRwr4y/8RudtqkWGcKxQgU2pr6SM2pLDOPI9cfZOPjhM&#10;WYZamoCXDHednBTFo3TYcF6w2NPakm63X06BDu6paw8f9rk+fb627z+69MdSqfu7YTUDkWhI/+G/&#10;9otRMJ3C9Uv+AXLxCwAA//8DAFBLAQItABQABgAIAAAAIQDb4fbL7gAAAIUBAAATAAAAAAAAAAAA&#10;AAAAAAAAAABbQ29udGVudF9UeXBlc10ueG1sUEsBAi0AFAAGAAgAAAAhAFr0LFu/AAAAFQEAAAsA&#10;AAAAAAAAAAAAAAAAHwEAAF9yZWxzLy5yZWxzUEsBAi0AFAAGAAgAAAAhAGNishPEAAAA2wAAAA8A&#10;AAAAAAAAAAAAAAAABwIAAGRycy9kb3ducmV2LnhtbFBLBQYAAAAAAwADALcAAAD4AgAAAAA=&#10;" strokeweight="2.75pt">
                  <v:stroke endarrow="block"/>
                </v:line>
                <v:line id="Line 116" o:spid="_x0000_s1080" style="position:absolute;flip:x y;visibility:visible;mso-wrap-style:square" from="27702,66391" to="27708,68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psIwgAAANsAAAAPAAAAZHJzL2Rvd25yZXYueG1sRI9Ba8JA&#10;FITvQv/D8gredNNUSomuEloKuWm17fmRfSZLs29D9qnx37tCocdhZr5hVpvRd+pMQ3SBDTzNM1DE&#10;dbCOGwNfh4/ZK6goyBa7wGTgShE264fJCgsbLvxJ5700KkE4FmigFekLrWPdksc4Dz1x8o5h8ChJ&#10;Do22A14S3Hc6z7IX7dFxWmixp7eW6t/9yRuQalF2pzz/1mNV/mzfxe0OjTNm+jiWS1BCo/yH/9qV&#10;NfC8gPuX9AP0+gYAAP//AwBQSwECLQAUAAYACAAAACEA2+H2y+4AAACFAQAAEwAAAAAAAAAAAAAA&#10;AAAAAAAAW0NvbnRlbnRfVHlwZXNdLnhtbFBLAQItABQABgAIAAAAIQBa9CxbvwAAABUBAAALAAAA&#10;AAAAAAAAAAAAAB8BAABfcmVscy8ucmVsc1BLAQItABQABgAIAAAAIQDkWpsIwgAAANsAAAAPAAAA&#10;AAAAAAAAAAAAAAcCAABkcnMvZG93bnJldi54bWxQSwUGAAAAAAMAAwC3AAAA9gIAAAAA&#10;" strokeweight="2.75pt">
                  <v:stroke endarrow="block"/>
                </v:line>
                <v:rect id="Rectangle 117" o:spid="_x0000_s1081" style="position:absolute;left:46286;top:35000;width:12119;height:20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epxQAAANsAAAAPAAAAZHJzL2Rvd25yZXYueG1sRI9RS8Mw&#10;FIXfhf2HcAe+iEvd2Jh12ZDBRBgo3fT9mlybuuamNLHt/v0iDHw8nHO+w1ltBleLjtpQeVbwMMlA&#10;EGtvKi4VfBx390sQISIbrD2TgjMF2KxHNyvMje+5oO4QS5EgHHJUYGNscimDtuQwTHxDnLxv3zqM&#10;SbalNC32Ce5qOc2yhXRYcVqw2NDWkj4dfp0Cfff4cuoXP7Z4019F9bnr9ji8K3U7Hp6fQEQa4n/4&#10;2n41CmZz+PuSfoBcXwAAAP//AwBQSwECLQAUAAYACAAAACEA2+H2y+4AAACFAQAAEwAAAAAAAAAA&#10;AAAAAAAAAAAAW0NvbnRlbnRfVHlwZXNdLnhtbFBLAQItABQABgAIAAAAIQBa9CxbvwAAABUBAAAL&#10;AAAAAAAAAAAAAAAAAB8BAABfcmVscy8ucmVsc1BLAQItABQABgAIAAAAIQArV/epxQAAANsAAAAP&#10;AAAAAAAAAAAAAAAAAAcCAABkcnMvZG93bnJldi54bWxQSwUGAAAAAAMAAwC3AAAA+QIAAAAA&#10;">
                  <v:textbox inset="2.34317mm,1.1716mm,2.34317mm,1.1716mm">
                    <w:txbxContent>
                      <w:p w14:paraId="4CEE2F52" w14:textId="77777777" w:rsidR="00C264C0" w:rsidRDefault="00C264C0" w:rsidP="00C264C0">
                        <w:pPr>
                          <w:jc w:val="center"/>
                          <w:rPr>
                            <w:b/>
                            <w:sz w:val="30"/>
                            <w:szCs w:val="32"/>
                          </w:rPr>
                        </w:pPr>
                        <w:r>
                          <w:rPr>
                            <w:b/>
                            <w:sz w:val="30"/>
                            <w:szCs w:val="32"/>
                          </w:rPr>
                          <w:t>Блок аналізу і верифікації</w:t>
                        </w:r>
                      </w:p>
                      <w:p w14:paraId="689A4B02" w14:textId="77777777" w:rsidR="00C264C0" w:rsidRDefault="00C264C0" w:rsidP="00C264C0">
                        <w:pPr>
                          <w:jc w:val="center"/>
                          <w:rPr>
                            <w:b/>
                            <w:sz w:val="18"/>
                          </w:rPr>
                        </w:pPr>
                        <w:r>
                          <w:rPr>
                            <w:b/>
                            <w:sz w:val="18"/>
                          </w:rPr>
                          <w:t>(перевірка первинної інформації, аналіз даних тощо)</w:t>
                        </w:r>
                      </w:p>
                    </w:txbxContent>
                  </v:textbox>
                </v:rect>
                <v:line id="Line 118" o:spid="_x0000_s1082" style="position:absolute;visibility:visible;mso-wrap-style:square" from="51959,55046" to="51965,57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RGLxAAAANsAAAAPAAAAZHJzL2Rvd25yZXYueG1sRI9PSwMx&#10;FMTvgt8hPMGbzVahLNumpVREb9I/Ir29Jq+bZTcvaxLbrZ/eFASPw8z8hpktBteJE4XYeFYwHhUg&#10;iLU3DdcKdtuXhxJETMgGO8+k4EIRFvPbmxlWxp95TadNqkWGcKxQgU2pr6SM2pLDOPI9cfaOPjhM&#10;WYZamoDnDHedfCyKiXTYcF6w2NPKkm43306BDu65a/ef9rU+fr23Hz+69IdSqfu7YTkFkWhI/+G/&#10;9ptR8DSB65f8A+T8FwAA//8DAFBLAQItABQABgAIAAAAIQDb4fbL7gAAAIUBAAATAAAAAAAAAAAA&#10;AAAAAAAAAABbQ29udGVudF9UeXBlc10ueG1sUEsBAi0AFAAGAAgAAAAhAFr0LFu/AAAAFQEAAAsA&#10;AAAAAAAAAAAAAAAAHwEAAF9yZWxzLy5yZWxzUEsBAi0AFAAGAAgAAAAhAHMVEYvEAAAA2wAAAA8A&#10;AAAAAAAAAAAAAAAABwIAAGRycy9kb3ducmV2LnhtbFBLBQYAAAAAAwADALcAAAD4AgAAAAA=&#10;" strokeweight="2.75pt">
                  <v:stroke endarrow="block"/>
                </v:line>
                <v:line id="Line 119" o:spid="_x0000_s1083" style="position:absolute;flip:x y;visibility:visible;mso-wrap-style:square" from="53360,55046" to="53365,571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AV/wwAAANsAAAAPAAAAZHJzL2Rvd25yZXYueG1sRI9Ba8JA&#10;FITvhf6H5RW81U2jtJK6Smgp5KbV2vMj+5oszb4N2afGf+8KhR6HmfmGWa5H36kTDdEFNvA0zUAR&#10;18E6bgx87T8eF6CiIFvsApOBC0VYr+7vlljYcOZPOu2kUQnCsUADrUhfaB3rljzGaeiJk/cTBo+S&#10;5NBoO+A5wX2n8yx71h4dp4UWe3prqf7dHb0BqeZld8zzgx6r8nvzLm67b5wxk4exfAUlNMp/+K9d&#10;WQOzF7h9ST9Ar64AAAD//wMAUEsBAi0AFAAGAAgAAAAhANvh9svuAAAAhQEAABMAAAAAAAAAAAAA&#10;AAAAAAAAAFtDb250ZW50X1R5cGVzXS54bWxQSwECLQAUAAYACAAAACEAWvQsW78AAAAVAQAACwAA&#10;AAAAAAAAAAAAAAAfAQAAX3JlbHMvLnJlbHNQSwECLQAUAAYACAAAACEAFIgFf8MAAADbAAAADwAA&#10;AAAAAAAAAAAAAAAHAgAAZHJzL2Rvd25yZXYueG1sUEsFBgAAAAADAAMAtwAAAPcCAAAAAA==&#10;" strokeweight="2.75pt">
                  <v:stroke endarrow="block"/>
                </v:line>
                <v:group id="Group 120" o:spid="_x0000_s1084" style="position:absolute;left:18138;top:1804;width:10549;height:4219" coordorigin="2061,7770" coordsize="18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Rectangle 121" o:spid="_x0000_s1085" style="position:absolute;left:2061;top:7770;width:144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v2sxAAAANsAAAAPAAAAZHJzL2Rvd25yZXYueG1sRI9Ra8Iw&#10;FIXfBf9DuMJeZKZuILMzigjKYKDUbe93yV3T2dyUJmu7f78Iwh4P55zvcFabwdWiozZUnhXMZxkI&#10;Yu1NxaWC97f9/ROIEJEN1p5JwS8F2KzHoxXmxvdcUHeOpUgQDjkqsDE2uZRBW3IYZr4hTt6Xbx3G&#10;JNtSmhb7BHe1fMiyhXRYcVqw2NDOkr6cf5wCPV0eLv3i2xZH/VlUH/vuFYeTUneTYfsMItIQ/8O3&#10;9otR8LiE65f0A+T6DwAA//8DAFBLAQItABQABgAIAAAAIQDb4fbL7gAAAIUBAAATAAAAAAAAAAAA&#10;AAAAAAAAAABbQ29udGVudF9UeXBlc10ueG1sUEsBAi0AFAAGAAgAAAAhAFr0LFu/AAAAFQEAAAsA&#10;AAAAAAAAAAAAAAAAHwEAAF9yZWxzLy5yZWxzUEsBAi0AFAAGAAgAAAAhAKoa/azEAAAA2wAAAA8A&#10;AAAAAAAAAAAAAAAABwIAAGRycy9kb3ducmV2LnhtbFBLBQYAAAAAAwADALcAAAD4AgAAAAA=&#10;">
                    <v:textbox inset="2.34317mm,1.1716mm,2.34317mm,1.1716mm">
                      <w:txbxContent>
                        <w:p w14:paraId="023C6CFD" w14:textId="77777777" w:rsidR="00C264C0" w:rsidRDefault="00C264C0" w:rsidP="00C264C0">
                          <w:pPr>
                            <w:jc w:val="center"/>
                            <w:rPr>
                              <w:sz w:val="18"/>
                            </w:rPr>
                          </w:pPr>
                          <w:r>
                            <w:rPr>
                              <w:sz w:val="20"/>
                              <w:szCs w:val="20"/>
                            </w:rPr>
                            <w:t>лічильник</w:t>
                          </w:r>
                        </w:p>
                      </w:txbxContent>
                    </v:textbox>
                  </v:rect>
                  <v:rect id="Rectangle 122" o:spid="_x0000_s1086" style="position:absolute;left:2241;top:7950;width:144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idMwQAAANsAAAAPAAAAZHJzL2Rvd25yZXYueG1sRE9da8Iw&#10;FH0X9h/CFfYimm6IaGeUMXAMBo6qe79L7ppqc1OarK3/3jwMfDyc7/V2cLXoqA2VZwVPswwEsfam&#10;4lLB6bibLkGEiGyw9kwKrhRgu3kYrTE3vueCukMsRQrhkKMCG2OTSxm0JYdh5hvixP361mFMsC2l&#10;abFP4a6Wz1m2kA4rTg0WG3qzpC+HP6dAT1bvl35xtsVe/xTV9677xOFLqcfx8PoCItIQ7+J/94dR&#10;ME/r05f0A+TmBgAA//8DAFBLAQItABQABgAIAAAAIQDb4fbL7gAAAIUBAAATAAAAAAAAAAAAAAAA&#10;AAAAAABbQ29udGVudF9UeXBlc10ueG1sUEsBAi0AFAAGAAgAAAAhAFr0LFu/AAAAFQEAAAsAAAAA&#10;AAAAAAAAAAAAHwEAAF9yZWxzLy5yZWxzUEsBAi0AFAAGAAgAAAAhAGMmJ0zBAAAA2wAAAA8AAAAA&#10;AAAAAAAAAAAABwIAAGRycy9kb3ducmV2LnhtbFBLBQYAAAAAAwADALcAAAD1AgAAAAA=&#10;">
                    <v:textbox inset="2.34317mm,1.1716mm,2.34317mm,1.1716mm">
                      <w:txbxContent>
                        <w:p w14:paraId="632DD08B" w14:textId="77777777" w:rsidR="00C264C0" w:rsidRDefault="00C264C0" w:rsidP="00C264C0">
                          <w:pPr>
                            <w:jc w:val="center"/>
                            <w:rPr>
                              <w:sz w:val="18"/>
                            </w:rPr>
                          </w:pPr>
                          <w:r>
                            <w:rPr>
                              <w:sz w:val="20"/>
                              <w:szCs w:val="20"/>
                            </w:rPr>
                            <w:t>лічильник</w:t>
                          </w:r>
                        </w:p>
                      </w:txbxContent>
                    </v:textbox>
                  </v:rect>
                  <v:rect id="Rectangle 123" o:spid="_x0000_s1087" style="position:absolute;left:2421;top:8130;width:144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ElzxQAAANsAAAAPAAAAZHJzL2Rvd25yZXYueG1sRI9ba8JA&#10;EIXfhf6HZQq+6cZiS4lupBSEolRqFPFxyE4ump0N2TVGf71bKPTxcC4fZ77oTS06al1lWcFkHIEg&#10;zqyuuFCw3y1H7yCcR9ZYWyYFN3KwSJ4Gc4y1vfKWutQXIoywi1FB6X0TS+mykgy6sW2Ig5fb1qAP&#10;si2kbvEaxk0tX6LoTRqsOBBKbOizpOycXkzgTpvTfrPaLL9v90PnftbH9DW3Sg2f+48ZCE+9/w//&#10;tb+0gukEfr+EHyCTBwAAAP//AwBQSwECLQAUAAYACAAAACEA2+H2y+4AAACFAQAAEwAAAAAAAAAA&#10;AAAAAAAAAAAAW0NvbnRlbnRfVHlwZXNdLnhtbFBLAQItABQABgAIAAAAIQBa9CxbvwAAABUBAAAL&#10;AAAAAAAAAAAAAAAAAB8BAABfcmVscy8ucmVsc1BLAQItABQABgAIAAAAIQCyxElzxQAAANsAAAAP&#10;AAAAAAAAAAAAAAAAAAcCAABkcnMvZG93bnJldi54bWxQSwUGAAAAAAMAAwC3AAAA+QIAAAAA&#10;">
                    <v:textbox inset="0,0,0,0">
                      <w:txbxContent>
                        <w:p w14:paraId="6FA64BE6" w14:textId="77777777" w:rsidR="00C264C0" w:rsidRDefault="00C264C0" w:rsidP="00C264C0">
                          <w:pPr>
                            <w:jc w:val="center"/>
                            <w:rPr>
                              <w:sz w:val="20"/>
                              <w:szCs w:val="20"/>
                            </w:rPr>
                          </w:pPr>
                          <w:r>
                            <w:rPr>
                              <w:sz w:val="20"/>
                              <w:szCs w:val="20"/>
                            </w:rPr>
                            <w:t>лічильник</w:t>
                          </w:r>
                        </w:p>
                      </w:txbxContent>
                    </v:textbox>
                  </v:rect>
                </v:group>
                <v:line id="Line 124" o:spid="_x0000_s1088" style="position:absolute;visibility:visible;mso-wrap-style:square" from="24514,6023" to="24520,9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pSTxAAAANsAAAAPAAAAZHJzL2Rvd25yZXYueG1sRI9Ba8JA&#10;FITvhf6H5RV6qxtDkRjdhFJoERHapoLXZ/aZDWbfhuyq8d+7hYLHYWa+YZblaDtxpsG3jhVMJwkI&#10;4trplhsF29+PlwyED8gaO8ek4EoeyuLxYYm5dhf+oXMVGhEh7HNUYELocyl9bciin7ieOHoHN1gM&#10;UQ6N1ANeItx2Mk2SmbTYclww2NO7ofpYnayC/ecmu5quna+z5mvqx+90Nw9Wqeen8W0BItAY7uH/&#10;9koreE3h70v8AbK4AQAA//8DAFBLAQItABQABgAIAAAAIQDb4fbL7gAAAIUBAAATAAAAAAAAAAAA&#10;AAAAAAAAAABbQ29udGVudF9UeXBlc10ueG1sUEsBAi0AFAAGAAgAAAAhAFr0LFu/AAAAFQEAAAsA&#10;AAAAAAAAAAAAAAAAHwEAAF9yZWxzLy5yZWxzUEsBAi0AFAAGAAgAAAAhAOPGlJPEAAAA2wAAAA8A&#10;AAAAAAAAAAAAAAAABwIAAGRycy9kb3ducmV2LnhtbFBLBQYAAAAAAwADALcAAAD4AgAAAAA=&#10;" strokeweight="1.5pt">
                  <v:stroke endarrow="classic"/>
                </v:line>
                <v:line id="Line 125" o:spid="_x0000_s1089" style="position:absolute;flip:y;visibility:visible;mso-wrap-style:square" from="8316,47440" to="8321,548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L2JwwAAANsAAAAPAAAAZHJzL2Rvd25yZXYueG1sRI/disIw&#10;FITvhX2HcIS908QfRLpG2RVXBEGoK+ztoTm2xeakNNHWtzeC4OUwM98wi1VnK3GjxpeONYyGCgRx&#10;5kzJuYbT3+9gDsIHZIOVY9JwJw+r5UdvgYlxLad0O4ZcRAj7BDUUIdSJlD4ryKIfupo4emfXWAxR&#10;Nrk0DbYRbis5VmomLZYcFwqsaV1QdjlerYb9aaN+2v+NVAe7XW9Tq+aT80Xrz373/QUiUBfe4Vd7&#10;ZzRMJ/D8En+AXD4AAAD//wMAUEsBAi0AFAAGAAgAAAAhANvh9svuAAAAhQEAABMAAAAAAAAAAAAA&#10;AAAAAAAAAFtDb250ZW50X1R5cGVzXS54bWxQSwECLQAUAAYACAAAACEAWvQsW78AAAAVAQAACwAA&#10;AAAAAAAAAAAAAAAfAQAAX3JlbHMvLnJlbHNQSwECLQAUAAYACAAAACEAkki9icMAAADbAAAADwAA&#10;AAAAAAAAAAAAAAAHAgAAZHJzL2Rvd25yZXYueG1sUEsFBgAAAAADAAMAtwAAAPcCAAAAAA==&#10;" strokeweight="1.5pt">
                  <v:stroke endarrow="classic"/>
                </v:line>
                <v:rect id="Rectangle 126" o:spid="_x0000_s1090" style="position:absolute;left:16503;top:9862;width:15981;height:40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rrxQAAANsAAAAPAAAAZHJzL2Rvd25yZXYueG1sRI9fa8Iw&#10;FMXfBb9DuIJvmjo6kWpahiAMx2SrMvZ4aa5tXXNTmqzWffplIOzxcP78OJtsMI3oqXO1ZQWLeQSC&#10;uLC65lLB6bibrUA4j6yxsUwKbuQgS8ejDSbaXvmd+tyXIoywS1BB5X2bSOmKigy6uW2Jg3e2nUEf&#10;ZFdK3eE1jJtGPkTRUhqsORAqbGlbUfGVf5vAjdvL6bA/7F5vPx+9e3v5zB/PVqnpZHhag/A0+P/w&#10;vf2sFcQx/H0JP0CmvwAAAP//AwBQSwECLQAUAAYACAAAACEA2+H2y+4AAACFAQAAEwAAAAAAAAAA&#10;AAAAAAAAAAAAW0NvbnRlbnRfVHlwZXNdLnhtbFBLAQItABQABgAIAAAAIQBa9CxbvwAAABUBAAAL&#10;AAAAAAAAAAAAAAAAAB8BAABfcmVscy8ucmVsc1BLAQItABQABgAIAAAAIQCis+rrxQAAANsAAAAP&#10;AAAAAAAAAAAAAAAAAAcCAABkcnMvZG93bnJldi54bWxQSwUGAAAAAAMAAwC3AAAA+QIAAAAA&#10;">
                  <v:textbox inset="0,0,0,0">
                    <w:txbxContent>
                      <w:p w14:paraId="59BA9A82" w14:textId="77777777" w:rsidR="00C264C0" w:rsidRDefault="00C264C0" w:rsidP="00C264C0">
                        <w:pPr>
                          <w:jc w:val="center"/>
                          <w:rPr>
                            <w:b/>
                            <w:sz w:val="20"/>
                            <w:szCs w:val="20"/>
                          </w:rPr>
                        </w:pPr>
                        <w:r>
                          <w:rPr>
                            <w:b/>
                            <w:sz w:val="20"/>
                            <w:szCs w:val="20"/>
                          </w:rPr>
                          <w:t>Пункт збору та передачі даних</w:t>
                        </w:r>
                      </w:p>
                    </w:txbxContent>
                  </v:textbox>
                </v:rect>
                <v:oval id="Oval 127" o:spid="_x0000_s1091" style="position:absolute;left:16245;top:18112;width:29806;height:9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OdDxgAAANsAAAAPAAAAZHJzL2Rvd25yZXYueG1sRI9Ba8JA&#10;FITvBf/D8gq91U2lFRtdRcRCDq20iQreHtlnEsy+DdlNTP99VxB6HGbmG2axGkwtempdZVnByzgC&#10;QZxbXXGhYJ99PM9AOI+ssbZMCn7JwWo5elhgrO2Vf6hPfSEChF2MCkrvm1hKl5dk0I1tQxy8s20N&#10;+iDbQuoWrwFuajmJoqk0WHFYKLGhTUn5Je2Mgu2+r3ZZN2neP7/Wyek4O3z35qDU0+OwnoPwNPj/&#10;8L2daAWvb3D7En6AXP4BAAD//wMAUEsBAi0AFAAGAAgAAAAhANvh9svuAAAAhQEAABMAAAAAAAAA&#10;AAAAAAAAAAAAAFtDb250ZW50X1R5cGVzXS54bWxQSwECLQAUAAYACAAAACEAWvQsW78AAAAVAQAA&#10;CwAAAAAAAAAAAAAAAAAfAQAAX3JlbHMvLnJlbHNQSwECLQAUAAYACAAAACEA0+TnQ8YAAADbAAAA&#10;DwAAAAAAAAAAAAAAAAAHAgAAZHJzL2Rvd25yZXYueG1sUEsFBgAAAAADAAMAtwAAAPoCAAAAAA==&#10;">
                  <v:textbox inset="2.34317mm,1.1716mm,2.34317mm,1.1716mm">
                    <w:txbxContent>
                      <w:p w14:paraId="66C6530D" w14:textId="77777777" w:rsidR="00C264C0" w:rsidRDefault="00C264C0" w:rsidP="00C264C0">
                        <w:pPr>
                          <w:spacing w:after="0" w:line="240" w:lineRule="auto"/>
                          <w:jc w:val="center"/>
                          <w:rPr>
                            <w:b/>
                            <w:sz w:val="30"/>
                            <w:szCs w:val="32"/>
                          </w:rPr>
                        </w:pPr>
                        <w:r>
                          <w:rPr>
                            <w:b/>
                            <w:sz w:val="30"/>
                            <w:szCs w:val="32"/>
                          </w:rPr>
                          <w:t>Канали зв’язку</w:t>
                        </w:r>
                      </w:p>
                      <w:p w14:paraId="616D1427" w14:textId="77777777" w:rsidR="00C264C0" w:rsidRDefault="00C264C0" w:rsidP="00C264C0">
                        <w:pPr>
                          <w:spacing w:after="0" w:line="240" w:lineRule="auto"/>
                          <w:jc w:val="center"/>
                          <w:rPr>
                            <w:b/>
                            <w:sz w:val="18"/>
                          </w:rPr>
                        </w:pPr>
                        <w:r>
                          <w:rPr>
                            <w:b/>
                            <w:sz w:val="18"/>
                          </w:rPr>
                          <w:t>(GSM, GPRS, інтернет, локальна мережа тощо)</w:t>
                        </w:r>
                      </w:p>
                    </w:txbxContent>
                  </v:textbox>
                </v:oval>
                <v:group id="Group 128" o:spid="_x0000_s1092" style="position:absolute;left:4706;top:4254;width:10548;height:4219" coordorigin="2061,7770" coordsize="18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rect id="Rectangle 129" o:spid="_x0000_s1093" style="position:absolute;left:2061;top:7770;width:144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784xQAAANsAAAAPAAAAZHJzL2Rvd25yZXYueG1sRI9RS8Mw&#10;FIXfhf2HcAVfxKWTsWldNsZgMhgo3fT9mlybuuamNLHt/v0yEHw8nHO+w1msBleLjtpQeVYwGWcg&#10;iLU3FZcKPo7bhycQISIbrD2TgjMFWC1HNwvMje+5oO4QS5EgHHJUYGNscimDtuQwjH1DnLxv3zqM&#10;SbalNC32Ce5q+ZhlM+mw4rRgsaGNJX06/DoF+v759dTPfmzxpr+K6nPb7XF4V+rudli/gIg0xP/w&#10;X3tnFEzncP2SfoBcXgAAAP//AwBQSwECLQAUAAYACAAAACEA2+H2y+4AAACFAQAAEwAAAAAAAAAA&#10;AAAAAAAAAAAAW0NvbnRlbnRfVHlwZXNdLnhtbFBLAQItABQABgAIAAAAIQBa9CxbvwAAABUBAAAL&#10;AAAAAAAAAAAAAAAAAB8BAABfcmVscy8ucmVsc1BLAQItABQABgAIAAAAIQDsz784xQAAANsAAAAP&#10;AAAAAAAAAAAAAAAAAAcCAABkcnMvZG93bnJldi54bWxQSwUGAAAAAAMAAwC3AAAA+QIAAAAA&#10;">
                    <v:textbox inset="2.34317mm,1.1716mm,2.34317mm,1.1716mm">
                      <w:txbxContent>
                        <w:p w14:paraId="30AB14BB" w14:textId="77777777" w:rsidR="00C264C0" w:rsidRDefault="00C264C0" w:rsidP="00C264C0">
                          <w:pPr>
                            <w:jc w:val="center"/>
                            <w:rPr>
                              <w:sz w:val="18"/>
                            </w:rPr>
                          </w:pPr>
                          <w:r>
                            <w:rPr>
                              <w:sz w:val="20"/>
                              <w:szCs w:val="20"/>
                            </w:rPr>
                            <w:t>лічильник</w:t>
                          </w:r>
                        </w:p>
                      </w:txbxContent>
                    </v:textbox>
                  </v:rect>
                  <v:rect id="Rectangle 130" o:spid="_x0000_s1094" style="position:absolute;left:2241;top:7950;width:144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CtKwQAAANsAAAAPAAAAZHJzL2Rvd25yZXYueG1sRE9da8Iw&#10;FH0X9h/CFfYimm6IaGeUMXAMBo6qe79L7ppqc1OarK3/3jwMfDyc7/V2cLXoqA2VZwVPswwEsfam&#10;4lLB6bibLkGEiGyw9kwKrhRgu3kYrTE3vueCukMsRQrhkKMCG2OTSxm0JYdh5hvixP361mFMsC2l&#10;abFP4a6Wz1m2kA4rTg0WG3qzpC+HP6dAT1bvl35xtsVe/xTV9677xOFLqcfx8PoCItIQ7+J/94dR&#10;ME9j05f0A+TmBgAA//8DAFBLAQItABQABgAIAAAAIQDb4fbL7gAAAIUBAAATAAAAAAAAAAAAAAAA&#10;AAAAAABbQ29udGVudF9UeXBlc10ueG1sUEsBAi0AFAAGAAgAAAAhAFr0LFu/AAAAFQEAAAsAAAAA&#10;AAAAAAAAAAAAHwEAAF9yZWxzLy5yZWxzUEsBAi0AFAAGAAgAAAAhAJ1QK0rBAAAA2wAAAA8AAAAA&#10;AAAAAAAAAAAABwIAAGRycy9kb3ducmV2LnhtbFBLBQYAAAAAAwADALcAAAD1AgAAAAA=&#10;">
                    <v:textbox inset="2.34317mm,1.1716mm,2.34317mm,1.1716mm">
                      <w:txbxContent>
                        <w:p w14:paraId="2E470760" w14:textId="77777777" w:rsidR="00C264C0" w:rsidRDefault="00C264C0" w:rsidP="00C264C0">
                          <w:pPr>
                            <w:jc w:val="center"/>
                            <w:rPr>
                              <w:sz w:val="18"/>
                            </w:rPr>
                          </w:pPr>
                          <w:r>
                            <w:rPr>
                              <w:sz w:val="20"/>
                              <w:szCs w:val="20"/>
                            </w:rPr>
                            <w:t>лічильник</w:t>
                          </w:r>
                        </w:p>
                      </w:txbxContent>
                    </v:textbox>
                  </v:rect>
                  <v:rect id="Rectangle 131" o:spid="_x0000_s1095" style="position:absolute;left:2421;top:8130;width:144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kV1xAAAANsAAAAPAAAAZHJzL2Rvd25yZXYueG1sRI9fa8Iw&#10;FMXfhX2HcAe+aTrRMatRxkAQRXFVxMdLc23rmpvSxFr36ZeB4OPh/PlxpvPWlKKh2hWWFbz1IxDE&#10;qdUFZwoO+0XvA4TzyBpLy6TgTg7ms5fOFGNtb/xNTeIzEUbYxagg976KpXRpTgZd31bEwTvb2qAP&#10;ss6krvEWxk0pB1H0Lg0WHAg5VvSVU/qTXE3gDqvLYbvaLjb332PjdutTMjpbpbqv7ecEhKfWP8OP&#10;9lIrGI7h/0v4AXL2BwAA//8DAFBLAQItABQABgAIAAAAIQDb4fbL7gAAAIUBAAATAAAAAAAAAAAA&#10;AAAAAAAAAABbQ29udGVudF9UeXBlc10ueG1sUEsBAi0AFAAGAAgAAAAhAFr0LFu/AAAAFQEAAAsA&#10;AAAAAAAAAAAAAAAAHwEAAF9yZWxzLy5yZWxzUEsBAi0AFAAGAAgAAAAhAEyyRXXEAAAA2wAAAA8A&#10;AAAAAAAAAAAAAAAABwIAAGRycy9kb3ducmV2LnhtbFBLBQYAAAAAAwADALcAAAD4AgAAAAA=&#10;">
                    <v:textbox inset="0,0,0,0">
                      <w:txbxContent>
                        <w:p w14:paraId="75F2C59D" w14:textId="77777777" w:rsidR="00C264C0" w:rsidRDefault="00C264C0" w:rsidP="00C264C0">
                          <w:pPr>
                            <w:jc w:val="center"/>
                            <w:rPr>
                              <w:sz w:val="18"/>
                            </w:rPr>
                          </w:pPr>
                          <w:r>
                            <w:rPr>
                              <w:sz w:val="20"/>
                              <w:szCs w:val="20"/>
                            </w:rPr>
                            <w:t>давачі</w:t>
                          </w:r>
                        </w:p>
                      </w:txbxContent>
                    </v:textbox>
                  </v:rect>
                </v:group>
                <v:line id="Line 132" o:spid="_x0000_s1096" style="position:absolute;visibility:visible;mso-wrap-style:square" from="14827,8379" to="16503,99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TmiwAAAANsAAAAPAAAAZHJzL2Rvd25yZXYueG1sRE9Ni8Iw&#10;EL0v+B/CCHtbU4WVthpFhF1EBF1X8Do2Y1NsJqWJWv+9OQgeH+97Ou9sLW7U+sqxguEgAUFcOF1x&#10;qeDw//OVgvABWWPtmBQ8yMN81vuYYq7dnf/otg+liCHsc1RgQmhyKX1hyKIfuIY4cmfXWgwRtqXU&#10;Ld5juK3lKEnG0mLFscFgQ0tDxWV/tQpOv5v0YeoqW6fldui73eiYBavUZ79bTEAE6sJb/HKvtILv&#10;uD5+iT9Azp4AAAD//wMAUEsBAi0AFAAGAAgAAAAhANvh9svuAAAAhQEAABMAAAAAAAAAAAAAAAAA&#10;AAAAAFtDb250ZW50X1R5cGVzXS54bWxQSwECLQAUAAYACAAAACEAWvQsW78AAAAVAQAACwAAAAAA&#10;AAAAAAAAAAAfAQAAX3JlbHMvLnJlbHNQSwECLQAUAAYACAAAACEA+YE5osAAAADbAAAADwAAAAAA&#10;AAAAAAAAAAAHAgAAZHJzL2Rvd25yZXYueG1sUEsFBgAAAAADAAMAtwAAAPQCAAAAAA==&#10;" strokeweight="1.5pt">
                  <v:stroke endarrow="classic"/>
                </v:line>
                <v:group id="Group 133" o:spid="_x0000_s1097" style="position:absolute;left:580;top:14051;width:11023;height:5866" coordorigin="6684,3125" coordsize="1881,1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rect id="Rectangle 134" o:spid="_x0000_s1098" style="position:absolute;left:6684;top:3125;width:1551;height: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Yp9xAAAANsAAAAPAAAAZHJzL2Rvd25yZXYueG1sRI9Ra8Iw&#10;FIXfB/6HcAd7GZpOmMxqFBk4BgNH1b3fJdems7kpTdbWf2+EwR4P55zvcJbrwdWiozZUnhU8TTIQ&#10;xNqbiksFx8N2/AIiRGSDtWdScKEA69Xobom58T0X1O1jKRKEQ44KbIxNLmXQlhyGiW+Ik3fyrcOY&#10;ZFtK02Kf4K6W0yybSYcVpwWLDb1a0uf9r1OgH+dv5372Y4ud/i6qr233gcOnUg/3w2YBItIQ/8N/&#10;7Xej4HkKty/pB8jVFQAA//8DAFBLAQItABQABgAIAAAAIQDb4fbL7gAAAIUBAAATAAAAAAAAAAAA&#10;AAAAAAAAAABbQ29udGVudF9UeXBlc10ueG1sUEsBAi0AFAAGAAgAAAAhAFr0LFu/AAAAFQEAAAsA&#10;AAAAAAAAAAAAAAAAHwEAAF9yZWxzLy5yZWxzUEsBAi0AFAAGAAgAAAAhAHlhin3EAAAA2wAAAA8A&#10;AAAAAAAAAAAAAAAABwIAAGRycy9kb3ducmV2LnhtbFBLBQYAAAAAAwADALcAAAD4AgAAAAA=&#10;">
                    <v:textbox inset="2.34317mm,1.1716mm,2.34317mm,1.1716mm">
                      <w:txbxContent>
                        <w:p w14:paraId="7D940CC5" w14:textId="77777777" w:rsidR="00C264C0" w:rsidRDefault="00C264C0" w:rsidP="00C264C0">
                          <w:pPr>
                            <w:jc w:val="center"/>
                            <w:rPr>
                              <w:sz w:val="18"/>
                            </w:rPr>
                          </w:pPr>
                          <w:r>
                            <w:rPr>
                              <w:sz w:val="18"/>
                            </w:rPr>
                            <w:t>Система управління</w:t>
                          </w:r>
                        </w:p>
                      </w:txbxContent>
                    </v:textbox>
                  </v:rect>
                  <v:rect id="Rectangle 135" o:spid="_x0000_s1099" style="position:absolute;left:6827;top:3279;width:1551;height: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S/mxQAAANsAAAAPAAAAZHJzL2Rvd25yZXYueG1sRI9RS8Mw&#10;FIXfhf2HcAe+iEvd2Jh12ZDBRBgo3fT9mlybuuamNLHt/v0iDHw8nHO+w1ltBleLjtpQeVbwMMlA&#10;EGtvKi4VfBx390sQISIbrD2TgjMF2KxHNyvMje+5oO4QS5EgHHJUYGNscimDtuQwTHxDnLxv3zqM&#10;SbalNC32Ce5qOc2yhXRYcVqw2NDWkj4dfp0Cfff4cuoXP7Z4019F9bnr9ji8K3U7Hp6fQEQa4n/4&#10;2n41CuYz+PuSfoBcXwAAAP//AwBQSwECLQAUAAYACAAAACEA2+H2y+4AAACFAQAAEwAAAAAAAAAA&#10;AAAAAAAAAAAAW0NvbnRlbnRfVHlwZXNdLnhtbFBLAQItABQABgAIAAAAIQBa9CxbvwAAABUBAAAL&#10;AAAAAAAAAAAAAAAAAB8BAABfcmVscy8ucmVsc1BLAQItABQABgAIAAAAIQAWLS/mxQAAANsAAAAP&#10;AAAAAAAAAAAAAAAAAAcCAABkcnMvZG93bnJldi54bWxQSwUGAAAAAAMAAwC3AAAA+QIAAAAA&#10;">
                    <v:textbox inset="2.34317mm,1.1716mm,2.34317mm,1.1716mm">
                      <w:txbxContent>
                        <w:p w14:paraId="33BAE1C5" w14:textId="77777777" w:rsidR="00C264C0" w:rsidRDefault="00C264C0" w:rsidP="00C264C0">
                          <w:pPr>
                            <w:jc w:val="center"/>
                            <w:rPr>
                              <w:sz w:val="18"/>
                            </w:rPr>
                          </w:pPr>
                          <w:r>
                            <w:rPr>
                              <w:sz w:val="18"/>
                            </w:rPr>
                            <w:t>Система управління</w:t>
                          </w:r>
                        </w:p>
                      </w:txbxContent>
                    </v:textbox>
                  </v:rect>
                  <v:rect id="Rectangle 136" o:spid="_x0000_s1100" style="position:absolute;left:7014;top:3430;width:1551;height: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LeSxQAAANsAAAAPAAAAZHJzL2Rvd25yZXYueG1sRI9RS8Mw&#10;FIXfhf2HcAe+iEsd25h12ZDBRBgo3fT9mlybuuamNLHt/v0iDHw8nHO+w1ltBleLjtpQeVbwMMlA&#10;EGtvKi4VfBx390sQISIbrD2TgjMF2KxHNyvMje+5oO4QS5EgHHJUYGNscimDtuQwTHxDnLxv3zqM&#10;SbalNC32Ce5qOc2yhXRYcVqw2NDWkj4dfp0Cfff4cuoXP7Z4019F9bnr9ji8K3U7Hp6fQEQa4n/4&#10;2n41CuYz+PuSfoBcXwAAAP//AwBQSwECLQAUAAYACAAAACEA2+H2y+4AAACFAQAAEwAAAAAAAAAA&#10;AAAAAAAAAAAAW0NvbnRlbnRfVHlwZXNdLnhtbFBLAQItABQABgAIAAAAIQBa9CxbvwAAABUBAAAL&#10;AAAAAAAAAAAAAAAAAB8BAABfcmVscy8ucmVsc1BLAQItABQABgAIAAAAIQCZxLeSxQAAANsAAAAP&#10;AAAAAAAAAAAAAAAAAAcCAABkcnMvZG93bnJldi54bWxQSwUGAAAAAAMAAwC3AAAA+QIAAAAA&#10;">
                    <v:textbox inset="2.34317mm,1.1716mm,2.34317mm,1.1716mm">
                      <w:txbxContent>
                        <w:p w14:paraId="23741451" w14:textId="77777777" w:rsidR="00C264C0" w:rsidRDefault="00C264C0" w:rsidP="00C264C0">
                          <w:pPr>
                            <w:jc w:val="center"/>
                            <w:rPr>
                              <w:sz w:val="20"/>
                              <w:szCs w:val="20"/>
                            </w:rPr>
                          </w:pPr>
                          <w:r>
                            <w:rPr>
                              <w:sz w:val="20"/>
                              <w:szCs w:val="20"/>
                            </w:rPr>
                            <w:t>Система управління</w:t>
                          </w:r>
                        </w:p>
                      </w:txbxContent>
                    </v:textbox>
                  </v:rect>
                </v:group>
                <v:line id="Line 137" o:spid="_x0000_s1101" style="position:absolute;flip:y;visibility:visible;mso-wrap-style:square" from="11539,13987" to="18952,18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pIqxAAAANsAAAAPAAAAZHJzL2Rvd25yZXYueG1sRI9Pa8JA&#10;EMXvhX6HZQq9BN20YtHoKv0nCNKD0YPHITsmwexsyE41/fauIPT4ePN+b9582btGnakLtWcDL8MU&#10;FHHhbc2lgf1uNZiACoJssfFMBv4owHLx+DDHzPoLb+mcS6kihEOGBiqRNtM6FBU5DEPfEkfv6DuH&#10;EmVXatvhJcJdo1/T9E07rDk2VNjSZ0XFKf918Y3VD3+NRsmH00kype+DbFItxjw/9e8zUEK9/B/f&#10;02trYDyG25YIAL24AgAA//8DAFBLAQItABQABgAIAAAAIQDb4fbL7gAAAIUBAAATAAAAAAAAAAAA&#10;AAAAAAAAAABbQ29udGVudF9UeXBlc10ueG1sUEsBAi0AFAAGAAgAAAAhAFr0LFu/AAAAFQEAAAsA&#10;AAAAAAAAAAAAAAAAHwEAAF9yZWxzLy5yZWxzUEsBAi0AFAAGAAgAAAAhADkCkirEAAAA2wAAAA8A&#10;AAAAAAAAAAAAAAAABwIAAGRycy9kb3ducmV2LnhtbFBLBQYAAAAAAwADALcAAAD4AgAAAAA=&#10;">
                  <v:stroke endarrow="block"/>
                </v:line>
                <v:line id="Line 138" o:spid="_x0000_s1102" style="position:absolute;flip:y;visibility:visible;mso-wrap-style:square" from="11539,13922" to="17921,17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w9RwwAAANsAAAAPAAAAZHJzL2Rvd25yZXYueG1sRI/NasMw&#10;EITvhb6D2EAupZETWhPcKCEUAiGn5u++WGvZxFoZS7EdP31UKPQ4zMw3zGoz2Fp01PrKsYL5LAFB&#10;nDtdsVFwOe/elyB8QNZYOyYFD/KwWb++rDDTrucjdadgRISwz1BBGUKTSenzkiz6mWuIo1e41mKI&#10;sjVSt9hHuK3lIklSabHiuFBiQ98l5bfT3SpYvI2DN3lxXI7dePhxvfm4FlulppNh+wUi0BD+w3/t&#10;vVbwmcLvl/gD5PoJAAD//wMAUEsBAi0AFAAGAAgAAAAhANvh9svuAAAAhQEAABMAAAAAAAAAAAAA&#10;AAAAAAAAAFtDb250ZW50X1R5cGVzXS54bWxQSwECLQAUAAYACAAAACEAWvQsW78AAAAVAQAACwAA&#10;AAAAAAAAAAAAAAAfAQAAX3JlbHMvLnJlbHNQSwECLQAUAAYACAAAACEAr8sPUcMAAADbAAAADwAA&#10;AAAAAAAAAAAAAAAHAgAAZHJzL2Rvd25yZXYueG1sUEsFBgAAAAADAAMAtwAAAPcCAAAAAA==&#10;">
                  <v:stroke startarrow="block"/>
                </v:line>
                <v:line id="Line 139" o:spid="_x0000_s1103" style="position:absolute;visibility:visible;mso-wrap-style:square" from="51461,32615" to="51467,34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lGwxAAAANsAAAAPAAAAZHJzL2Rvd25yZXYueG1sRI9BSwMx&#10;FITvgv8hPMGbzSpUl23TUpRSb2JrKb29Jq+bZTcv2yS2q7/eCILHYWa+YabzwXXiTCE2nhXcjwoQ&#10;xNqbhmsFH5vlXQkiJmSDnWdS8EUR5rPrqylWxl/4nc7rVIsM4VihAptSX0kZtSWHceR74uwdfXCY&#10;sgy1NAEvGe46+VAUj9Jhw3nBYk/PlnS7/nQKdHAvXbvf2VV9PL21229d+kOp1O3NsJiASDSk//Bf&#10;+9UoGD/B75f8A+TsBwAA//8DAFBLAQItABQABgAIAAAAIQDb4fbL7gAAAIUBAAATAAAAAAAAAAAA&#10;AAAAAAAAAABbQ29udGVudF9UeXBlc10ueG1sUEsBAi0AFAAGAAgAAAAhAFr0LFu/AAAAFQEAAAsA&#10;AAAAAAAAAAAAAAAAHwEAAF9yZWxzLy5yZWxzUEsBAi0AFAAGAAgAAAAhAMGGUbDEAAAA2wAAAA8A&#10;AAAAAAAAAAAAAAAABwIAAGRycy9kb3ducmV2LnhtbFBLBQYAAAAAAwADALcAAAD4AgAAAAA=&#10;" strokeweight="2.75pt">
                  <v:stroke endarrow="block"/>
                </v:line>
                <v:line id="Line 140" o:spid="_x0000_s1104" style="position:absolute;flip:x y;visibility:visible;mso-wrap-style:square" from="52861,32615" to="52867,347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yHStvwAAANsAAAAPAAAAZHJzL2Rvd25yZXYueG1sRE9La8JA&#10;EL4X/A/LCN7qpqEtkrpKUAq52fo6D9lpsjQ7G7Kjxn/vHgo9fnzv5Xr0nbrSEF1gAy/zDBRxHazj&#10;xsDx8Pm8ABUF2WIXmAzcKcJ6NXlaYmHDjb/pupdGpRCOBRpoRfpC61i35DHOQ0+cuJ8weJQEh0bb&#10;AW8p3Hc6z7J37dFxamixp01L9e/+4g1I9Vp2lzw/6bEqz7utuK9D44yZTcfyA5TQKP/iP3dlDbyl&#10;selL+gF69QAAAP//AwBQSwECLQAUAAYACAAAACEA2+H2y+4AAACFAQAAEwAAAAAAAAAAAAAAAAAA&#10;AAAAW0NvbnRlbnRfVHlwZXNdLnhtbFBLAQItABQABgAIAAAAIQBa9CxbvwAAABUBAAALAAAAAAAA&#10;AAAAAAAAAB8BAABfcmVscy8ucmVsc1BLAQItABQABgAIAAAAIQC4yHStvwAAANsAAAAPAAAAAAAA&#10;AAAAAAAAAAcCAABkcnMvZG93bnJldi54bWxQSwUGAAAAAAMAAwC3AAAA8wIAAAAA&#10;" strokeweight="2.75pt">
                  <v:stroke endarrow="block"/>
                </v:line>
                <v:rect id="Rectangle 141" o:spid="_x0000_s1105" style="position:absolute;left:45512;top:27781;width:12659;height:48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RgMxAAAANsAAAAPAAAAZHJzL2Rvd25yZXYueG1sRI9Ra8Iw&#10;FIXfBf9DuMJeZKYOJrMzigjKYKDUbe93yV3T2dyUJmu7f78Iwh4P55zvcFabwdWiozZUnhXMZxkI&#10;Yu1NxaWC97f9/ROIEJEN1p5JwS8F2KzHoxXmxvdcUHeOpUgQDjkqsDE2uZRBW3IYZr4hTt6Xbx3G&#10;JNtSmhb7BHe1fMiyhXRYcVqw2NDOkr6cf5wCPV0eLv3i2xZH/VlUH/vuFYeTUneTYfsMItIQ/8O3&#10;9otR8LiE65f0A+T6DwAA//8DAFBLAQItABQABgAIAAAAIQDb4fbL7gAAAIUBAAATAAAAAAAAAAAA&#10;AAAAAAAAAABbQ29udGVudF9UeXBlc10ueG1sUEsBAi0AFAAGAAgAAAAhAFr0LFu/AAAAFQEAAAsA&#10;AAAAAAAAAAAAAAAAHwEAAF9yZWxzLy5yZWxzUEsBAi0AFAAGAAgAAAAhAHfFGAzEAAAA2wAAAA8A&#10;AAAAAAAAAAAAAAAABwIAAGRycy9kb3ducmV2LnhtbFBLBQYAAAAAAwADALcAAAD4AgAAAAA=&#10;">
                  <v:textbox inset="2.34317mm,1.1716mm,2.34317mm,1.1716mm">
                    <w:txbxContent>
                      <w:p w14:paraId="373C216C" w14:textId="77777777" w:rsidR="00C264C0" w:rsidRDefault="00C264C0" w:rsidP="00C264C0">
                        <w:pPr>
                          <w:jc w:val="center"/>
                          <w:rPr>
                            <w:b/>
                          </w:rPr>
                        </w:pPr>
                        <w:r>
                          <w:rPr>
                            <w:b/>
                          </w:rPr>
                          <w:t>Сервер зв’язку</w:t>
                        </w:r>
                      </w:p>
                    </w:txbxContent>
                  </v:textbox>
                </v:rect>
                <v:line id="Line 142" o:spid="_x0000_s1106" style="position:absolute;flip:x y;visibility:visible;mso-wrap-style:square" from="22820,13858" to="26946,18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okWwQAAANsAAAAPAAAAZHJzL2Rvd25yZXYueG1sRE89b8Iw&#10;EN0r9T9YV4mtOEVKhFIMqgJILAyEDh2v8TVxic8hNkn49/VQifHpfa82k23FQL03jhW8zRMQxJXT&#10;hmsFn+f96xKED8gaW8ek4E4eNuvnpxXm2o18oqEMtYgh7HNU0ITQ5VL6qiGLfu464sj9uN5iiLCv&#10;pe5xjOG2lYskyaRFw7GhwY6KhqpLebMKiq/pO70e0+Xul4103ak0l22h1Oxl+ngHEWgKD/G/+6AV&#10;ZHF9/BJ/gFz/AQAA//8DAFBLAQItABQABgAIAAAAIQDb4fbL7gAAAIUBAAATAAAAAAAAAAAAAAAA&#10;AAAAAABbQ29udGVudF9UeXBlc10ueG1sUEsBAi0AFAAGAAgAAAAhAFr0LFu/AAAAFQEAAAsAAAAA&#10;AAAAAAAAAAAAHwEAAF9yZWxzLy5yZWxzUEsBAi0AFAAGAAgAAAAhAFfqiRbBAAAA2wAAAA8AAAAA&#10;AAAAAAAAAAAABwIAAGRycy9kb3ducmV2LnhtbFBLBQYAAAAAAwADALcAAAD1AgAAAAA=&#10;" strokeweight="2pt">
                  <v:stroke endarrow="block"/>
                </v:line>
                <v:line id="Line 143" o:spid="_x0000_s1107" style="position:absolute;flip:x y;visibility:visible;mso-wrap-style:square" from="26044,13729" to="30169,18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OxpwwAAANsAAAAPAAAAZHJzL2Rvd25yZXYueG1sRI/NasJA&#10;FIX3hb7DcAtuSp3EhTSpEwmVUpc2+gCXzDWJydxJZ0aNffqOUOjycH4+zmo9mUFcyPnOsoJ0noAg&#10;rq3uuFFw2H+8vILwAVnjYJkU3MjDunh8WGGu7ZW/6FKFRsQR9jkqaEMYcyl93ZJBP7cjcfSO1hkM&#10;UbpGaofXOG4GuUiSpTTYcSS0ONJ7S3VfnU2EaLkz5U/16UqbVlnWb+Tz90mp2dNUvoEINIX/8F97&#10;qxUsU7h/iT9AFr8AAAD//wMAUEsBAi0AFAAGAAgAAAAhANvh9svuAAAAhQEAABMAAAAAAAAAAAAA&#10;AAAAAAAAAFtDb250ZW50X1R5cGVzXS54bWxQSwECLQAUAAYACAAAACEAWvQsW78AAAAVAQAACwAA&#10;AAAAAAAAAAAAAAAfAQAAX3JlbHMvLnJlbHNQSwECLQAUAAYACAAAACEAtQjsacMAAADbAAAADwAA&#10;AAAAAAAAAAAAAAAHAgAAZHJzL2Rvd25yZXYueG1sUEsFBgAAAAADAAMAtwAAAPcCAAAAAA==&#10;" strokeweight="2pt">
                  <v:stroke startarrow="block"/>
                </v:line>
                <v:line id="Line 144" o:spid="_x0000_s1108" style="position:absolute;flip:x y;visibility:visible;mso-wrap-style:square" from="34102,27330" to="45448,31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LL6wwAAANsAAAAPAAAAZHJzL2Rvd25yZXYueG1sRI9Bi8Iw&#10;FITvwv6H8Bb2pqmCItUo0lXwsgerB4/P5tlGm5duE7X77zeC4HGYmW+Y+bKztbhT641jBcNBAoK4&#10;cNpwqeCw3/SnIHxA1lg7JgV/5GG5+OjNMdXuwTu656EUEcI+RQVVCE0qpS8qsugHriGO3tm1FkOU&#10;bSl1i48It7UcJclEWjQcFypsKKuouOY3qyA7dqfx7894ur6wka7Z5eb6nSn19dmtZiACdeEdfrW3&#10;WsFkBM8v8QfIxT8AAAD//wMAUEsBAi0AFAAGAAgAAAAhANvh9svuAAAAhQEAABMAAAAAAAAAAAAA&#10;AAAAAAAAAFtDb250ZW50X1R5cGVzXS54bWxQSwECLQAUAAYACAAAACEAWvQsW78AAAAVAQAACwAA&#10;AAAAAAAAAAAAAAAfAQAAX3JlbHMvLnJlbHNQSwECLQAUAAYACAAAACEAyHSy+sMAAADbAAAADwAA&#10;AAAAAAAAAAAAAAAHAgAAZHJzL2Rvd25yZXYueG1sUEsFBgAAAAADAAMAtwAAAPcCAAAAAA==&#10;" strokeweight="2pt">
                  <v:stroke endarrow="block"/>
                </v:line>
                <v:line id="Line 145" o:spid="_x0000_s1109" style="position:absolute;flip:x y;visibility:visible;mso-wrap-style:square" from="37905,26878" to="45448,29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teFwwAAANsAAAAPAAAAZHJzL2Rvd25yZXYueG1sRI/fasIw&#10;FMbvhb1DOANvZKYqyFpNpWyMeTm7PcChObZdm5MuybTz6c1A8PLj+/Pj2+5G04sTOd9aVrCYJyCI&#10;K6tbrhV8fb49PYPwAVljb5kU/JGHXf4w2WKm7ZkPdCpDLeII+wwVNCEMmZS+asign9uBOHpH6wyG&#10;KF0ttcNzHDe9XCbJWhpsORIaHOiloaorf02EaPlhikv57gq7KNO0e5Wzn2+lpo9jsQERaAz38K29&#10;1wrWK/j/En+AzK8AAAD//wMAUEsBAi0AFAAGAAgAAAAhANvh9svuAAAAhQEAABMAAAAAAAAAAAAA&#10;AAAAAAAAAFtDb250ZW50X1R5cGVzXS54bWxQSwECLQAUAAYACAAAACEAWvQsW78AAAAVAQAACwAA&#10;AAAAAAAAAAAAAAAfAQAAX3JlbHMvLnJlbHNQSwECLQAUAAYACAAAACEAKpbXhcMAAADbAAAADwAA&#10;AAAAAAAAAAAAAAAHAgAAZHJzL2Rvd25yZXYueG1sUEsFBgAAAAADAAMAtwAAAPcCAAAAAA==&#10;" strokeweight="2pt">
                  <v:stroke startarrow="block"/>
                </v:line>
                <w10:anchorlock/>
              </v:group>
            </w:pict>
          </mc:Fallback>
        </mc:AlternateContent>
      </w:r>
    </w:p>
    <w:p w14:paraId="4FF83E52" w14:textId="77777777" w:rsidR="00C264C0" w:rsidRPr="005460B9" w:rsidRDefault="00C264C0" w:rsidP="00C264C0">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Рис. Схема системи дистанційного контролю</w:t>
      </w:r>
    </w:p>
    <w:p w14:paraId="017BA6A3" w14:textId="77777777" w:rsidR="00C264C0" w:rsidRPr="005460B9" w:rsidRDefault="00C264C0" w:rsidP="00C264C0">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sz w:val="24"/>
          <w:szCs w:val="24"/>
          <w:lang w:val="uk-UA" w:eastAsia="ar-SA"/>
        </w:rPr>
        <w:br w:type="page"/>
      </w:r>
    </w:p>
    <w:tbl>
      <w:tblPr>
        <w:tblW w:w="10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131"/>
        <w:gridCol w:w="7870"/>
      </w:tblGrid>
      <w:tr w:rsidR="00C264C0" w:rsidRPr="005460B9" w14:paraId="51E3D73F" w14:textId="77777777" w:rsidTr="00475883">
        <w:trPr>
          <w:trHeight w:val="316"/>
          <w:jc w:val="center"/>
        </w:trPr>
        <w:tc>
          <w:tcPr>
            <w:tcW w:w="2131" w:type="dxa"/>
            <w:tcBorders>
              <w:top w:val="single" w:sz="4" w:space="0" w:color="auto"/>
              <w:left w:val="single" w:sz="4" w:space="0" w:color="auto"/>
              <w:bottom w:val="single" w:sz="4" w:space="0" w:color="auto"/>
              <w:right w:val="single" w:sz="4" w:space="0" w:color="auto"/>
            </w:tcBorders>
            <w:vAlign w:val="center"/>
          </w:tcPr>
          <w:p w14:paraId="7FB45C54" w14:textId="77777777" w:rsidR="00C264C0" w:rsidRPr="005460B9" w:rsidRDefault="00C264C0" w:rsidP="00475883">
            <w:pPr>
              <w:suppressAutoHyphens/>
              <w:spacing w:after="0" w:line="240" w:lineRule="auto"/>
              <w:ind w:left="183" w:right="50"/>
              <w:jc w:val="both"/>
              <w:rPr>
                <w:rFonts w:ascii="Times New Roman" w:hAnsi="Times New Roman"/>
                <w:b/>
                <w:sz w:val="24"/>
                <w:szCs w:val="24"/>
                <w:lang w:val="uk-UA" w:eastAsia="ar-SA"/>
              </w:rPr>
            </w:pPr>
            <w:r w:rsidRPr="005460B9">
              <w:rPr>
                <w:rFonts w:ascii="Times New Roman" w:hAnsi="Times New Roman"/>
                <w:b/>
                <w:sz w:val="24"/>
                <w:szCs w:val="24"/>
                <w:lang w:val="uk-UA" w:eastAsia="ar-SA"/>
              </w:rPr>
              <w:lastRenderedPageBreak/>
              <w:t>Позиція</w:t>
            </w:r>
          </w:p>
        </w:tc>
        <w:tc>
          <w:tcPr>
            <w:tcW w:w="7870" w:type="dxa"/>
            <w:tcBorders>
              <w:top w:val="single" w:sz="4" w:space="0" w:color="auto"/>
              <w:left w:val="single" w:sz="4" w:space="0" w:color="auto"/>
              <w:bottom w:val="single" w:sz="4" w:space="0" w:color="auto"/>
              <w:right w:val="single" w:sz="4" w:space="0" w:color="auto"/>
            </w:tcBorders>
            <w:vAlign w:val="center"/>
          </w:tcPr>
          <w:p w14:paraId="45470DA9" w14:textId="77777777" w:rsidR="00C264C0" w:rsidRPr="005460B9" w:rsidRDefault="00C264C0" w:rsidP="00475883">
            <w:pPr>
              <w:suppressAutoHyphens/>
              <w:snapToGrid w:val="0"/>
              <w:spacing w:after="0" w:line="240" w:lineRule="auto"/>
              <w:ind w:left="178" w:right="50" w:firstLine="142"/>
              <w:jc w:val="both"/>
              <w:rPr>
                <w:rFonts w:ascii="Times New Roman" w:hAnsi="Times New Roman"/>
                <w:b/>
                <w:sz w:val="24"/>
                <w:szCs w:val="24"/>
                <w:lang w:val="uk-UA" w:eastAsia="ar-SA"/>
              </w:rPr>
            </w:pPr>
            <w:r w:rsidRPr="005460B9">
              <w:rPr>
                <w:rFonts w:ascii="Times New Roman" w:hAnsi="Times New Roman"/>
                <w:b/>
                <w:sz w:val="24"/>
                <w:szCs w:val="24"/>
                <w:lang w:val="uk-UA" w:eastAsia="ar-SA"/>
              </w:rPr>
              <w:t>Опис</w:t>
            </w:r>
          </w:p>
        </w:tc>
      </w:tr>
      <w:tr w:rsidR="00C264C0" w:rsidRPr="005460B9" w14:paraId="1C2769C2" w14:textId="77777777" w:rsidTr="00475883">
        <w:trPr>
          <w:trHeight w:val="316"/>
          <w:jc w:val="center"/>
        </w:trPr>
        <w:tc>
          <w:tcPr>
            <w:tcW w:w="2131" w:type="dxa"/>
            <w:tcBorders>
              <w:top w:val="single" w:sz="4" w:space="0" w:color="auto"/>
              <w:left w:val="single" w:sz="4" w:space="0" w:color="auto"/>
              <w:bottom w:val="single" w:sz="4" w:space="0" w:color="auto"/>
              <w:right w:val="single" w:sz="4" w:space="0" w:color="auto"/>
            </w:tcBorders>
            <w:vAlign w:val="center"/>
          </w:tcPr>
          <w:p w14:paraId="2CC57756" w14:textId="77777777" w:rsidR="00C264C0" w:rsidRPr="005460B9" w:rsidRDefault="00C264C0" w:rsidP="00475883">
            <w:pPr>
              <w:suppressAutoHyphens/>
              <w:spacing w:after="0" w:line="240" w:lineRule="auto"/>
              <w:ind w:left="183" w:right="50"/>
              <w:jc w:val="both"/>
              <w:rPr>
                <w:rFonts w:ascii="Times New Roman" w:hAnsi="Times New Roman"/>
                <w:sz w:val="24"/>
                <w:szCs w:val="24"/>
                <w:lang w:val="uk-UA" w:eastAsia="ar-SA"/>
              </w:rPr>
            </w:pPr>
            <w:r w:rsidRPr="005460B9">
              <w:rPr>
                <w:rFonts w:ascii="Times New Roman" w:hAnsi="Times New Roman"/>
                <w:sz w:val="24"/>
                <w:szCs w:val="24"/>
                <w:lang w:val="uk-UA" w:eastAsia="ar-SA"/>
              </w:rPr>
              <w:t>Пристрій збору та передачі даних з характеристиками</w:t>
            </w:r>
          </w:p>
        </w:tc>
        <w:tc>
          <w:tcPr>
            <w:tcW w:w="7870" w:type="dxa"/>
            <w:tcBorders>
              <w:top w:val="single" w:sz="4" w:space="0" w:color="auto"/>
              <w:left w:val="single" w:sz="4" w:space="0" w:color="auto"/>
              <w:bottom w:val="single" w:sz="4" w:space="0" w:color="auto"/>
              <w:right w:val="single" w:sz="4" w:space="0" w:color="auto"/>
            </w:tcBorders>
            <w:vAlign w:val="center"/>
          </w:tcPr>
          <w:p w14:paraId="2E7FE3DA" w14:textId="77777777" w:rsidR="00C264C0" w:rsidRPr="005460B9" w:rsidRDefault="00C264C0" w:rsidP="00475883">
            <w:pPr>
              <w:suppressAutoHyphens/>
              <w:spacing w:after="0" w:line="240" w:lineRule="auto"/>
              <w:ind w:left="178" w:right="50" w:firstLine="142"/>
              <w:jc w:val="both"/>
              <w:rPr>
                <w:rFonts w:ascii="Times New Roman" w:hAnsi="Times New Roman"/>
                <w:b/>
                <w:sz w:val="24"/>
                <w:szCs w:val="24"/>
                <w:lang w:val="uk-UA" w:eastAsia="ar-SA"/>
              </w:rPr>
            </w:pPr>
            <w:r w:rsidRPr="005460B9">
              <w:rPr>
                <w:rFonts w:ascii="Times New Roman" w:hAnsi="Times New Roman"/>
                <w:b/>
                <w:sz w:val="24"/>
                <w:szCs w:val="24"/>
                <w:lang w:val="uk-UA" w:eastAsia="ar-SA"/>
              </w:rPr>
              <w:t>Загальні:</w:t>
            </w:r>
          </w:p>
          <w:p w14:paraId="7B54F237" w14:textId="77777777" w:rsidR="00C264C0" w:rsidRPr="005460B9" w:rsidRDefault="00C264C0" w:rsidP="00475883">
            <w:pPr>
              <w:tabs>
                <w:tab w:val="left" w:pos="320"/>
              </w:tabs>
              <w:suppressAutoHyphens/>
              <w:spacing w:after="0" w:line="240" w:lineRule="auto"/>
              <w:ind w:left="178" w:right="50" w:firstLine="142"/>
              <w:jc w:val="both"/>
              <w:rPr>
                <w:rFonts w:ascii="Times New Roman" w:hAnsi="Times New Roman"/>
                <w:sz w:val="24"/>
                <w:szCs w:val="24"/>
                <w:lang w:val="uk-UA" w:eastAsia="ar-SA"/>
              </w:rPr>
            </w:pPr>
            <w:r w:rsidRPr="005460B9">
              <w:rPr>
                <w:rFonts w:ascii="Times New Roman" w:hAnsi="Times New Roman"/>
                <w:sz w:val="24"/>
                <w:szCs w:val="24"/>
                <w:lang w:val="uk-UA" w:eastAsia="ar-SA"/>
              </w:rPr>
              <w:t xml:space="preserve">      Діапазон робочих температур: 5-55°С</w:t>
            </w:r>
          </w:p>
          <w:p w14:paraId="04DD27E3" w14:textId="77777777" w:rsidR="00C264C0" w:rsidRPr="005460B9" w:rsidRDefault="00C264C0" w:rsidP="00475883">
            <w:pPr>
              <w:tabs>
                <w:tab w:val="left" w:pos="320"/>
              </w:tabs>
              <w:suppressAutoHyphens/>
              <w:spacing w:after="0" w:line="240" w:lineRule="auto"/>
              <w:ind w:left="178" w:right="50" w:firstLine="142"/>
              <w:jc w:val="both"/>
              <w:rPr>
                <w:rFonts w:ascii="Times New Roman" w:hAnsi="Times New Roman"/>
                <w:sz w:val="24"/>
                <w:szCs w:val="24"/>
                <w:lang w:val="uk-UA" w:eastAsia="ar-SA"/>
              </w:rPr>
            </w:pPr>
            <w:r w:rsidRPr="005460B9">
              <w:rPr>
                <w:rFonts w:ascii="Times New Roman" w:hAnsi="Times New Roman"/>
                <w:sz w:val="24"/>
                <w:szCs w:val="24"/>
                <w:lang w:val="uk-UA" w:eastAsia="ar-SA"/>
              </w:rPr>
              <w:tab/>
              <w:t>Вологість повітря: до 93%</w:t>
            </w:r>
          </w:p>
          <w:p w14:paraId="334FE557" w14:textId="77777777" w:rsidR="00C264C0" w:rsidRPr="005460B9" w:rsidRDefault="00C264C0" w:rsidP="00475883">
            <w:pPr>
              <w:tabs>
                <w:tab w:val="left" w:pos="320"/>
              </w:tabs>
              <w:suppressAutoHyphens/>
              <w:spacing w:after="0" w:line="240" w:lineRule="auto"/>
              <w:ind w:left="178" w:right="50" w:firstLine="142"/>
              <w:jc w:val="both"/>
              <w:rPr>
                <w:rFonts w:ascii="Times New Roman" w:hAnsi="Times New Roman"/>
                <w:sz w:val="24"/>
                <w:szCs w:val="24"/>
                <w:lang w:val="uk-UA" w:eastAsia="ar-SA"/>
              </w:rPr>
            </w:pPr>
            <w:r w:rsidRPr="005460B9">
              <w:rPr>
                <w:rFonts w:ascii="Times New Roman" w:hAnsi="Times New Roman"/>
                <w:sz w:val="24"/>
                <w:szCs w:val="24"/>
                <w:lang w:val="uk-UA" w:eastAsia="ar-SA"/>
              </w:rPr>
              <w:tab/>
              <w:t>Клас захисту IP (не нижче): 65</w:t>
            </w:r>
          </w:p>
          <w:p w14:paraId="1B1E0516" w14:textId="77777777" w:rsidR="00C264C0" w:rsidRPr="005460B9" w:rsidRDefault="00C264C0" w:rsidP="00475883">
            <w:pPr>
              <w:tabs>
                <w:tab w:val="left" w:pos="320"/>
              </w:tabs>
              <w:suppressAutoHyphens/>
              <w:spacing w:after="0" w:line="240" w:lineRule="auto"/>
              <w:ind w:left="178" w:right="50" w:firstLine="142"/>
              <w:jc w:val="both"/>
              <w:rPr>
                <w:rFonts w:ascii="Times New Roman" w:hAnsi="Times New Roman"/>
                <w:b/>
                <w:sz w:val="24"/>
                <w:szCs w:val="24"/>
                <w:lang w:val="uk-UA" w:eastAsia="ar-SA"/>
              </w:rPr>
            </w:pPr>
            <w:r w:rsidRPr="005460B9">
              <w:rPr>
                <w:rFonts w:ascii="Times New Roman" w:hAnsi="Times New Roman"/>
                <w:b/>
                <w:sz w:val="24"/>
                <w:szCs w:val="24"/>
                <w:lang w:val="uk-UA" w:eastAsia="ar-SA"/>
              </w:rPr>
              <w:t>Живлення:</w:t>
            </w:r>
          </w:p>
          <w:p w14:paraId="69B5E598" w14:textId="77777777" w:rsidR="00C264C0" w:rsidRPr="005460B9" w:rsidRDefault="00C264C0" w:rsidP="00475883">
            <w:pPr>
              <w:tabs>
                <w:tab w:val="left" w:pos="320"/>
              </w:tabs>
              <w:suppressAutoHyphens/>
              <w:spacing w:after="0" w:line="240" w:lineRule="auto"/>
              <w:ind w:left="178" w:right="50" w:firstLine="142"/>
              <w:jc w:val="both"/>
              <w:rPr>
                <w:rFonts w:ascii="Times New Roman" w:hAnsi="Times New Roman"/>
                <w:sz w:val="24"/>
                <w:szCs w:val="24"/>
                <w:lang w:val="uk-UA" w:eastAsia="ar-SA"/>
              </w:rPr>
            </w:pPr>
            <w:r w:rsidRPr="005460B9">
              <w:rPr>
                <w:rFonts w:ascii="Times New Roman" w:hAnsi="Times New Roman"/>
                <w:b/>
                <w:sz w:val="24"/>
                <w:szCs w:val="24"/>
                <w:lang w:val="uk-UA" w:eastAsia="ar-SA"/>
              </w:rPr>
              <w:tab/>
            </w:r>
            <w:r w:rsidRPr="005460B9">
              <w:rPr>
                <w:rFonts w:ascii="Times New Roman" w:hAnsi="Times New Roman"/>
                <w:sz w:val="24"/>
                <w:szCs w:val="24"/>
                <w:lang w:val="uk-UA" w:eastAsia="ar-SA"/>
              </w:rPr>
              <w:t xml:space="preserve">230 В, 50 </w:t>
            </w:r>
            <w:proofErr w:type="spellStart"/>
            <w:r w:rsidRPr="005460B9">
              <w:rPr>
                <w:rFonts w:ascii="Times New Roman" w:hAnsi="Times New Roman"/>
                <w:sz w:val="24"/>
                <w:szCs w:val="24"/>
                <w:lang w:val="uk-UA" w:eastAsia="ar-SA"/>
              </w:rPr>
              <w:t>Гц</w:t>
            </w:r>
            <w:proofErr w:type="spellEnd"/>
            <w:r w:rsidRPr="005460B9">
              <w:rPr>
                <w:rFonts w:ascii="Times New Roman" w:hAnsi="Times New Roman"/>
                <w:sz w:val="24"/>
                <w:szCs w:val="24"/>
                <w:lang w:val="uk-UA" w:eastAsia="ar-SA"/>
              </w:rPr>
              <w:t>,</w:t>
            </w:r>
          </w:p>
          <w:p w14:paraId="0235F8CD" w14:textId="77777777" w:rsidR="00C264C0" w:rsidRPr="005460B9" w:rsidRDefault="00C264C0" w:rsidP="00475883">
            <w:pPr>
              <w:tabs>
                <w:tab w:val="left" w:pos="320"/>
              </w:tabs>
              <w:suppressAutoHyphens/>
              <w:spacing w:after="0" w:line="240" w:lineRule="auto"/>
              <w:ind w:left="178" w:right="50" w:firstLine="142"/>
              <w:jc w:val="both"/>
              <w:rPr>
                <w:rFonts w:ascii="Times New Roman" w:hAnsi="Times New Roman"/>
                <w:b/>
                <w:sz w:val="24"/>
                <w:szCs w:val="24"/>
                <w:lang w:val="uk-UA" w:eastAsia="ar-SA"/>
              </w:rPr>
            </w:pPr>
            <w:r w:rsidRPr="005460B9">
              <w:rPr>
                <w:rFonts w:ascii="Times New Roman" w:hAnsi="Times New Roman"/>
                <w:b/>
                <w:sz w:val="24"/>
                <w:szCs w:val="24"/>
                <w:lang w:val="uk-UA" w:eastAsia="ar-SA"/>
              </w:rPr>
              <w:t>Зв’язок:</w:t>
            </w:r>
          </w:p>
          <w:p w14:paraId="6B967842" w14:textId="77777777" w:rsidR="00C264C0" w:rsidRPr="005460B9" w:rsidRDefault="00C264C0" w:rsidP="00475883">
            <w:pPr>
              <w:tabs>
                <w:tab w:val="left" w:pos="320"/>
              </w:tabs>
              <w:suppressAutoHyphens/>
              <w:spacing w:after="0" w:line="240" w:lineRule="auto"/>
              <w:ind w:left="178" w:right="50" w:firstLine="142"/>
              <w:jc w:val="both"/>
              <w:rPr>
                <w:rFonts w:ascii="Times New Roman" w:hAnsi="Times New Roman"/>
                <w:sz w:val="24"/>
                <w:szCs w:val="24"/>
                <w:lang w:val="uk-UA" w:eastAsia="ar-SA"/>
              </w:rPr>
            </w:pPr>
            <w:r w:rsidRPr="005460B9">
              <w:rPr>
                <w:rFonts w:ascii="Times New Roman" w:hAnsi="Times New Roman"/>
                <w:sz w:val="24"/>
                <w:szCs w:val="24"/>
                <w:lang w:val="uk-UA" w:eastAsia="ar-SA"/>
              </w:rPr>
              <w:tab/>
              <w:t>GSM/3G/GPRS модем з підтримкою USSD</w:t>
            </w:r>
          </w:p>
          <w:p w14:paraId="06906721" w14:textId="77777777" w:rsidR="00C264C0" w:rsidRPr="005460B9" w:rsidRDefault="00C264C0" w:rsidP="00475883">
            <w:pPr>
              <w:tabs>
                <w:tab w:val="left" w:pos="320"/>
              </w:tabs>
              <w:suppressAutoHyphens/>
              <w:spacing w:after="0" w:line="240" w:lineRule="auto"/>
              <w:ind w:left="178" w:right="50" w:firstLine="142"/>
              <w:jc w:val="both"/>
              <w:rPr>
                <w:rFonts w:ascii="Times New Roman" w:hAnsi="Times New Roman"/>
                <w:sz w:val="24"/>
                <w:szCs w:val="24"/>
                <w:lang w:val="uk-UA" w:eastAsia="ar-SA"/>
              </w:rPr>
            </w:pPr>
            <w:r w:rsidRPr="005460B9">
              <w:rPr>
                <w:rFonts w:ascii="Times New Roman" w:hAnsi="Times New Roman"/>
                <w:sz w:val="24"/>
                <w:szCs w:val="24"/>
                <w:lang w:val="uk-UA" w:eastAsia="ar-SA"/>
              </w:rPr>
              <w:tab/>
              <w:t>Зовнішня GSM антена</w:t>
            </w:r>
          </w:p>
          <w:p w14:paraId="6CD11DCD" w14:textId="77777777" w:rsidR="00C264C0" w:rsidRPr="005460B9" w:rsidRDefault="00C264C0" w:rsidP="00475883">
            <w:pPr>
              <w:tabs>
                <w:tab w:val="left" w:pos="320"/>
              </w:tabs>
              <w:suppressAutoHyphens/>
              <w:spacing w:after="0" w:line="240" w:lineRule="auto"/>
              <w:ind w:left="178" w:right="50" w:firstLine="142"/>
              <w:jc w:val="both"/>
              <w:rPr>
                <w:rFonts w:ascii="Times New Roman" w:hAnsi="Times New Roman"/>
                <w:b/>
                <w:sz w:val="24"/>
                <w:szCs w:val="24"/>
                <w:lang w:val="uk-UA" w:eastAsia="ar-SA"/>
              </w:rPr>
            </w:pPr>
            <w:r w:rsidRPr="005460B9">
              <w:rPr>
                <w:rFonts w:ascii="Times New Roman" w:hAnsi="Times New Roman"/>
                <w:b/>
                <w:sz w:val="24"/>
                <w:szCs w:val="24"/>
                <w:lang w:val="uk-UA" w:eastAsia="ar-SA"/>
              </w:rPr>
              <w:t>Інтерфейси зв’язку:</w:t>
            </w:r>
          </w:p>
          <w:p w14:paraId="2D711FE2" w14:textId="77777777" w:rsidR="00C264C0" w:rsidRPr="005460B9" w:rsidRDefault="00C264C0" w:rsidP="00475883">
            <w:pPr>
              <w:tabs>
                <w:tab w:val="left" w:pos="320"/>
              </w:tabs>
              <w:suppressAutoHyphens/>
              <w:spacing w:after="0" w:line="240" w:lineRule="auto"/>
              <w:ind w:left="178" w:right="50" w:firstLine="142"/>
              <w:jc w:val="both"/>
              <w:rPr>
                <w:rFonts w:ascii="Times New Roman" w:hAnsi="Times New Roman"/>
                <w:sz w:val="24"/>
                <w:szCs w:val="24"/>
                <w:lang w:val="uk-UA" w:eastAsia="ar-SA"/>
              </w:rPr>
            </w:pPr>
            <w:r w:rsidRPr="005460B9">
              <w:rPr>
                <w:rFonts w:ascii="Times New Roman" w:hAnsi="Times New Roman"/>
                <w:sz w:val="24"/>
                <w:szCs w:val="24"/>
                <w:lang w:val="uk-UA" w:eastAsia="ar-SA"/>
              </w:rPr>
              <w:tab/>
              <w:t>RS-485 – 1 або більше</w:t>
            </w:r>
          </w:p>
          <w:p w14:paraId="67E0F5D8" w14:textId="77777777" w:rsidR="00C264C0" w:rsidRPr="005460B9" w:rsidRDefault="00C264C0" w:rsidP="00475883">
            <w:pPr>
              <w:tabs>
                <w:tab w:val="left" w:pos="320"/>
              </w:tabs>
              <w:suppressAutoHyphens/>
              <w:spacing w:after="0" w:line="240" w:lineRule="auto"/>
              <w:ind w:left="178" w:right="50" w:firstLine="142"/>
              <w:jc w:val="both"/>
              <w:rPr>
                <w:rFonts w:ascii="Times New Roman" w:hAnsi="Times New Roman"/>
                <w:sz w:val="24"/>
                <w:szCs w:val="24"/>
                <w:lang w:val="uk-UA" w:eastAsia="ar-SA"/>
              </w:rPr>
            </w:pPr>
            <w:r w:rsidRPr="005460B9">
              <w:rPr>
                <w:rFonts w:ascii="Times New Roman" w:hAnsi="Times New Roman"/>
                <w:sz w:val="24"/>
                <w:szCs w:val="24"/>
                <w:lang w:val="uk-UA" w:eastAsia="ar-SA"/>
              </w:rPr>
              <w:tab/>
              <w:t>RS-232 – 1 або більше</w:t>
            </w:r>
          </w:p>
          <w:p w14:paraId="3C444A04" w14:textId="77777777" w:rsidR="00C264C0" w:rsidRPr="005460B9" w:rsidRDefault="00C264C0" w:rsidP="00475883">
            <w:pPr>
              <w:tabs>
                <w:tab w:val="left" w:pos="320"/>
              </w:tabs>
              <w:suppressAutoHyphens/>
              <w:spacing w:after="0" w:line="240" w:lineRule="auto"/>
              <w:ind w:left="178" w:right="50" w:firstLine="142"/>
              <w:jc w:val="both"/>
              <w:rPr>
                <w:rFonts w:ascii="Times New Roman" w:hAnsi="Times New Roman"/>
                <w:sz w:val="24"/>
                <w:szCs w:val="24"/>
                <w:lang w:val="uk-UA" w:eastAsia="ar-SA"/>
              </w:rPr>
            </w:pPr>
            <w:r w:rsidRPr="005460B9">
              <w:rPr>
                <w:rFonts w:ascii="Times New Roman" w:hAnsi="Times New Roman"/>
                <w:sz w:val="24"/>
                <w:szCs w:val="24"/>
                <w:lang w:val="uk-UA" w:eastAsia="ar-SA"/>
              </w:rPr>
              <w:tab/>
              <w:t>MBUS</w:t>
            </w:r>
          </w:p>
          <w:p w14:paraId="22D86089" w14:textId="77777777" w:rsidR="00C264C0" w:rsidRPr="005460B9" w:rsidRDefault="00C264C0" w:rsidP="00475883">
            <w:pPr>
              <w:tabs>
                <w:tab w:val="left" w:pos="320"/>
              </w:tabs>
              <w:suppressAutoHyphens/>
              <w:spacing w:after="0" w:line="240" w:lineRule="auto"/>
              <w:ind w:left="178" w:right="50" w:firstLine="142"/>
              <w:jc w:val="both"/>
              <w:rPr>
                <w:rFonts w:ascii="Times New Roman" w:hAnsi="Times New Roman"/>
                <w:b/>
                <w:sz w:val="24"/>
                <w:szCs w:val="24"/>
                <w:lang w:val="uk-UA" w:eastAsia="ar-SA"/>
              </w:rPr>
            </w:pPr>
            <w:r w:rsidRPr="005460B9">
              <w:rPr>
                <w:rFonts w:ascii="Times New Roman" w:hAnsi="Times New Roman"/>
                <w:b/>
                <w:sz w:val="24"/>
                <w:szCs w:val="24"/>
                <w:lang w:val="uk-UA" w:eastAsia="ar-SA"/>
              </w:rPr>
              <w:t>Входи/виходи</w:t>
            </w:r>
          </w:p>
          <w:p w14:paraId="61FC1C84" w14:textId="77777777" w:rsidR="00C264C0" w:rsidRPr="005460B9" w:rsidRDefault="00C264C0" w:rsidP="00475883">
            <w:pPr>
              <w:tabs>
                <w:tab w:val="left" w:pos="320"/>
              </w:tabs>
              <w:suppressAutoHyphens/>
              <w:spacing w:after="0" w:line="240" w:lineRule="auto"/>
              <w:ind w:left="178" w:right="50" w:firstLine="142"/>
              <w:jc w:val="both"/>
              <w:rPr>
                <w:rFonts w:ascii="Times New Roman" w:hAnsi="Times New Roman"/>
                <w:sz w:val="24"/>
                <w:szCs w:val="24"/>
                <w:lang w:val="uk-UA" w:eastAsia="ar-SA"/>
              </w:rPr>
            </w:pPr>
            <w:r w:rsidRPr="005460B9">
              <w:rPr>
                <w:rFonts w:ascii="Times New Roman" w:hAnsi="Times New Roman"/>
                <w:b/>
                <w:sz w:val="24"/>
                <w:szCs w:val="24"/>
                <w:lang w:val="uk-UA" w:eastAsia="ar-SA"/>
              </w:rPr>
              <w:tab/>
            </w:r>
            <w:r w:rsidRPr="005460B9">
              <w:rPr>
                <w:rFonts w:ascii="Times New Roman" w:hAnsi="Times New Roman"/>
                <w:sz w:val="24"/>
                <w:szCs w:val="24"/>
                <w:lang w:val="uk-UA" w:eastAsia="ar-SA"/>
              </w:rPr>
              <w:t>Аналоговий вхід 0-24В – 1 або</w:t>
            </w:r>
            <w:r w:rsidRPr="005460B9">
              <w:rPr>
                <w:rFonts w:ascii="Times New Roman" w:hAnsi="Times New Roman"/>
                <w:sz w:val="24"/>
                <w:szCs w:val="24"/>
                <w:lang w:eastAsia="ar-SA"/>
              </w:rPr>
              <w:t xml:space="preserve"> </w:t>
            </w:r>
            <w:r w:rsidRPr="005460B9">
              <w:rPr>
                <w:rFonts w:ascii="Times New Roman" w:hAnsi="Times New Roman"/>
                <w:sz w:val="24"/>
                <w:szCs w:val="24"/>
                <w:lang w:val="uk-UA" w:eastAsia="ar-SA"/>
              </w:rPr>
              <w:t>більше</w:t>
            </w:r>
          </w:p>
          <w:p w14:paraId="1FDEEF5D" w14:textId="77777777" w:rsidR="00C264C0" w:rsidRPr="005460B9" w:rsidRDefault="00C264C0" w:rsidP="00475883">
            <w:pPr>
              <w:tabs>
                <w:tab w:val="left" w:pos="320"/>
              </w:tabs>
              <w:suppressAutoHyphens/>
              <w:spacing w:after="0" w:line="240" w:lineRule="auto"/>
              <w:ind w:left="178" w:right="50" w:firstLine="142"/>
              <w:jc w:val="both"/>
              <w:rPr>
                <w:rFonts w:ascii="Times New Roman" w:hAnsi="Times New Roman"/>
                <w:sz w:val="24"/>
                <w:szCs w:val="24"/>
                <w:lang w:val="uk-UA" w:eastAsia="ar-SA"/>
              </w:rPr>
            </w:pPr>
            <w:r w:rsidRPr="005460B9">
              <w:rPr>
                <w:rFonts w:ascii="Times New Roman" w:hAnsi="Times New Roman"/>
                <w:sz w:val="24"/>
                <w:szCs w:val="24"/>
                <w:lang w:val="uk-UA" w:eastAsia="ar-SA"/>
              </w:rPr>
              <w:tab/>
              <w:t>Цифровий вхід – 1 або</w:t>
            </w:r>
            <w:r w:rsidRPr="005460B9">
              <w:rPr>
                <w:rFonts w:ascii="Times New Roman" w:hAnsi="Times New Roman"/>
                <w:sz w:val="24"/>
                <w:szCs w:val="24"/>
                <w:lang w:eastAsia="ar-SA"/>
              </w:rPr>
              <w:t xml:space="preserve"> </w:t>
            </w:r>
            <w:r w:rsidRPr="005460B9">
              <w:rPr>
                <w:rFonts w:ascii="Times New Roman" w:hAnsi="Times New Roman"/>
                <w:sz w:val="24"/>
                <w:szCs w:val="24"/>
                <w:lang w:val="uk-UA" w:eastAsia="ar-SA"/>
              </w:rPr>
              <w:t>більше</w:t>
            </w:r>
          </w:p>
          <w:p w14:paraId="46917C7B" w14:textId="77777777" w:rsidR="00C264C0" w:rsidRPr="005460B9" w:rsidRDefault="00C264C0" w:rsidP="00475883">
            <w:pPr>
              <w:tabs>
                <w:tab w:val="left" w:pos="320"/>
              </w:tabs>
              <w:suppressAutoHyphens/>
              <w:spacing w:after="0" w:line="240" w:lineRule="auto"/>
              <w:ind w:left="178" w:right="50" w:firstLine="142"/>
              <w:jc w:val="both"/>
              <w:rPr>
                <w:rFonts w:ascii="Times New Roman" w:hAnsi="Times New Roman"/>
                <w:sz w:val="24"/>
                <w:szCs w:val="24"/>
                <w:lang w:val="uk-UA" w:eastAsia="ar-SA"/>
              </w:rPr>
            </w:pPr>
            <w:r w:rsidRPr="005460B9">
              <w:rPr>
                <w:rFonts w:ascii="Times New Roman" w:hAnsi="Times New Roman"/>
                <w:sz w:val="24"/>
                <w:szCs w:val="24"/>
                <w:lang w:val="uk-UA" w:eastAsia="ar-SA"/>
              </w:rPr>
              <w:tab/>
              <w:t>Цифровий вихід – 1 або</w:t>
            </w:r>
            <w:r w:rsidRPr="005460B9">
              <w:rPr>
                <w:rFonts w:ascii="Times New Roman" w:hAnsi="Times New Roman"/>
                <w:sz w:val="24"/>
                <w:szCs w:val="24"/>
                <w:lang w:eastAsia="ar-SA"/>
              </w:rPr>
              <w:t xml:space="preserve"> </w:t>
            </w:r>
            <w:r w:rsidRPr="005460B9">
              <w:rPr>
                <w:rFonts w:ascii="Times New Roman" w:hAnsi="Times New Roman"/>
                <w:sz w:val="24"/>
                <w:szCs w:val="24"/>
                <w:lang w:val="uk-UA" w:eastAsia="ar-SA"/>
              </w:rPr>
              <w:t>більше</w:t>
            </w:r>
          </w:p>
          <w:p w14:paraId="56614F47" w14:textId="77777777" w:rsidR="00C264C0" w:rsidRPr="005460B9" w:rsidRDefault="00C264C0" w:rsidP="00475883">
            <w:pPr>
              <w:tabs>
                <w:tab w:val="left" w:pos="320"/>
              </w:tabs>
              <w:suppressAutoHyphens/>
              <w:spacing w:after="0" w:line="240" w:lineRule="auto"/>
              <w:ind w:left="178" w:right="50" w:firstLine="142"/>
              <w:jc w:val="both"/>
              <w:rPr>
                <w:rFonts w:ascii="Times New Roman" w:hAnsi="Times New Roman"/>
                <w:sz w:val="24"/>
                <w:szCs w:val="24"/>
                <w:lang w:val="uk-UA" w:eastAsia="ar-SA"/>
              </w:rPr>
            </w:pPr>
            <w:r w:rsidRPr="005460B9">
              <w:rPr>
                <w:rFonts w:ascii="Times New Roman" w:hAnsi="Times New Roman"/>
                <w:sz w:val="24"/>
                <w:szCs w:val="24"/>
                <w:lang w:val="uk-UA" w:eastAsia="ar-SA"/>
              </w:rPr>
              <w:tab/>
              <w:t xml:space="preserve">Давачі температури – можливість підключення до 16 давачів температури типу 1 – </w:t>
            </w:r>
            <w:proofErr w:type="spellStart"/>
            <w:r w:rsidRPr="005460B9">
              <w:rPr>
                <w:rFonts w:ascii="Times New Roman" w:hAnsi="Times New Roman"/>
                <w:sz w:val="24"/>
                <w:szCs w:val="24"/>
                <w:lang w:val="uk-UA" w:eastAsia="ar-SA"/>
              </w:rPr>
              <w:t>wire</w:t>
            </w:r>
            <w:proofErr w:type="spellEnd"/>
          </w:p>
          <w:p w14:paraId="6E2B3367" w14:textId="77777777" w:rsidR="00C264C0" w:rsidRPr="005460B9" w:rsidRDefault="00C264C0" w:rsidP="00475883">
            <w:pPr>
              <w:suppressAutoHyphens/>
              <w:spacing w:after="0" w:line="240" w:lineRule="auto"/>
              <w:ind w:left="178" w:right="50" w:firstLine="142"/>
              <w:jc w:val="both"/>
              <w:rPr>
                <w:rFonts w:ascii="Times New Roman" w:hAnsi="Times New Roman"/>
                <w:b/>
                <w:sz w:val="24"/>
                <w:szCs w:val="24"/>
                <w:lang w:val="uk-UA" w:eastAsia="ar-SA"/>
              </w:rPr>
            </w:pPr>
            <w:r w:rsidRPr="005460B9">
              <w:rPr>
                <w:rFonts w:ascii="Times New Roman" w:hAnsi="Times New Roman"/>
                <w:b/>
                <w:sz w:val="24"/>
                <w:szCs w:val="24"/>
                <w:lang w:val="uk-UA" w:eastAsia="ar-SA"/>
              </w:rPr>
              <w:t>Пристрій повинен забезпечувати:</w:t>
            </w:r>
          </w:p>
          <w:p w14:paraId="0A5FE3BE" w14:textId="77777777" w:rsidR="00C264C0" w:rsidRPr="005460B9" w:rsidRDefault="00C264C0" w:rsidP="00C264C0">
            <w:pPr>
              <w:numPr>
                <w:ilvl w:val="0"/>
                <w:numId w:val="59"/>
              </w:numPr>
              <w:suppressAutoHyphens/>
              <w:spacing w:after="0" w:line="240" w:lineRule="auto"/>
              <w:ind w:left="178" w:right="50" w:firstLine="142"/>
              <w:contextualSpacing/>
              <w:jc w:val="both"/>
              <w:rPr>
                <w:rFonts w:ascii="Times New Roman" w:eastAsia="Calibri" w:hAnsi="Times New Roman" w:cs="Courier New"/>
                <w:color w:val="000000"/>
                <w:sz w:val="24"/>
                <w:szCs w:val="24"/>
                <w:lang w:val="uk-UA"/>
              </w:rPr>
            </w:pPr>
            <w:r w:rsidRPr="005460B9">
              <w:rPr>
                <w:rFonts w:ascii="Times New Roman" w:eastAsia="Calibri" w:hAnsi="Times New Roman"/>
                <w:sz w:val="24"/>
                <w:szCs w:val="24"/>
                <w:lang w:val="uk-UA"/>
              </w:rPr>
              <w:t>Прийом даних від сервера зв’язку</w:t>
            </w:r>
          </w:p>
          <w:p w14:paraId="1BB0A41A" w14:textId="77777777" w:rsidR="00C264C0" w:rsidRPr="005460B9" w:rsidRDefault="00C264C0" w:rsidP="00C264C0">
            <w:pPr>
              <w:numPr>
                <w:ilvl w:val="0"/>
                <w:numId w:val="59"/>
              </w:numPr>
              <w:suppressAutoHyphens/>
              <w:spacing w:after="0" w:line="240" w:lineRule="auto"/>
              <w:ind w:left="178" w:right="50" w:firstLine="142"/>
              <w:contextualSpacing/>
              <w:jc w:val="both"/>
              <w:rPr>
                <w:rFonts w:ascii="Times New Roman" w:eastAsia="Calibri" w:hAnsi="Times New Roman" w:cs="Courier New"/>
                <w:color w:val="000000"/>
                <w:sz w:val="24"/>
                <w:szCs w:val="24"/>
                <w:lang w:val="uk-UA"/>
              </w:rPr>
            </w:pPr>
            <w:r w:rsidRPr="005460B9">
              <w:rPr>
                <w:rFonts w:ascii="Times New Roman" w:eastAsia="Calibri" w:hAnsi="Times New Roman"/>
                <w:sz w:val="24"/>
                <w:szCs w:val="24"/>
                <w:lang w:val="uk-UA"/>
              </w:rPr>
              <w:t>передачу даних серверу зв’язку по протоколам обміну між  сервером та контролером</w:t>
            </w:r>
          </w:p>
          <w:p w14:paraId="62943623" w14:textId="77777777" w:rsidR="00C264C0" w:rsidRPr="005460B9" w:rsidRDefault="00C264C0" w:rsidP="00C264C0">
            <w:pPr>
              <w:numPr>
                <w:ilvl w:val="0"/>
                <w:numId w:val="59"/>
              </w:numPr>
              <w:suppressAutoHyphens/>
              <w:spacing w:after="0" w:line="240" w:lineRule="auto"/>
              <w:ind w:left="178" w:right="50" w:firstLine="142"/>
              <w:contextualSpacing/>
              <w:jc w:val="both"/>
              <w:rPr>
                <w:rFonts w:ascii="Times New Roman" w:eastAsia="Calibri" w:hAnsi="Times New Roman" w:cs="Courier New"/>
                <w:color w:val="000000"/>
                <w:sz w:val="24"/>
                <w:szCs w:val="24"/>
                <w:lang w:val="uk-UA"/>
              </w:rPr>
            </w:pPr>
            <w:r w:rsidRPr="005460B9">
              <w:rPr>
                <w:rFonts w:ascii="Times New Roman" w:eastAsia="Calibri" w:hAnsi="Times New Roman"/>
                <w:sz w:val="24"/>
                <w:szCs w:val="24"/>
                <w:lang w:val="uk-UA"/>
              </w:rPr>
              <w:t>перетворення протоколів передачі даних</w:t>
            </w:r>
          </w:p>
          <w:p w14:paraId="6AEDBB7F" w14:textId="77777777" w:rsidR="00C264C0" w:rsidRPr="005460B9" w:rsidRDefault="00C264C0" w:rsidP="00C264C0">
            <w:pPr>
              <w:numPr>
                <w:ilvl w:val="0"/>
                <w:numId w:val="59"/>
              </w:numPr>
              <w:suppressAutoHyphens/>
              <w:spacing w:after="0" w:line="240" w:lineRule="auto"/>
              <w:ind w:left="178" w:right="50" w:firstLine="142"/>
              <w:contextualSpacing/>
              <w:jc w:val="both"/>
              <w:rPr>
                <w:rFonts w:ascii="Times New Roman" w:eastAsia="Calibri" w:hAnsi="Times New Roman" w:cs="Courier New"/>
                <w:color w:val="000000"/>
                <w:sz w:val="24"/>
                <w:szCs w:val="24"/>
                <w:lang w:val="uk-UA"/>
              </w:rPr>
            </w:pPr>
            <w:r w:rsidRPr="005460B9">
              <w:rPr>
                <w:rFonts w:ascii="Times New Roman" w:eastAsia="Calibri" w:hAnsi="Times New Roman"/>
                <w:sz w:val="24"/>
                <w:szCs w:val="24"/>
                <w:lang w:val="uk-UA"/>
              </w:rPr>
              <w:t>діагностику роботи обладнання, формування і передача даних про помилки</w:t>
            </w:r>
          </w:p>
          <w:p w14:paraId="3D3EEEB9" w14:textId="77777777" w:rsidR="00C264C0" w:rsidRPr="005460B9" w:rsidRDefault="00C264C0" w:rsidP="00C264C0">
            <w:pPr>
              <w:numPr>
                <w:ilvl w:val="0"/>
                <w:numId w:val="59"/>
              </w:numPr>
              <w:suppressAutoHyphens/>
              <w:spacing w:after="0" w:line="240" w:lineRule="auto"/>
              <w:ind w:left="178" w:right="50" w:firstLine="142"/>
              <w:contextualSpacing/>
              <w:jc w:val="both"/>
              <w:rPr>
                <w:rFonts w:ascii="Times New Roman" w:eastAsia="Calibri" w:hAnsi="Times New Roman" w:cs="Courier New"/>
                <w:color w:val="000000"/>
                <w:sz w:val="24"/>
                <w:szCs w:val="24"/>
                <w:lang w:val="uk-UA"/>
              </w:rPr>
            </w:pPr>
            <w:r w:rsidRPr="005460B9">
              <w:rPr>
                <w:rFonts w:ascii="Times New Roman" w:eastAsia="Calibri" w:hAnsi="Times New Roman"/>
                <w:sz w:val="24"/>
                <w:szCs w:val="24"/>
                <w:lang w:val="uk-UA"/>
              </w:rPr>
              <w:t>при перебоях у зв’язку з сервером, архівування даних протягом не менше 7 діб та їх подальшу передачу при відновленні зв’язку</w:t>
            </w:r>
          </w:p>
          <w:p w14:paraId="32590527" w14:textId="77777777" w:rsidR="00C264C0" w:rsidRPr="005460B9" w:rsidRDefault="00C264C0" w:rsidP="00C264C0">
            <w:pPr>
              <w:numPr>
                <w:ilvl w:val="0"/>
                <w:numId w:val="59"/>
              </w:numPr>
              <w:tabs>
                <w:tab w:val="left" w:pos="861"/>
              </w:tabs>
              <w:suppressAutoHyphens/>
              <w:spacing w:after="0" w:line="240" w:lineRule="auto"/>
              <w:ind w:left="178" w:right="50" w:firstLine="142"/>
              <w:contextualSpacing/>
              <w:jc w:val="both"/>
              <w:rPr>
                <w:rFonts w:ascii="Times New Roman" w:eastAsia="Calibri" w:hAnsi="Times New Roman" w:cs="Courier New"/>
                <w:color w:val="000000"/>
                <w:sz w:val="24"/>
                <w:szCs w:val="24"/>
                <w:lang w:val="uk-UA" w:eastAsia="ar-SA"/>
              </w:rPr>
            </w:pPr>
            <w:r w:rsidRPr="005460B9">
              <w:rPr>
                <w:rFonts w:ascii="Times New Roman" w:eastAsia="Calibri" w:hAnsi="Times New Roman"/>
                <w:sz w:val="24"/>
                <w:szCs w:val="24"/>
                <w:lang w:val="uk-UA"/>
              </w:rPr>
              <w:t>можливість дистанційної (по каналам GSM) конфігурації, та моніторингу роботи самого приладу</w:t>
            </w:r>
          </w:p>
        </w:tc>
      </w:tr>
      <w:tr w:rsidR="00C264C0" w:rsidRPr="005460B9" w14:paraId="376DF738" w14:textId="77777777" w:rsidTr="00475883">
        <w:trPr>
          <w:trHeight w:val="316"/>
          <w:jc w:val="center"/>
        </w:trPr>
        <w:tc>
          <w:tcPr>
            <w:tcW w:w="2131" w:type="dxa"/>
            <w:tcBorders>
              <w:top w:val="single" w:sz="4" w:space="0" w:color="auto"/>
              <w:left w:val="single" w:sz="4" w:space="0" w:color="auto"/>
              <w:bottom w:val="single" w:sz="4" w:space="0" w:color="auto"/>
              <w:right w:val="single" w:sz="4" w:space="0" w:color="auto"/>
            </w:tcBorders>
            <w:vAlign w:val="center"/>
          </w:tcPr>
          <w:p w14:paraId="2F1100FC" w14:textId="77777777" w:rsidR="00C264C0" w:rsidRPr="005460B9" w:rsidRDefault="00C264C0" w:rsidP="00475883">
            <w:pPr>
              <w:suppressAutoHyphens/>
              <w:spacing w:after="0" w:line="240" w:lineRule="auto"/>
              <w:ind w:left="183" w:right="50"/>
              <w:jc w:val="both"/>
              <w:rPr>
                <w:rFonts w:ascii="Times New Roman" w:hAnsi="Times New Roman"/>
                <w:sz w:val="24"/>
                <w:szCs w:val="24"/>
                <w:lang w:val="uk-UA" w:eastAsia="ar-SA"/>
              </w:rPr>
            </w:pPr>
            <w:r w:rsidRPr="005460B9">
              <w:rPr>
                <w:rFonts w:ascii="Times New Roman" w:hAnsi="Times New Roman"/>
                <w:sz w:val="24"/>
                <w:szCs w:val="24"/>
                <w:lang w:val="uk-UA" w:eastAsia="ar-SA"/>
              </w:rPr>
              <w:t>Лічильники імпульсів</w:t>
            </w:r>
          </w:p>
        </w:tc>
        <w:tc>
          <w:tcPr>
            <w:tcW w:w="7870" w:type="dxa"/>
            <w:tcBorders>
              <w:top w:val="single" w:sz="4" w:space="0" w:color="auto"/>
              <w:left w:val="single" w:sz="4" w:space="0" w:color="auto"/>
              <w:bottom w:val="single" w:sz="4" w:space="0" w:color="auto"/>
              <w:right w:val="single" w:sz="4" w:space="0" w:color="auto"/>
            </w:tcBorders>
            <w:vAlign w:val="center"/>
          </w:tcPr>
          <w:p w14:paraId="3A5F7E4B" w14:textId="77777777" w:rsidR="00C264C0" w:rsidRPr="005460B9" w:rsidRDefault="00C264C0" w:rsidP="00C264C0">
            <w:pPr>
              <w:numPr>
                <w:ilvl w:val="2"/>
                <w:numId w:val="52"/>
              </w:numPr>
              <w:tabs>
                <w:tab w:val="left" w:pos="514"/>
              </w:tabs>
              <w:suppressAutoHyphens/>
              <w:spacing w:after="0" w:line="240" w:lineRule="auto"/>
              <w:ind w:left="178" w:right="50" w:firstLine="142"/>
              <w:jc w:val="both"/>
              <w:rPr>
                <w:rFonts w:ascii="Times New Roman" w:hAnsi="Times New Roman" w:cs="Courier New"/>
                <w:color w:val="000000"/>
                <w:sz w:val="24"/>
                <w:szCs w:val="24"/>
                <w:lang w:val="uk-UA" w:eastAsia="ar-SA"/>
              </w:rPr>
            </w:pPr>
            <w:r w:rsidRPr="005460B9">
              <w:rPr>
                <w:rFonts w:ascii="Times New Roman" w:hAnsi="Times New Roman"/>
                <w:sz w:val="24"/>
                <w:szCs w:val="24"/>
                <w:lang w:val="uk-UA" w:eastAsia="ar-SA"/>
              </w:rPr>
              <w:t>Автономне живлення;</w:t>
            </w:r>
          </w:p>
          <w:p w14:paraId="7C7CC64E" w14:textId="77777777" w:rsidR="00C264C0" w:rsidRPr="005460B9" w:rsidRDefault="00C264C0" w:rsidP="00C264C0">
            <w:pPr>
              <w:numPr>
                <w:ilvl w:val="2"/>
                <w:numId w:val="52"/>
              </w:numPr>
              <w:tabs>
                <w:tab w:val="left" w:pos="514"/>
              </w:tabs>
              <w:suppressAutoHyphens/>
              <w:spacing w:after="0" w:line="240" w:lineRule="auto"/>
              <w:ind w:left="178" w:right="50" w:firstLine="142"/>
              <w:jc w:val="both"/>
              <w:rPr>
                <w:rFonts w:ascii="Times New Roman" w:hAnsi="Times New Roman" w:cs="Courier New"/>
                <w:color w:val="000000"/>
                <w:sz w:val="24"/>
                <w:szCs w:val="24"/>
                <w:lang w:val="uk-UA" w:eastAsia="ar-SA"/>
              </w:rPr>
            </w:pPr>
            <w:r w:rsidRPr="005460B9">
              <w:rPr>
                <w:rFonts w:ascii="Times New Roman" w:hAnsi="Times New Roman"/>
                <w:sz w:val="24"/>
                <w:szCs w:val="24"/>
                <w:lang w:val="uk-UA" w:eastAsia="ar-SA"/>
              </w:rPr>
              <w:t xml:space="preserve">Підключення по шині RS-485, RS-232, </w:t>
            </w:r>
            <w:proofErr w:type="spellStart"/>
            <w:r w:rsidRPr="005460B9">
              <w:rPr>
                <w:rFonts w:ascii="Times New Roman" w:hAnsi="Times New Roman"/>
                <w:sz w:val="24"/>
                <w:szCs w:val="24"/>
                <w:lang w:val="uk-UA" w:eastAsia="ar-SA"/>
              </w:rPr>
              <w:t>MBus</w:t>
            </w:r>
            <w:proofErr w:type="spellEnd"/>
          </w:p>
          <w:p w14:paraId="59D08DFA" w14:textId="77777777" w:rsidR="00C264C0" w:rsidRPr="005460B9" w:rsidRDefault="00C264C0" w:rsidP="00C264C0">
            <w:pPr>
              <w:numPr>
                <w:ilvl w:val="2"/>
                <w:numId w:val="52"/>
              </w:numPr>
              <w:tabs>
                <w:tab w:val="left" w:pos="514"/>
              </w:tabs>
              <w:suppressAutoHyphens/>
              <w:spacing w:after="0" w:line="240" w:lineRule="auto"/>
              <w:ind w:left="178" w:right="50" w:firstLine="142"/>
              <w:jc w:val="both"/>
              <w:rPr>
                <w:rFonts w:ascii="Times New Roman" w:hAnsi="Times New Roman" w:cs="Courier New"/>
                <w:color w:val="000000"/>
                <w:sz w:val="24"/>
                <w:szCs w:val="24"/>
                <w:lang w:val="uk-UA" w:eastAsia="ar-SA"/>
              </w:rPr>
            </w:pPr>
            <w:r w:rsidRPr="005460B9">
              <w:rPr>
                <w:rFonts w:ascii="Times New Roman" w:hAnsi="Times New Roman"/>
                <w:sz w:val="24"/>
                <w:szCs w:val="24"/>
                <w:lang w:val="uk-UA" w:eastAsia="ar-SA"/>
              </w:rPr>
              <w:t>Архівація даних за період:</w:t>
            </w:r>
          </w:p>
          <w:p w14:paraId="30E3A289" w14:textId="77777777" w:rsidR="00C264C0" w:rsidRPr="005460B9" w:rsidRDefault="00C264C0" w:rsidP="00475883">
            <w:pPr>
              <w:tabs>
                <w:tab w:val="left" w:pos="514"/>
              </w:tabs>
              <w:suppressAutoHyphens/>
              <w:spacing w:after="0" w:line="240" w:lineRule="auto"/>
              <w:ind w:left="178" w:right="50" w:firstLine="142"/>
              <w:jc w:val="both"/>
              <w:rPr>
                <w:rFonts w:ascii="Times New Roman" w:hAnsi="Times New Roman"/>
                <w:sz w:val="24"/>
                <w:szCs w:val="24"/>
                <w:lang w:val="uk-UA" w:eastAsia="ar-SA"/>
              </w:rPr>
            </w:pPr>
            <w:r w:rsidRPr="005460B9">
              <w:rPr>
                <w:rFonts w:ascii="Times New Roman" w:hAnsi="Times New Roman"/>
                <w:sz w:val="24"/>
                <w:szCs w:val="24"/>
                <w:lang w:val="uk-UA" w:eastAsia="ar-SA"/>
              </w:rPr>
              <w:t>- погодинних: не менше 30 діб;</w:t>
            </w:r>
          </w:p>
          <w:p w14:paraId="27DF3F22" w14:textId="77777777" w:rsidR="00C264C0" w:rsidRPr="005460B9" w:rsidRDefault="00C264C0" w:rsidP="00475883">
            <w:pPr>
              <w:tabs>
                <w:tab w:val="left" w:pos="514"/>
              </w:tabs>
              <w:suppressAutoHyphens/>
              <w:spacing w:after="0" w:line="240" w:lineRule="auto"/>
              <w:ind w:left="178" w:right="50" w:firstLine="142"/>
              <w:jc w:val="both"/>
              <w:rPr>
                <w:rFonts w:ascii="Times New Roman" w:hAnsi="Times New Roman"/>
                <w:sz w:val="24"/>
                <w:szCs w:val="24"/>
                <w:lang w:val="uk-UA" w:eastAsia="ar-SA"/>
              </w:rPr>
            </w:pPr>
            <w:r w:rsidRPr="005460B9">
              <w:rPr>
                <w:rFonts w:ascii="Times New Roman" w:hAnsi="Times New Roman"/>
                <w:sz w:val="24"/>
                <w:szCs w:val="24"/>
                <w:lang w:val="uk-UA" w:eastAsia="ar-SA"/>
              </w:rPr>
              <w:t xml:space="preserve">- </w:t>
            </w:r>
            <w:proofErr w:type="spellStart"/>
            <w:r w:rsidRPr="005460B9">
              <w:rPr>
                <w:rFonts w:ascii="Times New Roman" w:hAnsi="Times New Roman"/>
                <w:sz w:val="24"/>
                <w:szCs w:val="24"/>
                <w:lang w:val="uk-UA" w:eastAsia="ar-SA"/>
              </w:rPr>
              <w:t>подобових</w:t>
            </w:r>
            <w:proofErr w:type="spellEnd"/>
            <w:r w:rsidRPr="005460B9">
              <w:rPr>
                <w:rFonts w:ascii="Times New Roman" w:hAnsi="Times New Roman"/>
                <w:sz w:val="24"/>
                <w:szCs w:val="24"/>
                <w:lang w:val="uk-UA" w:eastAsia="ar-SA"/>
              </w:rPr>
              <w:t>: не менше 360 діб.</w:t>
            </w:r>
          </w:p>
          <w:p w14:paraId="3A85BB44" w14:textId="77777777" w:rsidR="00C264C0" w:rsidRPr="005460B9" w:rsidRDefault="00C264C0" w:rsidP="00C264C0">
            <w:pPr>
              <w:numPr>
                <w:ilvl w:val="2"/>
                <w:numId w:val="52"/>
              </w:numPr>
              <w:tabs>
                <w:tab w:val="left" w:pos="514"/>
              </w:tabs>
              <w:suppressAutoHyphens/>
              <w:spacing w:after="0" w:line="240" w:lineRule="auto"/>
              <w:ind w:left="178" w:right="50" w:firstLine="142"/>
              <w:jc w:val="both"/>
              <w:rPr>
                <w:rFonts w:ascii="Times New Roman" w:hAnsi="Times New Roman" w:cs="Courier New"/>
                <w:color w:val="000000"/>
                <w:sz w:val="24"/>
                <w:szCs w:val="24"/>
                <w:lang w:val="uk-UA" w:eastAsia="ar-SA"/>
              </w:rPr>
            </w:pPr>
            <w:r w:rsidRPr="005460B9">
              <w:rPr>
                <w:rFonts w:ascii="Times New Roman" w:hAnsi="Times New Roman"/>
                <w:sz w:val="24"/>
                <w:szCs w:val="24"/>
                <w:lang w:val="uk-UA" w:eastAsia="ar-SA"/>
              </w:rPr>
              <w:t xml:space="preserve">Частота імпульсів, що можуть бути підраховані – не менше 16 </w:t>
            </w:r>
            <w:proofErr w:type="spellStart"/>
            <w:r w:rsidRPr="005460B9">
              <w:rPr>
                <w:rFonts w:ascii="Times New Roman" w:hAnsi="Times New Roman"/>
                <w:sz w:val="24"/>
                <w:szCs w:val="24"/>
                <w:lang w:val="uk-UA" w:eastAsia="ar-SA"/>
              </w:rPr>
              <w:t>Гц</w:t>
            </w:r>
            <w:proofErr w:type="spellEnd"/>
            <w:r w:rsidRPr="005460B9">
              <w:rPr>
                <w:rFonts w:ascii="Times New Roman" w:hAnsi="Times New Roman"/>
                <w:sz w:val="24"/>
                <w:szCs w:val="24"/>
                <w:lang w:val="uk-UA" w:eastAsia="ar-SA"/>
              </w:rPr>
              <w:t>.</w:t>
            </w:r>
          </w:p>
        </w:tc>
      </w:tr>
      <w:tr w:rsidR="00C264C0" w:rsidRPr="005460B9" w14:paraId="51E9E1BD" w14:textId="77777777" w:rsidTr="00475883">
        <w:trPr>
          <w:cantSplit/>
          <w:trHeight w:val="475"/>
          <w:jc w:val="center"/>
        </w:trPr>
        <w:tc>
          <w:tcPr>
            <w:tcW w:w="2131" w:type="dxa"/>
            <w:tcBorders>
              <w:top w:val="single" w:sz="4" w:space="0" w:color="auto"/>
              <w:left w:val="single" w:sz="4" w:space="0" w:color="auto"/>
              <w:bottom w:val="single" w:sz="4" w:space="0" w:color="auto"/>
              <w:right w:val="single" w:sz="4" w:space="0" w:color="auto"/>
            </w:tcBorders>
            <w:vAlign w:val="center"/>
          </w:tcPr>
          <w:p w14:paraId="10B1FF2E" w14:textId="77777777" w:rsidR="00C264C0" w:rsidRPr="005460B9" w:rsidRDefault="00C264C0" w:rsidP="00475883">
            <w:pPr>
              <w:suppressAutoHyphens/>
              <w:spacing w:after="0" w:line="240" w:lineRule="auto"/>
              <w:ind w:left="183" w:right="50"/>
              <w:jc w:val="both"/>
              <w:rPr>
                <w:rFonts w:ascii="Times New Roman" w:hAnsi="Times New Roman"/>
                <w:sz w:val="24"/>
                <w:szCs w:val="24"/>
                <w:lang w:val="uk-UA" w:eastAsia="ar-SA"/>
              </w:rPr>
            </w:pPr>
            <w:r w:rsidRPr="005460B9">
              <w:rPr>
                <w:rFonts w:ascii="Times New Roman" w:hAnsi="Times New Roman"/>
                <w:sz w:val="24"/>
                <w:szCs w:val="24"/>
                <w:lang w:val="uk-UA" w:eastAsia="ar-SA"/>
              </w:rPr>
              <w:t>Давачі температур</w:t>
            </w:r>
          </w:p>
        </w:tc>
        <w:tc>
          <w:tcPr>
            <w:tcW w:w="7870" w:type="dxa"/>
            <w:tcBorders>
              <w:top w:val="single" w:sz="4" w:space="0" w:color="auto"/>
              <w:left w:val="single" w:sz="4" w:space="0" w:color="auto"/>
              <w:bottom w:val="single" w:sz="4" w:space="0" w:color="auto"/>
              <w:right w:val="single" w:sz="4" w:space="0" w:color="auto"/>
            </w:tcBorders>
            <w:vAlign w:val="center"/>
          </w:tcPr>
          <w:p w14:paraId="17974767" w14:textId="77777777" w:rsidR="00C264C0" w:rsidRPr="005460B9" w:rsidRDefault="00C264C0" w:rsidP="00C264C0">
            <w:pPr>
              <w:numPr>
                <w:ilvl w:val="2"/>
                <w:numId w:val="52"/>
              </w:numPr>
              <w:tabs>
                <w:tab w:val="left" w:pos="514"/>
              </w:tabs>
              <w:suppressAutoHyphens/>
              <w:spacing w:after="0" w:line="240" w:lineRule="auto"/>
              <w:ind w:left="178" w:right="50" w:firstLine="142"/>
              <w:jc w:val="both"/>
              <w:rPr>
                <w:rFonts w:ascii="Times New Roman" w:hAnsi="Times New Roman" w:cs="Courier New"/>
                <w:color w:val="000000"/>
                <w:sz w:val="24"/>
                <w:szCs w:val="24"/>
                <w:lang w:val="uk-UA" w:eastAsia="ar-SA"/>
              </w:rPr>
            </w:pPr>
            <w:r w:rsidRPr="005460B9">
              <w:rPr>
                <w:rFonts w:ascii="Times New Roman" w:hAnsi="Times New Roman"/>
                <w:sz w:val="24"/>
                <w:szCs w:val="24"/>
                <w:lang w:val="uk-UA" w:eastAsia="ar-SA"/>
              </w:rPr>
              <w:t xml:space="preserve">Діапазон вимірювання: -20 </w:t>
            </w:r>
            <w:r w:rsidRPr="005460B9">
              <w:rPr>
                <w:rFonts w:ascii="Times New Roman" w:hAnsi="Times New Roman"/>
                <w:sz w:val="24"/>
                <w:szCs w:val="24"/>
                <w:vertAlign w:val="superscript"/>
                <w:lang w:val="uk-UA" w:eastAsia="ar-SA"/>
              </w:rPr>
              <w:t>0</w:t>
            </w:r>
            <w:r w:rsidRPr="005460B9">
              <w:rPr>
                <w:rFonts w:ascii="Times New Roman" w:hAnsi="Times New Roman"/>
                <w:sz w:val="24"/>
                <w:szCs w:val="24"/>
                <w:lang w:val="uk-UA" w:eastAsia="ar-SA"/>
              </w:rPr>
              <w:t xml:space="preserve">С — +50 </w:t>
            </w:r>
            <w:r w:rsidRPr="005460B9">
              <w:rPr>
                <w:rFonts w:ascii="Times New Roman" w:hAnsi="Times New Roman"/>
                <w:sz w:val="24"/>
                <w:szCs w:val="24"/>
                <w:vertAlign w:val="superscript"/>
                <w:lang w:val="uk-UA" w:eastAsia="ar-SA"/>
              </w:rPr>
              <w:t>0</w:t>
            </w:r>
            <w:r w:rsidRPr="005460B9">
              <w:rPr>
                <w:rFonts w:ascii="Times New Roman" w:hAnsi="Times New Roman"/>
                <w:sz w:val="24"/>
                <w:szCs w:val="24"/>
                <w:lang w:val="uk-UA" w:eastAsia="ar-SA"/>
              </w:rPr>
              <w:t>С;</w:t>
            </w:r>
          </w:p>
          <w:p w14:paraId="219AFD08" w14:textId="77777777" w:rsidR="00C264C0" w:rsidRPr="005460B9" w:rsidRDefault="00C264C0" w:rsidP="00C264C0">
            <w:pPr>
              <w:numPr>
                <w:ilvl w:val="2"/>
                <w:numId w:val="52"/>
              </w:numPr>
              <w:tabs>
                <w:tab w:val="left" w:pos="514"/>
              </w:tabs>
              <w:suppressAutoHyphens/>
              <w:spacing w:after="0" w:line="240" w:lineRule="auto"/>
              <w:ind w:left="178" w:right="50" w:firstLine="142"/>
              <w:jc w:val="both"/>
              <w:rPr>
                <w:rFonts w:ascii="Times New Roman" w:hAnsi="Times New Roman" w:cs="Courier New"/>
                <w:color w:val="000000"/>
                <w:sz w:val="24"/>
                <w:szCs w:val="24"/>
                <w:lang w:val="uk-UA" w:eastAsia="ar-SA"/>
              </w:rPr>
            </w:pPr>
            <w:r w:rsidRPr="005460B9">
              <w:rPr>
                <w:rFonts w:ascii="Times New Roman" w:hAnsi="Times New Roman"/>
                <w:sz w:val="24"/>
                <w:szCs w:val="24"/>
                <w:lang w:val="uk-UA" w:eastAsia="ar-SA"/>
              </w:rPr>
              <w:t>Підключення (шина 1-Wire), радіоканал</w:t>
            </w:r>
          </w:p>
        </w:tc>
      </w:tr>
      <w:tr w:rsidR="00C264C0" w:rsidRPr="005460B9" w14:paraId="37D5292F" w14:textId="77777777" w:rsidTr="00475883">
        <w:trPr>
          <w:cantSplit/>
          <w:trHeight w:val="316"/>
          <w:jc w:val="center"/>
        </w:trPr>
        <w:tc>
          <w:tcPr>
            <w:tcW w:w="2131" w:type="dxa"/>
            <w:tcBorders>
              <w:top w:val="single" w:sz="4" w:space="0" w:color="auto"/>
              <w:left w:val="single" w:sz="4" w:space="0" w:color="auto"/>
              <w:bottom w:val="single" w:sz="4" w:space="0" w:color="auto"/>
              <w:right w:val="single" w:sz="4" w:space="0" w:color="auto"/>
            </w:tcBorders>
            <w:vAlign w:val="center"/>
          </w:tcPr>
          <w:p w14:paraId="1485F497" w14:textId="77777777" w:rsidR="00C264C0" w:rsidRPr="005460B9" w:rsidRDefault="00C264C0" w:rsidP="00475883">
            <w:pPr>
              <w:suppressAutoHyphens/>
              <w:spacing w:after="0" w:line="240" w:lineRule="auto"/>
              <w:ind w:left="183" w:right="50"/>
              <w:jc w:val="both"/>
              <w:rPr>
                <w:rFonts w:ascii="Times New Roman" w:hAnsi="Times New Roman"/>
                <w:sz w:val="24"/>
                <w:szCs w:val="24"/>
                <w:lang w:val="uk-UA" w:eastAsia="ar-SA"/>
              </w:rPr>
            </w:pPr>
            <w:r w:rsidRPr="005460B9">
              <w:rPr>
                <w:rFonts w:ascii="Times New Roman" w:hAnsi="Times New Roman"/>
                <w:sz w:val="24"/>
                <w:szCs w:val="24"/>
                <w:lang w:val="uk-UA" w:eastAsia="ar-SA"/>
              </w:rPr>
              <w:t>USB-модем</w:t>
            </w:r>
          </w:p>
        </w:tc>
        <w:tc>
          <w:tcPr>
            <w:tcW w:w="7870" w:type="dxa"/>
            <w:tcBorders>
              <w:top w:val="single" w:sz="4" w:space="0" w:color="auto"/>
              <w:left w:val="single" w:sz="4" w:space="0" w:color="auto"/>
              <w:bottom w:val="single" w:sz="4" w:space="0" w:color="auto"/>
              <w:right w:val="single" w:sz="4" w:space="0" w:color="auto"/>
            </w:tcBorders>
            <w:vAlign w:val="center"/>
          </w:tcPr>
          <w:p w14:paraId="72051207" w14:textId="77777777" w:rsidR="00C264C0" w:rsidRPr="005460B9" w:rsidRDefault="00C264C0" w:rsidP="00C264C0">
            <w:pPr>
              <w:numPr>
                <w:ilvl w:val="2"/>
                <w:numId w:val="52"/>
              </w:numPr>
              <w:tabs>
                <w:tab w:val="left" w:pos="514"/>
              </w:tabs>
              <w:suppressAutoHyphens/>
              <w:spacing w:after="0" w:line="240" w:lineRule="auto"/>
              <w:ind w:left="178" w:right="50" w:firstLine="142"/>
              <w:jc w:val="both"/>
              <w:rPr>
                <w:rFonts w:ascii="Times New Roman" w:hAnsi="Times New Roman" w:cs="Courier New"/>
                <w:color w:val="000000"/>
                <w:sz w:val="24"/>
                <w:szCs w:val="24"/>
                <w:lang w:val="uk-UA" w:eastAsia="ar-SA"/>
              </w:rPr>
            </w:pPr>
            <w:r w:rsidRPr="005460B9">
              <w:rPr>
                <w:rFonts w:ascii="Times New Roman" w:hAnsi="Times New Roman"/>
                <w:sz w:val="24"/>
                <w:szCs w:val="24"/>
                <w:lang w:val="uk-UA" w:eastAsia="ar-SA"/>
              </w:rPr>
              <w:t>Робота в мережах GSM (GPRS);</w:t>
            </w:r>
          </w:p>
          <w:p w14:paraId="47919A31" w14:textId="77777777" w:rsidR="00C264C0" w:rsidRPr="005460B9" w:rsidRDefault="00C264C0" w:rsidP="00C264C0">
            <w:pPr>
              <w:numPr>
                <w:ilvl w:val="2"/>
                <w:numId w:val="52"/>
              </w:numPr>
              <w:tabs>
                <w:tab w:val="left" w:pos="514"/>
              </w:tabs>
              <w:suppressAutoHyphens/>
              <w:spacing w:after="0" w:line="240" w:lineRule="auto"/>
              <w:ind w:left="178" w:right="50" w:firstLine="142"/>
              <w:jc w:val="both"/>
              <w:rPr>
                <w:rFonts w:ascii="Times New Roman" w:hAnsi="Times New Roman" w:cs="Courier New"/>
                <w:color w:val="000000"/>
                <w:sz w:val="24"/>
                <w:szCs w:val="24"/>
                <w:lang w:val="uk-UA" w:eastAsia="ar-SA"/>
              </w:rPr>
            </w:pPr>
            <w:r w:rsidRPr="005460B9">
              <w:rPr>
                <w:rFonts w:ascii="Times New Roman" w:hAnsi="Times New Roman"/>
                <w:sz w:val="24"/>
                <w:szCs w:val="24"/>
                <w:lang w:val="uk-UA" w:eastAsia="ar-SA"/>
              </w:rPr>
              <w:t>Можливість підключення зовнішньої антени;</w:t>
            </w:r>
          </w:p>
        </w:tc>
      </w:tr>
    </w:tbl>
    <w:p w14:paraId="0799D2AF" w14:textId="77777777" w:rsidR="00C264C0" w:rsidRPr="005460B9" w:rsidRDefault="00C264C0" w:rsidP="00C264C0">
      <w:pPr>
        <w:shd w:val="clear" w:color="auto" w:fill="FFFFFF"/>
        <w:tabs>
          <w:tab w:val="left" w:leader="underscore" w:pos="667"/>
          <w:tab w:val="left" w:pos="1260"/>
          <w:tab w:val="left" w:leader="underscore" w:pos="9662"/>
        </w:tabs>
        <w:suppressAutoHyphens/>
        <w:spacing w:after="0" w:line="240" w:lineRule="auto"/>
        <w:ind w:left="-284" w:right="50" w:firstLine="709"/>
        <w:jc w:val="both"/>
        <w:rPr>
          <w:rFonts w:ascii="Times New Roman" w:hAnsi="Times New Roman"/>
          <w:sz w:val="24"/>
          <w:szCs w:val="24"/>
          <w:lang w:val="uk-UA" w:eastAsia="ar-SA"/>
        </w:rPr>
      </w:pPr>
    </w:p>
    <w:p w14:paraId="3334388D" w14:textId="77777777" w:rsidR="00C264C0" w:rsidRPr="005460B9" w:rsidRDefault="00C264C0" w:rsidP="00C264C0">
      <w:pPr>
        <w:keepNext/>
        <w:spacing w:after="0" w:line="240" w:lineRule="auto"/>
        <w:ind w:left="-284" w:right="50"/>
        <w:jc w:val="both"/>
        <w:outlineLvl w:val="1"/>
        <w:rPr>
          <w:rFonts w:ascii="Times New Roman" w:hAnsi="Times New Roman"/>
          <w:b/>
          <w:bCs/>
          <w:i/>
          <w:iCs/>
          <w:sz w:val="24"/>
          <w:szCs w:val="24"/>
          <w:lang w:val="uk-UA"/>
        </w:rPr>
      </w:pPr>
      <w:r w:rsidRPr="005460B9">
        <w:rPr>
          <w:rFonts w:ascii="Times New Roman" w:hAnsi="Times New Roman"/>
          <w:b/>
          <w:bCs/>
          <w:iCs/>
          <w:sz w:val="24"/>
          <w:szCs w:val="24"/>
          <w:lang w:val="uk-UA"/>
        </w:rPr>
        <w:t>5.4  Монтаж системи дистанційного контролю</w:t>
      </w:r>
      <w:r w:rsidRPr="005460B9">
        <w:rPr>
          <w:rFonts w:ascii="Times New Roman" w:hAnsi="Times New Roman"/>
          <w:b/>
          <w:bCs/>
          <w:i/>
          <w:iCs/>
          <w:sz w:val="24"/>
          <w:szCs w:val="24"/>
          <w:lang w:val="uk-UA"/>
        </w:rPr>
        <w:t>:</w:t>
      </w:r>
    </w:p>
    <w:p w14:paraId="756A3CCE" w14:textId="77777777" w:rsidR="00C264C0" w:rsidRPr="005460B9" w:rsidRDefault="00C264C0" w:rsidP="00C264C0">
      <w:pPr>
        <w:shd w:val="clear" w:color="auto" w:fill="FFFFFF"/>
        <w:tabs>
          <w:tab w:val="left" w:leader="underscore" w:pos="667"/>
          <w:tab w:val="left" w:pos="1260"/>
          <w:tab w:val="left" w:leader="underscore" w:pos="9662"/>
        </w:tabs>
        <w:suppressAutoHyphens/>
        <w:spacing w:after="0" w:line="240" w:lineRule="auto"/>
        <w:ind w:left="-266" w:right="50" w:firstLine="341"/>
        <w:jc w:val="both"/>
        <w:rPr>
          <w:rFonts w:ascii="Times New Roman" w:hAnsi="Times New Roman"/>
          <w:sz w:val="24"/>
          <w:szCs w:val="24"/>
          <w:lang w:val="uk-UA" w:eastAsia="ar-SA"/>
        </w:rPr>
      </w:pPr>
      <w:r w:rsidRPr="005460B9">
        <w:rPr>
          <w:rFonts w:ascii="Times New Roman" w:hAnsi="Times New Roman"/>
          <w:sz w:val="24"/>
          <w:szCs w:val="24"/>
          <w:lang w:val="uk-UA" w:eastAsia="ar-SA"/>
        </w:rPr>
        <w:t>Монтаж Системи повинен забезпечувати естетичний вигляд, легкість обслуговування та зручність читання показників контрольно-вимірювальних приладів.</w:t>
      </w:r>
    </w:p>
    <w:p w14:paraId="07ABA4E6" w14:textId="77777777" w:rsidR="00C264C0" w:rsidRPr="005460B9" w:rsidRDefault="00C264C0" w:rsidP="00C264C0">
      <w:pPr>
        <w:shd w:val="clear" w:color="auto" w:fill="FFFFFF"/>
        <w:tabs>
          <w:tab w:val="left" w:leader="underscore" w:pos="667"/>
          <w:tab w:val="left" w:pos="1260"/>
          <w:tab w:val="left" w:leader="underscore" w:pos="9662"/>
        </w:tabs>
        <w:suppressAutoHyphens/>
        <w:spacing w:after="0" w:line="240" w:lineRule="auto"/>
        <w:ind w:left="-266" w:right="50" w:firstLine="341"/>
        <w:jc w:val="both"/>
        <w:rPr>
          <w:rFonts w:ascii="Times New Roman" w:hAnsi="Times New Roman"/>
          <w:sz w:val="24"/>
          <w:szCs w:val="24"/>
          <w:lang w:val="uk-UA" w:eastAsia="ar-SA"/>
        </w:rPr>
      </w:pPr>
      <w:r w:rsidRPr="005460B9">
        <w:rPr>
          <w:rFonts w:ascii="Times New Roman" w:hAnsi="Times New Roman"/>
          <w:sz w:val="24"/>
          <w:szCs w:val="24"/>
          <w:lang w:val="uk-UA" w:eastAsia="ar-SA"/>
        </w:rPr>
        <w:t xml:space="preserve">Виконавець має забезпечити синхронізацію локальної диспетчерської (пункту збору та передачі даних на об’єкті) з центральною та передачу даних з вузлів обліку та давачів, зібраних на об’єкті до її серверів. </w:t>
      </w:r>
    </w:p>
    <w:p w14:paraId="5EE1BAFC" w14:textId="77777777" w:rsidR="00C264C0" w:rsidRPr="005460B9" w:rsidRDefault="00C264C0" w:rsidP="00C264C0">
      <w:pPr>
        <w:suppressAutoHyphens/>
        <w:spacing w:after="0" w:line="240" w:lineRule="auto"/>
        <w:ind w:left="-266" w:right="50" w:firstLine="341"/>
        <w:jc w:val="both"/>
        <w:rPr>
          <w:rFonts w:ascii="Times New Roman" w:hAnsi="Times New Roman"/>
          <w:sz w:val="24"/>
          <w:szCs w:val="24"/>
          <w:lang w:val="uk-UA" w:eastAsia="ar-SA"/>
        </w:rPr>
      </w:pPr>
      <w:r w:rsidRPr="005460B9">
        <w:rPr>
          <w:rFonts w:ascii="Times New Roman" w:hAnsi="Times New Roman"/>
          <w:sz w:val="24"/>
          <w:szCs w:val="24"/>
          <w:lang w:val="uk-UA" w:eastAsia="ar-SA"/>
        </w:rPr>
        <w:t xml:space="preserve">Зв’язок між вузлами обліку, давачами (аварійних ситуацій, внутрішньої, зовнішньої температури повітря, температури теплоносія) та контролером зв’язку може </w:t>
      </w:r>
      <w:proofErr w:type="spellStart"/>
      <w:r w:rsidRPr="005460B9">
        <w:rPr>
          <w:rFonts w:ascii="Times New Roman" w:hAnsi="Times New Roman"/>
          <w:sz w:val="24"/>
          <w:szCs w:val="24"/>
          <w:lang w:val="uk-UA" w:eastAsia="ar-SA"/>
        </w:rPr>
        <w:t>здійснюватись</w:t>
      </w:r>
      <w:proofErr w:type="spellEnd"/>
      <w:r w:rsidRPr="005460B9">
        <w:rPr>
          <w:rFonts w:ascii="Times New Roman" w:hAnsi="Times New Roman"/>
          <w:sz w:val="24"/>
          <w:szCs w:val="24"/>
          <w:lang w:val="uk-UA" w:eastAsia="ar-SA"/>
        </w:rPr>
        <w:t xml:space="preserve"> за </w:t>
      </w:r>
      <w:r w:rsidRPr="005460B9">
        <w:rPr>
          <w:rFonts w:ascii="Times New Roman" w:hAnsi="Times New Roman"/>
          <w:sz w:val="24"/>
          <w:szCs w:val="24"/>
          <w:lang w:val="uk-UA" w:eastAsia="ar-SA"/>
        </w:rPr>
        <w:lastRenderedPageBreak/>
        <w:t xml:space="preserve">допомогою дротового або радіозв’язку, з огляду на забезпечення надійності і економічності Системи. </w:t>
      </w:r>
    </w:p>
    <w:p w14:paraId="14CF2E91" w14:textId="77777777" w:rsidR="00C264C0" w:rsidRPr="005460B9" w:rsidRDefault="00C264C0" w:rsidP="00C264C0">
      <w:pPr>
        <w:shd w:val="clear" w:color="auto" w:fill="FFFFFF"/>
        <w:tabs>
          <w:tab w:val="left" w:leader="underscore" w:pos="667"/>
          <w:tab w:val="left" w:pos="1260"/>
          <w:tab w:val="left" w:leader="underscore" w:pos="9662"/>
        </w:tabs>
        <w:suppressAutoHyphens/>
        <w:spacing w:after="0" w:line="240" w:lineRule="auto"/>
        <w:ind w:left="-266" w:right="50" w:firstLine="341"/>
        <w:jc w:val="both"/>
        <w:rPr>
          <w:rFonts w:ascii="Times New Roman" w:hAnsi="Times New Roman"/>
          <w:sz w:val="24"/>
          <w:szCs w:val="24"/>
          <w:lang w:val="uk-UA" w:eastAsia="ar-SA"/>
        </w:rPr>
      </w:pPr>
      <w:r w:rsidRPr="005460B9">
        <w:rPr>
          <w:rFonts w:ascii="Times New Roman" w:hAnsi="Times New Roman"/>
          <w:sz w:val="24"/>
          <w:szCs w:val="24"/>
          <w:lang w:val="uk-UA" w:eastAsia="ar-SA"/>
        </w:rPr>
        <w:t xml:space="preserve">Інформація по кожному вузлу обліку повинна оновлюватися в </w:t>
      </w:r>
      <w:proofErr w:type="spellStart"/>
      <w:r w:rsidRPr="005460B9">
        <w:rPr>
          <w:rFonts w:ascii="Times New Roman" w:hAnsi="Times New Roman"/>
          <w:sz w:val="24"/>
          <w:szCs w:val="24"/>
          <w:lang w:val="uk-UA" w:eastAsia="ar-SA"/>
        </w:rPr>
        <w:t>АРМах</w:t>
      </w:r>
      <w:proofErr w:type="spellEnd"/>
      <w:r w:rsidRPr="005460B9">
        <w:rPr>
          <w:rFonts w:ascii="Times New Roman" w:hAnsi="Times New Roman"/>
          <w:sz w:val="24"/>
          <w:szCs w:val="24"/>
          <w:lang w:val="uk-UA" w:eastAsia="ar-SA"/>
        </w:rPr>
        <w:t xml:space="preserve"> локальних і центральної диспетчерських автоматично через заданий адміністратором період часу (від 1 хв. до 24 годин) або позачергово за запитом адміністратора центральної чи локальних диспетчерських.</w:t>
      </w:r>
    </w:p>
    <w:p w14:paraId="6B3A1C0F" w14:textId="77777777" w:rsidR="00C264C0" w:rsidRPr="005460B9" w:rsidRDefault="00C264C0" w:rsidP="00C264C0">
      <w:pPr>
        <w:shd w:val="clear" w:color="auto" w:fill="FFFFFF"/>
        <w:tabs>
          <w:tab w:val="left" w:leader="underscore" w:pos="9662"/>
        </w:tabs>
        <w:suppressAutoHyphens/>
        <w:spacing w:after="0" w:line="240" w:lineRule="auto"/>
        <w:ind w:left="-266" w:right="50" w:firstLine="341"/>
        <w:jc w:val="both"/>
        <w:rPr>
          <w:rFonts w:ascii="Times New Roman" w:hAnsi="Times New Roman"/>
          <w:sz w:val="24"/>
          <w:szCs w:val="24"/>
          <w:lang w:val="uk-UA" w:eastAsia="ar-SA"/>
        </w:rPr>
      </w:pPr>
      <w:r w:rsidRPr="005460B9">
        <w:rPr>
          <w:rFonts w:ascii="Times New Roman" w:hAnsi="Times New Roman"/>
          <w:sz w:val="24"/>
          <w:szCs w:val="24"/>
          <w:lang w:val="uk-UA" w:eastAsia="ar-SA"/>
        </w:rPr>
        <w:t>Інформація з кожного комерційного вузла обліку має містити:</w:t>
      </w:r>
    </w:p>
    <w:p w14:paraId="2F534BCF" w14:textId="77777777" w:rsidR="00C264C0" w:rsidRPr="005460B9" w:rsidRDefault="00C264C0" w:rsidP="00C264C0">
      <w:pPr>
        <w:numPr>
          <w:ilvl w:val="0"/>
          <w:numId w:val="57"/>
        </w:numPr>
        <w:shd w:val="clear" w:color="auto" w:fill="FFFFFF"/>
        <w:tabs>
          <w:tab w:val="clear" w:pos="1066"/>
          <w:tab w:val="num" w:pos="709"/>
        </w:tabs>
        <w:suppressAutoHyphens/>
        <w:spacing w:after="0" w:line="240" w:lineRule="auto"/>
        <w:ind w:left="-266" w:right="50" w:firstLine="341"/>
        <w:jc w:val="both"/>
        <w:rPr>
          <w:rFonts w:ascii="Times New Roman" w:hAnsi="Times New Roman"/>
          <w:sz w:val="24"/>
          <w:szCs w:val="24"/>
          <w:lang w:val="uk-UA" w:eastAsia="ar-SA"/>
        </w:rPr>
      </w:pPr>
      <w:r w:rsidRPr="005460B9">
        <w:rPr>
          <w:rFonts w:ascii="Times New Roman" w:hAnsi="Times New Roman"/>
          <w:sz w:val="24"/>
          <w:szCs w:val="24"/>
          <w:lang w:val="uk-UA" w:eastAsia="ar-SA"/>
        </w:rPr>
        <w:t>протокол (звіт) за добу – погодинний;</w:t>
      </w:r>
    </w:p>
    <w:p w14:paraId="29900E74" w14:textId="77777777" w:rsidR="00C264C0" w:rsidRPr="005460B9" w:rsidRDefault="00C264C0" w:rsidP="00C264C0">
      <w:pPr>
        <w:numPr>
          <w:ilvl w:val="0"/>
          <w:numId w:val="57"/>
        </w:numPr>
        <w:shd w:val="clear" w:color="auto" w:fill="FFFFFF"/>
        <w:tabs>
          <w:tab w:val="clear" w:pos="1066"/>
          <w:tab w:val="num" w:pos="709"/>
        </w:tabs>
        <w:suppressAutoHyphens/>
        <w:spacing w:after="0" w:line="240" w:lineRule="auto"/>
        <w:ind w:left="-266" w:right="50" w:firstLine="341"/>
        <w:jc w:val="both"/>
        <w:rPr>
          <w:rFonts w:ascii="Times New Roman" w:hAnsi="Times New Roman"/>
          <w:sz w:val="24"/>
          <w:szCs w:val="24"/>
          <w:lang w:val="uk-UA" w:eastAsia="ar-SA"/>
        </w:rPr>
      </w:pPr>
      <w:r w:rsidRPr="005460B9">
        <w:rPr>
          <w:rFonts w:ascii="Times New Roman" w:hAnsi="Times New Roman"/>
          <w:sz w:val="24"/>
          <w:szCs w:val="24"/>
          <w:lang w:val="uk-UA" w:eastAsia="ar-SA"/>
        </w:rPr>
        <w:t xml:space="preserve">протокол (звіт) за місяць – </w:t>
      </w:r>
      <w:proofErr w:type="spellStart"/>
      <w:r w:rsidRPr="005460B9">
        <w:rPr>
          <w:rFonts w:ascii="Times New Roman" w:hAnsi="Times New Roman"/>
          <w:sz w:val="24"/>
          <w:szCs w:val="24"/>
          <w:lang w:val="uk-UA" w:eastAsia="ar-SA"/>
        </w:rPr>
        <w:t>подобовий</w:t>
      </w:r>
      <w:proofErr w:type="spellEnd"/>
      <w:r w:rsidRPr="005460B9">
        <w:rPr>
          <w:rFonts w:ascii="Times New Roman" w:hAnsi="Times New Roman"/>
          <w:sz w:val="24"/>
          <w:szCs w:val="24"/>
          <w:lang w:val="uk-UA" w:eastAsia="ar-SA"/>
        </w:rPr>
        <w:t>;</w:t>
      </w:r>
    </w:p>
    <w:p w14:paraId="16875235" w14:textId="77777777" w:rsidR="00C264C0" w:rsidRPr="005460B9" w:rsidRDefault="00C264C0" w:rsidP="00C264C0">
      <w:pPr>
        <w:numPr>
          <w:ilvl w:val="0"/>
          <w:numId w:val="57"/>
        </w:numPr>
        <w:shd w:val="clear" w:color="auto" w:fill="FFFFFF"/>
        <w:tabs>
          <w:tab w:val="clear" w:pos="1066"/>
          <w:tab w:val="num" w:pos="709"/>
        </w:tabs>
        <w:suppressAutoHyphens/>
        <w:spacing w:after="0" w:line="240" w:lineRule="auto"/>
        <w:ind w:left="-266" w:right="50" w:firstLine="341"/>
        <w:jc w:val="both"/>
        <w:rPr>
          <w:rFonts w:ascii="Times New Roman" w:hAnsi="Times New Roman"/>
          <w:sz w:val="24"/>
          <w:szCs w:val="24"/>
          <w:lang w:val="uk-UA" w:eastAsia="ar-SA"/>
        </w:rPr>
      </w:pPr>
      <w:r w:rsidRPr="005460B9">
        <w:rPr>
          <w:rFonts w:ascii="Times New Roman" w:hAnsi="Times New Roman"/>
          <w:sz w:val="24"/>
          <w:szCs w:val="24"/>
          <w:lang w:val="uk-UA" w:eastAsia="ar-SA"/>
        </w:rPr>
        <w:t>протокол позаштатних ситуацій.</w:t>
      </w:r>
    </w:p>
    <w:p w14:paraId="60697B77" w14:textId="77777777" w:rsidR="00C264C0" w:rsidRPr="005460B9" w:rsidRDefault="00C264C0" w:rsidP="00C264C0">
      <w:pPr>
        <w:shd w:val="clear" w:color="auto" w:fill="FFFFFF"/>
        <w:suppressAutoHyphens/>
        <w:spacing w:after="0" w:line="240" w:lineRule="auto"/>
        <w:ind w:left="-266" w:right="50" w:firstLine="341"/>
        <w:jc w:val="both"/>
        <w:rPr>
          <w:rFonts w:ascii="Times New Roman" w:hAnsi="Times New Roman"/>
          <w:sz w:val="24"/>
          <w:szCs w:val="24"/>
          <w:lang w:val="uk-UA" w:eastAsia="ar-SA"/>
        </w:rPr>
      </w:pPr>
      <w:r w:rsidRPr="005460B9">
        <w:rPr>
          <w:rFonts w:ascii="Times New Roman" w:hAnsi="Times New Roman"/>
          <w:sz w:val="24"/>
          <w:szCs w:val="24"/>
          <w:lang w:val="uk-UA" w:eastAsia="ar-SA"/>
        </w:rPr>
        <w:t>Інформація з давачів аварійної сигналізації  та внутрішньої температури будівлі:</w:t>
      </w:r>
    </w:p>
    <w:p w14:paraId="49B2779F" w14:textId="77777777" w:rsidR="00C264C0" w:rsidRPr="005460B9" w:rsidRDefault="00C264C0" w:rsidP="00C264C0">
      <w:pPr>
        <w:numPr>
          <w:ilvl w:val="0"/>
          <w:numId w:val="58"/>
        </w:numPr>
        <w:shd w:val="clear" w:color="auto" w:fill="FFFFFF"/>
        <w:suppressAutoHyphens/>
        <w:spacing w:after="0" w:line="240" w:lineRule="auto"/>
        <w:ind w:left="-266" w:right="50" w:firstLine="341"/>
        <w:jc w:val="both"/>
        <w:rPr>
          <w:rFonts w:ascii="Times New Roman" w:hAnsi="Times New Roman"/>
          <w:sz w:val="24"/>
          <w:szCs w:val="24"/>
          <w:lang w:val="uk-UA" w:eastAsia="ar-SA"/>
        </w:rPr>
      </w:pPr>
      <w:r w:rsidRPr="005460B9">
        <w:rPr>
          <w:rFonts w:ascii="Times New Roman" w:hAnsi="Times New Roman"/>
          <w:sz w:val="24"/>
          <w:szCs w:val="24"/>
          <w:lang w:val="uk-UA" w:eastAsia="ar-SA"/>
        </w:rPr>
        <w:t>протокол аварійних ситуацій;</w:t>
      </w:r>
    </w:p>
    <w:p w14:paraId="5EA3DE1C" w14:textId="77777777" w:rsidR="00C264C0" w:rsidRPr="005460B9" w:rsidRDefault="00C264C0" w:rsidP="00C264C0">
      <w:pPr>
        <w:numPr>
          <w:ilvl w:val="0"/>
          <w:numId w:val="58"/>
        </w:numPr>
        <w:shd w:val="clear" w:color="auto" w:fill="FFFFFF"/>
        <w:suppressAutoHyphens/>
        <w:spacing w:after="0" w:line="240" w:lineRule="auto"/>
        <w:ind w:left="-266" w:right="50" w:firstLine="341"/>
        <w:jc w:val="both"/>
        <w:rPr>
          <w:rFonts w:ascii="Times New Roman" w:hAnsi="Times New Roman"/>
          <w:sz w:val="24"/>
          <w:szCs w:val="24"/>
          <w:lang w:val="uk-UA" w:eastAsia="ar-SA"/>
        </w:rPr>
      </w:pPr>
      <w:r w:rsidRPr="005460B9">
        <w:rPr>
          <w:rFonts w:ascii="Times New Roman" w:hAnsi="Times New Roman"/>
          <w:sz w:val="24"/>
          <w:szCs w:val="24"/>
          <w:lang w:val="uk-UA" w:eastAsia="ar-SA"/>
        </w:rPr>
        <w:t>протокол даних щодо внутрішньої температури повітря – погодинний (максимальна, середня і мінімальна температури).</w:t>
      </w:r>
    </w:p>
    <w:p w14:paraId="4F8CBFB9" w14:textId="77777777" w:rsidR="00C264C0" w:rsidRPr="005460B9" w:rsidRDefault="00C264C0" w:rsidP="00C264C0">
      <w:pPr>
        <w:suppressAutoHyphens/>
        <w:spacing w:after="0" w:line="240" w:lineRule="auto"/>
        <w:ind w:left="-266" w:right="50" w:firstLine="341"/>
        <w:jc w:val="both"/>
        <w:rPr>
          <w:rFonts w:ascii="Times New Roman" w:hAnsi="Times New Roman"/>
          <w:sz w:val="24"/>
          <w:szCs w:val="24"/>
          <w:lang w:val="uk-UA" w:eastAsia="ar-SA"/>
        </w:rPr>
      </w:pPr>
      <w:r w:rsidRPr="005460B9">
        <w:rPr>
          <w:rFonts w:ascii="Times New Roman" w:hAnsi="Times New Roman"/>
          <w:sz w:val="24"/>
          <w:szCs w:val="24"/>
          <w:lang w:val="uk-UA" w:eastAsia="ar-SA"/>
        </w:rPr>
        <w:t>Давачі внутрішньої температури приміщення можуть бути під’єднані до контролеру зв’язку.</w:t>
      </w:r>
    </w:p>
    <w:p w14:paraId="65A3F718" w14:textId="77777777" w:rsidR="00C264C0" w:rsidRPr="005460B9" w:rsidRDefault="00C264C0" w:rsidP="00C264C0">
      <w:pPr>
        <w:suppressAutoHyphens/>
        <w:spacing w:after="0" w:line="240" w:lineRule="auto"/>
        <w:ind w:left="-266" w:right="50" w:firstLine="341"/>
        <w:jc w:val="both"/>
        <w:rPr>
          <w:rFonts w:ascii="Times New Roman" w:hAnsi="Times New Roman"/>
          <w:sz w:val="24"/>
          <w:szCs w:val="24"/>
          <w:lang w:val="uk-UA" w:eastAsia="ar-SA"/>
        </w:rPr>
      </w:pPr>
      <w:r w:rsidRPr="005460B9">
        <w:rPr>
          <w:rFonts w:ascii="Times New Roman" w:hAnsi="Times New Roman"/>
          <w:sz w:val="24"/>
          <w:szCs w:val="24"/>
          <w:lang w:val="uk-UA" w:eastAsia="ar-SA"/>
        </w:rPr>
        <w:t>Система повинна виконувати архівацію даних 1 раз на добу в нічний час.</w:t>
      </w:r>
    </w:p>
    <w:p w14:paraId="5E4B3A38" w14:textId="77777777" w:rsidR="00C264C0" w:rsidRPr="005460B9" w:rsidRDefault="00C264C0" w:rsidP="00C264C0">
      <w:pPr>
        <w:suppressAutoHyphens/>
        <w:spacing w:after="0" w:line="240" w:lineRule="auto"/>
        <w:ind w:left="-266" w:right="50" w:firstLine="341"/>
        <w:jc w:val="both"/>
        <w:rPr>
          <w:rFonts w:ascii="Times New Roman" w:hAnsi="Times New Roman"/>
          <w:sz w:val="24"/>
          <w:szCs w:val="24"/>
          <w:lang w:val="uk-UA" w:eastAsia="ar-SA"/>
        </w:rPr>
      </w:pPr>
      <w:r w:rsidRPr="005460B9">
        <w:rPr>
          <w:rFonts w:ascii="Times New Roman" w:hAnsi="Times New Roman"/>
          <w:sz w:val="24"/>
          <w:szCs w:val="24"/>
          <w:lang w:val="uk-UA" w:eastAsia="ar-SA"/>
        </w:rPr>
        <w:t xml:space="preserve">Програмне забезпечення повинне бути захищене від несанкціонованого доступу. Аварійні сигнали повинні передаватися першочергово - безпосередньо після виникнення такої ситуації: «контролер зв’язку  – сервер зв’язку – диспетчер обслуговуючої організації». </w:t>
      </w:r>
    </w:p>
    <w:p w14:paraId="070562C5" w14:textId="77777777" w:rsidR="00C264C0" w:rsidRPr="005460B9" w:rsidRDefault="00C264C0" w:rsidP="00C264C0">
      <w:pPr>
        <w:suppressAutoHyphens/>
        <w:spacing w:after="0" w:line="240" w:lineRule="auto"/>
        <w:ind w:left="-266" w:right="50" w:firstLine="341"/>
        <w:jc w:val="both"/>
        <w:rPr>
          <w:rFonts w:ascii="Times New Roman" w:hAnsi="Times New Roman"/>
          <w:sz w:val="24"/>
          <w:szCs w:val="24"/>
          <w:lang w:val="uk-UA" w:eastAsia="ar-SA"/>
        </w:rPr>
      </w:pPr>
      <w:r w:rsidRPr="005460B9">
        <w:rPr>
          <w:rFonts w:ascii="Times New Roman" w:hAnsi="Times New Roman"/>
          <w:sz w:val="24"/>
          <w:szCs w:val="24"/>
          <w:lang w:val="uk-UA" w:eastAsia="ar-SA"/>
        </w:rPr>
        <w:t>Всі виконані роботи та надані матеріали повинні відповідати нормативам проектування та стандартам безпеки, що діють на території України.</w:t>
      </w:r>
    </w:p>
    <w:p w14:paraId="74AACCAC" w14:textId="77777777" w:rsidR="00C264C0" w:rsidRPr="005460B9" w:rsidRDefault="00C264C0" w:rsidP="00C264C0">
      <w:pPr>
        <w:suppressAutoHyphens/>
        <w:spacing w:after="0" w:line="240" w:lineRule="auto"/>
        <w:ind w:left="-266" w:right="50" w:firstLine="341"/>
        <w:jc w:val="both"/>
        <w:rPr>
          <w:rFonts w:ascii="Times New Roman" w:hAnsi="Times New Roman"/>
          <w:sz w:val="24"/>
          <w:szCs w:val="24"/>
          <w:lang w:val="uk-UA" w:eastAsia="ar-SA"/>
        </w:rPr>
      </w:pPr>
      <w:r w:rsidRPr="005460B9">
        <w:rPr>
          <w:rFonts w:ascii="Times New Roman" w:hAnsi="Times New Roman"/>
          <w:sz w:val="24"/>
          <w:szCs w:val="24"/>
          <w:lang w:val="uk-UA" w:eastAsia="ar-SA"/>
        </w:rPr>
        <w:t xml:space="preserve">Зв’язок між вузлами обліку, давачами (аварійних ситуацій, внутрішньої, зовнішньої температури повітря, температури теплоносія) та контролером зв’язку може </w:t>
      </w:r>
      <w:proofErr w:type="spellStart"/>
      <w:r w:rsidRPr="005460B9">
        <w:rPr>
          <w:rFonts w:ascii="Times New Roman" w:hAnsi="Times New Roman"/>
          <w:sz w:val="24"/>
          <w:szCs w:val="24"/>
          <w:lang w:val="uk-UA" w:eastAsia="ar-SA"/>
        </w:rPr>
        <w:t>здійснюватись</w:t>
      </w:r>
      <w:proofErr w:type="spellEnd"/>
      <w:r w:rsidRPr="005460B9">
        <w:rPr>
          <w:rFonts w:ascii="Times New Roman" w:hAnsi="Times New Roman"/>
          <w:sz w:val="24"/>
          <w:szCs w:val="24"/>
          <w:lang w:val="uk-UA" w:eastAsia="ar-SA"/>
        </w:rPr>
        <w:t xml:space="preserve"> за допомогою дротового або радіозв’язку, з огляду на забезпечення надійності і економічності Системи. </w:t>
      </w:r>
    </w:p>
    <w:p w14:paraId="577AC9A9" w14:textId="77777777" w:rsidR="00C264C0" w:rsidRPr="005460B9" w:rsidRDefault="00C264C0" w:rsidP="00C264C0">
      <w:pPr>
        <w:suppressAutoHyphens/>
        <w:spacing w:after="0" w:line="240" w:lineRule="auto"/>
        <w:ind w:left="-266" w:right="50" w:firstLine="341"/>
        <w:jc w:val="both"/>
        <w:rPr>
          <w:rFonts w:ascii="Times New Roman" w:hAnsi="Times New Roman"/>
          <w:sz w:val="24"/>
          <w:szCs w:val="24"/>
          <w:lang w:val="uk-UA" w:eastAsia="ar-SA"/>
        </w:rPr>
      </w:pPr>
      <w:r w:rsidRPr="005460B9">
        <w:rPr>
          <w:rFonts w:ascii="Times New Roman" w:hAnsi="Times New Roman"/>
          <w:sz w:val="24"/>
          <w:szCs w:val="24"/>
          <w:lang w:val="uk-UA" w:eastAsia="ar-SA"/>
        </w:rPr>
        <w:t>Програмне забезпечення має контролювати параметри в запитах користувача. Невірний набір параметрів не повинен сприйматися Системою та шкодити її функціонуванню.</w:t>
      </w:r>
    </w:p>
    <w:p w14:paraId="1C9736E2" w14:textId="77777777" w:rsidR="00C264C0" w:rsidRPr="005460B9" w:rsidRDefault="00C264C0" w:rsidP="00C264C0">
      <w:pPr>
        <w:suppressAutoHyphens/>
        <w:spacing w:after="0" w:line="240" w:lineRule="auto"/>
        <w:ind w:left="-266" w:right="50" w:firstLine="341"/>
        <w:jc w:val="both"/>
        <w:rPr>
          <w:rFonts w:ascii="Times New Roman" w:hAnsi="Times New Roman"/>
          <w:sz w:val="24"/>
          <w:szCs w:val="24"/>
          <w:lang w:val="uk-UA" w:eastAsia="ar-SA"/>
        </w:rPr>
      </w:pPr>
      <w:r w:rsidRPr="005460B9">
        <w:rPr>
          <w:rFonts w:ascii="Times New Roman" w:hAnsi="Times New Roman"/>
          <w:sz w:val="24"/>
          <w:szCs w:val="24"/>
          <w:lang w:val="uk-UA" w:eastAsia="ar-SA"/>
        </w:rPr>
        <w:t xml:space="preserve">Живлення складових Системи має відбуватися від загальної електричної мережі напругою 200-230 В з частотою 50 </w:t>
      </w:r>
      <w:proofErr w:type="spellStart"/>
      <w:r w:rsidRPr="005460B9">
        <w:rPr>
          <w:rFonts w:ascii="Times New Roman" w:hAnsi="Times New Roman"/>
          <w:sz w:val="24"/>
          <w:szCs w:val="24"/>
          <w:lang w:val="uk-UA" w:eastAsia="ar-SA"/>
        </w:rPr>
        <w:t>Гц</w:t>
      </w:r>
      <w:proofErr w:type="spellEnd"/>
      <w:r w:rsidRPr="005460B9">
        <w:rPr>
          <w:rFonts w:ascii="Times New Roman" w:hAnsi="Times New Roman"/>
          <w:sz w:val="24"/>
          <w:szCs w:val="24"/>
          <w:lang w:val="uk-UA" w:eastAsia="ar-SA"/>
        </w:rPr>
        <w:t>.</w:t>
      </w:r>
    </w:p>
    <w:p w14:paraId="70213173" w14:textId="77777777" w:rsidR="00C264C0" w:rsidRPr="005460B9" w:rsidRDefault="00C264C0" w:rsidP="00C264C0">
      <w:pPr>
        <w:suppressAutoHyphens/>
        <w:spacing w:after="0" w:line="240" w:lineRule="auto"/>
        <w:ind w:left="-266" w:right="50" w:firstLine="341"/>
        <w:jc w:val="both"/>
        <w:rPr>
          <w:rFonts w:ascii="Times New Roman" w:hAnsi="Times New Roman"/>
          <w:sz w:val="24"/>
          <w:szCs w:val="24"/>
          <w:lang w:val="uk-UA" w:eastAsia="ar-SA"/>
        </w:rPr>
      </w:pPr>
      <w:r w:rsidRPr="005460B9">
        <w:rPr>
          <w:rFonts w:ascii="Times New Roman" w:hAnsi="Times New Roman"/>
          <w:sz w:val="24"/>
          <w:szCs w:val="24"/>
          <w:lang w:val="uk-UA" w:eastAsia="ar-SA"/>
        </w:rPr>
        <w:t>Складові системі повинні мати енергонезалежну пам’ять для забезпечення збереження інформації в разі відсутності живлення.</w:t>
      </w:r>
    </w:p>
    <w:p w14:paraId="4472EF34" w14:textId="77777777" w:rsidR="00C264C0" w:rsidRPr="005618FD" w:rsidRDefault="00C264C0" w:rsidP="00C264C0">
      <w:pPr>
        <w:suppressAutoHyphens/>
        <w:spacing w:after="0" w:line="240" w:lineRule="auto"/>
        <w:ind w:left="-266" w:right="50"/>
        <w:jc w:val="both"/>
        <w:rPr>
          <w:rFonts w:ascii="Times New Roman" w:hAnsi="Times New Roman"/>
          <w:sz w:val="20"/>
          <w:szCs w:val="20"/>
          <w:lang w:val="uk-UA" w:eastAsia="ar-SA"/>
        </w:rPr>
      </w:pPr>
    </w:p>
    <w:p w14:paraId="084F836C" w14:textId="77777777" w:rsidR="00C264C0" w:rsidRPr="005460B9" w:rsidRDefault="00C264C0" w:rsidP="00C264C0">
      <w:pPr>
        <w:keepNext/>
        <w:tabs>
          <w:tab w:val="left" w:pos="0"/>
          <w:tab w:val="left" w:pos="851"/>
        </w:tabs>
        <w:suppressAutoHyphens/>
        <w:spacing w:after="0" w:line="240" w:lineRule="auto"/>
        <w:ind w:left="443" w:right="50"/>
        <w:jc w:val="both"/>
        <w:outlineLvl w:val="0"/>
        <w:rPr>
          <w:rFonts w:ascii="Times New Roman" w:hAnsi="Times New Roman"/>
          <w:b/>
          <w:bCs/>
          <w:kern w:val="32"/>
          <w:sz w:val="24"/>
          <w:szCs w:val="24"/>
          <w:lang w:val="uk-UA" w:eastAsia="ar-SA"/>
        </w:rPr>
      </w:pPr>
      <w:r w:rsidRPr="005460B9">
        <w:rPr>
          <w:rFonts w:ascii="Times New Roman" w:hAnsi="Times New Roman"/>
          <w:b/>
          <w:bCs/>
          <w:kern w:val="32"/>
          <w:sz w:val="24"/>
          <w:szCs w:val="24"/>
          <w:lang w:val="uk-UA" w:eastAsia="ar-SA"/>
        </w:rPr>
        <w:t>6. Інші вимоги</w:t>
      </w:r>
    </w:p>
    <w:p w14:paraId="6D717E6E" w14:textId="77777777" w:rsidR="00C264C0" w:rsidRPr="005618FD" w:rsidRDefault="00C264C0" w:rsidP="00C264C0">
      <w:pPr>
        <w:tabs>
          <w:tab w:val="num" w:pos="0"/>
        </w:tabs>
        <w:suppressAutoHyphens/>
        <w:spacing w:after="0" w:line="240" w:lineRule="auto"/>
        <w:ind w:left="-266" w:right="50" w:firstLine="709"/>
        <w:jc w:val="both"/>
        <w:rPr>
          <w:rFonts w:ascii="Times New Roman" w:hAnsi="Times New Roman"/>
          <w:sz w:val="20"/>
          <w:szCs w:val="20"/>
          <w:lang w:val="uk-UA" w:eastAsia="ar-SA"/>
        </w:rPr>
      </w:pPr>
    </w:p>
    <w:p w14:paraId="360C24A4" w14:textId="77777777" w:rsidR="00C264C0" w:rsidRPr="00BB1B3F" w:rsidRDefault="00C264C0" w:rsidP="00C264C0">
      <w:pPr>
        <w:tabs>
          <w:tab w:val="num" w:pos="0"/>
        </w:tabs>
        <w:suppressAutoHyphens/>
        <w:spacing w:after="0" w:line="240" w:lineRule="auto"/>
        <w:ind w:left="-266" w:right="50"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Все обладнання, що встановлюється, повинне мати технічні паспорти. Усі матеріали, частини</w:t>
      </w:r>
      <w:r w:rsidRPr="00BB1B3F">
        <w:rPr>
          <w:rFonts w:ascii="Times New Roman" w:hAnsi="Times New Roman"/>
          <w:sz w:val="24"/>
          <w:szCs w:val="24"/>
          <w:lang w:val="uk-UA" w:eastAsia="ar-SA"/>
        </w:rPr>
        <w:t xml:space="preserve">, обладнання і компоненти збірної конструкції в цілому і ті, що постачаються окремо, повинні супроводжуватися паспортами, стандартними і спеціальними інструкціями з установки й експлуатації, як це вимагає існуюча виробнича практика. </w:t>
      </w:r>
    </w:p>
    <w:p w14:paraId="0AE689F6" w14:textId="77777777" w:rsidR="00C264C0" w:rsidRPr="00BB1B3F" w:rsidRDefault="00C264C0" w:rsidP="00C264C0">
      <w:pPr>
        <w:tabs>
          <w:tab w:val="num" w:pos="0"/>
        </w:tabs>
        <w:ind w:left="-266" w:right="50" w:firstLine="709"/>
        <w:jc w:val="both"/>
        <w:rPr>
          <w:rFonts w:ascii="Times New Roman" w:hAnsi="Times New Roman"/>
          <w:sz w:val="24"/>
          <w:szCs w:val="24"/>
        </w:rPr>
      </w:pPr>
      <w:r w:rsidRPr="005618FD">
        <w:rPr>
          <w:rFonts w:ascii="Times New Roman" w:hAnsi="Times New Roman"/>
          <w:sz w:val="24"/>
          <w:szCs w:val="24"/>
          <w:lang w:val="uk-UA"/>
        </w:rPr>
        <w:t xml:space="preserve">Інструкції з експлуатації та інша технічна документація повинні бути українською  </w:t>
      </w:r>
      <w:r w:rsidRPr="005618FD">
        <w:rPr>
          <w:rFonts w:ascii="Times New Roman" w:hAnsi="Times New Roman"/>
          <w:sz w:val="24"/>
          <w:szCs w:val="24"/>
        </w:rPr>
        <w:t>мовою.</w:t>
      </w:r>
    </w:p>
    <w:p w14:paraId="494768CD" w14:textId="77777777" w:rsidR="00C264C0" w:rsidRPr="005460B9" w:rsidRDefault="00C264C0" w:rsidP="00C264C0">
      <w:pPr>
        <w:keepNext/>
        <w:tabs>
          <w:tab w:val="num" w:pos="0"/>
        </w:tabs>
        <w:spacing w:after="0" w:line="240" w:lineRule="auto"/>
        <w:ind w:left="-266" w:right="50" w:firstLine="709"/>
        <w:jc w:val="both"/>
        <w:outlineLvl w:val="1"/>
        <w:rPr>
          <w:rFonts w:ascii="Times New Roman" w:hAnsi="Times New Roman"/>
          <w:b/>
          <w:bCs/>
          <w:i/>
          <w:iCs/>
          <w:sz w:val="24"/>
          <w:szCs w:val="24"/>
          <w:lang w:val="uk-UA"/>
        </w:rPr>
      </w:pPr>
      <w:r w:rsidRPr="005460B9">
        <w:rPr>
          <w:rFonts w:ascii="Times New Roman" w:hAnsi="Times New Roman"/>
          <w:b/>
          <w:bCs/>
          <w:i/>
          <w:iCs/>
          <w:sz w:val="24"/>
          <w:szCs w:val="24"/>
          <w:lang w:val="uk-UA"/>
        </w:rPr>
        <w:t>6.1. Вимоги по технічному обслуговуванню і ремонту.</w:t>
      </w:r>
    </w:p>
    <w:p w14:paraId="538C506C" w14:textId="77777777" w:rsidR="00C264C0" w:rsidRPr="005460B9" w:rsidRDefault="00C264C0" w:rsidP="00C264C0">
      <w:pPr>
        <w:tabs>
          <w:tab w:val="num" w:pos="0"/>
        </w:tabs>
        <w:suppressAutoHyphens/>
        <w:spacing w:after="0" w:line="240" w:lineRule="auto"/>
        <w:ind w:left="-266" w:right="50"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 xml:space="preserve">Обладнання, що встановлюється повинне вимагати тільки звичайного технічного обслуговування і сезонних оглядів. Вимоги у відношенні технічного обслуговування, такого як чищення, промивання, регулювання і змащення обладнання і </w:t>
      </w:r>
      <w:proofErr w:type="spellStart"/>
      <w:r w:rsidRPr="005460B9">
        <w:rPr>
          <w:rFonts w:ascii="Times New Roman" w:hAnsi="Times New Roman"/>
          <w:sz w:val="24"/>
          <w:szCs w:val="24"/>
          <w:lang w:val="uk-UA" w:eastAsia="ar-SA"/>
        </w:rPr>
        <w:t>т.д</w:t>
      </w:r>
      <w:proofErr w:type="spellEnd"/>
      <w:r w:rsidRPr="005460B9">
        <w:rPr>
          <w:rFonts w:ascii="Times New Roman" w:hAnsi="Times New Roman"/>
          <w:sz w:val="24"/>
          <w:szCs w:val="24"/>
          <w:lang w:val="uk-UA" w:eastAsia="ar-SA"/>
        </w:rPr>
        <w:t>., повинні бути заздалегідь визначені в технічному паспорті та в інструкціях по експлуатації комплектуючого обладнання.</w:t>
      </w:r>
    </w:p>
    <w:p w14:paraId="48F611CE" w14:textId="77777777" w:rsidR="00C264C0" w:rsidRPr="005618FD" w:rsidRDefault="00C264C0" w:rsidP="00C264C0">
      <w:pPr>
        <w:tabs>
          <w:tab w:val="num" w:pos="0"/>
        </w:tabs>
        <w:suppressAutoHyphens/>
        <w:spacing w:after="0" w:line="240" w:lineRule="auto"/>
        <w:ind w:left="-266" w:right="50" w:firstLine="709"/>
        <w:jc w:val="both"/>
        <w:rPr>
          <w:rFonts w:ascii="Times New Roman" w:hAnsi="Times New Roman"/>
          <w:sz w:val="20"/>
          <w:szCs w:val="20"/>
          <w:lang w:val="uk-UA" w:eastAsia="ar-SA"/>
        </w:rPr>
      </w:pPr>
    </w:p>
    <w:p w14:paraId="2315EC1F" w14:textId="77777777" w:rsidR="00C264C0" w:rsidRPr="005460B9" w:rsidRDefault="00C264C0" w:rsidP="00C264C0">
      <w:pPr>
        <w:tabs>
          <w:tab w:val="num" w:pos="0"/>
        </w:tabs>
        <w:suppressAutoHyphens/>
        <w:spacing w:after="0" w:line="240" w:lineRule="auto"/>
        <w:ind w:left="-266" w:right="50" w:firstLine="709"/>
        <w:jc w:val="both"/>
        <w:rPr>
          <w:rFonts w:ascii="Times New Roman" w:hAnsi="Times New Roman"/>
          <w:b/>
          <w:bCs/>
          <w:i/>
          <w:sz w:val="24"/>
          <w:szCs w:val="24"/>
          <w:lang w:val="uk-UA" w:eastAsia="ar-SA"/>
        </w:rPr>
      </w:pPr>
      <w:r w:rsidRPr="005460B9">
        <w:rPr>
          <w:rFonts w:ascii="Times New Roman" w:hAnsi="Times New Roman"/>
          <w:b/>
          <w:bCs/>
          <w:i/>
          <w:sz w:val="24"/>
          <w:szCs w:val="24"/>
          <w:lang w:val="uk-UA" w:eastAsia="ar-SA"/>
        </w:rPr>
        <w:t>6.2. Вимоги до навчання відповідального персоналу.</w:t>
      </w:r>
    </w:p>
    <w:p w14:paraId="1B102466" w14:textId="77777777" w:rsidR="00C264C0" w:rsidRPr="005618FD" w:rsidRDefault="00C264C0" w:rsidP="00C264C0">
      <w:pPr>
        <w:tabs>
          <w:tab w:val="num" w:pos="0"/>
        </w:tabs>
        <w:suppressAutoHyphens/>
        <w:spacing w:after="0" w:line="240" w:lineRule="auto"/>
        <w:ind w:left="-266" w:right="50" w:firstLine="709"/>
        <w:jc w:val="both"/>
        <w:rPr>
          <w:rFonts w:ascii="Times New Roman" w:hAnsi="Times New Roman"/>
          <w:sz w:val="20"/>
          <w:szCs w:val="20"/>
          <w:lang w:val="uk-UA" w:eastAsia="ar-SA"/>
        </w:rPr>
      </w:pPr>
    </w:p>
    <w:p w14:paraId="55512D4D" w14:textId="77777777" w:rsidR="00C264C0" w:rsidRPr="005460B9" w:rsidRDefault="00C264C0" w:rsidP="00C264C0">
      <w:pPr>
        <w:tabs>
          <w:tab w:val="num" w:pos="0"/>
        </w:tabs>
        <w:suppressAutoHyphens/>
        <w:spacing w:after="0" w:line="240" w:lineRule="auto"/>
        <w:ind w:left="-266" w:right="50" w:firstLine="709"/>
        <w:jc w:val="both"/>
        <w:rPr>
          <w:rFonts w:ascii="Times New Roman" w:hAnsi="Times New Roman"/>
          <w:bCs/>
          <w:kern w:val="32"/>
          <w:sz w:val="24"/>
          <w:szCs w:val="24"/>
          <w:lang w:val="uk-UA" w:eastAsia="ar-SA"/>
        </w:rPr>
      </w:pPr>
      <w:r w:rsidRPr="005460B9">
        <w:rPr>
          <w:rFonts w:ascii="Times New Roman" w:hAnsi="Times New Roman"/>
          <w:sz w:val="24"/>
          <w:szCs w:val="24"/>
          <w:lang w:val="uk-UA" w:eastAsia="ar-SA"/>
        </w:rPr>
        <w:t xml:space="preserve">Для забезпечення навчання персоналу, відповідального за обслуговування обладнання індивідуальних теплових пунктів та осіб, задіяних в роботі системи </w:t>
      </w:r>
      <w:r w:rsidRPr="005460B9">
        <w:rPr>
          <w:rFonts w:ascii="Times New Roman" w:hAnsi="Times New Roman"/>
          <w:bCs/>
          <w:kern w:val="32"/>
          <w:sz w:val="24"/>
          <w:szCs w:val="24"/>
          <w:lang w:val="uk-UA" w:eastAsia="ar-SA"/>
        </w:rPr>
        <w:t xml:space="preserve">дистанційного контролю та збору даних, Виконавець має надати обслуговуючому персоналу відповідні інструкції та провести навчання цього персоналу, або надати доступ до </w:t>
      </w:r>
      <w:proofErr w:type="spellStart"/>
      <w:r w:rsidRPr="005460B9">
        <w:rPr>
          <w:rFonts w:ascii="Times New Roman" w:hAnsi="Times New Roman"/>
          <w:bCs/>
          <w:kern w:val="32"/>
          <w:sz w:val="24"/>
          <w:szCs w:val="24"/>
          <w:lang w:val="uk-UA" w:eastAsia="ar-SA"/>
        </w:rPr>
        <w:t>відеокурсу</w:t>
      </w:r>
      <w:proofErr w:type="spellEnd"/>
      <w:r w:rsidRPr="005460B9">
        <w:rPr>
          <w:rFonts w:ascii="Times New Roman" w:hAnsi="Times New Roman"/>
          <w:bCs/>
          <w:kern w:val="32"/>
          <w:sz w:val="24"/>
          <w:szCs w:val="24"/>
          <w:lang w:val="uk-UA" w:eastAsia="ar-SA"/>
        </w:rPr>
        <w:t xml:space="preserve"> навчання (можливе проведення </w:t>
      </w:r>
      <w:proofErr w:type="spellStart"/>
      <w:r w:rsidRPr="005460B9">
        <w:rPr>
          <w:rFonts w:ascii="Times New Roman" w:hAnsi="Times New Roman"/>
          <w:bCs/>
          <w:kern w:val="32"/>
          <w:sz w:val="24"/>
          <w:szCs w:val="24"/>
          <w:lang w:val="uk-UA" w:eastAsia="ar-SA"/>
        </w:rPr>
        <w:t>вебінару</w:t>
      </w:r>
      <w:proofErr w:type="spellEnd"/>
      <w:r w:rsidRPr="005460B9">
        <w:rPr>
          <w:rFonts w:ascii="Times New Roman" w:hAnsi="Times New Roman"/>
          <w:bCs/>
          <w:kern w:val="32"/>
          <w:sz w:val="24"/>
          <w:szCs w:val="24"/>
          <w:lang w:val="uk-UA" w:eastAsia="ar-SA"/>
        </w:rPr>
        <w:t>), з обслуговування та користування встановленим обладнанням, системою дистанційного контролю, тощо.</w:t>
      </w:r>
    </w:p>
    <w:p w14:paraId="2643D16B" w14:textId="77777777" w:rsidR="00C264C0" w:rsidRPr="005460B9" w:rsidRDefault="00C264C0" w:rsidP="00C264C0">
      <w:pPr>
        <w:spacing w:after="0" w:line="240" w:lineRule="auto"/>
        <w:jc w:val="center"/>
        <w:rPr>
          <w:rFonts w:ascii="Times New Roman" w:hAnsi="Times New Roman"/>
          <w:b/>
          <w:sz w:val="28"/>
          <w:szCs w:val="28"/>
          <w:lang w:val="uk-UA" w:eastAsia="ar-SA"/>
        </w:rPr>
      </w:pPr>
      <w:r w:rsidRPr="003C2096">
        <w:rPr>
          <w:rFonts w:ascii="Times New Roman" w:hAnsi="Times New Roman"/>
          <w:bCs/>
          <w:color w:val="FF0000"/>
          <w:kern w:val="32"/>
          <w:sz w:val="24"/>
          <w:szCs w:val="24"/>
          <w:highlight w:val="green"/>
          <w:lang w:val="uk-UA" w:eastAsia="ar-SA"/>
        </w:rPr>
        <w:br w:type="page"/>
      </w:r>
      <w:r w:rsidRPr="005460B9">
        <w:rPr>
          <w:rFonts w:ascii="Times New Roman" w:hAnsi="Times New Roman"/>
          <w:bCs/>
          <w:kern w:val="32"/>
          <w:sz w:val="24"/>
          <w:szCs w:val="24"/>
          <w:lang w:val="uk-UA" w:eastAsia="ar-SA"/>
        </w:rPr>
        <w:lastRenderedPageBreak/>
        <w:t>ДОДАТОК ДО ТЕХНІЧНОГО ЗАВДАННЯ НА ВИКОНАННЯ БУДІВЕЛЬНИХ РОБІТ З КАПІТАЛЬНОГО РЕМОНТУ  ІНДИВІДУАЛЬНИХ ТЕПЛОВИХ ПУНКТІВ  В ГРОМАДСЬКИХ БУДІВЛЯХ М. КИЄВА</w:t>
      </w:r>
    </w:p>
    <w:p w14:paraId="12C5C5AC" w14:textId="77777777" w:rsidR="00C264C0" w:rsidRPr="005460B9" w:rsidRDefault="00C264C0" w:rsidP="00C264C0">
      <w:pPr>
        <w:suppressAutoHyphens/>
        <w:spacing w:after="0" w:line="240" w:lineRule="auto"/>
        <w:ind w:left="-284" w:right="50"/>
        <w:jc w:val="center"/>
        <w:rPr>
          <w:rFonts w:ascii="Times New Roman" w:hAnsi="Times New Roman"/>
          <w:b/>
          <w:sz w:val="24"/>
          <w:szCs w:val="24"/>
          <w:lang w:val="uk-UA" w:eastAsia="ar-SA"/>
        </w:rPr>
      </w:pPr>
    </w:p>
    <w:p w14:paraId="483D1C1E" w14:textId="77777777" w:rsidR="00C264C0" w:rsidRPr="005460B9" w:rsidRDefault="00C264C0" w:rsidP="00C264C0">
      <w:pPr>
        <w:suppressAutoHyphens/>
        <w:spacing w:after="0" w:line="240" w:lineRule="auto"/>
        <w:ind w:left="-284" w:right="50"/>
        <w:jc w:val="center"/>
        <w:rPr>
          <w:rFonts w:ascii="Times New Roman" w:hAnsi="Times New Roman"/>
          <w:b/>
          <w:sz w:val="24"/>
          <w:szCs w:val="24"/>
          <w:lang w:val="uk-UA" w:eastAsia="ar-SA"/>
        </w:rPr>
      </w:pPr>
      <w:r w:rsidRPr="005460B9">
        <w:rPr>
          <w:rFonts w:ascii="Times New Roman" w:hAnsi="Times New Roman"/>
          <w:b/>
          <w:sz w:val="24"/>
          <w:szCs w:val="24"/>
          <w:lang w:val="uk-UA" w:eastAsia="ar-SA"/>
        </w:rPr>
        <w:t>ПРИКЛАД ПРОТОКОЛІВ, ЩО ФОРМУЮТЬСЯ СИСТЕМОЮ</w:t>
      </w:r>
    </w:p>
    <w:tbl>
      <w:tblPr>
        <w:tblW w:w="4873" w:type="pct"/>
        <w:jc w:val="center"/>
        <w:tblCellSpacing w:w="15" w:type="dxa"/>
        <w:tblLook w:val="0000" w:firstRow="0" w:lastRow="0" w:firstColumn="0" w:lastColumn="0" w:noHBand="0" w:noVBand="0"/>
      </w:tblPr>
      <w:tblGrid>
        <w:gridCol w:w="5049"/>
        <w:gridCol w:w="4791"/>
      </w:tblGrid>
      <w:tr w:rsidR="00C264C0" w:rsidRPr="005460B9" w14:paraId="73F460FC" w14:textId="77777777" w:rsidTr="00475883">
        <w:trPr>
          <w:tblCellSpacing w:w="15" w:type="dxa"/>
          <w:jc w:val="center"/>
        </w:trPr>
        <w:tc>
          <w:tcPr>
            <w:tcW w:w="2543" w:type="pct"/>
            <w:tcMar>
              <w:top w:w="29" w:type="dxa"/>
              <w:left w:w="29" w:type="dxa"/>
              <w:bottom w:w="29" w:type="dxa"/>
              <w:right w:w="29" w:type="dxa"/>
            </w:tcMar>
          </w:tcPr>
          <w:p w14:paraId="6B6C936C" w14:textId="77777777" w:rsidR="00C264C0" w:rsidRPr="005460B9" w:rsidRDefault="00C264C0" w:rsidP="00475883">
            <w:pPr>
              <w:suppressAutoHyphens/>
              <w:spacing w:after="0" w:line="240" w:lineRule="auto"/>
              <w:ind w:left="156" w:right="50" w:firstLine="142"/>
              <w:rPr>
                <w:rFonts w:ascii="Times New Roman" w:hAnsi="Times New Roman"/>
                <w:sz w:val="24"/>
                <w:szCs w:val="24"/>
                <w:lang w:val="uk-UA" w:eastAsia="ar-SA"/>
              </w:rPr>
            </w:pPr>
            <w:r w:rsidRPr="005460B9">
              <w:rPr>
                <w:rFonts w:ascii="Times New Roman" w:hAnsi="Times New Roman"/>
                <w:b/>
                <w:bCs/>
                <w:sz w:val="24"/>
                <w:szCs w:val="24"/>
                <w:lang w:val="uk-UA" w:eastAsia="ar-SA"/>
              </w:rPr>
              <w:t>Міністерство (відомство)</w:t>
            </w:r>
          </w:p>
        </w:tc>
        <w:tc>
          <w:tcPr>
            <w:tcW w:w="2412" w:type="pct"/>
            <w:tcMar>
              <w:top w:w="29" w:type="dxa"/>
              <w:left w:w="29" w:type="dxa"/>
              <w:bottom w:w="29" w:type="dxa"/>
              <w:right w:w="29" w:type="dxa"/>
            </w:tcMar>
          </w:tcPr>
          <w:p w14:paraId="3F607EFC" w14:textId="77777777" w:rsidR="00C264C0" w:rsidRPr="005460B9" w:rsidRDefault="00C264C0" w:rsidP="00475883">
            <w:pPr>
              <w:suppressAutoHyphens/>
              <w:spacing w:after="0" w:line="240" w:lineRule="auto"/>
              <w:ind w:left="-200" w:right="50" w:firstLine="509"/>
              <w:rPr>
                <w:rFonts w:ascii="Times New Roman" w:hAnsi="Times New Roman"/>
                <w:sz w:val="24"/>
                <w:szCs w:val="24"/>
                <w:lang w:val="uk-UA" w:eastAsia="ar-SA"/>
              </w:rPr>
            </w:pPr>
            <w:r w:rsidRPr="005460B9">
              <w:rPr>
                <w:rFonts w:ascii="Times New Roman" w:hAnsi="Times New Roman"/>
                <w:b/>
                <w:bCs/>
                <w:sz w:val="24"/>
                <w:szCs w:val="24"/>
                <w:lang w:val="uk-UA" w:eastAsia="ar-SA"/>
              </w:rPr>
              <w:t>Договір №__ від</w:t>
            </w:r>
          </w:p>
        </w:tc>
      </w:tr>
      <w:tr w:rsidR="00C264C0" w:rsidRPr="005460B9" w14:paraId="2CAD3DCA" w14:textId="77777777" w:rsidTr="00475883">
        <w:trPr>
          <w:tblCellSpacing w:w="15" w:type="dxa"/>
          <w:jc w:val="center"/>
        </w:trPr>
        <w:tc>
          <w:tcPr>
            <w:tcW w:w="2543" w:type="pct"/>
            <w:tcMar>
              <w:top w:w="29" w:type="dxa"/>
              <w:left w:w="29" w:type="dxa"/>
              <w:bottom w:w="29" w:type="dxa"/>
              <w:right w:w="29" w:type="dxa"/>
            </w:tcMar>
          </w:tcPr>
          <w:p w14:paraId="0139A2C7" w14:textId="77777777" w:rsidR="00C264C0" w:rsidRPr="005460B9" w:rsidRDefault="00C264C0" w:rsidP="00475883">
            <w:pPr>
              <w:suppressAutoHyphens/>
              <w:spacing w:after="0" w:line="240" w:lineRule="auto"/>
              <w:ind w:left="156" w:right="50" w:firstLine="142"/>
              <w:rPr>
                <w:rFonts w:ascii="Times New Roman" w:hAnsi="Times New Roman"/>
                <w:sz w:val="24"/>
                <w:szCs w:val="24"/>
                <w:lang w:val="uk-UA" w:eastAsia="ar-SA"/>
              </w:rPr>
            </w:pPr>
            <w:r w:rsidRPr="005460B9">
              <w:rPr>
                <w:rFonts w:ascii="Times New Roman" w:hAnsi="Times New Roman"/>
                <w:b/>
                <w:bCs/>
                <w:sz w:val="24"/>
                <w:szCs w:val="24"/>
                <w:lang w:val="uk-UA" w:eastAsia="ar-SA"/>
              </w:rPr>
              <w:t>Належність до бюджету</w:t>
            </w:r>
          </w:p>
        </w:tc>
        <w:tc>
          <w:tcPr>
            <w:tcW w:w="2412" w:type="pct"/>
            <w:tcMar>
              <w:top w:w="29" w:type="dxa"/>
              <w:left w:w="29" w:type="dxa"/>
              <w:bottom w:w="29" w:type="dxa"/>
              <w:right w:w="29" w:type="dxa"/>
            </w:tcMar>
          </w:tcPr>
          <w:p w14:paraId="1B267041" w14:textId="77777777" w:rsidR="00C264C0" w:rsidRPr="005460B9" w:rsidRDefault="00C264C0" w:rsidP="00475883">
            <w:pPr>
              <w:suppressAutoHyphens/>
              <w:spacing w:after="0" w:line="240" w:lineRule="auto"/>
              <w:ind w:left="-200" w:right="50" w:firstLine="509"/>
              <w:rPr>
                <w:rFonts w:ascii="Times New Roman" w:hAnsi="Times New Roman"/>
                <w:sz w:val="24"/>
                <w:szCs w:val="24"/>
                <w:lang w:val="uk-UA" w:eastAsia="ar-SA"/>
              </w:rPr>
            </w:pPr>
            <w:r w:rsidRPr="005460B9">
              <w:rPr>
                <w:rFonts w:ascii="Times New Roman" w:hAnsi="Times New Roman"/>
                <w:b/>
                <w:bCs/>
                <w:sz w:val="24"/>
                <w:szCs w:val="24"/>
                <w:lang w:val="uk-UA" w:eastAsia="ar-SA"/>
              </w:rPr>
              <w:t>Код Споживача</w:t>
            </w:r>
          </w:p>
        </w:tc>
      </w:tr>
      <w:tr w:rsidR="00C264C0" w:rsidRPr="005460B9" w14:paraId="5FC254ED" w14:textId="77777777" w:rsidTr="00475883">
        <w:trPr>
          <w:tblCellSpacing w:w="15" w:type="dxa"/>
          <w:jc w:val="center"/>
        </w:trPr>
        <w:tc>
          <w:tcPr>
            <w:tcW w:w="2543" w:type="pct"/>
            <w:tcMar>
              <w:top w:w="29" w:type="dxa"/>
              <w:left w:w="29" w:type="dxa"/>
              <w:bottom w:w="29" w:type="dxa"/>
              <w:right w:w="29" w:type="dxa"/>
            </w:tcMar>
          </w:tcPr>
          <w:p w14:paraId="0D283B00" w14:textId="77777777" w:rsidR="00C264C0" w:rsidRPr="005460B9" w:rsidRDefault="00C264C0" w:rsidP="00475883">
            <w:pPr>
              <w:suppressAutoHyphens/>
              <w:spacing w:after="0" w:line="240" w:lineRule="auto"/>
              <w:ind w:left="156" w:right="50" w:firstLine="142"/>
              <w:rPr>
                <w:rFonts w:ascii="Times New Roman" w:hAnsi="Times New Roman"/>
                <w:sz w:val="24"/>
                <w:szCs w:val="24"/>
                <w:lang w:val="uk-UA" w:eastAsia="ar-SA"/>
              </w:rPr>
            </w:pPr>
            <w:r w:rsidRPr="005460B9">
              <w:rPr>
                <w:rFonts w:ascii="Times New Roman" w:hAnsi="Times New Roman"/>
                <w:b/>
                <w:bCs/>
                <w:sz w:val="24"/>
                <w:szCs w:val="24"/>
                <w:lang w:val="uk-UA" w:eastAsia="ar-SA"/>
              </w:rPr>
              <w:t>Належність до типу бюджету</w:t>
            </w:r>
          </w:p>
        </w:tc>
        <w:tc>
          <w:tcPr>
            <w:tcW w:w="2412" w:type="pct"/>
            <w:tcMar>
              <w:top w:w="29" w:type="dxa"/>
              <w:left w:w="29" w:type="dxa"/>
              <w:bottom w:w="29" w:type="dxa"/>
              <w:right w:w="29" w:type="dxa"/>
            </w:tcMar>
          </w:tcPr>
          <w:p w14:paraId="5B6C2B34" w14:textId="77777777" w:rsidR="00C264C0" w:rsidRPr="005460B9" w:rsidRDefault="00C264C0" w:rsidP="00475883">
            <w:pPr>
              <w:suppressAutoHyphens/>
              <w:spacing w:after="0" w:line="240" w:lineRule="auto"/>
              <w:ind w:left="-200" w:right="50" w:firstLine="509"/>
              <w:rPr>
                <w:rFonts w:ascii="Times New Roman" w:hAnsi="Times New Roman"/>
                <w:sz w:val="24"/>
                <w:szCs w:val="24"/>
                <w:lang w:val="uk-UA" w:eastAsia="ar-SA"/>
              </w:rPr>
            </w:pPr>
            <w:r w:rsidRPr="005460B9">
              <w:rPr>
                <w:rFonts w:ascii="Times New Roman" w:hAnsi="Times New Roman"/>
                <w:b/>
                <w:bCs/>
                <w:sz w:val="24"/>
                <w:szCs w:val="24"/>
                <w:lang w:val="uk-UA" w:eastAsia="ar-SA"/>
              </w:rPr>
              <w:t>Адреса</w:t>
            </w:r>
          </w:p>
        </w:tc>
      </w:tr>
      <w:tr w:rsidR="00C264C0" w:rsidRPr="005460B9" w14:paraId="7D10C1BB" w14:textId="77777777" w:rsidTr="00475883">
        <w:trPr>
          <w:tblCellSpacing w:w="15" w:type="dxa"/>
          <w:jc w:val="center"/>
        </w:trPr>
        <w:tc>
          <w:tcPr>
            <w:tcW w:w="2543" w:type="pct"/>
            <w:tcMar>
              <w:top w:w="29" w:type="dxa"/>
              <w:left w:w="29" w:type="dxa"/>
              <w:bottom w:w="29" w:type="dxa"/>
              <w:right w:w="29" w:type="dxa"/>
            </w:tcMar>
          </w:tcPr>
          <w:p w14:paraId="3D40E0F7" w14:textId="77777777" w:rsidR="00C264C0" w:rsidRPr="005460B9" w:rsidRDefault="00C264C0" w:rsidP="00475883">
            <w:pPr>
              <w:suppressAutoHyphens/>
              <w:spacing w:after="0" w:line="240" w:lineRule="auto"/>
              <w:ind w:left="156" w:right="50" w:firstLine="142"/>
              <w:rPr>
                <w:rFonts w:ascii="Times New Roman" w:hAnsi="Times New Roman"/>
                <w:sz w:val="24"/>
                <w:szCs w:val="24"/>
                <w:lang w:val="uk-UA" w:eastAsia="ar-SA"/>
              </w:rPr>
            </w:pPr>
            <w:r w:rsidRPr="005460B9">
              <w:rPr>
                <w:rFonts w:ascii="Times New Roman" w:hAnsi="Times New Roman"/>
                <w:b/>
                <w:bCs/>
                <w:sz w:val="24"/>
                <w:szCs w:val="24"/>
                <w:lang w:val="uk-UA" w:eastAsia="ar-SA"/>
              </w:rPr>
              <w:t>Галузева належність</w:t>
            </w:r>
          </w:p>
        </w:tc>
        <w:tc>
          <w:tcPr>
            <w:tcW w:w="2412" w:type="pct"/>
            <w:tcMar>
              <w:top w:w="29" w:type="dxa"/>
              <w:left w:w="29" w:type="dxa"/>
              <w:bottom w:w="29" w:type="dxa"/>
              <w:right w:w="29" w:type="dxa"/>
            </w:tcMar>
          </w:tcPr>
          <w:p w14:paraId="7D03278A"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p>
        </w:tc>
      </w:tr>
      <w:tr w:rsidR="00C264C0" w:rsidRPr="005460B9" w14:paraId="0C4ADA48" w14:textId="77777777" w:rsidTr="00475883">
        <w:trPr>
          <w:tblCellSpacing w:w="15" w:type="dxa"/>
          <w:jc w:val="center"/>
        </w:trPr>
        <w:tc>
          <w:tcPr>
            <w:tcW w:w="2543" w:type="pct"/>
            <w:tcMar>
              <w:top w:w="29" w:type="dxa"/>
              <w:left w:w="29" w:type="dxa"/>
              <w:bottom w:w="29" w:type="dxa"/>
              <w:right w:w="29" w:type="dxa"/>
            </w:tcMar>
          </w:tcPr>
          <w:p w14:paraId="06E512A8" w14:textId="77777777" w:rsidR="00C264C0" w:rsidRPr="005460B9" w:rsidRDefault="00C264C0" w:rsidP="00475883">
            <w:pPr>
              <w:suppressAutoHyphens/>
              <w:spacing w:after="0" w:line="240" w:lineRule="auto"/>
              <w:ind w:left="156" w:right="50" w:firstLine="142"/>
              <w:rPr>
                <w:rFonts w:ascii="Times New Roman" w:hAnsi="Times New Roman"/>
                <w:sz w:val="24"/>
                <w:szCs w:val="24"/>
                <w:lang w:val="uk-UA" w:eastAsia="ar-SA"/>
              </w:rPr>
            </w:pPr>
            <w:r w:rsidRPr="005460B9">
              <w:rPr>
                <w:rFonts w:ascii="Times New Roman" w:hAnsi="Times New Roman"/>
                <w:b/>
                <w:bCs/>
                <w:sz w:val="24"/>
                <w:szCs w:val="24"/>
                <w:lang w:val="uk-UA" w:eastAsia="ar-SA"/>
              </w:rPr>
              <w:t>Адміністративний район</w:t>
            </w:r>
          </w:p>
        </w:tc>
        <w:tc>
          <w:tcPr>
            <w:tcW w:w="2412" w:type="pct"/>
            <w:tcMar>
              <w:top w:w="29" w:type="dxa"/>
              <w:left w:w="29" w:type="dxa"/>
              <w:bottom w:w="29" w:type="dxa"/>
              <w:right w:w="29" w:type="dxa"/>
            </w:tcMar>
          </w:tcPr>
          <w:p w14:paraId="1D0963EA"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p>
        </w:tc>
      </w:tr>
      <w:tr w:rsidR="00C264C0" w:rsidRPr="005460B9" w14:paraId="18D4885D" w14:textId="77777777" w:rsidTr="00475883">
        <w:trPr>
          <w:tblCellSpacing w:w="15" w:type="dxa"/>
          <w:jc w:val="center"/>
        </w:trPr>
        <w:tc>
          <w:tcPr>
            <w:tcW w:w="2543" w:type="pct"/>
            <w:tcMar>
              <w:top w:w="29" w:type="dxa"/>
              <w:left w:w="29" w:type="dxa"/>
              <w:bottom w:w="29" w:type="dxa"/>
              <w:right w:w="29" w:type="dxa"/>
            </w:tcMar>
          </w:tcPr>
          <w:p w14:paraId="2EA4C091" w14:textId="77777777" w:rsidR="00C264C0" w:rsidRPr="005460B9" w:rsidRDefault="00C264C0" w:rsidP="00475883">
            <w:pPr>
              <w:suppressAutoHyphens/>
              <w:spacing w:after="0" w:line="240" w:lineRule="auto"/>
              <w:ind w:left="156" w:right="50" w:firstLine="142"/>
              <w:rPr>
                <w:rFonts w:ascii="Times New Roman" w:hAnsi="Times New Roman"/>
                <w:sz w:val="24"/>
                <w:szCs w:val="24"/>
                <w:lang w:val="uk-UA" w:eastAsia="ar-SA"/>
              </w:rPr>
            </w:pPr>
            <w:r w:rsidRPr="005460B9">
              <w:rPr>
                <w:rFonts w:ascii="Times New Roman" w:hAnsi="Times New Roman"/>
                <w:b/>
                <w:bCs/>
                <w:sz w:val="24"/>
                <w:szCs w:val="24"/>
                <w:lang w:val="uk-UA" w:eastAsia="ar-SA"/>
              </w:rPr>
              <w:t>Код території</w:t>
            </w:r>
          </w:p>
        </w:tc>
        <w:tc>
          <w:tcPr>
            <w:tcW w:w="2412" w:type="pct"/>
            <w:tcMar>
              <w:top w:w="29" w:type="dxa"/>
              <w:left w:w="29" w:type="dxa"/>
              <w:bottom w:w="29" w:type="dxa"/>
              <w:right w:w="29" w:type="dxa"/>
            </w:tcMar>
          </w:tcPr>
          <w:p w14:paraId="017C4E4D"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p>
        </w:tc>
      </w:tr>
      <w:tr w:rsidR="00C264C0" w:rsidRPr="005460B9" w14:paraId="6AE9D2FC" w14:textId="77777777" w:rsidTr="00475883">
        <w:trPr>
          <w:tblCellSpacing w:w="15" w:type="dxa"/>
          <w:jc w:val="center"/>
        </w:trPr>
        <w:tc>
          <w:tcPr>
            <w:tcW w:w="2543" w:type="pct"/>
            <w:tcMar>
              <w:top w:w="29" w:type="dxa"/>
              <w:left w:w="29" w:type="dxa"/>
              <w:bottom w:w="29" w:type="dxa"/>
              <w:right w:w="29" w:type="dxa"/>
            </w:tcMar>
          </w:tcPr>
          <w:p w14:paraId="2C800798" w14:textId="77777777" w:rsidR="00C264C0" w:rsidRPr="005460B9" w:rsidRDefault="00C264C0" w:rsidP="00475883">
            <w:pPr>
              <w:suppressAutoHyphens/>
              <w:spacing w:after="0" w:line="240" w:lineRule="auto"/>
              <w:ind w:left="156" w:right="50" w:firstLine="142"/>
              <w:rPr>
                <w:rFonts w:ascii="Times New Roman" w:hAnsi="Times New Roman"/>
                <w:sz w:val="24"/>
                <w:szCs w:val="24"/>
                <w:lang w:val="uk-UA" w:eastAsia="ar-SA"/>
              </w:rPr>
            </w:pPr>
            <w:r w:rsidRPr="005460B9">
              <w:rPr>
                <w:rFonts w:ascii="Times New Roman" w:hAnsi="Times New Roman"/>
                <w:b/>
                <w:bCs/>
                <w:sz w:val="24"/>
                <w:szCs w:val="24"/>
                <w:lang w:val="uk-UA" w:eastAsia="ar-SA"/>
              </w:rPr>
              <w:t>Код ЄДРПОУ</w:t>
            </w:r>
          </w:p>
        </w:tc>
        <w:tc>
          <w:tcPr>
            <w:tcW w:w="2412" w:type="pct"/>
            <w:tcMar>
              <w:top w:w="29" w:type="dxa"/>
              <w:left w:w="29" w:type="dxa"/>
              <w:bottom w:w="29" w:type="dxa"/>
              <w:right w:w="29" w:type="dxa"/>
            </w:tcMar>
          </w:tcPr>
          <w:p w14:paraId="46B00CDA"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p>
        </w:tc>
      </w:tr>
      <w:tr w:rsidR="00C264C0" w:rsidRPr="005460B9" w14:paraId="2970B5D0" w14:textId="77777777" w:rsidTr="00475883">
        <w:trPr>
          <w:tblCellSpacing w:w="15" w:type="dxa"/>
          <w:jc w:val="center"/>
        </w:trPr>
        <w:tc>
          <w:tcPr>
            <w:tcW w:w="2543" w:type="pct"/>
            <w:tcMar>
              <w:top w:w="29" w:type="dxa"/>
              <w:left w:w="29" w:type="dxa"/>
              <w:bottom w:w="29" w:type="dxa"/>
              <w:right w:w="29" w:type="dxa"/>
            </w:tcMar>
          </w:tcPr>
          <w:p w14:paraId="274FF028" w14:textId="77777777" w:rsidR="00C264C0" w:rsidRPr="005460B9" w:rsidRDefault="00C264C0" w:rsidP="00475883">
            <w:pPr>
              <w:suppressAutoHyphens/>
              <w:spacing w:after="0" w:line="240" w:lineRule="auto"/>
              <w:ind w:left="156" w:right="50" w:firstLine="142"/>
              <w:rPr>
                <w:rFonts w:ascii="Times New Roman" w:hAnsi="Times New Roman"/>
                <w:sz w:val="24"/>
                <w:szCs w:val="24"/>
                <w:lang w:val="uk-UA" w:eastAsia="ar-SA"/>
              </w:rPr>
            </w:pPr>
            <w:r w:rsidRPr="005460B9">
              <w:rPr>
                <w:rFonts w:ascii="Times New Roman" w:hAnsi="Times New Roman"/>
                <w:b/>
                <w:bCs/>
                <w:sz w:val="24"/>
                <w:szCs w:val="24"/>
                <w:lang w:val="uk-UA" w:eastAsia="ar-SA"/>
              </w:rPr>
              <w:t>Форма власності</w:t>
            </w:r>
          </w:p>
        </w:tc>
        <w:tc>
          <w:tcPr>
            <w:tcW w:w="2412" w:type="pct"/>
            <w:tcMar>
              <w:top w:w="29" w:type="dxa"/>
              <w:left w:w="29" w:type="dxa"/>
              <w:bottom w:w="29" w:type="dxa"/>
              <w:right w:w="29" w:type="dxa"/>
            </w:tcMar>
          </w:tcPr>
          <w:p w14:paraId="40BCE381"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p>
        </w:tc>
      </w:tr>
      <w:tr w:rsidR="00C264C0" w:rsidRPr="005460B9" w14:paraId="6F4873B5" w14:textId="77777777" w:rsidTr="00475883">
        <w:trPr>
          <w:tblCellSpacing w:w="15" w:type="dxa"/>
          <w:jc w:val="center"/>
        </w:trPr>
        <w:tc>
          <w:tcPr>
            <w:tcW w:w="2543" w:type="pct"/>
            <w:tcMar>
              <w:top w:w="29" w:type="dxa"/>
              <w:left w:w="29" w:type="dxa"/>
              <w:bottom w:w="29" w:type="dxa"/>
              <w:right w:w="29" w:type="dxa"/>
            </w:tcMar>
          </w:tcPr>
          <w:p w14:paraId="63FBC041" w14:textId="77777777" w:rsidR="00C264C0" w:rsidRPr="005460B9" w:rsidRDefault="00C264C0" w:rsidP="00475883">
            <w:pPr>
              <w:suppressAutoHyphens/>
              <w:spacing w:after="0" w:line="240" w:lineRule="auto"/>
              <w:ind w:left="156" w:right="50" w:firstLine="142"/>
              <w:rPr>
                <w:rFonts w:ascii="Times New Roman" w:hAnsi="Times New Roman"/>
                <w:sz w:val="24"/>
                <w:szCs w:val="24"/>
                <w:lang w:val="uk-UA" w:eastAsia="ar-SA"/>
              </w:rPr>
            </w:pPr>
            <w:r w:rsidRPr="005460B9">
              <w:rPr>
                <w:rFonts w:ascii="Times New Roman" w:hAnsi="Times New Roman"/>
                <w:b/>
                <w:bCs/>
                <w:sz w:val="24"/>
                <w:szCs w:val="24"/>
                <w:lang w:val="uk-UA" w:eastAsia="ar-SA"/>
              </w:rPr>
              <w:t>Форма фінансування</w:t>
            </w:r>
          </w:p>
        </w:tc>
        <w:tc>
          <w:tcPr>
            <w:tcW w:w="2412" w:type="pct"/>
            <w:tcMar>
              <w:top w:w="29" w:type="dxa"/>
              <w:left w:w="29" w:type="dxa"/>
              <w:bottom w:w="29" w:type="dxa"/>
              <w:right w:w="29" w:type="dxa"/>
            </w:tcMar>
          </w:tcPr>
          <w:p w14:paraId="4C0B79B2"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p>
        </w:tc>
      </w:tr>
    </w:tbl>
    <w:p w14:paraId="498BE2FC" w14:textId="77777777" w:rsidR="00C264C0" w:rsidRPr="005460B9" w:rsidRDefault="00C264C0" w:rsidP="00C264C0">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br/>
      </w:r>
      <w:r w:rsidRPr="005460B9">
        <w:rPr>
          <w:rFonts w:ascii="Times New Roman" w:hAnsi="Times New Roman"/>
          <w:b/>
          <w:bCs/>
          <w:sz w:val="24"/>
          <w:szCs w:val="24"/>
          <w:lang w:val="uk-UA" w:eastAsia="ar-SA"/>
        </w:rPr>
        <w:t>ПРОТОКОЛ</w:t>
      </w:r>
      <w:r w:rsidRPr="005460B9">
        <w:rPr>
          <w:rFonts w:ascii="Times New Roman" w:hAnsi="Times New Roman"/>
          <w:sz w:val="24"/>
          <w:szCs w:val="24"/>
          <w:lang w:val="uk-UA" w:eastAsia="ar-SA"/>
        </w:rPr>
        <w:br/>
      </w:r>
      <w:r w:rsidRPr="005460B9">
        <w:rPr>
          <w:rFonts w:ascii="Times New Roman" w:hAnsi="Times New Roman"/>
          <w:b/>
          <w:bCs/>
          <w:sz w:val="24"/>
          <w:szCs w:val="24"/>
          <w:lang w:val="uk-UA" w:eastAsia="ar-SA"/>
        </w:rPr>
        <w:t>погодинне</w:t>
      </w:r>
      <w:r w:rsidRPr="005460B9">
        <w:rPr>
          <w:rFonts w:ascii="Times New Roman" w:hAnsi="Times New Roman"/>
          <w:sz w:val="24"/>
          <w:szCs w:val="24"/>
          <w:lang w:val="uk-UA" w:eastAsia="ar-SA"/>
        </w:rPr>
        <w:t xml:space="preserve"> споживання електроенергії</w:t>
      </w:r>
    </w:p>
    <w:p w14:paraId="168FBDAF" w14:textId="77777777" w:rsidR="00C264C0" w:rsidRPr="005460B9" w:rsidRDefault="00C264C0" w:rsidP="00C264C0">
      <w:pPr>
        <w:suppressAutoHyphens/>
        <w:spacing w:after="0" w:line="240" w:lineRule="auto"/>
        <w:ind w:left="-284" w:right="50"/>
        <w:jc w:val="center"/>
        <w:rPr>
          <w:rFonts w:ascii="Times New Roman" w:hAnsi="Times New Roman"/>
          <w:b/>
          <w:bCs/>
          <w:sz w:val="24"/>
          <w:szCs w:val="24"/>
          <w:lang w:val="uk-UA" w:eastAsia="ar-SA"/>
        </w:rPr>
      </w:pPr>
      <w:r w:rsidRPr="005460B9">
        <w:rPr>
          <w:rFonts w:ascii="Times New Roman" w:hAnsi="Times New Roman"/>
          <w:sz w:val="24"/>
          <w:szCs w:val="24"/>
          <w:lang w:val="uk-UA" w:eastAsia="ar-SA"/>
        </w:rPr>
        <w:t xml:space="preserve">із </w:t>
      </w:r>
      <w:r w:rsidRPr="005460B9">
        <w:rPr>
          <w:rFonts w:ascii="Times New Roman" w:hAnsi="Times New Roman"/>
          <w:b/>
          <w:bCs/>
          <w:sz w:val="24"/>
          <w:szCs w:val="24"/>
          <w:lang w:val="uk-UA" w:eastAsia="ar-SA"/>
        </w:rPr>
        <w:t>10.05.2007</w:t>
      </w:r>
      <w:r w:rsidRPr="005460B9">
        <w:rPr>
          <w:rFonts w:ascii="Times New Roman" w:hAnsi="Times New Roman"/>
          <w:sz w:val="24"/>
          <w:szCs w:val="24"/>
          <w:lang w:val="uk-UA" w:eastAsia="ar-SA"/>
        </w:rPr>
        <w:t xml:space="preserve"> по </w:t>
      </w:r>
      <w:r w:rsidRPr="005460B9">
        <w:rPr>
          <w:rFonts w:ascii="Times New Roman" w:hAnsi="Times New Roman"/>
          <w:b/>
          <w:bCs/>
          <w:sz w:val="24"/>
          <w:szCs w:val="24"/>
          <w:lang w:val="uk-UA" w:eastAsia="ar-SA"/>
        </w:rPr>
        <w:t>10.05.2007</w:t>
      </w:r>
    </w:p>
    <w:p w14:paraId="236C97C6" w14:textId="77777777" w:rsidR="00C264C0" w:rsidRPr="005460B9" w:rsidRDefault="00C264C0" w:rsidP="00C264C0">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Лічильник. Модель_________ Серійний номер ____________</w:t>
      </w:r>
    </w:p>
    <w:tbl>
      <w:tblPr>
        <w:tblW w:w="5316" w:type="pct"/>
        <w:tblCellSpacing w:w="15" w:type="dxa"/>
        <w:tblInd w:w="485" w:type="dxa"/>
        <w:tblLook w:val="0000" w:firstRow="0" w:lastRow="0" w:firstColumn="0" w:lastColumn="0" w:noHBand="0" w:noVBand="0"/>
      </w:tblPr>
      <w:tblGrid>
        <w:gridCol w:w="848"/>
        <w:gridCol w:w="1315"/>
        <w:gridCol w:w="2391"/>
        <w:gridCol w:w="532"/>
        <w:gridCol w:w="2723"/>
        <w:gridCol w:w="1300"/>
        <w:gridCol w:w="1625"/>
      </w:tblGrid>
      <w:tr w:rsidR="00C264C0" w:rsidRPr="005460B9" w14:paraId="71188684" w14:textId="77777777" w:rsidTr="00475883">
        <w:trPr>
          <w:gridBefore w:val="1"/>
          <w:gridAfter w:val="2"/>
          <w:wBefore w:w="379" w:type="pct"/>
          <w:wAfter w:w="1319" w:type="pct"/>
          <w:tblCellSpacing w:w="15" w:type="dxa"/>
        </w:trPr>
        <w:tc>
          <w:tcPr>
            <w:tcW w:w="1723" w:type="pct"/>
            <w:gridSpan w:val="2"/>
            <w:tcMar>
              <w:top w:w="29" w:type="dxa"/>
              <w:left w:w="29" w:type="dxa"/>
              <w:bottom w:w="29" w:type="dxa"/>
              <w:right w:w="29" w:type="dxa"/>
            </w:tcMar>
          </w:tcPr>
          <w:p w14:paraId="18075F6C"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b/>
                <w:bCs/>
                <w:sz w:val="24"/>
                <w:szCs w:val="24"/>
                <w:lang w:val="uk-UA" w:eastAsia="ar-SA"/>
              </w:rPr>
              <w:t>Дата Час</w:t>
            </w:r>
          </w:p>
        </w:tc>
        <w:tc>
          <w:tcPr>
            <w:tcW w:w="1509" w:type="pct"/>
            <w:gridSpan w:val="2"/>
            <w:tcMar>
              <w:top w:w="29" w:type="dxa"/>
              <w:left w:w="29" w:type="dxa"/>
              <w:bottom w:w="29" w:type="dxa"/>
              <w:right w:w="29" w:type="dxa"/>
            </w:tcMar>
          </w:tcPr>
          <w:p w14:paraId="6DE47990"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b/>
                <w:bCs/>
                <w:sz w:val="24"/>
                <w:szCs w:val="24"/>
                <w:lang w:val="uk-UA" w:eastAsia="ar-SA"/>
              </w:rPr>
              <w:t xml:space="preserve">Споживання, </w:t>
            </w:r>
            <w:proofErr w:type="spellStart"/>
            <w:r w:rsidRPr="005460B9">
              <w:rPr>
                <w:rFonts w:ascii="Times New Roman" w:hAnsi="Times New Roman"/>
                <w:b/>
                <w:bCs/>
                <w:sz w:val="24"/>
                <w:szCs w:val="24"/>
                <w:lang w:val="uk-UA" w:eastAsia="ar-SA"/>
              </w:rPr>
              <w:t>квт</w:t>
            </w:r>
            <w:proofErr w:type="spellEnd"/>
            <w:r w:rsidRPr="005460B9">
              <w:rPr>
                <w:rFonts w:ascii="Times New Roman" w:hAnsi="Times New Roman"/>
                <w:b/>
                <w:bCs/>
                <w:sz w:val="24"/>
                <w:szCs w:val="24"/>
                <w:lang w:val="uk-UA" w:eastAsia="ar-SA"/>
              </w:rPr>
              <w:t>. год</w:t>
            </w:r>
          </w:p>
        </w:tc>
      </w:tr>
      <w:tr w:rsidR="00C264C0" w:rsidRPr="005460B9" w14:paraId="293FCCD5" w14:textId="77777777" w:rsidTr="00475883">
        <w:trPr>
          <w:gridBefore w:val="1"/>
          <w:gridAfter w:val="2"/>
          <w:wBefore w:w="379" w:type="pct"/>
          <w:wAfter w:w="1319" w:type="pct"/>
          <w:tblCellSpacing w:w="15" w:type="dxa"/>
        </w:trPr>
        <w:tc>
          <w:tcPr>
            <w:tcW w:w="1723" w:type="pct"/>
            <w:gridSpan w:val="2"/>
            <w:tcMar>
              <w:top w:w="29" w:type="dxa"/>
              <w:left w:w="29" w:type="dxa"/>
              <w:bottom w:w="29" w:type="dxa"/>
              <w:right w:w="29" w:type="dxa"/>
            </w:tcMar>
          </w:tcPr>
          <w:p w14:paraId="54ED63DF" w14:textId="77777777" w:rsidR="00C264C0" w:rsidRPr="005B158D" w:rsidRDefault="00C264C0" w:rsidP="00475883">
            <w:pPr>
              <w:suppressAutoHyphens/>
              <w:spacing w:after="0" w:line="240" w:lineRule="auto"/>
              <w:ind w:left="-284" w:right="50"/>
              <w:jc w:val="center"/>
              <w:rPr>
                <w:rFonts w:ascii="Times New Roman" w:hAnsi="Times New Roman"/>
                <w:lang w:val="uk-UA" w:eastAsia="ar-SA"/>
              </w:rPr>
            </w:pPr>
            <w:r w:rsidRPr="005B158D">
              <w:rPr>
                <w:rFonts w:ascii="Times New Roman" w:hAnsi="Times New Roman"/>
                <w:lang w:val="uk-UA" w:eastAsia="ar-SA"/>
              </w:rPr>
              <w:t>10.05.2007 00:00:00</w:t>
            </w:r>
          </w:p>
        </w:tc>
        <w:tc>
          <w:tcPr>
            <w:tcW w:w="1509" w:type="pct"/>
            <w:gridSpan w:val="2"/>
            <w:tcMar>
              <w:top w:w="29" w:type="dxa"/>
              <w:left w:w="29" w:type="dxa"/>
              <w:bottom w:w="29" w:type="dxa"/>
              <w:right w:w="29" w:type="dxa"/>
            </w:tcMar>
          </w:tcPr>
          <w:p w14:paraId="321D4DD6" w14:textId="77777777" w:rsidR="00C264C0" w:rsidRPr="005B158D" w:rsidRDefault="00C264C0" w:rsidP="00475883">
            <w:pPr>
              <w:suppressAutoHyphens/>
              <w:spacing w:after="0" w:line="240" w:lineRule="auto"/>
              <w:ind w:left="-284" w:right="50"/>
              <w:jc w:val="center"/>
              <w:rPr>
                <w:rFonts w:ascii="Times New Roman" w:hAnsi="Times New Roman"/>
                <w:lang w:val="uk-UA" w:eastAsia="ar-SA"/>
              </w:rPr>
            </w:pPr>
            <w:r w:rsidRPr="005B158D">
              <w:rPr>
                <w:rFonts w:ascii="Times New Roman" w:hAnsi="Times New Roman"/>
                <w:lang w:val="uk-UA" w:eastAsia="ar-SA"/>
              </w:rPr>
              <w:t>0,000</w:t>
            </w:r>
          </w:p>
        </w:tc>
      </w:tr>
      <w:tr w:rsidR="00C264C0" w:rsidRPr="005460B9" w14:paraId="5C50CA3B" w14:textId="77777777" w:rsidTr="00475883">
        <w:trPr>
          <w:gridBefore w:val="1"/>
          <w:gridAfter w:val="2"/>
          <w:wBefore w:w="379" w:type="pct"/>
          <w:wAfter w:w="1319" w:type="pct"/>
          <w:tblCellSpacing w:w="15" w:type="dxa"/>
        </w:trPr>
        <w:tc>
          <w:tcPr>
            <w:tcW w:w="1723" w:type="pct"/>
            <w:gridSpan w:val="2"/>
            <w:tcMar>
              <w:top w:w="29" w:type="dxa"/>
              <w:left w:w="29" w:type="dxa"/>
              <w:bottom w:w="29" w:type="dxa"/>
              <w:right w:w="29" w:type="dxa"/>
            </w:tcMar>
          </w:tcPr>
          <w:p w14:paraId="0FA1C2CD" w14:textId="77777777" w:rsidR="00C264C0" w:rsidRPr="005B158D" w:rsidRDefault="00C264C0" w:rsidP="00475883">
            <w:pPr>
              <w:suppressAutoHyphens/>
              <w:spacing w:after="0" w:line="240" w:lineRule="auto"/>
              <w:ind w:left="-284" w:right="50"/>
              <w:jc w:val="center"/>
              <w:rPr>
                <w:rFonts w:ascii="Times New Roman" w:hAnsi="Times New Roman"/>
                <w:lang w:val="uk-UA" w:eastAsia="ar-SA"/>
              </w:rPr>
            </w:pPr>
            <w:r w:rsidRPr="005B158D">
              <w:rPr>
                <w:rFonts w:ascii="Times New Roman" w:hAnsi="Times New Roman"/>
                <w:lang w:val="uk-UA" w:eastAsia="ar-SA"/>
              </w:rPr>
              <w:t>10.05.2007 01:00:00</w:t>
            </w:r>
          </w:p>
        </w:tc>
        <w:tc>
          <w:tcPr>
            <w:tcW w:w="1509" w:type="pct"/>
            <w:gridSpan w:val="2"/>
            <w:tcMar>
              <w:top w:w="29" w:type="dxa"/>
              <w:left w:w="29" w:type="dxa"/>
              <w:bottom w:w="29" w:type="dxa"/>
              <w:right w:w="29" w:type="dxa"/>
            </w:tcMar>
          </w:tcPr>
          <w:p w14:paraId="4BBAE786" w14:textId="77777777" w:rsidR="00C264C0" w:rsidRPr="005B158D" w:rsidRDefault="00C264C0" w:rsidP="00475883">
            <w:pPr>
              <w:suppressAutoHyphens/>
              <w:spacing w:after="0" w:line="240" w:lineRule="auto"/>
              <w:ind w:left="-284" w:right="50"/>
              <w:jc w:val="center"/>
              <w:rPr>
                <w:rFonts w:ascii="Times New Roman" w:hAnsi="Times New Roman"/>
                <w:lang w:val="uk-UA" w:eastAsia="ar-SA"/>
              </w:rPr>
            </w:pPr>
            <w:r w:rsidRPr="005B158D">
              <w:rPr>
                <w:rFonts w:ascii="Times New Roman" w:hAnsi="Times New Roman"/>
                <w:lang w:val="uk-UA" w:eastAsia="ar-SA"/>
              </w:rPr>
              <w:t>0,000</w:t>
            </w:r>
          </w:p>
        </w:tc>
      </w:tr>
      <w:tr w:rsidR="00C264C0" w:rsidRPr="005460B9" w14:paraId="318079D6" w14:textId="77777777" w:rsidTr="00475883">
        <w:trPr>
          <w:gridBefore w:val="1"/>
          <w:gridAfter w:val="2"/>
          <w:wBefore w:w="379" w:type="pct"/>
          <w:wAfter w:w="1319" w:type="pct"/>
          <w:tblCellSpacing w:w="15" w:type="dxa"/>
        </w:trPr>
        <w:tc>
          <w:tcPr>
            <w:tcW w:w="1723" w:type="pct"/>
            <w:gridSpan w:val="2"/>
            <w:tcMar>
              <w:top w:w="29" w:type="dxa"/>
              <w:left w:w="29" w:type="dxa"/>
              <w:bottom w:w="29" w:type="dxa"/>
              <w:right w:w="29" w:type="dxa"/>
            </w:tcMar>
          </w:tcPr>
          <w:p w14:paraId="226B2F5F" w14:textId="77777777" w:rsidR="00C264C0" w:rsidRPr="005B158D" w:rsidRDefault="00C264C0" w:rsidP="00475883">
            <w:pPr>
              <w:suppressAutoHyphens/>
              <w:spacing w:after="0" w:line="240" w:lineRule="auto"/>
              <w:ind w:left="-284" w:right="50"/>
              <w:jc w:val="center"/>
              <w:rPr>
                <w:rFonts w:ascii="Times New Roman" w:hAnsi="Times New Roman"/>
                <w:lang w:val="uk-UA" w:eastAsia="ar-SA"/>
              </w:rPr>
            </w:pPr>
            <w:r w:rsidRPr="005B158D">
              <w:rPr>
                <w:rFonts w:ascii="Times New Roman" w:hAnsi="Times New Roman"/>
                <w:lang w:val="uk-UA" w:eastAsia="ar-SA"/>
              </w:rPr>
              <w:t>10.05.2007 02:00:00</w:t>
            </w:r>
          </w:p>
        </w:tc>
        <w:tc>
          <w:tcPr>
            <w:tcW w:w="1509" w:type="pct"/>
            <w:gridSpan w:val="2"/>
            <w:tcMar>
              <w:top w:w="29" w:type="dxa"/>
              <w:left w:w="29" w:type="dxa"/>
              <w:bottom w:w="29" w:type="dxa"/>
              <w:right w:w="29" w:type="dxa"/>
            </w:tcMar>
          </w:tcPr>
          <w:p w14:paraId="0505259C" w14:textId="77777777" w:rsidR="00C264C0" w:rsidRPr="005B158D" w:rsidRDefault="00C264C0" w:rsidP="00475883">
            <w:pPr>
              <w:suppressAutoHyphens/>
              <w:spacing w:after="0" w:line="240" w:lineRule="auto"/>
              <w:ind w:left="-284" w:right="50"/>
              <w:jc w:val="center"/>
              <w:rPr>
                <w:rFonts w:ascii="Times New Roman" w:hAnsi="Times New Roman"/>
                <w:lang w:val="uk-UA" w:eastAsia="ar-SA"/>
              </w:rPr>
            </w:pPr>
            <w:r w:rsidRPr="005B158D">
              <w:rPr>
                <w:rFonts w:ascii="Times New Roman" w:hAnsi="Times New Roman"/>
                <w:lang w:val="uk-UA" w:eastAsia="ar-SA"/>
              </w:rPr>
              <w:t>0,000</w:t>
            </w:r>
          </w:p>
        </w:tc>
      </w:tr>
      <w:tr w:rsidR="00C264C0" w:rsidRPr="005460B9" w14:paraId="4A0436B9" w14:textId="77777777" w:rsidTr="00475883">
        <w:trPr>
          <w:gridBefore w:val="1"/>
          <w:gridAfter w:val="2"/>
          <w:wBefore w:w="379" w:type="pct"/>
          <w:wAfter w:w="1319" w:type="pct"/>
          <w:tblCellSpacing w:w="15" w:type="dxa"/>
        </w:trPr>
        <w:tc>
          <w:tcPr>
            <w:tcW w:w="1723" w:type="pct"/>
            <w:gridSpan w:val="2"/>
            <w:tcMar>
              <w:top w:w="29" w:type="dxa"/>
              <w:left w:w="29" w:type="dxa"/>
              <w:bottom w:w="29" w:type="dxa"/>
              <w:right w:w="29" w:type="dxa"/>
            </w:tcMar>
          </w:tcPr>
          <w:p w14:paraId="28CEC802" w14:textId="77777777" w:rsidR="00C264C0" w:rsidRPr="005B158D" w:rsidRDefault="00C264C0" w:rsidP="00475883">
            <w:pPr>
              <w:suppressAutoHyphens/>
              <w:spacing w:after="0" w:line="240" w:lineRule="auto"/>
              <w:ind w:left="-284" w:right="50"/>
              <w:jc w:val="center"/>
              <w:rPr>
                <w:rFonts w:ascii="Times New Roman" w:hAnsi="Times New Roman"/>
                <w:lang w:val="uk-UA" w:eastAsia="ar-SA"/>
              </w:rPr>
            </w:pPr>
            <w:r w:rsidRPr="005B158D">
              <w:rPr>
                <w:rFonts w:ascii="Times New Roman" w:hAnsi="Times New Roman"/>
                <w:lang w:val="uk-UA" w:eastAsia="ar-SA"/>
              </w:rPr>
              <w:t>10.05.2007 03:00:00</w:t>
            </w:r>
          </w:p>
        </w:tc>
        <w:tc>
          <w:tcPr>
            <w:tcW w:w="1509" w:type="pct"/>
            <w:gridSpan w:val="2"/>
            <w:tcMar>
              <w:top w:w="29" w:type="dxa"/>
              <w:left w:w="29" w:type="dxa"/>
              <w:bottom w:w="29" w:type="dxa"/>
              <w:right w:w="29" w:type="dxa"/>
            </w:tcMar>
          </w:tcPr>
          <w:p w14:paraId="1FDBB039" w14:textId="77777777" w:rsidR="00C264C0" w:rsidRPr="005B158D" w:rsidRDefault="00C264C0" w:rsidP="00475883">
            <w:pPr>
              <w:suppressAutoHyphens/>
              <w:spacing w:after="0" w:line="240" w:lineRule="auto"/>
              <w:ind w:left="-284" w:right="50"/>
              <w:jc w:val="center"/>
              <w:rPr>
                <w:rFonts w:ascii="Times New Roman" w:hAnsi="Times New Roman"/>
                <w:lang w:val="uk-UA" w:eastAsia="ar-SA"/>
              </w:rPr>
            </w:pPr>
            <w:r w:rsidRPr="005B158D">
              <w:rPr>
                <w:rFonts w:ascii="Times New Roman" w:hAnsi="Times New Roman"/>
                <w:lang w:val="uk-UA" w:eastAsia="ar-SA"/>
              </w:rPr>
              <w:t>0,000</w:t>
            </w:r>
          </w:p>
        </w:tc>
      </w:tr>
      <w:tr w:rsidR="00C264C0" w:rsidRPr="005460B9" w14:paraId="490F91A2" w14:textId="77777777" w:rsidTr="00475883">
        <w:trPr>
          <w:gridBefore w:val="1"/>
          <w:gridAfter w:val="2"/>
          <w:wBefore w:w="379" w:type="pct"/>
          <w:wAfter w:w="1319" w:type="pct"/>
          <w:tblCellSpacing w:w="15" w:type="dxa"/>
        </w:trPr>
        <w:tc>
          <w:tcPr>
            <w:tcW w:w="1723" w:type="pct"/>
            <w:gridSpan w:val="2"/>
            <w:tcMar>
              <w:top w:w="29" w:type="dxa"/>
              <w:left w:w="29" w:type="dxa"/>
              <w:bottom w:w="29" w:type="dxa"/>
              <w:right w:w="29" w:type="dxa"/>
            </w:tcMar>
          </w:tcPr>
          <w:p w14:paraId="1EB44401" w14:textId="77777777" w:rsidR="00C264C0" w:rsidRPr="005B158D" w:rsidRDefault="00C264C0" w:rsidP="00475883">
            <w:pPr>
              <w:suppressAutoHyphens/>
              <w:spacing w:after="0" w:line="240" w:lineRule="auto"/>
              <w:ind w:left="-284" w:right="50"/>
              <w:jc w:val="center"/>
              <w:rPr>
                <w:rFonts w:ascii="Times New Roman" w:hAnsi="Times New Roman"/>
                <w:lang w:val="uk-UA" w:eastAsia="ar-SA"/>
              </w:rPr>
            </w:pPr>
            <w:r w:rsidRPr="005B158D">
              <w:rPr>
                <w:rFonts w:ascii="Times New Roman" w:hAnsi="Times New Roman"/>
                <w:lang w:val="uk-UA" w:eastAsia="ar-SA"/>
              </w:rPr>
              <w:t>10.05.2007 04:00:00</w:t>
            </w:r>
          </w:p>
        </w:tc>
        <w:tc>
          <w:tcPr>
            <w:tcW w:w="1509" w:type="pct"/>
            <w:gridSpan w:val="2"/>
            <w:tcMar>
              <w:top w:w="29" w:type="dxa"/>
              <w:left w:w="29" w:type="dxa"/>
              <w:bottom w:w="29" w:type="dxa"/>
              <w:right w:w="29" w:type="dxa"/>
            </w:tcMar>
          </w:tcPr>
          <w:p w14:paraId="04A1AA51" w14:textId="77777777" w:rsidR="00C264C0" w:rsidRPr="005B158D" w:rsidRDefault="00C264C0" w:rsidP="00475883">
            <w:pPr>
              <w:suppressAutoHyphens/>
              <w:spacing w:after="0" w:line="240" w:lineRule="auto"/>
              <w:ind w:left="-284" w:right="50"/>
              <w:jc w:val="center"/>
              <w:rPr>
                <w:rFonts w:ascii="Times New Roman" w:hAnsi="Times New Roman"/>
                <w:lang w:val="uk-UA" w:eastAsia="ar-SA"/>
              </w:rPr>
            </w:pPr>
            <w:r w:rsidRPr="005B158D">
              <w:rPr>
                <w:rFonts w:ascii="Times New Roman" w:hAnsi="Times New Roman"/>
                <w:lang w:val="uk-UA" w:eastAsia="ar-SA"/>
              </w:rPr>
              <w:t>0,000</w:t>
            </w:r>
          </w:p>
        </w:tc>
      </w:tr>
      <w:tr w:rsidR="00C264C0" w:rsidRPr="005460B9" w14:paraId="0D6A4C72" w14:textId="77777777" w:rsidTr="00475883">
        <w:trPr>
          <w:gridBefore w:val="1"/>
          <w:gridAfter w:val="2"/>
          <w:wBefore w:w="379" w:type="pct"/>
          <w:wAfter w:w="1319" w:type="pct"/>
          <w:tblCellSpacing w:w="15" w:type="dxa"/>
        </w:trPr>
        <w:tc>
          <w:tcPr>
            <w:tcW w:w="1723" w:type="pct"/>
            <w:gridSpan w:val="2"/>
            <w:tcMar>
              <w:top w:w="29" w:type="dxa"/>
              <w:left w:w="29" w:type="dxa"/>
              <w:bottom w:w="29" w:type="dxa"/>
              <w:right w:w="29" w:type="dxa"/>
            </w:tcMar>
          </w:tcPr>
          <w:p w14:paraId="7552D422" w14:textId="77777777" w:rsidR="00C264C0" w:rsidRPr="005B158D" w:rsidRDefault="00C264C0" w:rsidP="00475883">
            <w:pPr>
              <w:suppressAutoHyphens/>
              <w:spacing w:after="0" w:line="240" w:lineRule="auto"/>
              <w:ind w:left="-284" w:right="50"/>
              <w:jc w:val="center"/>
              <w:rPr>
                <w:rFonts w:ascii="Times New Roman" w:hAnsi="Times New Roman"/>
                <w:lang w:val="uk-UA" w:eastAsia="ar-SA"/>
              </w:rPr>
            </w:pPr>
            <w:r w:rsidRPr="005B158D">
              <w:rPr>
                <w:rFonts w:ascii="Times New Roman" w:hAnsi="Times New Roman"/>
                <w:lang w:val="uk-UA" w:eastAsia="ar-SA"/>
              </w:rPr>
              <w:t>10.05.2007 05:00:00</w:t>
            </w:r>
          </w:p>
        </w:tc>
        <w:tc>
          <w:tcPr>
            <w:tcW w:w="1509" w:type="pct"/>
            <w:gridSpan w:val="2"/>
            <w:tcMar>
              <w:top w:w="29" w:type="dxa"/>
              <w:left w:w="29" w:type="dxa"/>
              <w:bottom w:w="29" w:type="dxa"/>
              <w:right w:w="29" w:type="dxa"/>
            </w:tcMar>
          </w:tcPr>
          <w:p w14:paraId="05A105DB" w14:textId="77777777" w:rsidR="00C264C0" w:rsidRPr="005B158D" w:rsidRDefault="00C264C0" w:rsidP="00475883">
            <w:pPr>
              <w:suppressAutoHyphens/>
              <w:spacing w:after="0" w:line="240" w:lineRule="auto"/>
              <w:ind w:left="-284" w:right="50"/>
              <w:jc w:val="center"/>
              <w:rPr>
                <w:rFonts w:ascii="Times New Roman" w:hAnsi="Times New Roman"/>
                <w:lang w:val="uk-UA" w:eastAsia="ar-SA"/>
              </w:rPr>
            </w:pPr>
            <w:r w:rsidRPr="005B158D">
              <w:rPr>
                <w:rFonts w:ascii="Times New Roman" w:hAnsi="Times New Roman"/>
                <w:lang w:val="uk-UA" w:eastAsia="ar-SA"/>
              </w:rPr>
              <w:t>0,000</w:t>
            </w:r>
          </w:p>
        </w:tc>
      </w:tr>
      <w:tr w:rsidR="00C264C0" w:rsidRPr="005460B9" w14:paraId="5BBAD7D2" w14:textId="77777777" w:rsidTr="00475883">
        <w:trPr>
          <w:gridBefore w:val="1"/>
          <w:gridAfter w:val="2"/>
          <w:wBefore w:w="379" w:type="pct"/>
          <w:wAfter w:w="1319" w:type="pct"/>
          <w:tblCellSpacing w:w="15" w:type="dxa"/>
        </w:trPr>
        <w:tc>
          <w:tcPr>
            <w:tcW w:w="1723" w:type="pct"/>
            <w:gridSpan w:val="2"/>
            <w:tcMar>
              <w:top w:w="29" w:type="dxa"/>
              <w:left w:w="29" w:type="dxa"/>
              <w:bottom w:w="29" w:type="dxa"/>
              <w:right w:w="29" w:type="dxa"/>
            </w:tcMar>
          </w:tcPr>
          <w:p w14:paraId="4203797F" w14:textId="77777777" w:rsidR="00C264C0" w:rsidRPr="005B158D" w:rsidRDefault="00C264C0" w:rsidP="00475883">
            <w:pPr>
              <w:suppressAutoHyphens/>
              <w:spacing w:after="0" w:line="240" w:lineRule="auto"/>
              <w:ind w:left="-284" w:right="50"/>
              <w:jc w:val="center"/>
              <w:rPr>
                <w:rFonts w:ascii="Times New Roman" w:hAnsi="Times New Roman"/>
                <w:lang w:val="uk-UA" w:eastAsia="ar-SA"/>
              </w:rPr>
            </w:pPr>
            <w:r w:rsidRPr="005B158D">
              <w:rPr>
                <w:rFonts w:ascii="Times New Roman" w:hAnsi="Times New Roman"/>
                <w:lang w:val="uk-UA" w:eastAsia="ar-SA"/>
              </w:rPr>
              <w:t>10.05.2007 06:00:00</w:t>
            </w:r>
          </w:p>
        </w:tc>
        <w:tc>
          <w:tcPr>
            <w:tcW w:w="1509" w:type="pct"/>
            <w:gridSpan w:val="2"/>
            <w:tcMar>
              <w:top w:w="29" w:type="dxa"/>
              <w:left w:w="29" w:type="dxa"/>
              <w:bottom w:w="29" w:type="dxa"/>
              <w:right w:w="29" w:type="dxa"/>
            </w:tcMar>
          </w:tcPr>
          <w:p w14:paraId="1A58CCF0" w14:textId="77777777" w:rsidR="00C264C0" w:rsidRPr="005B158D" w:rsidRDefault="00C264C0" w:rsidP="00475883">
            <w:pPr>
              <w:suppressAutoHyphens/>
              <w:spacing w:after="0" w:line="240" w:lineRule="auto"/>
              <w:ind w:left="-284" w:right="50"/>
              <w:jc w:val="center"/>
              <w:rPr>
                <w:rFonts w:ascii="Times New Roman" w:hAnsi="Times New Roman"/>
                <w:lang w:val="uk-UA" w:eastAsia="ar-SA"/>
              </w:rPr>
            </w:pPr>
            <w:r w:rsidRPr="005B158D">
              <w:rPr>
                <w:rFonts w:ascii="Times New Roman" w:hAnsi="Times New Roman"/>
                <w:lang w:val="uk-UA" w:eastAsia="ar-SA"/>
              </w:rPr>
              <w:t>0,000</w:t>
            </w:r>
          </w:p>
        </w:tc>
      </w:tr>
      <w:tr w:rsidR="00C264C0" w:rsidRPr="005460B9" w14:paraId="3569AB5B" w14:textId="77777777" w:rsidTr="00475883">
        <w:trPr>
          <w:gridBefore w:val="1"/>
          <w:gridAfter w:val="2"/>
          <w:wBefore w:w="379" w:type="pct"/>
          <w:wAfter w:w="1319" w:type="pct"/>
          <w:tblCellSpacing w:w="15" w:type="dxa"/>
        </w:trPr>
        <w:tc>
          <w:tcPr>
            <w:tcW w:w="1723" w:type="pct"/>
            <w:gridSpan w:val="2"/>
            <w:tcMar>
              <w:top w:w="29" w:type="dxa"/>
              <w:left w:w="29" w:type="dxa"/>
              <w:bottom w:w="29" w:type="dxa"/>
              <w:right w:w="29" w:type="dxa"/>
            </w:tcMar>
          </w:tcPr>
          <w:p w14:paraId="29F67BD1" w14:textId="77777777" w:rsidR="00C264C0" w:rsidRPr="005B158D" w:rsidRDefault="00C264C0" w:rsidP="00475883">
            <w:pPr>
              <w:suppressAutoHyphens/>
              <w:spacing w:after="0" w:line="240" w:lineRule="auto"/>
              <w:ind w:left="-284" w:right="50"/>
              <w:jc w:val="center"/>
              <w:rPr>
                <w:rFonts w:ascii="Times New Roman" w:hAnsi="Times New Roman"/>
                <w:lang w:val="uk-UA" w:eastAsia="ar-SA"/>
              </w:rPr>
            </w:pPr>
            <w:r w:rsidRPr="005B158D">
              <w:rPr>
                <w:rFonts w:ascii="Times New Roman" w:hAnsi="Times New Roman"/>
                <w:lang w:val="uk-UA" w:eastAsia="ar-SA"/>
              </w:rPr>
              <w:t>10.05.2007 07:00:00</w:t>
            </w:r>
          </w:p>
        </w:tc>
        <w:tc>
          <w:tcPr>
            <w:tcW w:w="1509" w:type="pct"/>
            <w:gridSpan w:val="2"/>
            <w:tcMar>
              <w:top w:w="29" w:type="dxa"/>
              <w:left w:w="29" w:type="dxa"/>
              <w:bottom w:w="29" w:type="dxa"/>
              <w:right w:w="29" w:type="dxa"/>
            </w:tcMar>
          </w:tcPr>
          <w:p w14:paraId="6FF8C34F" w14:textId="77777777" w:rsidR="00C264C0" w:rsidRPr="005B158D" w:rsidRDefault="00C264C0" w:rsidP="00475883">
            <w:pPr>
              <w:suppressAutoHyphens/>
              <w:spacing w:after="0" w:line="240" w:lineRule="auto"/>
              <w:ind w:left="-284" w:right="50"/>
              <w:jc w:val="center"/>
              <w:rPr>
                <w:rFonts w:ascii="Times New Roman" w:hAnsi="Times New Roman"/>
                <w:lang w:val="uk-UA" w:eastAsia="ar-SA"/>
              </w:rPr>
            </w:pPr>
            <w:r w:rsidRPr="005B158D">
              <w:rPr>
                <w:rFonts w:ascii="Times New Roman" w:hAnsi="Times New Roman"/>
                <w:bCs/>
                <w:lang w:val="uk-UA" w:eastAsia="ar-SA"/>
              </w:rPr>
              <w:t>1,850</w:t>
            </w:r>
          </w:p>
        </w:tc>
      </w:tr>
      <w:tr w:rsidR="00C264C0" w:rsidRPr="005460B9" w14:paraId="18A2DC1C" w14:textId="77777777" w:rsidTr="00475883">
        <w:trPr>
          <w:gridBefore w:val="1"/>
          <w:gridAfter w:val="2"/>
          <w:wBefore w:w="379" w:type="pct"/>
          <w:wAfter w:w="1319" w:type="pct"/>
          <w:tblCellSpacing w:w="15" w:type="dxa"/>
        </w:trPr>
        <w:tc>
          <w:tcPr>
            <w:tcW w:w="1723" w:type="pct"/>
            <w:gridSpan w:val="2"/>
            <w:tcMar>
              <w:top w:w="29" w:type="dxa"/>
              <w:left w:w="29" w:type="dxa"/>
              <w:bottom w:w="29" w:type="dxa"/>
              <w:right w:w="29" w:type="dxa"/>
            </w:tcMar>
          </w:tcPr>
          <w:p w14:paraId="31DF8D10" w14:textId="77777777" w:rsidR="00C264C0" w:rsidRPr="005B158D" w:rsidRDefault="00C264C0" w:rsidP="00475883">
            <w:pPr>
              <w:suppressAutoHyphens/>
              <w:spacing w:after="0" w:line="240" w:lineRule="auto"/>
              <w:ind w:left="-284" w:right="50"/>
              <w:jc w:val="center"/>
              <w:rPr>
                <w:rFonts w:ascii="Times New Roman" w:hAnsi="Times New Roman"/>
                <w:lang w:val="uk-UA" w:eastAsia="ar-SA"/>
              </w:rPr>
            </w:pPr>
            <w:r w:rsidRPr="005B158D">
              <w:rPr>
                <w:rFonts w:ascii="Times New Roman" w:hAnsi="Times New Roman"/>
                <w:lang w:val="uk-UA" w:eastAsia="ar-SA"/>
              </w:rPr>
              <w:t>10.05.2007 08:00:00</w:t>
            </w:r>
          </w:p>
        </w:tc>
        <w:tc>
          <w:tcPr>
            <w:tcW w:w="1509" w:type="pct"/>
            <w:gridSpan w:val="2"/>
            <w:tcMar>
              <w:top w:w="29" w:type="dxa"/>
              <w:left w:w="29" w:type="dxa"/>
              <w:bottom w:w="29" w:type="dxa"/>
              <w:right w:w="29" w:type="dxa"/>
            </w:tcMar>
          </w:tcPr>
          <w:p w14:paraId="683371D5" w14:textId="77777777" w:rsidR="00C264C0" w:rsidRPr="005B158D" w:rsidRDefault="00C264C0" w:rsidP="00475883">
            <w:pPr>
              <w:suppressAutoHyphens/>
              <w:spacing w:after="0" w:line="240" w:lineRule="auto"/>
              <w:ind w:left="-284" w:right="50"/>
              <w:jc w:val="center"/>
              <w:rPr>
                <w:rFonts w:ascii="Times New Roman" w:hAnsi="Times New Roman"/>
                <w:lang w:val="uk-UA" w:eastAsia="ar-SA"/>
              </w:rPr>
            </w:pPr>
            <w:r w:rsidRPr="005B158D">
              <w:rPr>
                <w:rFonts w:ascii="Times New Roman" w:hAnsi="Times New Roman"/>
                <w:bCs/>
                <w:lang w:val="uk-UA" w:eastAsia="ar-SA"/>
              </w:rPr>
              <w:t>8,000</w:t>
            </w:r>
          </w:p>
        </w:tc>
      </w:tr>
      <w:tr w:rsidR="00C264C0" w:rsidRPr="005460B9" w14:paraId="1D187176" w14:textId="77777777" w:rsidTr="00475883">
        <w:trPr>
          <w:gridBefore w:val="1"/>
          <w:gridAfter w:val="2"/>
          <w:wBefore w:w="379" w:type="pct"/>
          <w:wAfter w:w="1319" w:type="pct"/>
          <w:tblCellSpacing w:w="15" w:type="dxa"/>
        </w:trPr>
        <w:tc>
          <w:tcPr>
            <w:tcW w:w="1723" w:type="pct"/>
            <w:gridSpan w:val="2"/>
            <w:tcMar>
              <w:top w:w="29" w:type="dxa"/>
              <w:left w:w="29" w:type="dxa"/>
              <w:bottom w:w="29" w:type="dxa"/>
              <w:right w:w="29" w:type="dxa"/>
            </w:tcMar>
          </w:tcPr>
          <w:p w14:paraId="3AE2EEF2" w14:textId="77777777" w:rsidR="00C264C0" w:rsidRPr="005B158D" w:rsidRDefault="00C264C0" w:rsidP="00475883">
            <w:pPr>
              <w:suppressAutoHyphens/>
              <w:spacing w:after="0" w:line="240" w:lineRule="auto"/>
              <w:ind w:left="-284" w:right="50"/>
              <w:jc w:val="center"/>
              <w:rPr>
                <w:rFonts w:ascii="Times New Roman" w:hAnsi="Times New Roman"/>
                <w:lang w:val="uk-UA" w:eastAsia="ar-SA"/>
              </w:rPr>
            </w:pPr>
            <w:r w:rsidRPr="005B158D">
              <w:rPr>
                <w:rFonts w:ascii="Times New Roman" w:hAnsi="Times New Roman"/>
                <w:lang w:val="uk-UA" w:eastAsia="ar-SA"/>
              </w:rPr>
              <w:t>10.05.2007 09:00:00</w:t>
            </w:r>
          </w:p>
        </w:tc>
        <w:tc>
          <w:tcPr>
            <w:tcW w:w="1509" w:type="pct"/>
            <w:gridSpan w:val="2"/>
            <w:tcMar>
              <w:top w:w="29" w:type="dxa"/>
              <w:left w:w="29" w:type="dxa"/>
              <w:bottom w:w="29" w:type="dxa"/>
              <w:right w:w="29" w:type="dxa"/>
            </w:tcMar>
          </w:tcPr>
          <w:p w14:paraId="2EF58C69" w14:textId="77777777" w:rsidR="00C264C0" w:rsidRPr="005B158D" w:rsidRDefault="00C264C0" w:rsidP="00475883">
            <w:pPr>
              <w:suppressAutoHyphens/>
              <w:spacing w:after="0" w:line="240" w:lineRule="auto"/>
              <w:ind w:left="-284" w:right="50"/>
              <w:jc w:val="center"/>
              <w:rPr>
                <w:rFonts w:ascii="Times New Roman" w:hAnsi="Times New Roman"/>
                <w:lang w:val="uk-UA" w:eastAsia="ar-SA"/>
              </w:rPr>
            </w:pPr>
            <w:r w:rsidRPr="005B158D">
              <w:rPr>
                <w:rFonts w:ascii="Times New Roman" w:hAnsi="Times New Roman"/>
                <w:bCs/>
                <w:lang w:val="uk-UA" w:eastAsia="ar-SA"/>
              </w:rPr>
              <w:t>9,750</w:t>
            </w:r>
          </w:p>
        </w:tc>
      </w:tr>
      <w:tr w:rsidR="00C264C0" w:rsidRPr="005460B9" w14:paraId="2C52241B" w14:textId="77777777" w:rsidTr="00475883">
        <w:trPr>
          <w:gridBefore w:val="1"/>
          <w:gridAfter w:val="2"/>
          <w:wBefore w:w="379" w:type="pct"/>
          <w:wAfter w:w="1319" w:type="pct"/>
          <w:tblCellSpacing w:w="15" w:type="dxa"/>
        </w:trPr>
        <w:tc>
          <w:tcPr>
            <w:tcW w:w="1723" w:type="pct"/>
            <w:gridSpan w:val="2"/>
            <w:tcMar>
              <w:top w:w="29" w:type="dxa"/>
              <w:left w:w="29" w:type="dxa"/>
              <w:bottom w:w="29" w:type="dxa"/>
              <w:right w:w="29" w:type="dxa"/>
            </w:tcMar>
          </w:tcPr>
          <w:p w14:paraId="4DC58320" w14:textId="77777777" w:rsidR="00C264C0" w:rsidRPr="005B158D" w:rsidRDefault="00C264C0" w:rsidP="00475883">
            <w:pPr>
              <w:suppressAutoHyphens/>
              <w:spacing w:after="0" w:line="240" w:lineRule="auto"/>
              <w:ind w:left="-284" w:right="50"/>
              <w:jc w:val="center"/>
              <w:rPr>
                <w:rFonts w:ascii="Times New Roman" w:hAnsi="Times New Roman"/>
                <w:lang w:val="uk-UA" w:eastAsia="ar-SA"/>
              </w:rPr>
            </w:pPr>
            <w:r w:rsidRPr="005B158D">
              <w:rPr>
                <w:rFonts w:ascii="Times New Roman" w:hAnsi="Times New Roman"/>
                <w:lang w:val="uk-UA" w:eastAsia="ar-SA"/>
              </w:rPr>
              <w:t>10.05.2007 10:00:00</w:t>
            </w:r>
          </w:p>
        </w:tc>
        <w:tc>
          <w:tcPr>
            <w:tcW w:w="1509" w:type="pct"/>
            <w:gridSpan w:val="2"/>
            <w:tcMar>
              <w:top w:w="29" w:type="dxa"/>
              <w:left w:w="29" w:type="dxa"/>
              <w:bottom w:w="29" w:type="dxa"/>
              <w:right w:w="29" w:type="dxa"/>
            </w:tcMar>
          </w:tcPr>
          <w:p w14:paraId="2D443280" w14:textId="77777777" w:rsidR="00C264C0" w:rsidRPr="005B158D" w:rsidRDefault="00C264C0" w:rsidP="00475883">
            <w:pPr>
              <w:suppressAutoHyphens/>
              <w:spacing w:after="0" w:line="240" w:lineRule="auto"/>
              <w:ind w:left="-284" w:right="50"/>
              <w:jc w:val="center"/>
              <w:rPr>
                <w:rFonts w:ascii="Times New Roman" w:hAnsi="Times New Roman"/>
                <w:lang w:val="uk-UA" w:eastAsia="ar-SA"/>
              </w:rPr>
            </w:pPr>
            <w:r w:rsidRPr="005B158D">
              <w:rPr>
                <w:rFonts w:ascii="Times New Roman" w:hAnsi="Times New Roman"/>
                <w:bCs/>
                <w:lang w:val="uk-UA" w:eastAsia="ar-SA"/>
              </w:rPr>
              <w:t>8,400</w:t>
            </w:r>
          </w:p>
        </w:tc>
      </w:tr>
      <w:tr w:rsidR="00C264C0" w:rsidRPr="005460B9" w14:paraId="0A2DA8C7" w14:textId="77777777" w:rsidTr="00475883">
        <w:trPr>
          <w:gridBefore w:val="1"/>
          <w:gridAfter w:val="2"/>
          <w:wBefore w:w="379" w:type="pct"/>
          <w:wAfter w:w="1319" w:type="pct"/>
          <w:tblCellSpacing w:w="15" w:type="dxa"/>
        </w:trPr>
        <w:tc>
          <w:tcPr>
            <w:tcW w:w="1723" w:type="pct"/>
            <w:gridSpan w:val="2"/>
            <w:tcMar>
              <w:top w:w="29" w:type="dxa"/>
              <w:left w:w="29" w:type="dxa"/>
              <w:bottom w:w="29" w:type="dxa"/>
              <w:right w:w="29" w:type="dxa"/>
            </w:tcMar>
          </w:tcPr>
          <w:p w14:paraId="663FDDD9" w14:textId="77777777" w:rsidR="00C264C0" w:rsidRPr="005B158D" w:rsidRDefault="00C264C0" w:rsidP="00475883">
            <w:pPr>
              <w:suppressAutoHyphens/>
              <w:spacing w:after="0" w:line="240" w:lineRule="auto"/>
              <w:ind w:left="-284" w:right="50"/>
              <w:jc w:val="center"/>
              <w:rPr>
                <w:rFonts w:ascii="Times New Roman" w:hAnsi="Times New Roman"/>
                <w:lang w:val="uk-UA" w:eastAsia="ar-SA"/>
              </w:rPr>
            </w:pPr>
            <w:r w:rsidRPr="005B158D">
              <w:rPr>
                <w:rFonts w:ascii="Times New Roman" w:hAnsi="Times New Roman"/>
                <w:lang w:val="uk-UA" w:eastAsia="ar-SA"/>
              </w:rPr>
              <w:t>10.05.2007 11:00:00</w:t>
            </w:r>
          </w:p>
        </w:tc>
        <w:tc>
          <w:tcPr>
            <w:tcW w:w="1509" w:type="pct"/>
            <w:gridSpan w:val="2"/>
            <w:tcMar>
              <w:top w:w="29" w:type="dxa"/>
              <w:left w:w="29" w:type="dxa"/>
              <w:bottom w:w="29" w:type="dxa"/>
              <w:right w:w="29" w:type="dxa"/>
            </w:tcMar>
          </w:tcPr>
          <w:p w14:paraId="3B2EB6F5" w14:textId="77777777" w:rsidR="00C264C0" w:rsidRPr="005B158D" w:rsidRDefault="00C264C0" w:rsidP="00475883">
            <w:pPr>
              <w:suppressAutoHyphens/>
              <w:spacing w:after="0" w:line="240" w:lineRule="auto"/>
              <w:ind w:left="-284" w:right="50"/>
              <w:jc w:val="center"/>
              <w:rPr>
                <w:rFonts w:ascii="Times New Roman" w:hAnsi="Times New Roman"/>
                <w:lang w:val="uk-UA" w:eastAsia="ar-SA"/>
              </w:rPr>
            </w:pPr>
            <w:r w:rsidRPr="005B158D">
              <w:rPr>
                <w:rFonts w:ascii="Times New Roman" w:hAnsi="Times New Roman"/>
                <w:bCs/>
                <w:lang w:val="uk-UA" w:eastAsia="ar-SA"/>
              </w:rPr>
              <w:t>10,450</w:t>
            </w:r>
          </w:p>
        </w:tc>
      </w:tr>
      <w:tr w:rsidR="00C264C0" w:rsidRPr="005460B9" w14:paraId="6A8D0564" w14:textId="77777777" w:rsidTr="00475883">
        <w:trPr>
          <w:gridBefore w:val="1"/>
          <w:gridAfter w:val="2"/>
          <w:wBefore w:w="379" w:type="pct"/>
          <w:wAfter w:w="1319" w:type="pct"/>
          <w:tblCellSpacing w:w="15" w:type="dxa"/>
        </w:trPr>
        <w:tc>
          <w:tcPr>
            <w:tcW w:w="1723" w:type="pct"/>
            <w:gridSpan w:val="2"/>
            <w:tcMar>
              <w:top w:w="29" w:type="dxa"/>
              <w:left w:w="29" w:type="dxa"/>
              <w:bottom w:w="29" w:type="dxa"/>
              <w:right w:w="29" w:type="dxa"/>
            </w:tcMar>
          </w:tcPr>
          <w:p w14:paraId="14B0909E" w14:textId="77777777" w:rsidR="00C264C0" w:rsidRPr="005B158D" w:rsidRDefault="00C264C0" w:rsidP="00475883">
            <w:pPr>
              <w:suppressAutoHyphens/>
              <w:spacing w:after="0" w:line="240" w:lineRule="auto"/>
              <w:ind w:left="-284" w:right="50"/>
              <w:jc w:val="center"/>
              <w:rPr>
                <w:rFonts w:ascii="Times New Roman" w:hAnsi="Times New Roman"/>
                <w:lang w:val="uk-UA" w:eastAsia="ar-SA"/>
              </w:rPr>
            </w:pPr>
            <w:r w:rsidRPr="005B158D">
              <w:rPr>
                <w:rFonts w:ascii="Times New Roman" w:hAnsi="Times New Roman"/>
                <w:lang w:val="uk-UA" w:eastAsia="ar-SA"/>
              </w:rPr>
              <w:t>10.05.2007 12:00:00</w:t>
            </w:r>
          </w:p>
        </w:tc>
        <w:tc>
          <w:tcPr>
            <w:tcW w:w="1509" w:type="pct"/>
            <w:gridSpan w:val="2"/>
            <w:tcMar>
              <w:top w:w="29" w:type="dxa"/>
              <w:left w:w="29" w:type="dxa"/>
              <w:bottom w:w="29" w:type="dxa"/>
              <w:right w:w="29" w:type="dxa"/>
            </w:tcMar>
          </w:tcPr>
          <w:p w14:paraId="54A8CB53" w14:textId="77777777" w:rsidR="00C264C0" w:rsidRPr="005B158D" w:rsidRDefault="00C264C0" w:rsidP="00475883">
            <w:pPr>
              <w:suppressAutoHyphens/>
              <w:spacing w:after="0" w:line="240" w:lineRule="auto"/>
              <w:ind w:left="-284" w:right="50"/>
              <w:jc w:val="center"/>
              <w:rPr>
                <w:rFonts w:ascii="Times New Roman" w:hAnsi="Times New Roman"/>
                <w:lang w:val="uk-UA" w:eastAsia="ar-SA"/>
              </w:rPr>
            </w:pPr>
            <w:r w:rsidRPr="005B158D">
              <w:rPr>
                <w:rFonts w:ascii="Times New Roman" w:hAnsi="Times New Roman"/>
                <w:bCs/>
                <w:lang w:val="uk-UA" w:eastAsia="ar-SA"/>
              </w:rPr>
              <w:t>7,900</w:t>
            </w:r>
          </w:p>
        </w:tc>
      </w:tr>
      <w:tr w:rsidR="00C264C0" w:rsidRPr="005460B9" w14:paraId="4CFFCED4" w14:textId="77777777" w:rsidTr="00475883">
        <w:trPr>
          <w:gridBefore w:val="1"/>
          <w:gridAfter w:val="2"/>
          <w:wBefore w:w="379" w:type="pct"/>
          <w:wAfter w:w="1319" w:type="pct"/>
          <w:tblCellSpacing w:w="15" w:type="dxa"/>
        </w:trPr>
        <w:tc>
          <w:tcPr>
            <w:tcW w:w="1723" w:type="pct"/>
            <w:gridSpan w:val="2"/>
            <w:tcMar>
              <w:top w:w="29" w:type="dxa"/>
              <w:left w:w="29" w:type="dxa"/>
              <w:bottom w:w="29" w:type="dxa"/>
              <w:right w:w="29" w:type="dxa"/>
            </w:tcMar>
          </w:tcPr>
          <w:p w14:paraId="3F14D027" w14:textId="77777777" w:rsidR="00C264C0" w:rsidRPr="005B158D" w:rsidRDefault="00C264C0" w:rsidP="00475883">
            <w:pPr>
              <w:suppressAutoHyphens/>
              <w:spacing w:after="0" w:line="240" w:lineRule="auto"/>
              <w:ind w:left="-284" w:right="50"/>
              <w:jc w:val="center"/>
              <w:rPr>
                <w:rFonts w:ascii="Times New Roman" w:hAnsi="Times New Roman"/>
                <w:lang w:val="uk-UA" w:eastAsia="ar-SA"/>
              </w:rPr>
            </w:pPr>
            <w:r w:rsidRPr="005B158D">
              <w:rPr>
                <w:rFonts w:ascii="Times New Roman" w:hAnsi="Times New Roman"/>
                <w:lang w:val="uk-UA" w:eastAsia="ar-SA"/>
              </w:rPr>
              <w:t>10.05.2007 13:00:00</w:t>
            </w:r>
          </w:p>
        </w:tc>
        <w:tc>
          <w:tcPr>
            <w:tcW w:w="1509" w:type="pct"/>
            <w:gridSpan w:val="2"/>
            <w:tcMar>
              <w:top w:w="29" w:type="dxa"/>
              <w:left w:w="29" w:type="dxa"/>
              <w:bottom w:w="29" w:type="dxa"/>
              <w:right w:w="29" w:type="dxa"/>
            </w:tcMar>
          </w:tcPr>
          <w:p w14:paraId="1C82478E" w14:textId="77777777" w:rsidR="00C264C0" w:rsidRPr="005B158D" w:rsidRDefault="00C264C0" w:rsidP="00475883">
            <w:pPr>
              <w:suppressAutoHyphens/>
              <w:spacing w:after="0" w:line="240" w:lineRule="auto"/>
              <w:ind w:left="-284" w:right="50"/>
              <w:jc w:val="center"/>
              <w:rPr>
                <w:rFonts w:ascii="Times New Roman" w:hAnsi="Times New Roman"/>
                <w:lang w:val="uk-UA" w:eastAsia="ar-SA"/>
              </w:rPr>
            </w:pPr>
            <w:r w:rsidRPr="005B158D">
              <w:rPr>
                <w:rFonts w:ascii="Times New Roman" w:hAnsi="Times New Roman"/>
                <w:bCs/>
                <w:lang w:val="uk-UA" w:eastAsia="ar-SA"/>
              </w:rPr>
              <w:t>7,050</w:t>
            </w:r>
          </w:p>
        </w:tc>
      </w:tr>
      <w:tr w:rsidR="00C264C0" w:rsidRPr="005460B9" w14:paraId="2AF941A3" w14:textId="77777777" w:rsidTr="00475883">
        <w:trPr>
          <w:gridBefore w:val="1"/>
          <w:gridAfter w:val="2"/>
          <w:wBefore w:w="379" w:type="pct"/>
          <w:wAfter w:w="1319" w:type="pct"/>
          <w:tblCellSpacing w:w="15" w:type="dxa"/>
        </w:trPr>
        <w:tc>
          <w:tcPr>
            <w:tcW w:w="1723" w:type="pct"/>
            <w:gridSpan w:val="2"/>
            <w:tcMar>
              <w:top w:w="29" w:type="dxa"/>
              <w:left w:w="29" w:type="dxa"/>
              <w:bottom w:w="29" w:type="dxa"/>
              <w:right w:w="29" w:type="dxa"/>
            </w:tcMar>
          </w:tcPr>
          <w:p w14:paraId="0CAE765B" w14:textId="77777777" w:rsidR="00C264C0" w:rsidRPr="005B158D" w:rsidRDefault="00C264C0" w:rsidP="00475883">
            <w:pPr>
              <w:suppressAutoHyphens/>
              <w:spacing w:after="0" w:line="240" w:lineRule="auto"/>
              <w:ind w:left="-284" w:right="50"/>
              <w:jc w:val="center"/>
              <w:rPr>
                <w:rFonts w:ascii="Times New Roman" w:hAnsi="Times New Roman"/>
                <w:lang w:val="uk-UA" w:eastAsia="ar-SA"/>
              </w:rPr>
            </w:pPr>
            <w:r w:rsidRPr="005B158D">
              <w:rPr>
                <w:rFonts w:ascii="Times New Roman" w:hAnsi="Times New Roman"/>
                <w:lang w:val="uk-UA" w:eastAsia="ar-SA"/>
              </w:rPr>
              <w:t>10.05.2007 14:00:00</w:t>
            </w:r>
          </w:p>
        </w:tc>
        <w:tc>
          <w:tcPr>
            <w:tcW w:w="1509" w:type="pct"/>
            <w:gridSpan w:val="2"/>
            <w:tcMar>
              <w:top w:w="29" w:type="dxa"/>
              <w:left w:w="29" w:type="dxa"/>
              <w:bottom w:w="29" w:type="dxa"/>
              <w:right w:w="29" w:type="dxa"/>
            </w:tcMar>
          </w:tcPr>
          <w:p w14:paraId="1BFF44A5" w14:textId="77777777" w:rsidR="00C264C0" w:rsidRPr="005B158D" w:rsidRDefault="00C264C0" w:rsidP="00475883">
            <w:pPr>
              <w:suppressAutoHyphens/>
              <w:spacing w:after="0" w:line="240" w:lineRule="auto"/>
              <w:ind w:left="-284" w:right="50"/>
              <w:jc w:val="center"/>
              <w:rPr>
                <w:rFonts w:ascii="Times New Roman" w:hAnsi="Times New Roman"/>
                <w:lang w:val="uk-UA" w:eastAsia="ar-SA"/>
              </w:rPr>
            </w:pPr>
            <w:r w:rsidRPr="005B158D">
              <w:rPr>
                <w:rFonts w:ascii="Times New Roman" w:hAnsi="Times New Roman"/>
                <w:bCs/>
                <w:lang w:val="uk-UA" w:eastAsia="ar-SA"/>
              </w:rPr>
              <w:t>5,550</w:t>
            </w:r>
          </w:p>
        </w:tc>
      </w:tr>
      <w:tr w:rsidR="00C264C0" w:rsidRPr="005460B9" w14:paraId="688631E1" w14:textId="77777777" w:rsidTr="00475883">
        <w:trPr>
          <w:gridBefore w:val="1"/>
          <w:gridAfter w:val="2"/>
          <w:wBefore w:w="379" w:type="pct"/>
          <w:wAfter w:w="1319" w:type="pct"/>
          <w:tblCellSpacing w:w="15" w:type="dxa"/>
        </w:trPr>
        <w:tc>
          <w:tcPr>
            <w:tcW w:w="1723" w:type="pct"/>
            <w:gridSpan w:val="2"/>
            <w:tcMar>
              <w:top w:w="29" w:type="dxa"/>
              <w:left w:w="29" w:type="dxa"/>
              <w:bottom w:w="29" w:type="dxa"/>
              <w:right w:w="29" w:type="dxa"/>
            </w:tcMar>
          </w:tcPr>
          <w:p w14:paraId="3757DFEF" w14:textId="77777777" w:rsidR="00C264C0" w:rsidRPr="005B158D" w:rsidRDefault="00C264C0" w:rsidP="00475883">
            <w:pPr>
              <w:suppressAutoHyphens/>
              <w:spacing w:after="0" w:line="240" w:lineRule="auto"/>
              <w:ind w:left="-284" w:right="50"/>
              <w:jc w:val="center"/>
              <w:rPr>
                <w:rFonts w:ascii="Times New Roman" w:hAnsi="Times New Roman"/>
                <w:lang w:val="uk-UA" w:eastAsia="ar-SA"/>
              </w:rPr>
            </w:pPr>
            <w:r w:rsidRPr="005B158D">
              <w:rPr>
                <w:rFonts w:ascii="Times New Roman" w:hAnsi="Times New Roman"/>
                <w:lang w:val="uk-UA" w:eastAsia="ar-SA"/>
              </w:rPr>
              <w:t>10.05.2007 15:00:00</w:t>
            </w:r>
          </w:p>
        </w:tc>
        <w:tc>
          <w:tcPr>
            <w:tcW w:w="1509" w:type="pct"/>
            <w:gridSpan w:val="2"/>
            <w:tcMar>
              <w:top w:w="29" w:type="dxa"/>
              <w:left w:w="29" w:type="dxa"/>
              <w:bottom w:w="29" w:type="dxa"/>
              <w:right w:w="29" w:type="dxa"/>
            </w:tcMar>
          </w:tcPr>
          <w:p w14:paraId="4136A5DF" w14:textId="77777777" w:rsidR="00C264C0" w:rsidRPr="005B158D" w:rsidRDefault="00C264C0" w:rsidP="00475883">
            <w:pPr>
              <w:suppressAutoHyphens/>
              <w:spacing w:after="0" w:line="240" w:lineRule="auto"/>
              <w:ind w:left="-284" w:right="50"/>
              <w:jc w:val="center"/>
              <w:rPr>
                <w:rFonts w:ascii="Times New Roman" w:hAnsi="Times New Roman"/>
                <w:lang w:val="uk-UA" w:eastAsia="ar-SA"/>
              </w:rPr>
            </w:pPr>
            <w:r w:rsidRPr="005B158D">
              <w:rPr>
                <w:rFonts w:ascii="Times New Roman" w:hAnsi="Times New Roman"/>
                <w:bCs/>
                <w:lang w:val="uk-UA" w:eastAsia="ar-SA"/>
              </w:rPr>
              <w:t>3,250</w:t>
            </w:r>
          </w:p>
        </w:tc>
      </w:tr>
      <w:tr w:rsidR="00C264C0" w:rsidRPr="005460B9" w14:paraId="26BFFE1D" w14:textId="77777777" w:rsidTr="00475883">
        <w:trPr>
          <w:gridBefore w:val="1"/>
          <w:gridAfter w:val="2"/>
          <w:wBefore w:w="379" w:type="pct"/>
          <w:wAfter w:w="1319" w:type="pct"/>
          <w:tblCellSpacing w:w="15" w:type="dxa"/>
        </w:trPr>
        <w:tc>
          <w:tcPr>
            <w:tcW w:w="1723" w:type="pct"/>
            <w:gridSpan w:val="2"/>
            <w:tcMar>
              <w:top w:w="29" w:type="dxa"/>
              <w:left w:w="29" w:type="dxa"/>
              <w:bottom w:w="29" w:type="dxa"/>
              <w:right w:w="29" w:type="dxa"/>
            </w:tcMar>
          </w:tcPr>
          <w:p w14:paraId="7F3464B8" w14:textId="77777777" w:rsidR="00C264C0" w:rsidRPr="005B158D" w:rsidRDefault="00C264C0" w:rsidP="00475883">
            <w:pPr>
              <w:suppressAutoHyphens/>
              <w:spacing w:after="0" w:line="240" w:lineRule="auto"/>
              <w:ind w:left="-284" w:right="50"/>
              <w:jc w:val="center"/>
              <w:rPr>
                <w:rFonts w:ascii="Times New Roman" w:hAnsi="Times New Roman"/>
                <w:lang w:val="uk-UA" w:eastAsia="ar-SA"/>
              </w:rPr>
            </w:pPr>
            <w:r w:rsidRPr="005B158D">
              <w:rPr>
                <w:rFonts w:ascii="Times New Roman" w:hAnsi="Times New Roman"/>
                <w:lang w:val="uk-UA" w:eastAsia="ar-SA"/>
              </w:rPr>
              <w:t>10.05.2007 16:00:00</w:t>
            </w:r>
          </w:p>
        </w:tc>
        <w:tc>
          <w:tcPr>
            <w:tcW w:w="1509" w:type="pct"/>
            <w:gridSpan w:val="2"/>
            <w:tcMar>
              <w:top w:w="29" w:type="dxa"/>
              <w:left w:w="29" w:type="dxa"/>
              <w:bottom w:w="29" w:type="dxa"/>
              <w:right w:w="29" w:type="dxa"/>
            </w:tcMar>
          </w:tcPr>
          <w:p w14:paraId="1808DAD6" w14:textId="77777777" w:rsidR="00C264C0" w:rsidRPr="005B158D" w:rsidRDefault="00C264C0" w:rsidP="00475883">
            <w:pPr>
              <w:suppressAutoHyphens/>
              <w:spacing w:after="0" w:line="240" w:lineRule="auto"/>
              <w:ind w:left="-284" w:right="50"/>
              <w:jc w:val="center"/>
              <w:rPr>
                <w:rFonts w:ascii="Times New Roman" w:hAnsi="Times New Roman"/>
                <w:lang w:val="uk-UA" w:eastAsia="ar-SA"/>
              </w:rPr>
            </w:pPr>
            <w:r w:rsidRPr="005B158D">
              <w:rPr>
                <w:rFonts w:ascii="Times New Roman" w:hAnsi="Times New Roman"/>
                <w:bCs/>
                <w:lang w:val="uk-UA" w:eastAsia="ar-SA"/>
              </w:rPr>
              <w:t>2,250</w:t>
            </w:r>
          </w:p>
        </w:tc>
      </w:tr>
      <w:tr w:rsidR="00C264C0" w:rsidRPr="005460B9" w14:paraId="23A5A25A" w14:textId="77777777" w:rsidTr="00475883">
        <w:trPr>
          <w:gridBefore w:val="1"/>
          <w:gridAfter w:val="2"/>
          <w:wBefore w:w="379" w:type="pct"/>
          <w:wAfter w:w="1319" w:type="pct"/>
          <w:tblCellSpacing w:w="15" w:type="dxa"/>
        </w:trPr>
        <w:tc>
          <w:tcPr>
            <w:tcW w:w="1723" w:type="pct"/>
            <w:gridSpan w:val="2"/>
            <w:tcMar>
              <w:top w:w="29" w:type="dxa"/>
              <w:left w:w="29" w:type="dxa"/>
              <w:bottom w:w="29" w:type="dxa"/>
              <w:right w:w="29" w:type="dxa"/>
            </w:tcMar>
          </w:tcPr>
          <w:p w14:paraId="2E84651E" w14:textId="77777777" w:rsidR="00C264C0" w:rsidRPr="005B158D" w:rsidRDefault="00C264C0" w:rsidP="00475883">
            <w:pPr>
              <w:suppressAutoHyphens/>
              <w:spacing w:after="0" w:line="240" w:lineRule="auto"/>
              <w:ind w:left="-284" w:right="50"/>
              <w:jc w:val="center"/>
              <w:rPr>
                <w:rFonts w:ascii="Times New Roman" w:hAnsi="Times New Roman"/>
                <w:lang w:val="uk-UA" w:eastAsia="ar-SA"/>
              </w:rPr>
            </w:pPr>
            <w:r w:rsidRPr="005B158D">
              <w:rPr>
                <w:rFonts w:ascii="Times New Roman" w:hAnsi="Times New Roman"/>
                <w:lang w:val="uk-UA" w:eastAsia="ar-SA"/>
              </w:rPr>
              <w:t>10.05.2007 17:00:00</w:t>
            </w:r>
          </w:p>
        </w:tc>
        <w:tc>
          <w:tcPr>
            <w:tcW w:w="1509" w:type="pct"/>
            <w:gridSpan w:val="2"/>
            <w:tcMar>
              <w:top w:w="29" w:type="dxa"/>
              <w:left w:w="29" w:type="dxa"/>
              <w:bottom w:w="29" w:type="dxa"/>
              <w:right w:w="29" w:type="dxa"/>
            </w:tcMar>
          </w:tcPr>
          <w:p w14:paraId="28280DC9" w14:textId="77777777" w:rsidR="00C264C0" w:rsidRPr="005B158D" w:rsidRDefault="00C264C0" w:rsidP="00475883">
            <w:pPr>
              <w:suppressAutoHyphens/>
              <w:spacing w:after="0" w:line="240" w:lineRule="auto"/>
              <w:ind w:left="-284" w:right="50"/>
              <w:jc w:val="center"/>
              <w:rPr>
                <w:rFonts w:ascii="Times New Roman" w:hAnsi="Times New Roman"/>
                <w:lang w:val="uk-UA" w:eastAsia="ar-SA"/>
              </w:rPr>
            </w:pPr>
            <w:r w:rsidRPr="005B158D">
              <w:rPr>
                <w:rFonts w:ascii="Times New Roman" w:hAnsi="Times New Roman"/>
                <w:bCs/>
                <w:lang w:val="uk-UA" w:eastAsia="ar-SA"/>
              </w:rPr>
              <w:t>1,650</w:t>
            </w:r>
          </w:p>
        </w:tc>
      </w:tr>
      <w:tr w:rsidR="00C264C0" w:rsidRPr="005460B9" w14:paraId="38FCBAED" w14:textId="77777777" w:rsidTr="00475883">
        <w:trPr>
          <w:gridBefore w:val="1"/>
          <w:gridAfter w:val="2"/>
          <w:wBefore w:w="379" w:type="pct"/>
          <w:wAfter w:w="1319" w:type="pct"/>
          <w:tblCellSpacing w:w="15" w:type="dxa"/>
        </w:trPr>
        <w:tc>
          <w:tcPr>
            <w:tcW w:w="1723" w:type="pct"/>
            <w:gridSpan w:val="2"/>
            <w:tcMar>
              <w:top w:w="29" w:type="dxa"/>
              <w:left w:w="29" w:type="dxa"/>
              <w:bottom w:w="29" w:type="dxa"/>
              <w:right w:w="29" w:type="dxa"/>
            </w:tcMar>
          </w:tcPr>
          <w:p w14:paraId="2452115E" w14:textId="77777777" w:rsidR="00C264C0" w:rsidRPr="005B158D" w:rsidRDefault="00C264C0" w:rsidP="00475883">
            <w:pPr>
              <w:suppressAutoHyphens/>
              <w:spacing w:after="0" w:line="240" w:lineRule="auto"/>
              <w:ind w:left="-284" w:right="50"/>
              <w:jc w:val="center"/>
              <w:rPr>
                <w:rFonts w:ascii="Times New Roman" w:hAnsi="Times New Roman"/>
                <w:lang w:val="uk-UA" w:eastAsia="ar-SA"/>
              </w:rPr>
            </w:pPr>
            <w:r w:rsidRPr="005B158D">
              <w:rPr>
                <w:rFonts w:ascii="Times New Roman" w:hAnsi="Times New Roman"/>
                <w:lang w:val="uk-UA" w:eastAsia="ar-SA"/>
              </w:rPr>
              <w:t>10.05.2007 18:00:00</w:t>
            </w:r>
          </w:p>
        </w:tc>
        <w:tc>
          <w:tcPr>
            <w:tcW w:w="1509" w:type="pct"/>
            <w:gridSpan w:val="2"/>
            <w:tcMar>
              <w:top w:w="29" w:type="dxa"/>
              <w:left w:w="29" w:type="dxa"/>
              <w:bottom w:w="29" w:type="dxa"/>
              <w:right w:w="29" w:type="dxa"/>
            </w:tcMar>
          </w:tcPr>
          <w:p w14:paraId="7B70FF3D" w14:textId="77777777" w:rsidR="00C264C0" w:rsidRPr="005B158D" w:rsidRDefault="00C264C0" w:rsidP="00475883">
            <w:pPr>
              <w:suppressAutoHyphens/>
              <w:spacing w:after="0" w:line="240" w:lineRule="auto"/>
              <w:ind w:left="-284" w:right="50"/>
              <w:jc w:val="center"/>
              <w:rPr>
                <w:rFonts w:ascii="Times New Roman" w:hAnsi="Times New Roman"/>
                <w:lang w:val="uk-UA" w:eastAsia="ar-SA"/>
              </w:rPr>
            </w:pPr>
            <w:r w:rsidRPr="005B158D">
              <w:rPr>
                <w:rFonts w:ascii="Times New Roman" w:hAnsi="Times New Roman"/>
                <w:bCs/>
                <w:lang w:val="uk-UA" w:eastAsia="ar-SA"/>
              </w:rPr>
              <w:t>1,400</w:t>
            </w:r>
          </w:p>
        </w:tc>
      </w:tr>
      <w:tr w:rsidR="00C264C0" w:rsidRPr="005460B9" w14:paraId="4139F3EA" w14:textId="77777777" w:rsidTr="00475883">
        <w:trPr>
          <w:gridBefore w:val="2"/>
          <w:gridAfter w:val="1"/>
          <w:wBefore w:w="986" w:type="pct"/>
          <w:wAfter w:w="734" w:type="pct"/>
          <w:tblCellSpacing w:w="15" w:type="dxa"/>
        </w:trPr>
        <w:tc>
          <w:tcPr>
            <w:tcW w:w="3225" w:type="pct"/>
            <w:gridSpan w:val="4"/>
            <w:tcMar>
              <w:top w:w="29" w:type="dxa"/>
              <w:left w:w="29" w:type="dxa"/>
              <w:bottom w:w="29" w:type="dxa"/>
              <w:right w:w="29" w:type="dxa"/>
            </w:tcMar>
          </w:tcPr>
          <w:p w14:paraId="529BE200" w14:textId="77777777" w:rsidR="00C264C0" w:rsidRPr="005460B9" w:rsidRDefault="00C264C0" w:rsidP="00475883">
            <w:pPr>
              <w:suppressAutoHyphens/>
              <w:spacing w:after="0" w:line="240" w:lineRule="auto"/>
              <w:ind w:left="17" w:right="50"/>
              <w:rPr>
                <w:rFonts w:ascii="Times New Roman" w:hAnsi="Times New Roman"/>
                <w:sz w:val="24"/>
                <w:szCs w:val="24"/>
                <w:lang w:val="uk-UA" w:eastAsia="ar-SA"/>
              </w:rPr>
            </w:pPr>
            <w:r w:rsidRPr="005460B9">
              <w:rPr>
                <w:rFonts w:ascii="Times New Roman" w:hAnsi="Times New Roman"/>
                <w:sz w:val="24"/>
                <w:szCs w:val="24"/>
                <w:lang w:val="uk-UA" w:eastAsia="ar-SA"/>
              </w:rPr>
              <w:t>Показники лічильника:</w:t>
            </w:r>
          </w:p>
        </w:tc>
      </w:tr>
      <w:tr w:rsidR="00C264C0" w:rsidRPr="005460B9" w14:paraId="640A2592" w14:textId="77777777" w:rsidTr="00475883">
        <w:trPr>
          <w:gridBefore w:val="2"/>
          <w:gridAfter w:val="1"/>
          <w:wBefore w:w="986" w:type="pct"/>
          <w:wAfter w:w="734" w:type="pct"/>
          <w:tblCellSpacing w:w="15" w:type="dxa"/>
        </w:trPr>
        <w:tc>
          <w:tcPr>
            <w:tcW w:w="3225" w:type="pct"/>
            <w:gridSpan w:val="4"/>
            <w:tcMar>
              <w:top w:w="29" w:type="dxa"/>
              <w:left w:w="29" w:type="dxa"/>
              <w:bottom w:w="29" w:type="dxa"/>
              <w:right w:w="29" w:type="dxa"/>
            </w:tcMar>
          </w:tcPr>
          <w:p w14:paraId="674F30A5" w14:textId="77777777" w:rsidR="00C264C0" w:rsidRPr="005460B9" w:rsidRDefault="00C264C0" w:rsidP="00475883">
            <w:pPr>
              <w:suppressAutoHyphens/>
              <w:spacing w:after="0" w:line="240" w:lineRule="auto"/>
              <w:ind w:left="17" w:right="50"/>
              <w:rPr>
                <w:rFonts w:ascii="Times New Roman" w:hAnsi="Times New Roman"/>
                <w:sz w:val="24"/>
                <w:szCs w:val="24"/>
                <w:lang w:val="uk-UA" w:eastAsia="ar-SA"/>
              </w:rPr>
            </w:pPr>
            <w:r w:rsidRPr="005460B9">
              <w:rPr>
                <w:rFonts w:ascii="Times New Roman" w:hAnsi="Times New Roman"/>
                <w:sz w:val="24"/>
                <w:szCs w:val="24"/>
                <w:lang w:val="uk-UA" w:eastAsia="ar-SA"/>
              </w:rPr>
              <w:t xml:space="preserve">за попередній період, </w:t>
            </w:r>
            <w:proofErr w:type="spellStart"/>
            <w:r w:rsidRPr="005460B9">
              <w:rPr>
                <w:rFonts w:ascii="Times New Roman" w:hAnsi="Times New Roman"/>
                <w:sz w:val="24"/>
                <w:szCs w:val="24"/>
                <w:lang w:val="uk-UA" w:eastAsia="ar-SA"/>
              </w:rPr>
              <w:t>квт.год</w:t>
            </w:r>
            <w:proofErr w:type="spellEnd"/>
            <w:r w:rsidRPr="005460B9">
              <w:rPr>
                <w:rFonts w:ascii="Times New Roman" w:hAnsi="Times New Roman"/>
                <w:sz w:val="24"/>
                <w:szCs w:val="24"/>
                <w:lang w:val="uk-UA" w:eastAsia="ar-SA"/>
              </w:rPr>
              <w:t> — 4885,950</w:t>
            </w:r>
          </w:p>
        </w:tc>
      </w:tr>
      <w:tr w:rsidR="00C264C0" w:rsidRPr="005460B9" w14:paraId="46C0B998" w14:textId="77777777" w:rsidTr="00475883">
        <w:trPr>
          <w:gridBefore w:val="2"/>
          <w:gridAfter w:val="1"/>
          <w:wBefore w:w="986" w:type="pct"/>
          <w:wAfter w:w="734" w:type="pct"/>
          <w:tblCellSpacing w:w="15" w:type="dxa"/>
        </w:trPr>
        <w:tc>
          <w:tcPr>
            <w:tcW w:w="3225" w:type="pct"/>
            <w:gridSpan w:val="4"/>
            <w:tcMar>
              <w:top w:w="29" w:type="dxa"/>
              <w:left w:w="29" w:type="dxa"/>
              <w:bottom w:w="29" w:type="dxa"/>
              <w:right w:w="29" w:type="dxa"/>
            </w:tcMar>
          </w:tcPr>
          <w:p w14:paraId="74504700" w14:textId="77777777" w:rsidR="00C264C0" w:rsidRPr="005460B9" w:rsidRDefault="00C264C0" w:rsidP="00475883">
            <w:pPr>
              <w:suppressAutoHyphens/>
              <w:spacing w:after="0" w:line="240" w:lineRule="auto"/>
              <w:ind w:left="17" w:right="50"/>
              <w:rPr>
                <w:rFonts w:ascii="Times New Roman" w:hAnsi="Times New Roman"/>
                <w:sz w:val="24"/>
                <w:szCs w:val="24"/>
                <w:lang w:val="uk-UA" w:eastAsia="ar-SA"/>
              </w:rPr>
            </w:pPr>
            <w:r w:rsidRPr="005460B9">
              <w:rPr>
                <w:rFonts w:ascii="Times New Roman" w:hAnsi="Times New Roman"/>
                <w:sz w:val="24"/>
                <w:szCs w:val="24"/>
                <w:lang w:val="uk-UA" w:eastAsia="ar-SA"/>
              </w:rPr>
              <w:t xml:space="preserve">за поточний період, </w:t>
            </w:r>
            <w:proofErr w:type="spellStart"/>
            <w:r w:rsidRPr="005460B9">
              <w:rPr>
                <w:rFonts w:ascii="Times New Roman" w:hAnsi="Times New Roman"/>
                <w:sz w:val="24"/>
                <w:szCs w:val="24"/>
                <w:lang w:val="uk-UA" w:eastAsia="ar-SA"/>
              </w:rPr>
              <w:t>квт.год</w:t>
            </w:r>
            <w:proofErr w:type="spellEnd"/>
            <w:r w:rsidRPr="005460B9">
              <w:rPr>
                <w:rFonts w:ascii="Times New Roman" w:hAnsi="Times New Roman"/>
                <w:sz w:val="24"/>
                <w:szCs w:val="24"/>
                <w:lang w:val="uk-UA" w:eastAsia="ar-SA"/>
              </w:rPr>
              <w:t> — 4957,600</w:t>
            </w:r>
          </w:p>
        </w:tc>
      </w:tr>
      <w:tr w:rsidR="00C264C0" w:rsidRPr="005460B9" w14:paraId="1E624866" w14:textId="77777777" w:rsidTr="00475883">
        <w:trPr>
          <w:gridBefore w:val="2"/>
          <w:gridAfter w:val="1"/>
          <w:wBefore w:w="986" w:type="pct"/>
          <w:wAfter w:w="734" w:type="pct"/>
          <w:tblCellSpacing w:w="15" w:type="dxa"/>
        </w:trPr>
        <w:tc>
          <w:tcPr>
            <w:tcW w:w="3225" w:type="pct"/>
            <w:gridSpan w:val="4"/>
            <w:tcMar>
              <w:top w:w="29" w:type="dxa"/>
              <w:left w:w="29" w:type="dxa"/>
              <w:bottom w:w="29" w:type="dxa"/>
              <w:right w:w="29" w:type="dxa"/>
            </w:tcMar>
          </w:tcPr>
          <w:p w14:paraId="6A9CD9F4" w14:textId="77777777" w:rsidR="00C264C0" w:rsidRPr="005460B9" w:rsidRDefault="00C264C0" w:rsidP="00475883">
            <w:pPr>
              <w:suppressAutoHyphens/>
              <w:spacing w:after="0" w:line="240" w:lineRule="auto"/>
              <w:ind w:left="17" w:right="-555"/>
              <w:rPr>
                <w:rFonts w:ascii="Times New Roman" w:hAnsi="Times New Roman"/>
                <w:sz w:val="24"/>
                <w:szCs w:val="24"/>
                <w:lang w:val="uk-UA" w:eastAsia="ar-SA"/>
              </w:rPr>
            </w:pPr>
            <w:r w:rsidRPr="005460B9">
              <w:rPr>
                <w:rFonts w:ascii="Times New Roman" w:hAnsi="Times New Roman"/>
                <w:sz w:val="24"/>
                <w:szCs w:val="24"/>
                <w:lang w:val="uk-UA" w:eastAsia="ar-SA"/>
              </w:rPr>
              <w:t xml:space="preserve">Сумарне споживання за поточний період, </w:t>
            </w:r>
            <w:proofErr w:type="spellStart"/>
            <w:r w:rsidRPr="005460B9">
              <w:rPr>
                <w:rFonts w:ascii="Times New Roman" w:hAnsi="Times New Roman"/>
                <w:sz w:val="24"/>
                <w:szCs w:val="24"/>
                <w:lang w:val="uk-UA" w:eastAsia="ar-SA"/>
              </w:rPr>
              <w:t>квт.год</w:t>
            </w:r>
            <w:proofErr w:type="spellEnd"/>
            <w:r w:rsidRPr="005460B9">
              <w:rPr>
                <w:rFonts w:ascii="Times New Roman" w:hAnsi="Times New Roman"/>
                <w:sz w:val="24"/>
                <w:szCs w:val="24"/>
                <w:lang w:val="uk-UA" w:eastAsia="ar-SA"/>
              </w:rPr>
              <w:t> — 71,650</w:t>
            </w:r>
          </w:p>
        </w:tc>
      </w:tr>
      <w:tr w:rsidR="00C264C0" w:rsidRPr="005460B9" w14:paraId="2D1227BE" w14:textId="77777777" w:rsidTr="00475883">
        <w:trPr>
          <w:tblCellSpacing w:w="15" w:type="dxa"/>
        </w:trPr>
        <w:tc>
          <w:tcPr>
            <w:tcW w:w="2339" w:type="pct"/>
            <w:gridSpan w:val="4"/>
            <w:tcMar>
              <w:top w:w="29" w:type="dxa"/>
              <w:left w:w="29" w:type="dxa"/>
              <w:bottom w:w="29" w:type="dxa"/>
              <w:right w:w="29" w:type="dxa"/>
            </w:tcMar>
          </w:tcPr>
          <w:p w14:paraId="3B8033F7" w14:textId="77777777" w:rsidR="00C264C0" w:rsidRPr="005460B9" w:rsidRDefault="00C264C0" w:rsidP="00475883">
            <w:pPr>
              <w:suppressAutoHyphens/>
              <w:spacing w:after="0" w:line="240" w:lineRule="auto"/>
              <w:ind w:right="50" w:firstLine="284"/>
              <w:rPr>
                <w:rFonts w:ascii="Times New Roman" w:hAnsi="Times New Roman"/>
                <w:b/>
                <w:bCs/>
                <w:sz w:val="24"/>
                <w:szCs w:val="24"/>
                <w:lang w:val="uk-UA" w:eastAsia="ar-SA"/>
              </w:rPr>
            </w:pPr>
          </w:p>
          <w:p w14:paraId="40566C70" w14:textId="77777777" w:rsidR="00C264C0" w:rsidRPr="005460B9" w:rsidRDefault="00C264C0" w:rsidP="00475883">
            <w:pPr>
              <w:suppressAutoHyphens/>
              <w:spacing w:after="0" w:line="240" w:lineRule="auto"/>
              <w:ind w:right="50" w:firstLine="284"/>
              <w:rPr>
                <w:rFonts w:ascii="Times New Roman" w:hAnsi="Times New Roman"/>
                <w:sz w:val="24"/>
                <w:szCs w:val="24"/>
                <w:lang w:val="uk-UA" w:eastAsia="ar-SA"/>
              </w:rPr>
            </w:pPr>
            <w:r w:rsidRPr="005460B9">
              <w:rPr>
                <w:rFonts w:ascii="Times New Roman" w:hAnsi="Times New Roman"/>
                <w:b/>
                <w:bCs/>
                <w:sz w:val="24"/>
                <w:szCs w:val="24"/>
                <w:lang w:val="uk-UA" w:eastAsia="ar-SA"/>
              </w:rPr>
              <w:t>Міністерство (відомство)</w:t>
            </w:r>
          </w:p>
        </w:tc>
        <w:tc>
          <w:tcPr>
            <w:tcW w:w="2619" w:type="pct"/>
            <w:gridSpan w:val="3"/>
            <w:tcMar>
              <w:top w:w="29" w:type="dxa"/>
              <w:left w:w="29" w:type="dxa"/>
              <w:bottom w:w="29" w:type="dxa"/>
              <w:right w:w="29" w:type="dxa"/>
            </w:tcMar>
          </w:tcPr>
          <w:p w14:paraId="4E8AD922" w14:textId="77777777" w:rsidR="00C264C0" w:rsidRPr="005460B9" w:rsidRDefault="00C264C0" w:rsidP="00475883">
            <w:pPr>
              <w:suppressAutoHyphens/>
              <w:spacing w:after="0" w:line="240" w:lineRule="auto"/>
              <w:ind w:left="-15" w:right="50" w:firstLine="142"/>
              <w:rPr>
                <w:rFonts w:ascii="Times New Roman" w:hAnsi="Times New Roman"/>
                <w:b/>
                <w:bCs/>
                <w:sz w:val="24"/>
                <w:szCs w:val="24"/>
                <w:lang w:val="uk-UA" w:eastAsia="ar-SA"/>
              </w:rPr>
            </w:pPr>
          </w:p>
          <w:p w14:paraId="3FB8BC07" w14:textId="77777777" w:rsidR="00C264C0" w:rsidRPr="005460B9" w:rsidRDefault="00C264C0" w:rsidP="00475883">
            <w:pPr>
              <w:suppressAutoHyphens/>
              <w:spacing w:after="0" w:line="240" w:lineRule="auto"/>
              <w:ind w:left="-15" w:right="50" w:firstLine="142"/>
              <w:rPr>
                <w:rFonts w:ascii="Times New Roman" w:hAnsi="Times New Roman"/>
                <w:sz w:val="24"/>
                <w:szCs w:val="24"/>
                <w:lang w:val="uk-UA" w:eastAsia="ar-SA"/>
              </w:rPr>
            </w:pPr>
            <w:r w:rsidRPr="005460B9">
              <w:rPr>
                <w:rFonts w:ascii="Times New Roman" w:hAnsi="Times New Roman"/>
                <w:b/>
                <w:bCs/>
                <w:sz w:val="24"/>
                <w:szCs w:val="24"/>
                <w:lang w:val="uk-UA" w:eastAsia="ar-SA"/>
              </w:rPr>
              <w:t>Договір №___ від___</w:t>
            </w:r>
          </w:p>
        </w:tc>
      </w:tr>
      <w:tr w:rsidR="00C264C0" w:rsidRPr="005460B9" w14:paraId="39564AB9" w14:textId="77777777" w:rsidTr="00475883">
        <w:trPr>
          <w:trHeight w:val="132"/>
          <w:tblCellSpacing w:w="15" w:type="dxa"/>
        </w:trPr>
        <w:tc>
          <w:tcPr>
            <w:tcW w:w="2339" w:type="pct"/>
            <w:gridSpan w:val="4"/>
            <w:tcMar>
              <w:top w:w="29" w:type="dxa"/>
              <w:left w:w="29" w:type="dxa"/>
              <w:bottom w:w="29" w:type="dxa"/>
              <w:right w:w="29" w:type="dxa"/>
            </w:tcMar>
          </w:tcPr>
          <w:p w14:paraId="2C8B7DA4" w14:textId="77777777" w:rsidR="00C264C0" w:rsidRPr="005460B9" w:rsidRDefault="00C264C0" w:rsidP="00475883">
            <w:pPr>
              <w:suppressAutoHyphens/>
              <w:spacing w:after="0" w:line="240" w:lineRule="auto"/>
              <w:ind w:right="50" w:firstLine="284"/>
              <w:rPr>
                <w:rFonts w:ascii="Times New Roman" w:hAnsi="Times New Roman"/>
                <w:sz w:val="24"/>
                <w:szCs w:val="24"/>
                <w:lang w:val="uk-UA" w:eastAsia="ar-SA"/>
              </w:rPr>
            </w:pPr>
            <w:r w:rsidRPr="005460B9">
              <w:rPr>
                <w:rFonts w:ascii="Times New Roman" w:hAnsi="Times New Roman"/>
                <w:b/>
                <w:bCs/>
                <w:sz w:val="24"/>
                <w:szCs w:val="24"/>
                <w:lang w:val="uk-UA" w:eastAsia="ar-SA"/>
              </w:rPr>
              <w:t>Належність до бюджету</w:t>
            </w:r>
          </w:p>
        </w:tc>
        <w:tc>
          <w:tcPr>
            <w:tcW w:w="2619" w:type="pct"/>
            <w:gridSpan w:val="3"/>
            <w:tcMar>
              <w:top w:w="29" w:type="dxa"/>
              <w:left w:w="29" w:type="dxa"/>
              <w:bottom w:w="29" w:type="dxa"/>
              <w:right w:w="29" w:type="dxa"/>
            </w:tcMar>
          </w:tcPr>
          <w:p w14:paraId="7E5FB957" w14:textId="77777777" w:rsidR="00C264C0" w:rsidRPr="005460B9" w:rsidRDefault="00C264C0" w:rsidP="00475883">
            <w:pPr>
              <w:suppressAutoHyphens/>
              <w:spacing w:after="0" w:line="240" w:lineRule="auto"/>
              <w:ind w:left="-15" w:right="50" w:firstLine="142"/>
              <w:rPr>
                <w:rFonts w:ascii="Times New Roman" w:hAnsi="Times New Roman"/>
                <w:sz w:val="24"/>
                <w:szCs w:val="24"/>
                <w:lang w:val="uk-UA" w:eastAsia="ar-SA"/>
              </w:rPr>
            </w:pPr>
            <w:r w:rsidRPr="005460B9">
              <w:rPr>
                <w:rFonts w:ascii="Times New Roman" w:hAnsi="Times New Roman"/>
                <w:b/>
                <w:bCs/>
                <w:sz w:val="24"/>
                <w:szCs w:val="24"/>
                <w:lang w:val="uk-UA" w:eastAsia="ar-SA"/>
              </w:rPr>
              <w:t>Код Споживача</w:t>
            </w:r>
          </w:p>
        </w:tc>
      </w:tr>
      <w:tr w:rsidR="00C264C0" w:rsidRPr="005460B9" w14:paraId="377DD1AA" w14:textId="77777777" w:rsidTr="00475883">
        <w:trPr>
          <w:tblCellSpacing w:w="15" w:type="dxa"/>
        </w:trPr>
        <w:tc>
          <w:tcPr>
            <w:tcW w:w="2339" w:type="pct"/>
            <w:gridSpan w:val="4"/>
            <w:tcMar>
              <w:top w:w="29" w:type="dxa"/>
              <w:left w:w="29" w:type="dxa"/>
              <w:bottom w:w="29" w:type="dxa"/>
              <w:right w:w="29" w:type="dxa"/>
            </w:tcMar>
          </w:tcPr>
          <w:p w14:paraId="3E7D6875" w14:textId="77777777" w:rsidR="00C264C0" w:rsidRPr="005460B9" w:rsidRDefault="00C264C0" w:rsidP="00475883">
            <w:pPr>
              <w:suppressAutoHyphens/>
              <w:spacing w:after="0" w:line="240" w:lineRule="auto"/>
              <w:ind w:right="50" w:firstLine="284"/>
              <w:rPr>
                <w:rFonts w:ascii="Times New Roman" w:hAnsi="Times New Roman"/>
                <w:sz w:val="24"/>
                <w:szCs w:val="24"/>
                <w:lang w:val="uk-UA" w:eastAsia="ar-SA"/>
              </w:rPr>
            </w:pPr>
            <w:r w:rsidRPr="005460B9">
              <w:rPr>
                <w:rFonts w:ascii="Times New Roman" w:hAnsi="Times New Roman"/>
                <w:b/>
                <w:bCs/>
                <w:sz w:val="24"/>
                <w:szCs w:val="24"/>
                <w:lang w:val="uk-UA" w:eastAsia="ar-SA"/>
              </w:rPr>
              <w:t>Належність до типу бюджету</w:t>
            </w:r>
          </w:p>
        </w:tc>
        <w:tc>
          <w:tcPr>
            <w:tcW w:w="2619" w:type="pct"/>
            <w:gridSpan w:val="3"/>
            <w:tcMar>
              <w:top w:w="29" w:type="dxa"/>
              <w:left w:w="29" w:type="dxa"/>
              <w:bottom w:w="29" w:type="dxa"/>
              <w:right w:w="29" w:type="dxa"/>
            </w:tcMar>
          </w:tcPr>
          <w:p w14:paraId="6C1D34C1" w14:textId="77777777" w:rsidR="00C264C0" w:rsidRPr="005460B9" w:rsidRDefault="00C264C0" w:rsidP="00475883">
            <w:pPr>
              <w:suppressAutoHyphens/>
              <w:spacing w:after="0" w:line="240" w:lineRule="auto"/>
              <w:ind w:left="-15" w:right="50" w:firstLine="142"/>
              <w:rPr>
                <w:rFonts w:ascii="Times New Roman" w:hAnsi="Times New Roman"/>
                <w:sz w:val="24"/>
                <w:szCs w:val="24"/>
                <w:lang w:val="uk-UA" w:eastAsia="ar-SA"/>
              </w:rPr>
            </w:pPr>
            <w:r w:rsidRPr="005460B9">
              <w:rPr>
                <w:rFonts w:ascii="Times New Roman" w:hAnsi="Times New Roman"/>
                <w:b/>
                <w:bCs/>
                <w:sz w:val="24"/>
                <w:szCs w:val="24"/>
                <w:lang w:val="uk-UA" w:eastAsia="ar-SA"/>
              </w:rPr>
              <w:t>Адреса</w:t>
            </w:r>
          </w:p>
        </w:tc>
      </w:tr>
      <w:tr w:rsidR="00C264C0" w:rsidRPr="005460B9" w14:paraId="5EC8A2B9" w14:textId="77777777" w:rsidTr="00475883">
        <w:trPr>
          <w:tblCellSpacing w:w="15" w:type="dxa"/>
        </w:trPr>
        <w:tc>
          <w:tcPr>
            <w:tcW w:w="2339" w:type="pct"/>
            <w:gridSpan w:val="4"/>
            <w:tcMar>
              <w:top w:w="29" w:type="dxa"/>
              <w:left w:w="29" w:type="dxa"/>
              <w:bottom w:w="29" w:type="dxa"/>
              <w:right w:w="29" w:type="dxa"/>
            </w:tcMar>
          </w:tcPr>
          <w:p w14:paraId="70E142D8" w14:textId="77777777" w:rsidR="00C264C0" w:rsidRPr="005460B9" w:rsidRDefault="00C264C0" w:rsidP="00475883">
            <w:pPr>
              <w:suppressAutoHyphens/>
              <w:spacing w:after="0" w:line="240" w:lineRule="auto"/>
              <w:ind w:right="50" w:firstLine="284"/>
              <w:rPr>
                <w:rFonts w:ascii="Times New Roman" w:hAnsi="Times New Roman"/>
                <w:sz w:val="24"/>
                <w:szCs w:val="24"/>
                <w:lang w:val="uk-UA" w:eastAsia="ar-SA"/>
              </w:rPr>
            </w:pPr>
            <w:r w:rsidRPr="005460B9">
              <w:rPr>
                <w:rFonts w:ascii="Times New Roman" w:hAnsi="Times New Roman"/>
                <w:b/>
                <w:bCs/>
                <w:sz w:val="24"/>
                <w:szCs w:val="24"/>
                <w:lang w:val="uk-UA" w:eastAsia="ar-SA"/>
              </w:rPr>
              <w:t>Галузева належність</w:t>
            </w:r>
          </w:p>
        </w:tc>
        <w:tc>
          <w:tcPr>
            <w:tcW w:w="2619" w:type="pct"/>
            <w:gridSpan w:val="3"/>
            <w:tcMar>
              <w:top w:w="29" w:type="dxa"/>
              <w:left w:w="29" w:type="dxa"/>
              <w:bottom w:w="29" w:type="dxa"/>
              <w:right w:w="29" w:type="dxa"/>
            </w:tcMar>
          </w:tcPr>
          <w:p w14:paraId="0CCE3B61"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p>
        </w:tc>
      </w:tr>
      <w:tr w:rsidR="00C264C0" w:rsidRPr="005460B9" w14:paraId="064EF5D9" w14:textId="77777777" w:rsidTr="00475883">
        <w:trPr>
          <w:tblCellSpacing w:w="15" w:type="dxa"/>
        </w:trPr>
        <w:tc>
          <w:tcPr>
            <w:tcW w:w="2339" w:type="pct"/>
            <w:gridSpan w:val="4"/>
            <w:tcMar>
              <w:top w:w="29" w:type="dxa"/>
              <w:left w:w="29" w:type="dxa"/>
              <w:bottom w:w="29" w:type="dxa"/>
              <w:right w:w="29" w:type="dxa"/>
            </w:tcMar>
          </w:tcPr>
          <w:p w14:paraId="52176CAC" w14:textId="77777777" w:rsidR="00C264C0" w:rsidRPr="005460B9" w:rsidRDefault="00C264C0" w:rsidP="00475883">
            <w:pPr>
              <w:suppressAutoHyphens/>
              <w:spacing w:after="0" w:line="240" w:lineRule="auto"/>
              <w:ind w:right="50" w:firstLine="284"/>
              <w:rPr>
                <w:rFonts w:ascii="Times New Roman" w:hAnsi="Times New Roman"/>
                <w:sz w:val="24"/>
                <w:szCs w:val="24"/>
                <w:lang w:val="uk-UA" w:eastAsia="ar-SA"/>
              </w:rPr>
            </w:pPr>
            <w:r w:rsidRPr="005460B9">
              <w:rPr>
                <w:rFonts w:ascii="Times New Roman" w:hAnsi="Times New Roman"/>
                <w:b/>
                <w:bCs/>
                <w:sz w:val="24"/>
                <w:szCs w:val="24"/>
                <w:lang w:val="uk-UA" w:eastAsia="ar-SA"/>
              </w:rPr>
              <w:t>Адміністративний район</w:t>
            </w:r>
          </w:p>
        </w:tc>
        <w:tc>
          <w:tcPr>
            <w:tcW w:w="2619" w:type="pct"/>
            <w:gridSpan w:val="3"/>
            <w:tcMar>
              <w:top w:w="29" w:type="dxa"/>
              <w:left w:w="29" w:type="dxa"/>
              <w:bottom w:w="29" w:type="dxa"/>
              <w:right w:w="29" w:type="dxa"/>
            </w:tcMar>
          </w:tcPr>
          <w:p w14:paraId="67B0D7AD"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p>
        </w:tc>
      </w:tr>
      <w:tr w:rsidR="00C264C0" w:rsidRPr="005460B9" w14:paraId="51496A95" w14:textId="77777777" w:rsidTr="00475883">
        <w:trPr>
          <w:tblCellSpacing w:w="15" w:type="dxa"/>
        </w:trPr>
        <w:tc>
          <w:tcPr>
            <w:tcW w:w="2339" w:type="pct"/>
            <w:gridSpan w:val="4"/>
            <w:tcMar>
              <w:top w:w="29" w:type="dxa"/>
              <w:left w:w="29" w:type="dxa"/>
              <w:bottom w:w="29" w:type="dxa"/>
              <w:right w:w="29" w:type="dxa"/>
            </w:tcMar>
          </w:tcPr>
          <w:p w14:paraId="1E3A2BD3" w14:textId="77777777" w:rsidR="00C264C0" w:rsidRPr="005460B9" w:rsidRDefault="00C264C0" w:rsidP="00475883">
            <w:pPr>
              <w:suppressAutoHyphens/>
              <w:spacing w:after="0" w:line="240" w:lineRule="auto"/>
              <w:ind w:right="50" w:firstLine="284"/>
              <w:rPr>
                <w:rFonts w:ascii="Times New Roman" w:hAnsi="Times New Roman"/>
                <w:sz w:val="24"/>
                <w:szCs w:val="24"/>
                <w:lang w:val="uk-UA" w:eastAsia="ar-SA"/>
              </w:rPr>
            </w:pPr>
            <w:r w:rsidRPr="005460B9">
              <w:rPr>
                <w:rFonts w:ascii="Times New Roman" w:hAnsi="Times New Roman"/>
                <w:b/>
                <w:bCs/>
                <w:sz w:val="24"/>
                <w:szCs w:val="24"/>
                <w:lang w:val="uk-UA" w:eastAsia="ar-SA"/>
              </w:rPr>
              <w:t>Код території</w:t>
            </w:r>
          </w:p>
        </w:tc>
        <w:tc>
          <w:tcPr>
            <w:tcW w:w="2619" w:type="pct"/>
            <w:gridSpan w:val="3"/>
            <w:tcMar>
              <w:top w:w="29" w:type="dxa"/>
              <w:left w:w="29" w:type="dxa"/>
              <w:bottom w:w="29" w:type="dxa"/>
              <w:right w:w="29" w:type="dxa"/>
            </w:tcMar>
          </w:tcPr>
          <w:p w14:paraId="38AFF4A7"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p>
        </w:tc>
      </w:tr>
      <w:tr w:rsidR="00C264C0" w:rsidRPr="005460B9" w14:paraId="3623FBFC" w14:textId="77777777" w:rsidTr="00475883">
        <w:trPr>
          <w:tblCellSpacing w:w="15" w:type="dxa"/>
        </w:trPr>
        <w:tc>
          <w:tcPr>
            <w:tcW w:w="2339" w:type="pct"/>
            <w:gridSpan w:val="4"/>
            <w:tcMar>
              <w:top w:w="29" w:type="dxa"/>
              <w:left w:w="29" w:type="dxa"/>
              <w:bottom w:w="29" w:type="dxa"/>
              <w:right w:w="29" w:type="dxa"/>
            </w:tcMar>
          </w:tcPr>
          <w:p w14:paraId="088AADA6" w14:textId="77777777" w:rsidR="00C264C0" w:rsidRPr="005460B9" w:rsidRDefault="00C264C0" w:rsidP="00475883">
            <w:pPr>
              <w:suppressAutoHyphens/>
              <w:spacing w:after="0" w:line="240" w:lineRule="auto"/>
              <w:ind w:right="50" w:firstLine="284"/>
              <w:rPr>
                <w:rFonts w:ascii="Times New Roman" w:hAnsi="Times New Roman"/>
                <w:sz w:val="24"/>
                <w:szCs w:val="24"/>
                <w:lang w:val="uk-UA" w:eastAsia="ar-SA"/>
              </w:rPr>
            </w:pPr>
            <w:r w:rsidRPr="005460B9">
              <w:rPr>
                <w:rFonts w:ascii="Times New Roman" w:hAnsi="Times New Roman"/>
                <w:b/>
                <w:bCs/>
                <w:sz w:val="24"/>
                <w:szCs w:val="24"/>
                <w:lang w:val="uk-UA" w:eastAsia="ar-SA"/>
              </w:rPr>
              <w:t>Код ЄДРПОУ</w:t>
            </w:r>
          </w:p>
        </w:tc>
        <w:tc>
          <w:tcPr>
            <w:tcW w:w="2619" w:type="pct"/>
            <w:gridSpan w:val="3"/>
            <w:tcMar>
              <w:top w:w="29" w:type="dxa"/>
              <w:left w:w="29" w:type="dxa"/>
              <w:bottom w:w="29" w:type="dxa"/>
              <w:right w:w="29" w:type="dxa"/>
            </w:tcMar>
          </w:tcPr>
          <w:p w14:paraId="4B3472C6"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p>
        </w:tc>
      </w:tr>
      <w:tr w:rsidR="00C264C0" w:rsidRPr="005460B9" w14:paraId="6D28E37F" w14:textId="77777777" w:rsidTr="00475883">
        <w:trPr>
          <w:tblCellSpacing w:w="15" w:type="dxa"/>
        </w:trPr>
        <w:tc>
          <w:tcPr>
            <w:tcW w:w="2339" w:type="pct"/>
            <w:gridSpan w:val="4"/>
            <w:tcMar>
              <w:top w:w="29" w:type="dxa"/>
              <w:left w:w="29" w:type="dxa"/>
              <w:bottom w:w="29" w:type="dxa"/>
              <w:right w:w="29" w:type="dxa"/>
            </w:tcMar>
          </w:tcPr>
          <w:p w14:paraId="1D86B529" w14:textId="77777777" w:rsidR="00C264C0" w:rsidRPr="005460B9" w:rsidRDefault="00C264C0" w:rsidP="00475883">
            <w:pPr>
              <w:suppressAutoHyphens/>
              <w:spacing w:after="0" w:line="240" w:lineRule="auto"/>
              <w:ind w:right="50" w:firstLine="284"/>
              <w:rPr>
                <w:rFonts w:ascii="Times New Roman" w:hAnsi="Times New Roman"/>
                <w:sz w:val="24"/>
                <w:szCs w:val="24"/>
                <w:lang w:val="uk-UA" w:eastAsia="ar-SA"/>
              </w:rPr>
            </w:pPr>
            <w:r w:rsidRPr="005460B9">
              <w:rPr>
                <w:rFonts w:ascii="Times New Roman" w:hAnsi="Times New Roman"/>
                <w:b/>
                <w:bCs/>
                <w:sz w:val="24"/>
                <w:szCs w:val="24"/>
                <w:lang w:val="uk-UA" w:eastAsia="ar-SA"/>
              </w:rPr>
              <w:t>Форма власності</w:t>
            </w:r>
          </w:p>
        </w:tc>
        <w:tc>
          <w:tcPr>
            <w:tcW w:w="2619" w:type="pct"/>
            <w:gridSpan w:val="3"/>
            <w:tcMar>
              <w:top w:w="29" w:type="dxa"/>
              <w:left w:w="29" w:type="dxa"/>
              <w:bottom w:w="29" w:type="dxa"/>
              <w:right w:w="29" w:type="dxa"/>
            </w:tcMar>
          </w:tcPr>
          <w:p w14:paraId="53E0ABBA"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p>
        </w:tc>
      </w:tr>
      <w:tr w:rsidR="00C264C0" w:rsidRPr="005460B9" w14:paraId="13BA9B68" w14:textId="77777777" w:rsidTr="00475883">
        <w:trPr>
          <w:tblCellSpacing w:w="15" w:type="dxa"/>
        </w:trPr>
        <w:tc>
          <w:tcPr>
            <w:tcW w:w="2339" w:type="pct"/>
            <w:gridSpan w:val="4"/>
            <w:tcMar>
              <w:top w:w="29" w:type="dxa"/>
              <w:left w:w="29" w:type="dxa"/>
              <w:bottom w:w="29" w:type="dxa"/>
              <w:right w:w="29" w:type="dxa"/>
            </w:tcMar>
          </w:tcPr>
          <w:p w14:paraId="54AC72AD" w14:textId="77777777" w:rsidR="00C264C0" w:rsidRPr="005460B9" w:rsidRDefault="00C264C0" w:rsidP="00475883">
            <w:pPr>
              <w:suppressAutoHyphens/>
              <w:spacing w:after="0" w:line="240" w:lineRule="auto"/>
              <w:ind w:right="50" w:firstLine="284"/>
              <w:rPr>
                <w:rFonts w:ascii="Times New Roman" w:hAnsi="Times New Roman"/>
                <w:sz w:val="24"/>
                <w:szCs w:val="24"/>
                <w:lang w:val="uk-UA" w:eastAsia="ar-SA"/>
              </w:rPr>
            </w:pPr>
            <w:r w:rsidRPr="005460B9">
              <w:rPr>
                <w:rFonts w:ascii="Times New Roman" w:hAnsi="Times New Roman"/>
                <w:b/>
                <w:bCs/>
                <w:sz w:val="24"/>
                <w:szCs w:val="24"/>
                <w:lang w:val="uk-UA" w:eastAsia="ar-SA"/>
              </w:rPr>
              <w:t>Форма фінансування</w:t>
            </w:r>
          </w:p>
        </w:tc>
        <w:tc>
          <w:tcPr>
            <w:tcW w:w="2619" w:type="pct"/>
            <w:gridSpan w:val="3"/>
            <w:tcMar>
              <w:top w:w="29" w:type="dxa"/>
              <w:left w:w="29" w:type="dxa"/>
              <w:bottom w:w="29" w:type="dxa"/>
              <w:right w:w="29" w:type="dxa"/>
            </w:tcMar>
          </w:tcPr>
          <w:p w14:paraId="76B83448"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p>
        </w:tc>
      </w:tr>
    </w:tbl>
    <w:p w14:paraId="78E891F6" w14:textId="77777777" w:rsidR="00C264C0" w:rsidRPr="005460B9" w:rsidRDefault="00C264C0" w:rsidP="00C264C0">
      <w:pPr>
        <w:suppressAutoHyphens/>
        <w:spacing w:after="0" w:line="240" w:lineRule="auto"/>
        <w:ind w:left="-284" w:right="50"/>
        <w:jc w:val="center"/>
        <w:rPr>
          <w:rFonts w:ascii="Times New Roman" w:hAnsi="Times New Roman"/>
          <w:b/>
          <w:bCs/>
          <w:sz w:val="24"/>
          <w:szCs w:val="24"/>
          <w:lang w:val="uk-UA" w:eastAsia="ar-SA"/>
        </w:rPr>
      </w:pPr>
      <w:r w:rsidRPr="005460B9">
        <w:rPr>
          <w:rFonts w:ascii="Times New Roman" w:hAnsi="Times New Roman"/>
          <w:sz w:val="24"/>
          <w:szCs w:val="24"/>
          <w:lang w:val="uk-UA" w:eastAsia="ar-SA"/>
        </w:rPr>
        <w:br/>
      </w:r>
      <w:r w:rsidRPr="005460B9">
        <w:rPr>
          <w:rFonts w:ascii="Times New Roman" w:hAnsi="Times New Roman"/>
          <w:b/>
          <w:bCs/>
          <w:sz w:val="24"/>
          <w:szCs w:val="24"/>
          <w:lang w:val="uk-UA" w:eastAsia="ar-SA"/>
        </w:rPr>
        <w:t>ПРОТОКОЛ</w:t>
      </w:r>
    </w:p>
    <w:p w14:paraId="0D347884" w14:textId="77777777" w:rsidR="00C264C0" w:rsidRPr="005460B9" w:rsidRDefault="00C264C0" w:rsidP="00C264C0">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b/>
          <w:bCs/>
          <w:sz w:val="24"/>
          <w:szCs w:val="24"/>
          <w:lang w:val="uk-UA" w:eastAsia="ar-SA"/>
        </w:rPr>
        <w:t>добове</w:t>
      </w:r>
      <w:r w:rsidRPr="005460B9">
        <w:rPr>
          <w:rFonts w:ascii="Times New Roman" w:hAnsi="Times New Roman"/>
          <w:sz w:val="24"/>
          <w:szCs w:val="24"/>
          <w:lang w:val="uk-UA" w:eastAsia="ar-SA"/>
        </w:rPr>
        <w:t xml:space="preserve"> споживання електроенергії</w:t>
      </w:r>
    </w:p>
    <w:p w14:paraId="31001408" w14:textId="77777777" w:rsidR="00C264C0" w:rsidRPr="005460B9" w:rsidRDefault="00C264C0" w:rsidP="00C264C0">
      <w:pPr>
        <w:suppressAutoHyphens/>
        <w:spacing w:after="0" w:line="240" w:lineRule="auto"/>
        <w:ind w:left="-284" w:right="50"/>
        <w:jc w:val="center"/>
        <w:rPr>
          <w:rFonts w:ascii="Times New Roman" w:hAnsi="Times New Roman"/>
          <w:b/>
          <w:bCs/>
          <w:sz w:val="24"/>
          <w:szCs w:val="24"/>
          <w:lang w:val="uk-UA" w:eastAsia="ar-SA"/>
        </w:rPr>
      </w:pPr>
      <w:r w:rsidRPr="005460B9">
        <w:rPr>
          <w:rFonts w:ascii="Times New Roman" w:hAnsi="Times New Roman"/>
          <w:sz w:val="24"/>
          <w:szCs w:val="24"/>
          <w:lang w:val="uk-UA" w:eastAsia="ar-SA"/>
        </w:rPr>
        <w:t xml:space="preserve">із </w:t>
      </w:r>
      <w:r w:rsidRPr="005460B9">
        <w:rPr>
          <w:rFonts w:ascii="Times New Roman" w:hAnsi="Times New Roman"/>
          <w:b/>
          <w:bCs/>
          <w:sz w:val="24"/>
          <w:szCs w:val="24"/>
          <w:lang w:val="uk-UA" w:eastAsia="ar-SA"/>
        </w:rPr>
        <w:t>10.04.2007</w:t>
      </w:r>
      <w:r w:rsidRPr="005460B9">
        <w:rPr>
          <w:rFonts w:ascii="Times New Roman" w:hAnsi="Times New Roman"/>
          <w:sz w:val="24"/>
          <w:szCs w:val="24"/>
          <w:lang w:val="uk-UA" w:eastAsia="ar-SA"/>
        </w:rPr>
        <w:t xml:space="preserve"> по </w:t>
      </w:r>
      <w:r w:rsidRPr="005460B9">
        <w:rPr>
          <w:rFonts w:ascii="Times New Roman" w:hAnsi="Times New Roman"/>
          <w:b/>
          <w:bCs/>
          <w:sz w:val="24"/>
          <w:szCs w:val="24"/>
          <w:lang w:val="uk-UA" w:eastAsia="ar-SA"/>
        </w:rPr>
        <w:t>10.05.2007</w:t>
      </w:r>
    </w:p>
    <w:p w14:paraId="6B0D3399" w14:textId="77777777" w:rsidR="00C264C0" w:rsidRPr="005460B9" w:rsidRDefault="00C264C0" w:rsidP="00C264C0">
      <w:pPr>
        <w:suppressAutoHyphens/>
        <w:spacing w:after="0" w:line="240" w:lineRule="auto"/>
        <w:ind w:left="-284" w:right="50"/>
        <w:jc w:val="center"/>
        <w:rPr>
          <w:rFonts w:ascii="Times New Roman" w:hAnsi="Times New Roman"/>
          <w:b/>
          <w:bCs/>
          <w:sz w:val="24"/>
          <w:szCs w:val="24"/>
          <w:lang w:val="uk-UA" w:eastAsia="ar-SA"/>
        </w:rPr>
      </w:pPr>
    </w:p>
    <w:p w14:paraId="7481535D" w14:textId="77777777" w:rsidR="00C264C0" w:rsidRPr="005460B9" w:rsidRDefault="00C264C0" w:rsidP="00C264C0">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 xml:space="preserve">Лічильник                </w:t>
      </w:r>
      <w:proofErr w:type="spellStart"/>
      <w:r w:rsidRPr="005460B9">
        <w:rPr>
          <w:rFonts w:ascii="Times New Roman" w:hAnsi="Times New Roman"/>
          <w:sz w:val="24"/>
          <w:szCs w:val="24"/>
          <w:lang w:val="uk-UA" w:eastAsia="ar-SA"/>
        </w:rPr>
        <w:t>Модель___________Серійний</w:t>
      </w:r>
      <w:proofErr w:type="spellEnd"/>
      <w:r w:rsidRPr="005460B9">
        <w:rPr>
          <w:rFonts w:ascii="Times New Roman" w:hAnsi="Times New Roman"/>
          <w:sz w:val="24"/>
          <w:szCs w:val="24"/>
          <w:lang w:val="uk-UA" w:eastAsia="ar-SA"/>
        </w:rPr>
        <w:t xml:space="preserve"> номер___________</w:t>
      </w:r>
    </w:p>
    <w:p w14:paraId="20680E73" w14:textId="77777777" w:rsidR="00C264C0" w:rsidRPr="005460B9" w:rsidRDefault="00C264C0" w:rsidP="00C264C0">
      <w:pPr>
        <w:suppressAutoHyphens/>
        <w:spacing w:after="0" w:line="240" w:lineRule="auto"/>
        <w:ind w:left="-284" w:right="50"/>
        <w:jc w:val="center"/>
        <w:rPr>
          <w:rFonts w:ascii="Times New Roman" w:hAnsi="Times New Roman"/>
          <w:sz w:val="24"/>
          <w:szCs w:val="24"/>
          <w:lang w:val="uk-UA" w:eastAsia="ar-SA"/>
        </w:rPr>
      </w:pPr>
    </w:p>
    <w:p w14:paraId="52FF0866" w14:textId="77777777" w:rsidR="00C264C0" w:rsidRPr="005460B9" w:rsidRDefault="00C264C0" w:rsidP="00C264C0">
      <w:pPr>
        <w:suppressAutoHyphens/>
        <w:spacing w:after="0" w:line="240" w:lineRule="auto"/>
        <w:ind w:left="-284" w:right="50"/>
        <w:jc w:val="center"/>
        <w:rPr>
          <w:rFonts w:ascii="Times New Roman" w:hAnsi="Times New Roman"/>
          <w:b/>
          <w:sz w:val="24"/>
          <w:szCs w:val="24"/>
          <w:lang w:val="uk-UA" w:eastAsia="ar-SA"/>
        </w:rPr>
      </w:pPr>
      <w:r w:rsidRPr="005460B9">
        <w:rPr>
          <w:rFonts w:ascii="Times New Roman" w:hAnsi="Times New Roman"/>
          <w:b/>
          <w:bCs/>
          <w:sz w:val="24"/>
          <w:szCs w:val="24"/>
          <w:lang w:val="uk-UA" w:eastAsia="ar-SA"/>
        </w:rPr>
        <w:t>Назва</w:t>
      </w:r>
      <w:r w:rsidRPr="005460B9">
        <w:rPr>
          <w:rFonts w:ascii="Times New Roman" w:hAnsi="Times New Roman"/>
          <w:b/>
          <w:sz w:val="24"/>
          <w:szCs w:val="24"/>
          <w:lang w:val="uk-UA" w:eastAsia="ar-SA"/>
        </w:rPr>
        <w:t xml:space="preserve"> Адреса:</w:t>
      </w:r>
    </w:p>
    <w:p w14:paraId="1CF21ADB" w14:textId="77777777" w:rsidR="00C264C0" w:rsidRPr="005460B9" w:rsidRDefault="00C264C0" w:rsidP="00C264C0">
      <w:pPr>
        <w:suppressAutoHyphens/>
        <w:spacing w:after="0" w:line="240" w:lineRule="auto"/>
        <w:ind w:left="-284" w:right="50"/>
        <w:jc w:val="center"/>
        <w:rPr>
          <w:rFonts w:ascii="Times New Roman" w:hAnsi="Times New Roman"/>
          <w:sz w:val="24"/>
          <w:szCs w:val="24"/>
          <w:lang w:val="uk-UA" w:eastAsia="ar-SA"/>
        </w:rPr>
      </w:pPr>
    </w:p>
    <w:tbl>
      <w:tblPr>
        <w:tblW w:w="4723" w:type="pct"/>
        <w:tblCellSpacing w:w="0" w:type="dxa"/>
        <w:tblInd w:w="-218" w:type="dxa"/>
        <w:tblCellMar>
          <w:top w:w="105" w:type="dxa"/>
          <w:left w:w="105" w:type="dxa"/>
          <w:bottom w:w="105" w:type="dxa"/>
          <w:right w:w="105" w:type="dxa"/>
        </w:tblCellMar>
        <w:tblLook w:val="0000" w:firstRow="0" w:lastRow="0" w:firstColumn="0" w:lastColumn="0" w:noHBand="0" w:noVBand="0"/>
      </w:tblPr>
      <w:tblGrid>
        <w:gridCol w:w="3222"/>
        <w:gridCol w:w="992"/>
        <w:gridCol w:w="709"/>
        <w:gridCol w:w="711"/>
        <w:gridCol w:w="641"/>
        <w:gridCol w:w="641"/>
        <w:gridCol w:w="641"/>
        <w:gridCol w:w="641"/>
        <w:gridCol w:w="641"/>
        <w:gridCol w:w="641"/>
      </w:tblGrid>
      <w:tr w:rsidR="00C264C0" w:rsidRPr="005460B9" w14:paraId="50D7AAD3" w14:textId="77777777" w:rsidTr="00475883">
        <w:trPr>
          <w:tblCellSpacing w:w="0" w:type="dxa"/>
        </w:trPr>
        <w:tc>
          <w:tcPr>
            <w:tcW w:w="1699" w:type="pct"/>
            <w:tcMar>
              <w:top w:w="29" w:type="dxa"/>
              <w:left w:w="29" w:type="dxa"/>
              <w:bottom w:w="29" w:type="dxa"/>
              <w:right w:w="29" w:type="dxa"/>
            </w:tcMar>
            <w:vAlign w:val="center"/>
          </w:tcPr>
          <w:p w14:paraId="0EFD0952" w14:textId="77777777" w:rsidR="00C264C0" w:rsidRPr="005460B9" w:rsidRDefault="00C264C0" w:rsidP="00475883">
            <w:pPr>
              <w:suppressAutoHyphens/>
              <w:spacing w:after="0" w:line="240" w:lineRule="auto"/>
              <w:ind w:left="-284" w:right="-23"/>
              <w:jc w:val="center"/>
              <w:rPr>
                <w:rFonts w:ascii="Times New Roman" w:hAnsi="Times New Roman"/>
                <w:sz w:val="16"/>
                <w:szCs w:val="16"/>
                <w:lang w:val="uk-UA" w:eastAsia="ar-SA"/>
              </w:rPr>
            </w:pPr>
          </w:p>
        </w:tc>
        <w:tc>
          <w:tcPr>
            <w:tcW w:w="523" w:type="pct"/>
            <w:tcMar>
              <w:top w:w="29" w:type="dxa"/>
              <w:left w:w="29" w:type="dxa"/>
              <w:bottom w:w="29" w:type="dxa"/>
              <w:right w:w="29" w:type="dxa"/>
            </w:tcMar>
            <w:vAlign w:val="center"/>
          </w:tcPr>
          <w:p w14:paraId="1C5B4663" w14:textId="77777777" w:rsidR="00C264C0" w:rsidRPr="005460B9" w:rsidRDefault="00C264C0" w:rsidP="00475883">
            <w:pPr>
              <w:suppressAutoHyphens/>
              <w:spacing w:after="0" w:line="240" w:lineRule="auto"/>
              <w:ind w:left="-284" w:right="50"/>
              <w:jc w:val="center"/>
              <w:rPr>
                <w:rFonts w:ascii="Times New Roman" w:hAnsi="Times New Roman"/>
                <w:sz w:val="16"/>
                <w:szCs w:val="16"/>
                <w:lang w:val="uk-UA" w:eastAsia="ar-SA"/>
              </w:rPr>
            </w:pPr>
            <w:r w:rsidRPr="005460B9">
              <w:rPr>
                <w:rFonts w:ascii="Times New Roman" w:hAnsi="Times New Roman"/>
                <w:b/>
                <w:bCs/>
                <w:sz w:val="16"/>
                <w:szCs w:val="16"/>
                <w:lang w:val="uk-UA" w:eastAsia="ar-SA"/>
              </w:rPr>
              <w:t>10.04</w:t>
            </w:r>
          </w:p>
        </w:tc>
        <w:tc>
          <w:tcPr>
            <w:tcW w:w="374" w:type="pct"/>
            <w:tcMar>
              <w:top w:w="29" w:type="dxa"/>
              <w:left w:w="29" w:type="dxa"/>
              <w:bottom w:w="29" w:type="dxa"/>
              <w:right w:w="29" w:type="dxa"/>
            </w:tcMar>
            <w:vAlign w:val="center"/>
          </w:tcPr>
          <w:p w14:paraId="74A81542" w14:textId="77777777" w:rsidR="00C264C0" w:rsidRPr="005460B9" w:rsidRDefault="00C264C0" w:rsidP="00475883">
            <w:pPr>
              <w:suppressAutoHyphens/>
              <w:spacing w:after="0" w:line="240" w:lineRule="auto"/>
              <w:ind w:left="-284" w:right="50"/>
              <w:jc w:val="center"/>
              <w:rPr>
                <w:rFonts w:ascii="Times New Roman" w:hAnsi="Times New Roman"/>
                <w:sz w:val="16"/>
                <w:szCs w:val="16"/>
                <w:lang w:val="uk-UA" w:eastAsia="ar-SA"/>
              </w:rPr>
            </w:pPr>
            <w:r w:rsidRPr="005460B9">
              <w:rPr>
                <w:rFonts w:ascii="Times New Roman" w:hAnsi="Times New Roman"/>
                <w:b/>
                <w:bCs/>
                <w:sz w:val="16"/>
                <w:szCs w:val="16"/>
                <w:lang w:val="uk-UA" w:eastAsia="ar-SA"/>
              </w:rPr>
              <w:t>11.04</w:t>
            </w:r>
          </w:p>
        </w:tc>
        <w:tc>
          <w:tcPr>
            <w:tcW w:w="375" w:type="pct"/>
            <w:tcMar>
              <w:top w:w="29" w:type="dxa"/>
              <w:left w:w="29" w:type="dxa"/>
              <w:bottom w:w="29" w:type="dxa"/>
              <w:right w:w="29" w:type="dxa"/>
            </w:tcMar>
            <w:vAlign w:val="center"/>
          </w:tcPr>
          <w:p w14:paraId="6F448840" w14:textId="77777777" w:rsidR="00C264C0" w:rsidRPr="005460B9" w:rsidRDefault="00C264C0" w:rsidP="00475883">
            <w:pPr>
              <w:suppressAutoHyphens/>
              <w:spacing w:after="0" w:line="240" w:lineRule="auto"/>
              <w:ind w:left="-284" w:right="50"/>
              <w:jc w:val="center"/>
              <w:rPr>
                <w:rFonts w:ascii="Times New Roman" w:hAnsi="Times New Roman"/>
                <w:sz w:val="16"/>
                <w:szCs w:val="16"/>
                <w:lang w:val="uk-UA" w:eastAsia="ar-SA"/>
              </w:rPr>
            </w:pPr>
            <w:r w:rsidRPr="005460B9">
              <w:rPr>
                <w:rFonts w:ascii="Times New Roman" w:hAnsi="Times New Roman"/>
                <w:b/>
                <w:bCs/>
                <w:sz w:val="16"/>
                <w:szCs w:val="16"/>
                <w:lang w:val="uk-UA" w:eastAsia="ar-SA"/>
              </w:rPr>
              <w:t>12.04</w:t>
            </w:r>
          </w:p>
        </w:tc>
        <w:tc>
          <w:tcPr>
            <w:tcW w:w="0" w:type="auto"/>
            <w:tcMar>
              <w:top w:w="29" w:type="dxa"/>
              <w:left w:w="29" w:type="dxa"/>
              <w:bottom w:w="29" w:type="dxa"/>
              <w:right w:w="29" w:type="dxa"/>
            </w:tcMar>
            <w:vAlign w:val="center"/>
          </w:tcPr>
          <w:p w14:paraId="332BE215" w14:textId="77777777" w:rsidR="00C264C0" w:rsidRPr="005460B9" w:rsidRDefault="00C264C0" w:rsidP="00475883">
            <w:pPr>
              <w:suppressAutoHyphens/>
              <w:spacing w:after="0" w:line="240" w:lineRule="auto"/>
              <w:ind w:left="-284" w:right="-97"/>
              <w:jc w:val="center"/>
              <w:rPr>
                <w:rFonts w:ascii="Times New Roman" w:hAnsi="Times New Roman"/>
                <w:sz w:val="16"/>
                <w:szCs w:val="16"/>
                <w:lang w:val="uk-UA" w:eastAsia="ar-SA"/>
              </w:rPr>
            </w:pPr>
            <w:r w:rsidRPr="005460B9">
              <w:rPr>
                <w:rFonts w:ascii="Times New Roman" w:hAnsi="Times New Roman"/>
                <w:b/>
                <w:bCs/>
                <w:sz w:val="16"/>
                <w:szCs w:val="16"/>
                <w:lang w:val="uk-UA" w:eastAsia="ar-SA"/>
              </w:rPr>
              <w:t>13.04</w:t>
            </w:r>
          </w:p>
        </w:tc>
        <w:tc>
          <w:tcPr>
            <w:tcW w:w="0" w:type="auto"/>
            <w:tcMar>
              <w:top w:w="29" w:type="dxa"/>
              <w:left w:w="29" w:type="dxa"/>
              <w:bottom w:w="29" w:type="dxa"/>
              <w:right w:w="29" w:type="dxa"/>
            </w:tcMar>
            <w:vAlign w:val="center"/>
          </w:tcPr>
          <w:p w14:paraId="358D0996" w14:textId="77777777" w:rsidR="00C264C0" w:rsidRPr="005460B9" w:rsidRDefault="00C264C0" w:rsidP="00475883">
            <w:pPr>
              <w:suppressAutoHyphens/>
              <w:spacing w:after="0" w:line="240" w:lineRule="auto"/>
              <w:ind w:left="-287" w:right="-99"/>
              <w:jc w:val="center"/>
              <w:rPr>
                <w:rFonts w:ascii="Times New Roman" w:hAnsi="Times New Roman"/>
                <w:sz w:val="16"/>
                <w:szCs w:val="16"/>
                <w:lang w:val="uk-UA" w:eastAsia="ar-SA"/>
              </w:rPr>
            </w:pPr>
            <w:r w:rsidRPr="005460B9">
              <w:rPr>
                <w:rFonts w:ascii="Times New Roman" w:hAnsi="Times New Roman"/>
                <w:b/>
                <w:bCs/>
                <w:sz w:val="16"/>
                <w:szCs w:val="16"/>
                <w:lang w:val="uk-UA" w:eastAsia="ar-SA"/>
              </w:rPr>
              <w:t>14.04</w:t>
            </w:r>
          </w:p>
        </w:tc>
        <w:tc>
          <w:tcPr>
            <w:tcW w:w="0" w:type="auto"/>
            <w:tcMar>
              <w:top w:w="29" w:type="dxa"/>
              <w:left w:w="29" w:type="dxa"/>
              <w:bottom w:w="29" w:type="dxa"/>
              <w:right w:w="29" w:type="dxa"/>
            </w:tcMar>
            <w:vAlign w:val="center"/>
          </w:tcPr>
          <w:p w14:paraId="7EB57DAE" w14:textId="77777777" w:rsidR="00C264C0" w:rsidRPr="005460B9" w:rsidRDefault="00C264C0" w:rsidP="00475883">
            <w:pPr>
              <w:suppressAutoHyphens/>
              <w:spacing w:after="0" w:line="240" w:lineRule="auto"/>
              <w:ind w:left="-284" w:right="-166"/>
              <w:jc w:val="center"/>
              <w:rPr>
                <w:rFonts w:ascii="Times New Roman" w:hAnsi="Times New Roman"/>
                <w:sz w:val="16"/>
                <w:szCs w:val="16"/>
                <w:lang w:val="uk-UA" w:eastAsia="ar-SA"/>
              </w:rPr>
            </w:pPr>
            <w:r w:rsidRPr="005460B9">
              <w:rPr>
                <w:rFonts w:ascii="Times New Roman" w:hAnsi="Times New Roman"/>
                <w:b/>
                <w:bCs/>
                <w:sz w:val="16"/>
                <w:szCs w:val="16"/>
                <w:lang w:val="uk-UA" w:eastAsia="ar-SA"/>
              </w:rPr>
              <w:t>15.04</w:t>
            </w:r>
          </w:p>
        </w:tc>
        <w:tc>
          <w:tcPr>
            <w:tcW w:w="0" w:type="auto"/>
            <w:tcMar>
              <w:top w:w="29" w:type="dxa"/>
              <w:left w:w="29" w:type="dxa"/>
              <w:bottom w:w="29" w:type="dxa"/>
              <w:right w:w="29" w:type="dxa"/>
            </w:tcMar>
            <w:vAlign w:val="center"/>
          </w:tcPr>
          <w:p w14:paraId="13A37346" w14:textId="77777777" w:rsidR="00C264C0" w:rsidRPr="005460B9" w:rsidRDefault="00C264C0" w:rsidP="00475883">
            <w:pPr>
              <w:suppressAutoHyphens/>
              <w:spacing w:after="0" w:line="240" w:lineRule="auto"/>
              <w:ind w:left="-284" w:right="-92"/>
              <w:jc w:val="center"/>
              <w:rPr>
                <w:rFonts w:ascii="Times New Roman" w:hAnsi="Times New Roman"/>
                <w:sz w:val="16"/>
                <w:szCs w:val="16"/>
                <w:lang w:val="uk-UA" w:eastAsia="ar-SA"/>
              </w:rPr>
            </w:pPr>
            <w:r w:rsidRPr="005460B9">
              <w:rPr>
                <w:rFonts w:ascii="Times New Roman" w:hAnsi="Times New Roman"/>
                <w:b/>
                <w:bCs/>
                <w:sz w:val="16"/>
                <w:szCs w:val="16"/>
                <w:lang w:val="uk-UA" w:eastAsia="ar-SA"/>
              </w:rPr>
              <w:t>16.04</w:t>
            </w:r>
          </w:p>
        </w:tc>
        <w:tc>
          <w:tcPr>
            <w:tcW w:w="0" w:type="auto"/>
            <w:tcMar>
              <w:top w:w="29" w:type="dxa"/>
              <w:left w:w="29" w:type="dxa"/>
              <w:bottom w:w="29" w:type="dxa"/>
              <w:right w:w="29" w:type="dxa"/>
            </w:tcMar>
            <w:vAlign w:val="center"/>
          </w:tcPr>
          <w:p w14:paraId="008A1009" w14:textId="77777777" w:rsidR="00C264C0" w:rsidRPr="005460B9" w:rsidRDefault="00C264C0" w:rsidP="00475883">
            <w:pPr>
              <w:suppressAutoHyphens/>
              <w:spacing w:after="0" w:line="240" w:lineRule="auto"/>
              <w:ind w:left="-284" w:right="-18"/>
              <w:jc w:val="center"/>
              <w:rPr>
                <w:rFonts w:ascii="Times New Roman" w:hAnsi="Times New Roman"/>
                <w:sz w:val="16"/>
                <w:szCs w:val="16"/>
                <w:lang w:val="uk-UA" w:eastAsia="ar-SA"/>
              </w:rPr>
            </w:pPr>
            <w:r w:rsidRPr="005460B9">
              <w:rPr>
                <w:rFonts w:ascii="Times New Roman" w:hAnsi="Times New Roman"/>
                <w:b/>
                <w:bCs/>
                <w:sz w:val="16"/>
                <w:szCs w:val="16"/>
                <w:lang w:val="uk-UA" w:eastAsia="ar-SA"/>
              </w:rPr>
              <w:t>17.04</w:t>
            </w:r>
          </w:p>
        </w:tc>
        <w:tc>
          <w:tcPr>
            <w:tcW w:w="0" w:type="auto"/>
            <w:tcMar>
              <w:top w:w="29" w:type="dxa"/>
              <w:left w:w="29" w:type="dxa"/>
              <w:bottom w:w="29" w:type="dxa"/>
              <w:right w:w="29" w:type="dxa"/>
            </w:tcMar>
            <w:vAlign w:val="center"/>
          </w:tcPr>
          <w:p w14:paraId="4B95E74F" w14:textId="77777777" w:rsidR="00C264C0" w:rsidRPr="005460B9" w:rsidRDefault="00C264C0" w:rsidP="00475883">
            <w:pPr>
              <w:suppressAutoHyphens/>
              <w:spacing w:after="0" w:line="240" w:lineRule="auto"/>
              <w:ind w:left="-284" w:right="50"/>
              <w:jc w:val="right"/>
              <w:rPr>
                <w:rFonts w:ascii="Times New Roman" w:hAnsi="Times New Roman"/>
                <w:sz w:val="16"/>
                <w:szCs w:val="16"/>
                <w:lang w:val="uk-UA" w:eastAsia="ar-SA"/>
              </w:rPr>
            </w:pPr>
            <w:r w:rsidRPr="005460B9">
              <w:rPr>
                <w:rFonts w:ascii="Times New Roman" w:hAnsi="Times New Roman"/>
                <w:b/>
                <w:bCs/>
                <w:sz w:val="16"/>
                <w:szCs w:val="16"/>
                <w:lang w:val="uk-UA" w:eastAsia="ar-SA"/>
              </w:rPr>
              <w:t>18.04</w:t>
            </w:r>
          </w:p>
        </w:tc>
      </w:tr>
      <w:tr w:rsidR="00C264C0" w:rsidRPr="005460B9" w14:paraId="7664B68D" w14:textId="77777777" w:rsidTr="00475883">
        <w:trPr>
          <w:tblCellSpacing w:w="0" w:type="dxa"/>
        </w:trPr>
        <w:tc>
          <w:tcPr>
            <w:tcW w:w="1699" w:type="pct"/>
            <w:tcMar>
              <w:top w:w="29" w:type="dxa"/>
              <w:left w:w="29" w:type="dxa"/>
              <w:bottom w:w="29" w:type="dxa"/>
              <w:right w:w="29" w:type="dxa"/>
            </w:tcMar>
            <w:vAlign w:val="center"/>
          </w:tcPr>
          <w:p w14:paraId="7CC13FE2" w14:textId="77777777" w:rsidR="00C264C0" w:rsidRPr="005460B9" w:rsidRDefault="00C264C0" w:rsidP="00475883">
            <w:pPr>
              <w:suppressAutoHyphens/>
              <w:spacing w:after="0" w:line="240" w:lineRule="auto"/>
              <w:ind w:left="-284" w:right="50"/>
              <w:jc w:val="center"/>
              <w:rPr>
                <w:rFonts w:ascii="Times New Roman" w:hAnsi="Times New Roman"/>
                <w:sz w:val="16"/>
                <w:szCs w:val="16"/>
                <w:lang w:val="uk-UA" w:eastAsia="ar-SA"/>
              </w:rPr>
            </w:pPr>
            <w:r w:rsidRPr="005460B9">
              <w:rPr>
                <w:rFonts w:ascii="Times New Roman" w:hAnsi="Times New Roman"/>
                <w:sz w:val="16"/>
                <w:szCs w:val="16"/>
                <w:lang w:val="uk-UA" w:eastAsia="ar-SA"/>
              </w:rPr>
              <w:t>Споживання, кВт. год</w:t>
            </w:r>
          </w:p>
        </w:tc>
        <w:tc>
          <w:tcPr>
            <w:tcW w:w="523" w:type="pct"/>
            <w:tcMar>
              <w:top w:w="29" w:type="dxa"/>
              <w:left w:w="29" w:type="dxa"/>
              <w:bottom w:w="29" w:type="dxa"/>
              <w:right w:w="29" w:type="dxa"/>
            </w:tcMar>
            <w:vAlign w:val="center"/>
          </w:tcPr>
          <w:p w14:paraId="1CBCBC23" w14:textId="77777777" w:rsidR="00C264C0" w:rsidRPr="005460B9" w:rsidRDefault="00C264C0" w:rsidP="00475883">
            <w:pPr>
              <w:suppressAutoHyphens/>
              <w:spacing w:after="0" w:line="240" w:lineRule="auto"/>
              <w:ind w:left="-284" w:right="50"/>
              <w:jc w:val="center"/>
              <w:rPr>
                <w:rFonts w:ascii="Times New Roman" w:hAnsi="Times New Roman"/>
                <w:sz w:val="16"/>
                <w:szCs w:val="16"/>
                <w:lang w:val="uk-UA" w:eastAsia="ar-SA"/>
              </w:rPr>
            </w:pPr>
            <w:r w:rsidRPr="005460B9">
              <w:rPr>
                <w:rFonts w:ascii="Times New Roman" w:hAnsi="Times New Roman"/>
                <w:sz w:val="16"/>
                <w:szCs w:val="16"/>
                <w:lang w:val="uk-UA" w:eastAsia="ar-SA"/>
              </w:rPr>
              <w:t>15,35</w:t>
            </w:r>
          </w:p>
        </w:tc>
        <w:tc>
          <w:tcPr>
            <w:tcW w:w="374" w:type="pct"/>
            <w:tcMar>
              <w:top w:w="29" w:type="dxa"/>
              <w:left w:w="29" w:type="dxa"/>
              <w:bottom w:w="29" w:type="dxa"/>
              <w:right w:w="29" w:type="dxa"/>
            </w:tcMar>
            <w:vAlign w:val="center"/>
          </w:tcPr>
          <w:p w14:paraId="0F8A4816" w14:textId="77777777" w:rsidR="00C264C0" w:rsidRPr="005460B9" w:rsidRDefault="00C264C0" w:rsidP="00475883">
            <w:pPr>
              <w:suppressAutoHyphens/>
              <w:spacing w:after="0" w:line="240" w:lineRule="auto"/>
              <w:ind w:left="-284" w:right="50"/>
              <w:jc w:val="center"/>
              <w:rPr>
                <w:rFonts w:ascii="Times New Roman" w:hAnsi="Times New Roman"/>
                <w:sz w:val="16"/>
                <w:szCs w:val="16"/>
                <w:lang w:val="uk-UA" w:eastAsia="ar-SA"/>
              </w:rPr>
            </w:pPr>
            <w:r w:rsidRPr="005460B9">
              <w:rPr>
                <w:rFonts w:ascii="Times New Roman" w:hAnsi="Times New Roman"/>
                <w:sz w:val="16"/>
                <w:szCs w:val="16"/>
                <w:lang w:val="uk-UA" w:eastAsia="ar-SA"/>
              </w:rPr>
              <w:t>46,75</w:t>
            </w:r>
          </w:p>
        </w:tc>
        <w:tc>
          <w:tcPr>
            <w:tcW w:w="375" w:type="pct"/>
            <w:tcMar>
              <w:top w:w="29" w:type="dxa"/>
              <w:left w:w="29" w:type="dxa"/>
              <w:bottom w:w="29" w:type="dxa"/>
              <w:right w:w="29" w:type="dxa"/>
            </w:tcMar>
            <w:vAlign w:val="center"/>
          </w:tcPr>
          <w:p w14:paraId="46FC1E67" w14:textId="77777777" w:rsidR="00C264C0" w:rsidRPr="005460B9" w:rsidRDefault="00C264C0" w:rsidP="00475883">
            <w:pPr>
              <w:suppressAutoHyphens/>
              <w:spacing w:after="0" w:line="240" w:lineRule="auto"/>
              <w:ind w:left="-284" w:right="50"/>
              <w:jc w:val="center"/>
              <w:rPr>
                <w:rFonts w:ascii="Times New Roman" w:hAnsi="Times New Roman"/>
                <w:sz w:val="16"/>
                <w:szCs w:val="16"/>
                <w:lang w:val="uk-UA" w:eastAsia="ar-SA"/>
              </w:rPr>
            </w:pPr>
            <w:r w:rsidRPr="005460B9">
              <w:rPr>
                <w:rFonts w:ascii="Times New Roman" w:hAnsi="Times New Roman"/>
                <w:sz w:val="16"/>
                <w:szCs w:val="16"/>
                <w:lang w:val="uk-UA" w:eastAsia="ar-SA"/>
              </w:rPr>
              <w:t>52,90</w:t>
            </w:r>
          </w:p>
        </w:tc>
        <w:tc>
          <w:tcPr>
            <w:tcW w:w="0" w:type="auto"/>
            <w:tcMar>
              <w:top w:w="29" w:type="dxa"/>
              <w:left w:w="29" w:type="dxa"/>
              <w:bottom w:w="29" w:type="dxa"/>
              <w:right w:w="29" w:type="dxa"/>
            </w:tcMar>
            <w:vAlign w:val="center"/>
          </w:tcPr>
          <w:p w14:paraId="512727EA" w14:textId="77777777" w:rsidR="00C264C0" w:rsidRPr="005460B9" w:rsidRDefault="00C264C0" w:rsidP="00475883">
            <w:pPr>
              <w:suppressAutoHyphens/>
              <w:spacing w:after="0" w:line="240" w:lineRule="auto"/>
              <w:ind w:left="-284" w:right="-97"/>
              <w:jc w:val="center"/>
              <w:rPr>
                <w:rFonts w:ascii="Times New Roman" w:hAnsi="Times New Roman"/>
                <w:sz w:val="16"/>
                <w:szCs w:val="16"/>
                <w:lang w:val="uk-UA" w:eastAsia="ar-SA"/>
              </w:rPr>
            </w:pPr>
            <w:r w:rsidRPr="005460B9">
              <w:rPr>
                <w:rFonts w:ascii="Times New Roman" w:hAnsi="Times New Roman"/>
                <w:sz w:val="16"/>
                <w:szCs w:val="16"/>
                <w:lang w:val="uk-UA" w:eastAsia="ar-SA"/>
              </w:rPr>
              <w:t>48,85</w:t>
            </w:r>
          </w:p>
        </w:tc>
        <w:tc>
          <w:tcPr>
            <w:tcW w:w="0" w:type="auto"/>
            <w:tcMar>
              <w:top w:w="29" w:type="dxa"/>
              <w:left w:w="29" w:type="dxa"/>
              <w:bottom w:w="29" w:type="dxa"/>
              <w:right w:w="29" w:type="dxa"/>
            </w:tcMar>
            <w:vAlign w:val="center"/>
          </w:tcPr>
          <w:p w14:paraId="66331552" w14:textId="77777777" w:rsidR="00C264C0" w:rsidRPr="005460B9" w:rsidRDefault="00C264C0" w:rsidP="00475883">
            <w:pPr>
              <w:suppressAutoHyphens/>
              <w:spacing w:after="0" w:line="240" w:lineRule="auto"/>
              <w:ind w:left="-284" w:right="-99"/>
              <w:jc w:val="center"/>
              <w:rPr>
                <w:rFonts w:ascii="Times New Roman" w:hAnsi="Times New Roman"/>
                <w:sz w:val="16"/>
                <w:szCs w:val="16"/>
                <w:lang w:val="uk-UA" w:eastAsia="ar-SA"/>
              </w:rPr>
            </w:pPr>
            <w:r w:rsidRPr="005460B9">
              <w:rPr>
                <w:rFonts w:ascii="Times New Roman" w:hAnsi="Times New Roman"/>
                <w:sz w:val="16"/>
                <w:szCs w:val="16"/>
                <w:lang w:val="uk-UA" w:eastAsia="ar-SA"/>
              </w:rPr>
              <w:t>22,15</w:t>
            </w:r>
          </w:p>
        </w:tc>
        <w:tc>
          <w:tcPr>
            <w:tcW w:w="0" w:type="auto"/>
            <w:tcMar>
              <w:top w:w="29" w:type="dxa"/>
              <w:left w:w="29" w:type="dxa"/>
              <w:bottom w:w="29" w:type="dxa"/>
              <w:right w:w="29" w:type="dxa"/>
            </w:tcMar>
            <w:vAlign w:val="center"/>
          </w:tcPr>
          <w:p w14:paraId="50C5D869" w14:textId="77777777" w:rsidR="00C264C0" w:rsidRPr="005460B9" w:rsidRDefault="00C264C0" w:rsidP="00475883">
            <w:pPr>
              <w:suppressAutoHyphens/>
              <w:spacing w:after="0" w:line="240" w:lineRule="auto"/>
              <w:ind w:left="-284" w:right="-166"/>
              <w:jc w:val="center"/>
              <w:rPr>
                <w:rFonts w:ascii="Times New Roman" w:hAnsi="Times New Roman"/>
                <w:sz w:val="16"/>
                <w:szCs w:val="16"/>
                <w:lang w:val="uk-UA" w:eastAsia="ar-SA"/>
              </w:rPr>
            </w:pPr>
            <w:r w:rsidRPr="005460B9">
              <w:rPr>
                <w:rFonts w:ascii="Times New Roman" w:hAnsi="Times New Roman"/>
                <w:sz w:val="16"/>
                <w:szCs w:val="16"/>
                <w:lang w:val="uk-UA" w:eastAsia="ar-SA"/>
              </w:rPr>
              <w:t>0,05</w:t>
            </w:r>
          </w:p>
        </w:tc>
        <w:tc>
          <w:tcPr>
            <w:tcW w:w="0" w:type="auto"/>
            <w:tcMar>
              <w:top w:w="29" w:type="dxa"/>
              <w:left w:w="29" w:type="dxa"/>
              <w:bottom w:w="29" w:type="dxa"/>
              <w:right w:w="29" w:type="dxa"/>
            </w:tcMar>
            <w:vAlign w:val="center"/>
          </w:tcPr>
          <w:p w14:paraId="510C0404" w14:textId="77777777" w:rsidR="00C264C0" w:rsidRPr="005460B9" w:rsidRDefault="00C264C0" w:rsidP="00475883">
            <w:pPr>
              <w:suppressAutoHyphens/>
              <w:spacing w:after="0" w:line="240" w:lineRule="auto"/>
              <w:ind w:left="-284" w:right="-92"/>
              <w:jc w:val="center"/>
              <w:rPr>
                <w:rFonts w:ascii="Times New Roman" w:hAnsi="Times New Roman"/>
                <w:sz w:val="16"/>
                <w:szCs w:val="16"/>
                <w:lang w:val="uk-UA" w:eastAsia="ar-SA"/>
              </w:rPr>
            </w:pPr>
            <w:r w:rsidRPr="005460B9">
              <w:rPr>
                <w:rFonts w:ascii="Times New Roman" w:hAnsi="Times New Roman"/>
                <w:sz w:val="16"/>
                <w:szCs w:val="16"/>
                <w:lang w:val="uk-UA" w:eastAsia="ar-SA"/>
              </w:rPr>
              <w:t>51,85</w:t>
            </w:r>
          </w:p>
        </w:tc>
        <w:tc>
          <w:tcPr>
            <w:tcW w:w="0" w:type="auto"/>
            <w:tcMar>
              <w:top w:w="29" w:type="dxa"/>
              <w:left w:w="29" w:type="dxa"/>
              <w:bottom w:w="29" w:type="dxa"/>
              <w:right w:w="29" w:type="dxa"/>
            </w:tcMar>
            <w:vAlign w:val="center"/>
          </w:tcPr>
          <w:p w14:paraId="5502FF6B" w14:textId="77777777" w:rsidR="00C264C0" w:rsidRPr="005460B9" w:rsidRDefault="00C264C0" w:rsidP="00475883">
            <w:pPr>
              <w:suppressAutoHyphens/>
              <w:spacing w:after="0" w:line="240" w:lineRule="auto"/>
              <w:ind w:left="-284" w:right="-18"/>
              <w:jc w:val="center"/>
              <w:rPr>
                <w:rFonts w:ascii="Times New Roman" w:hAnsi="Times New Roman"/>
                <w:sz w:val="16"/>
                <w:szCs w:val="16"/>
                <w:lang w:val="uk-UA" w:eastAsia="ar-SA"/>
              </w:rPr>
            </w:pPr>
            <w:r w:rsidRPr="005460B9">
              <w:rPr>
                <w:rFonts w:ascii="Times New Roman" w:hAnsi="Times New Roman"/>
                <w:sz w:val="16"/>
                <w:szCs w:val="16"/>
                <w:lang w:val="uk-UA" w:eastAsia="ar-SA"/>
              </w:rPr>
              <w:t>60,90</w:t>
            </w:r>
          </w:p>
        </w:tc>
        <w:tc>
          <w:tcPr>
            <w:tcW w:w="0" w:type="auto"/>
            <w:tcMar>
              <w:top w:w="29" w:type="dxa"/>
              <w:left w:w="29" w:type="dxa"/>
              <w:bottom w:w="29" w:type="dxa"/>
              <w:right w:w="29" w:type="dxa"/>
            </w:tcMar>
            <w:vAlign w:val="center"/>
          </w:tcPr>
          <w:p w14:paraId="6F0D9046" w14:textId="77777777" w:rsidR="00C264C0" w:rsidRPr="005460B9" w:rsidRDefault="00C264C0" w:rsidP="00475883">
            <w:pPr>
              <w:suppressAutoHyphens/>
              <w:spacing w:after="0" w:line="240" w:lineRule="auto"/>
              <w:ind w:left="-284" w:right="50"/>
              <w:jc w:val="right"/>
              <w:rPr>
                <w:rFonts w:ascii="Times New Roman" w:hAnsi="Times New Roman"/>
                <w:sz w:val="16"/>
                <w:szCs w:val="16"/>
                <w:lang w:val="uk-UA" w:eastAsia="ar-SA"/>
              </w:rPr>
            </w:pPr>
            <w:r w:rsidRPr="005460B9">
              <w:rPr>
                <w:rFonts w:ascii="Times New Roman" w:hAnsi="Times New Roman"/>
                <w:sz w:val="16"/>
                <w:szCs w:val="16"/>
                <w:lang w:val="uk-UA" w:eastAsia="ar-SA"/>
              </w:rPr>
              <w:t>41,15</w:t>
            </w:r>
          </w:p>
        </w:tc>
      </w:tr>
      <w:tr w:rsidR="00C264C0" w:rsidRPr="005460B9" w14:paraId="5CAA81AE" w14:textId="77777777" w:rsidTr="00475883">
        <w:trPr>
          <w:tblCellSpacing w:w="0" w:type="dxa"/>
        </w:trPr>
        <w:tc>
          <w:tcPr>
            <w:tcW w:w="1699" w:type="pct"/>
            <w:tcMar>
              <w:top w:w="29" w:type="dxa"/>
              <w:left w:w="29" w:type="dxa"/>
              <w:bottom w:w="29" w:type="dxa"/>
              <w:right w:w="29" w:type="dxa"/>
            </w:tcMar>
            <w:vAlign w:val="center"/>
          </w:tcPr>
          <w:p w14:paraId="10BC396F" w14:textId="77777777" w:rsidR="00C264C0" w:rsidRPr="005460B9" w:rsidRDefault="00C264C0" w:rsidP="00475883">
            <w:pPr>
              <w:suppressAutoHyphens/>
              <w:spacing w:after="0" w:line="240" w:lineRule="auto"/>
              <w:ind w:left="-284" w:right="50"/>
              <w:jc w:val="center"/>
              <w:rPr>
                <w:rFonts w:ascii="Times New Roman" w:hAnsi="Times New Roman"/>
                <w:sz w:val="16"/>
                <w:szCs w:val="16"/>
                <w:lang w:val="uk-UA" w:eastAsia="ar-SA"/>
              </w:rPr>
            </w:pPr>
          </w:p>
        </w:tc>
        <w:tc>
          <w:tcPr>
            <w:tcW w:w="523" w:type="pct"/>
            <w:tcMar>
              <w:top w:w="29" w:type="dxa"/>
              <w:left w:w="29" w:type="dxa"/>
              <w:bottom w:w="29" w:type="dxa"/>
              <w:right w:w="29" w:type="dxa"/>
            </w:tcMar>
            <w:vAlign w:val="center"/>
          </w:tcPr>
          <w:p w14:paraId="1FF414B1" w14:textId="77777777" w:rsidR="00C264C0" w:rsidRPr="005460B9" w:rsidRDefault="00C264C0" w:rsidP="00475883">
            <w:pPr>
              <w:suppressAutoHyphens/>
              <w:spacing w:after="0" w:line="240" w:lineRule="auto"/>
              <w:ind w:left="-284" w:right="50"/>
              <w:jc w:val="center"/>
              <w:rPr>
                <w:rFonts w:ascii="Times New Roman" w:hAnsi="Times New Roman"/>
                <w:sz w:val="16"/>
                <w:szCs w:val="16"/>
                <w:lang w:val="uk-UA" w:eastAsia="ar-SA"/>
              </w:rPr>
            </w:pPr>
            <w:r w:rsidRPr="005460B9">
              <w:rPr>
                <w:rFonts w:ascii="Times New Roman" w:hAnsi="Times New Roman"/>
                <w:b/>
                <w:bCs/>
                <w:sz w:val="16"/>
                <w:szCs w:val="16"/>
                <w:lang w:val="uk-UA" w:eastAsia="ar-SA"/>
              </w:rPr>
              <w:t>19.04</w:t>
            </w:r>
          </w:p>
        </w:tc>
        <w:tc>
          <w:tcPr>
            <w:tcW w:w="374" w:type="pct"/>
            <w:tcMar>
              <w:top w:w="29" w:type="dxa"/>
              <w:left w:w="29" w:type="dxa"/>
              <w:bottom w:w="29" w:type="dxa"/>
              <w:right w:w="29" w:type="dxa"/>
            </w:tcMar>
            <w:vAlign w:val="center"/>
          </w:tcPr>
          <w:p w14:paraId="71CA9B12" w14:textId="77777777" w:rsidR="00C264C0" w:rsidRPr="005460B9" w:rsidRDefault="00C264C0" w:rsidP="00475883">
            <w:pPr>
              <w:suppressAutoHyphens/>
              <w:spacing w:after="0" w:line="240" w:lineRule="auto"/>
              <w:ind w:left="-284" w:right="50"/>
              <w:jc w:val="center"/>
              <w:rPr>
                <w:rFonts w:ascii="Times New Roman" w:hAnsi="Times New Roman"/>
                <w:sz w:val="16"/>
                <w:szCs w:val="16"/>
                <w:lang w:val="uk-UA" w:eastAsia="ar-SA"/>
              </w:rPr>
            </w:pPr>
            <w:r w:rsidRPr="005460B9">
              <w:rPr>
                <w:rFonts w:ascii="Times New Roman" w:hAnsi="Times New Roman"/>
                <w:b/>
                <w:bCs/>
                <w:sz w:val="16"/>
                <w:szCs w:val="16"/>
                <w:lang w:val="uk-UA" w:eastAsia="ar-SA"/>
              </w:rPr>
              <w:t>20.04</w:t>
            </w:r>
          </w:p>
        </w:tc>
        <w:tc>
          <w:tcPr>
            <w:tcW w:w="375" w:type="pct"/>
            <w:tcMar>
              <w:top w:w="29" w:type="dxa"/>
              <w:left w:w="29" w:type="dxa"/>
              <w:bottom w:w="29" w:type="dxa"/>
              <w:right w:w="29" w:type="dxa"/>
            </w:tcMar>
            <w:vAlign w:val="center"/>
          </w:tcPr>
          <w:p w14:paraId="04ABFA67" w14:textId="77777777" w:rsidR="00C264C0" w:rsidRPr="005460B9" w:rsidRDefault="00C264C0" w:rsidP="00475883">
            <w:pPr>
              <w:suppressAutoHyphens/>
              <w:spacing w:after="0" w:line="240" w:lineRule="auto"/>
              <w:ind w:left="-284" w:right="50"/>
              <w:jc w:val="center"/>
              <w:rPr>
                <w:rFonts w:ascii="Times New Roman" w:hAnsi="Times New Roman"/>
                <w:sz w:val="16"/>
                <w:szCs w:val="16"/>
                <w:lang w:val="uk-UA" w:eastAsia="ar-SA"/>
              </w:rPr>
            </w:pPr>
            <w:r w:rsidRPr="005460B9">
              <w:rPr>
                <w:rFonts w:ascii="Times New Roman" w:hAnsi="Times New Roman"/>
                <w:b/>
                <w:bCs/>
                <w:sz w:val="16"/>
                <w:szCs w:val="16"/>
                <w:lang w:val="uk-UA" w:eastAsia="ar-SA"/>
              </w:rPr>
              <w:t>21.04</w:t>
            </w:r>
          </w:p>
        </w:tc>
        <w:tc>
          <w:tcPr>
            <w:tcW w:w="0" w:type="auto"/>
            <w:tcMar>
              <w:top w:w="29" w:type="dxa"/>
              <w:left w:w="29" w:type="dxa"/>
              <w:bottom w:w="29" w:type="dxa"/>
              <w:right w:w="29" w:type="dxa"/>
            </w:tcMar>
            <w:vAlign w:val="center"/>
          </w:tcPr>
          <w:p w14:paraId="54B1F471" w14:textId="77777777" w:rsidR="00C264C0" w:rsidRPr="005460B9" w:rsidRDefault="00C264C0" w:rsidP="00475883">
            <w:pPr>
              <w:suppressAutoHyphens/>
              <w:spacing w:after="0" w:line="240" w:lineRule="auto"/>
              <w:ind w:left="-284" w:right="-97"/>
              <w:jc w:val="center"/>
              <w:rPr>
                <w:rFonts w:ascii="Times New Roman" w:hAnsi="Times New Roman"/>
                <w:sz w:val="16"/>
                <w:szCs w:val="16"/>
                <w:lang w:val="uk-UA" w:eastAsia="ar-SA"/>
              </w:rPr>
            </w:pPr>
            <w:r w:rsidRPr="005460B9">
              <w:rPr>
                <w:rFonts w:ascii="Times New Roman" w:hAnsi="Times New Roman"/>
                <w:b/>
                <w:bCs/>
                <w:sz w:val="16"/>
                <w:szCs w:val="16"/>
                <w:lang w:val="uk-UA" w:eastAsia="ar-SA"/>
              </w:rPr>
              <w:t>23.04</w:t>
            </w:r>
          </w:p>
        </w:tc>
        <w:tc>
          <w:tcPr>
            <w:tcW w:w="0" w:type="auto"/>
            <w:tcMar>
              <w:top w:w="29" w:type="dxa"/>
              <w:left w:w="29" w:type="dxa"/>
              <w:bottom w:w="29" w:type="dxa"/>
              <w:right w:w="29" w:type="dxa"/>
            </w:tcMar>
            <w:vAlign w:val="center"/>
          </w:tcPr>
          <w:p w14:paraId="49FB87A4" w14:textId="77777777" w:rsidR="00C264C0" w:rsidRPr="005460B9" w:rsidRDefault="00C264C0" w:rsidP="00475883">
            <w:pPr>
              <w:suppressAutoHyphens/>
              <w:spacing w:after="0" w:line="240" w:lineRule="auto"/>
              <w:ind w:left="-284" w:right="-99"/>
              <w:jc w:val="center"/>
              <w:rPr>
                <w:rFonts w:ascii="Times New Roman" w:hAnsi="Times New Roman"/>
                <w:sz w:val="16"/>
                <w:szCs w:val="16"/>
                <w:lang w:val="uk-UA" w:eastAsia="ar-SA"/>
              </w:rPr>
            </w:pPr>
            <w:r w:rsidRPr="005460B9">
              <w:rPr>
                <w:rFonts w:ascii="Times New Roman" w:hAnsi="Times New Roman"/>
                <w:b/>
                <w:bCs/>
                <w:sz w:val="16"/>
                <w:szCs w:val="16"/>
                <w:lang w:val="uk-UA" w:eastAsia="ar-SA"/>
              </w:rPr>
              <w:t>24.04</w:t>
            </w:r>
          </w:p>
        </w:tc>
        <w:tc>
          <w:tcPr>
            <w:tcW w:w="0" w:type="auto"/>
            <w:tcMar>
              <w:top w:w="29" w:type="dxa"/>
              <w:left w:w="29" w:type="dxa"/>
              <w:bottom w:w="29" w:type="dxa"/>
              <w:right w:w="29" w:type="dxa"/>
            </w:tcMar>
            <w:vAlign w:val="center"/>
          </w:tcPr>
          <w:p w14:paraId="518F6A54" w14:textId="77777777" w:rsidR="00C264C0" w:rsidRPr="005460B9" w:rsidRDefault="00C264C0" w:rsidP="00475883">
            <w:pPr>
              <w:suppressAutoHyphens/>
              <w:spacing w:after="0" w:line="240" w:lineRule="auto"/>
              <w:ind w:left="-284" w:right="-166"/>
              <w:jc w:val="center"/>
              <w:rPr>
                <w:rFonts w:ascii="Times New Roman" w:hAnsi="Times New Roman"/>
                <w:sz w:val="16"/>
                <w:szCs w:val="16"/>
                <w:lang w:val="uk-UA" w:eastAsia="ar-SA"/>
              </w:rPr>
            </w:pPr>
            <w:r w:rsidRPr="005460B9">
              <w:rPr>
                <w:rFonts w:ascii="Times New Roman" w:hAnsi="Times New Roman"/>
                <w:b/>
                <w:bCs/>
                <w:sz w:val="16"/>
                <w:szCs w:val="16"/>
                <w:lang w:val="uk-UA" w:eastAsia="ar-SA"/>
              </w:rPr>
              <w:t>25.04</w:t>
            </w:r>
          </w:p>
        </w:tc>
        <w:tc>
          <w:tcPr>
            <w:tcW w:w="0" w:type="auto"/>
            <w:tcMar>
              <w:top w:w="29" w:type="dxa"/>
              <w:left w:w="29" w:type="dxa"/>
              <w:bottom w:w="29" w:type="dxa"/>
              <w:right w:w="29" w:type="dxa"/>
            </w:tcMar>
            <w:vAlign w:val="center"/>
          </w:tcPr>
          <w:p w14:paraId="05EF0ADC" w14:textId="77777777" w:rsidR="00C264C0" w:rsidRPr="005460B9" w:rsidRDefault="00C264C0" w:rsidP="00475883">
            <w:pPr>
              <w:suppressAutoHyphens/>
              <w:spacing w:after="0" w:line="240" w:lineRule="auto"/>
              <w:ind w:left="-284" w:right="-92"/>
              <w:jc w:val="center"/>
              <w:rPr>
                <w:rFonts w:ascii="Times New Roman" w:hAnsi="Times New Roman"/>
                <w:sz w:val="16"/>
                <w:szCs w:val="16"/>
                <w:lang w:val="uk-UA" w:eastAsia="ar-SA"/>
              </w:rPr>
            </w:pPr>
            <w:r w:rsidRPr="005460B9">
              <w:rPr>
                <w:rFonts w:ascii="Times New Roman" w:hAnsi="Times New Roman"/>
                <w:b/>
                <w:bCs/>
                <w:sz w:val="16"/>
                <w:szCs w:val="16"/>
                <w:lang w:val="uk-UA" w:eastAsia="ar-SA"/>
              </w:rPr>
              <w:t>26.04</w:t>
            </w:r>
          </w:p>
        </w:tc>
        <w:tc>
          <w:tcPr>
            <w:tcW w:w="0" w:type="auto"/>
            <w:tcMar>
              <w:top w:w="29" w:type="dxa"/>
              <w:left w:w="29" w:type="dxa"/>
              <w:bottom w:w="29" w:type="dxa"/>
              <w:right w:w="29" w:type="dxa"/>
            </w:tcMar>
            <w:vAlign w:val="center"/>
          </w:tcPr>
          <w:p w14:paraId="3E805471" w14:textId="77777777" w:rsidR="00C264C0" w:rsidRPr="005460B9" w:rsidRDefault="00C264C0" w:rsidP="00475883">
            <w:pPr>
              <w:suppressAutoHyphens/>
              <w:spacing w:after="0" w:line="240" w:lineRule="auto"/>
              <w:ind w:left="-284" w:right="-18"/>
              <w:jc w:val="center"/>
              <w:rPr>
                <w:rFonts w:ascii="Times New Roman" w:hAnsi="Times New Roman"/>
                <w:sz w:val="16"/>
                <w:szCs w:val="16"/>
                <w:lang w:val="uk-UA" w:eastAsia="ar-SA"/>
              </w:rPr>
            </w:pPr>
            <w:r w:rsidRPr="005460B9">
              <w:rPr>
                <w:rFonts w:ascii="Times New Roman" w:hAnsi="Times New Roman"/>
                <w:b/>
                <w:bCs/>
                <w:sz w:val="16"/>
                <w:szCs w:val="16"/>
                <w:lang w:val="uk-UA" w:eastAsia="ar-SA"/>
              </w:rPr>
              <w:t>27.04</w:t>
            </w:r>
          </w:p>
        </w:tc>
        <w:tc>
          <w:tcPr>
            <w:tcW w:w="0" w:type="auto"/>
            <w:tcMar>
              <w:top w:w="29" w:type="dxa"/>
              <w:left w:w="29" w:type="dxa"/>
              <w:bottom w:w="29" w:type="dxa"/>
              <w:right w:w="29" w:type="dxa"/>
            </w:tcMar>
            <w:vAlign w:val="center"/>
          </w:tcPr>
          <w:p w14:paraId="5C344792" w14:textId="77777777" w:rsidR="00C264C0" w:rsidRPr="005460B9" w:rsidRDefault="00C264C0" w:rsidP="00475883">
            <w:pPr>
              <w:suppressAutoHyphens/>
              <w:spacing w:after="0" w:line="240" w:lineRule="auto"/>
              <w:ind w:left="-284" w:right="50"/>
              <w:jc w:val="right"/>
              <w:rPr>
                <w:rFonts w:ascii="Times New Roman" w:hAnsi="Times New Roman"/>
                <w:sz w:val="16"/>
                <w:szCs w:val="16"/>
                <w:lang w:val="uk-UA" w:eastAsia="ar-SA"/>
              </w:rPr>
            </w:pPr>
            <w:r w:rsidRPr="005460B9">
              <w:rPr>
                <w:rFonts w:ascii="Times New Roman" w:hAnsi="Times New Roman"/>
                <w:b/>
                <w:bCs/>
                <w:sz w:val="16"/>
                <w:szCs w:val="16"/>
                <w:lang w:val="uk-UA" w:eastAsia="ar-SA"/>
              </w:rPr>
              <w:t>28.04</w:t>
            </w:r>
          </w:p>
        </w:tc>
      </w:tr>
      <w:tr w:rsidR="00C264C0" w:rsidRPr="005460B9" w14:paraId="4FAC061A" w14:textId="77777777" w:rsidTr="00475883">
        <w:trPr>
          <w:tblCellSpacing w:w="0" w:type="dxa"/>
        </w:trPr>
        <w:tc>
          <w:tcPr>
            <w:tcW w:w="1699" w:type="pct"/>
            <w:tcMar>
              <w:top w:w="29" w:type="dxa"/>
              <w:left w:w="29" w:type="dxa"/>
              <w:bottom w:w="29" w:type="dxa"/>
              <w:right w:w="29" w:type="dxa"/>
            </w:tcMar>
            <w:vAlign w:val="center"/>
          </w:tcPr>
          <w:p w14:paraId="143DE1A8" w14:textId="77777777" w:rsidR="00C264C0" w:rsidRPr="005460B9" w:rsidRDefault="00C264C0" w:rsidP="00475883">
            <w:pPr>
              <w:suppressAutoHyphens/>
              <w:spacing w:after="0" w:line="240" w:lineRule="auto"/>
              <w:ind w:left="-284" w:right="50"/>
              <w:jc w:val="center"/>
              <w:rPr>
                <w:rFonts w:ascii="Times New Roman" w:hAnsi="Times New Roman"/>
                <w:sz w:val="16"/>
                <w:szCs w:val="16"/>
                <w:lang w:val="uk-UA" w:eastAsia="ar-SA"/>
              </w:rPr>
            </w:pPr>
            <w:r w:rsidRPr="005460B9">
              <w:rPr>
                <w:rFonts w:ascii="Times New Roman" w:hAnsi="Times New Roman"/>
                <w:sz w:val="16"/>
                <w:szCs w:val="16"/>
                <w:lang w:val="uk-UA" w:eastAsia="ar-SA"/>
              </w:rPr>
              <w:t>Споживання, кВт. год</w:t>
            </w:r>
          </w:p>
        </w:tc>
        <w:tc>
          <w:tcPr>
            <w:tcW w:w="523" w:type="pct"/>
            <w:tcMar>
              <w:top w:w="29" w:type="dxa"/>
              <w:left w:w="29" w:type="dxa"/>
              <w:bottom w:w="29" w:type="dxa"/>
              <w:right w:w="29" w:type="dxa"/>
            </w:tcMar>
            <w:vAlign w:val="center"/>
          </w:tcPr>
          <w:p w14:paraId="25069DA9" w14:textId="77777777" w:rsidR="00C264C0" w:rsidRPr="005460B9" w:rsidRDefault="00C264C0" w:rsidP="00475883">
            <w:pPr>
              <w:suppressAutoHyphens/>
              <w:spacing w:after="0" w:line="240" w:lineRule="auto"/>
              <w:ind w:left="-284" w:right="50"/>
              <w:jc w:val="center"/>
              <w:rPr>
                <w:rFonts w:ascii="Times New Roman" w:hAnsi="Times New Roman"/>
                <w:sz w:val="16"/>
                <w:szCs w:val="16"/>
                <w:lang w:val="uk-UA" w:eastAsia="ar-SA"/>
              </w:rPr>
            </w:pPr>
            <w:r w:rsidRPr="005460B9">
              <w:rPr>
                <w:rFonts w:ascii="Times New Roman" w:hAnsi="Times New Roman"/>
                <w:sz w:val="16"/>
                <w:szCs w:val="16"/>
                <w:lang w:val="uk-UA" w:eastAsia="ar-SA"/>
              </w:rPr>
              <w:t>105,55</w:t>
            </w:r>
          </w:p>
        </w:tc>
        <w:tc>
          <w:tcPr>
            <w:tcW w:w="374" w:type="pct"/>
            <w:tcMar>
              <w:top w:w="29" w:type="dxa"/>
              <w:left w:w="29" w:type="dxa"/>
              <w:bottom w:w="29" w:type="dxa"/>
              <w:right w:w="29" w:type="dxa"/>
            </w:tcMar>
            <w:vAlign w:val="center"/>
          </w:tcPr>
          <w:p w14:paraId="09DB15A5" w14:textId="77777777" w:rsidR="00C264C0" w:rsidRPr="005460B9" w:rsidRDefault="00C264C0" w:rsidP="00475883">
            <w:pPr>
              <w:suppressAutoHyphens/>
              <w:spacing w:after="0" w:line="240" w:lineRule="auto"/>
              <w:ind w:left="-284" w:right="50"/>
              <w:jc w:val="center"/>
              <w:rPr>
                <w:rFonts w:ascii="Times New Roman" w:hAnsi="Times New Roman"/>
                <w:sz w:val="16"/>
                <w:szCs w:val="16"/>
                <w:lang w:val="uk-UA" w:eastAsia="ar-SA"/>
              </w:rPr>
            </w:pPr>
            <w:r w:rsidRPr="005460B9">
              <w:rPr>
                <w:rFonts w:ascii="Times New Roman" w:hAnsi="Times New Roman"/>
                <w:sz w:val="16"/>
                <w:szCs w:val="16"/>
                <w:lang w:val="uk-UA" w:eastAsia="ar-SA"/>
              </w:rPr>
              <w:t>77,25</w:t>
            </w:r>
          </w:p>
        </w:tc>
        <w:tc>
          <w:tcPr>
            <w:tcW w:w="375" w:type="pct"/>
            <w:tcMar>
              <w:top w:w="29" w:type="dxa"/>
              <w:left w:w="29" w:type="dxa"/>
              <w:bottom w:w="29" w:type="dxa"/>
              <w:right w:w="29" w:type="dxa"/>
            </w:tcMar>
            <w:vAlign w:val="center"/>
          </w:tcPr>
          <w:p w14:paraId="34DA05BA" w14:textId="77777777" w:rsidR="00C264C0" w:rsidRPr="005460B9" w:rsidRDefault="00C264C0" w:rsidP="00475883">
            <w:pPr>
              <w:suppressAutoHyphens/>
              <w:spacing w:after="0" w:line="240" w:lineRule="auto"/>
              <w:ind w:left="-284" w:right="50"/>
              <w:jc w:val="center"/>
              <w:rPr>
                <w:rFonts w:ascii="Times New Roman" w:hAnsi="Times New Roman"/>
                <w:sz w:val="16"/>
                <w:szCs w:val="16"/>
                <w:lang w:val="uk-UA" w:eastAsia="ar-SA"/>
              </w:rPr>
            </w:pPr>
            <w:r w:rsidRPr="005460B9">
              <w:rPr>
                <w:rFonts w:ascii="Times New Roman" w:hAnsi="Times New Roman"/>
                <w:sz w:val="16"/>
                <w:szCs w:val="16"/>
                <w:lang w:val="uk-UA" w:eastAsia="ar-SA"/>
              </w:rPr>
              <w:t>2,55</w:t>
            </w:r>
          </w:p>
        </w:tc>
        <w:tc>
          <w:tcPr>
            <w:tcW w:w="0" w:type="auto"/>
            <w:tcMar>
              <w:top w:w="29" w:type="dxa"/>
              <w:left w:w="29" w:type="dxa"/>
              <w:bottom w:w="29" w:type="dxa"/>
              <w:right w:w="29" w:type="dxa"/>
            </w:tcMar>
            <w:vAlign w:val="center"/>
          </w:tcPr>
          <w:p w14:paraId="2B1A7F8C" w14:textId="77777777" w:rsidR="00C264C0" w:rsidRPr="005460B9" w:rsidRDefault="00C264C0" w:rsidP="00475883">
            <w:pPr>
              <w:suppressAutoHyphens/>
              <w:spacing w:after="0" w:line="240" w:lineRule="auto"/>
              <w:ind w:left="-284" w:right="-97"/>
              <w:jc w:val="center"/>
              <w:rPr>
                <w:rFonts w:ascii="Times New Roman" w:hAnsi="Times New Roman"/>
                <w:sz w:val="16"/>
                <w:szCs w:val="16"/>
                <w:lang w:val="uk-UA" w:eastAsia="ar-SA"/>
              </w:rPr>
            </w:pPr>
            <w:r w:rsidRPr="005460B9">
              <w:rPr>
                <w:rFonts w:ascii="Times New Roman" w:hAnsi="Times New Roman"/>
                <w:sz w:val="16"/>
                <w:szCs w:val="16"/>
                <w:lang w:val="uk-UA" w:eastAsia="ar-SA"/>
              </w:rPr>
              <w:t>57,40</w:t>
            </w:r>
          </w:p>
        </w:tc>
        <w:tc>
          <w:tcPr>
            <w:tcW w:w="0" w:type="auto"/>
            <w:tcMar>
              <w:top w:w="29" w:type="dxa"/>
              <w:left w:w="29" w:type="dxa"/>
              <w:bottom w:w="29" w:type="dxa"/>
              <w:right w:w="29" w:type="dxa"/>
            </w:tcMar>
            <w:vAlign w:val="center"/>
          </w:tcPr>
          <w:p w14:paraId="329BE292" w14:textId="77777777" w:rsidR="00C264C0" w:rsidRPr="005460B9" w:rsidRDefault="00C264C0" w:rsidP="00475883">
            <w:pPr>
              <w:suppressAutoHyphens/>
              <w:spacing w:after="0" w:line="240" w:lineRule="auto"/>
              <w:ind w:left="-284" w:right="-99"/>
              <w:jc w:val="center"/>
              <w:rPr>
                <w:rFonts w:ascii="Times New Roman" w:hAnsi="Times New Roman"/>
                <w:sz w:val="16"/>
                <w:szCs w:val="16"/>
                <w:lang w:val="uk-UA" w:eastAsia="ar-SA"/>
              </w:rPr>
            </w:pPr>
            <w:r w:rsidRPr="005460B9">
              <w:rPr>
                <w:rFonts w:ascii="Times New Roman" w:hAnsi="Times New Roman"/>
                <w:sz w:val="16"/>
                <w:szCs w:val="16"/>
                <w:lang w:val="uk-UA" w:eastAsia="ar-SA"/>
              </w:rPr>
              <w:t>62,00</w:t>
            </w:r>
          </w:p>
        </w:tc>
        <w:tc>
          <w:tcPr>
            <w:tcW w:w="0" w:type="auto"/>
            <w:tcMar>
              <w:top w:w="29" w:type="dxa"/>
              <w:left w:w="29" w:type="dxa"/>
              <w:bottom w:w="29" w:type="dxa"/>
              <w:right w:w="29" w:type="dxa"/>
            </w:tcMar>
            <w:vAlign w:val="center"/>
          </w:tcPr>
          <w:p w14:paraId="214FC42C" w14:textId="77777777" w:rsidR="00C264C0" w:rsidRPr="005460B9" w:rsidRDefault="00C264C0" w:rsidP="00475883">
            <w:pPr>
              <w:suppressAutoHyphens/>
              <w:spacing w:after="0" w:line="240" w:lineRule="auto"/>
              <w:ind w:left="-284" w:right="-166"/>
              <w:jc w:val="center"/>
              <w:rPr>
                <w:rFonts w:ascii="Times New Roman" w:hAnsi="Times New Roman"/>
                <w:sz w:val="16"/>
                <w:szCs w:val="16"/>
                <w:lang w:val="uk-UA" w:eastAsia="ar-SA"/>
              </w:rPr>
            </w:pPr>
            <w:r w:rsidRPr="005460B9">
              <w:rPr>
                <w:rFonts w:ascii="Times New Roman" w:hAnsi="Times New Roman"/>
                <w:sz w:val="16"/>
                <w:szCs w:val="16"/>
                <w:lang w:val="uk-UA" w:eastAsia="ar-SA"/>
              </w:rPr>
              <w:t>47,10</w:t>
            </w:r>
          </w:p>
        </w:tc>
        <w:tc>
          <w:tcPr>
            <w:tcW w:w="0" w:type="auto"/>
            <w:tcMar>
              <w:top w:w="29" w:type="dxa"/>
              <w:left w:w="29" w:type="dxa"/>
              <w:bottom w:w="29" w:type="dxa"/>
              <w:right w:w="29" w:type="dxa"/>
            </w:tcMar>
            <w:vAlign w:val="center"/>
          </w:tcPr>
          <w:p w14:paraId="0C258A41" w14:textId="77777777" w:rsidR="00C264C0" w:rsidRPr="005460B9" w:rsidRDefault="00C264C0" w:rsidP="00475883">
            <w:pPr>
              <w:suppressAutoHyphens/>
              <w:spacing w:after="0" w:line="240" w:lineRule="auto"/>
              <w:ind w:left="-284" w:right="-92"/>
              <w:jc w:val="center"/>
              <w:rPr>
                <w:rFonts w:ascii="Times New Roman" w:hAnsi="Times New Roman"/>
                <w:sz w:val="16"/>
                <w:szCs w:val="16"/>
                <w:lang w:val="uk-UA" w:eastAsia="ar-SA"/>
              </w:rPr>
            </w:pPr>
            <w:r w:rsidRPr="005460B9">
              <w:rPr>
                <w:rFonts w:ascii="Times New Roman" w:hAnsi="Times New Roman"/>
                <w:sz w:val="16"/>
                <w:szCs w:val="16"/>
                <w:lang w:val="uk-UA" w:eastAsia="ar-SA"/>
              </w:rPr>
              <w:t>61,35</w:t>
            </w:r>
          </w:p>
        </w:tc>
        <w:tc>
          <w:tcPr>
            <w:tcW w:w="0" w:type="auto"/>
            <w:tcMar>
              <w:top w:w="29" w:type="dxa"/>
              <w:left w:w="29" w:type="dxa"/>
              <w:bottom w:w="29" w:type="dxa"/>
              <w:right w:w="29" w:type="dxa"/>
            </w:tcMar>
            <w:vAlign w:val="center"/>
          </w:tcPr>
          <w:p w14:paraId="173590EB" w14:textId="77777777" w:rsidR="00C264C0" w:rsidRPr="005460B9" w:rsidRDefault="00C264C0" w:rsidP="00475883">
            <w:pPr>
              <w:suppressAutoHyphens/>
              <w:spacing w:after="0" w:line="240" w:lineRule="auto"/>
              <w:ind w:left="-284" w:right="-18"/>
              <w:jc w:val="center"/>
              <w:rPr>
                <w:rFonts w:ascii="Times New Roman" w:hAnsi="Times New Roman"/>
                <w:sz w:val="16"/>
                <w:szCs w:val="16"/>
                <w:lang w:val="uk-UA" w:eastAsia="ar-SA"/>
              </w:rPr>
            </w:pPr>
            <w:r w:rsidRPr="005460B9">
              <w:rPr>
                <w:rFonts w:ascii="Times New Roman" w:hAnsi="Times New Roman"/>
                <w:sz w:val="16"/>
                <w:szCs w:val="16"/>
                <w:lang w:val="uk-UA" w:eastAsia="ar-SA"/>
              </w:rPr>
              <w:t>42,55</w:t>
            </w:r>
          </w:p>
        </w:tc>
        <w:tc>
          <w:tcPr>
            <w:tcW w:w="0" w:type="auto"/>
            <w:tcMar>
              <w:top w:w="29" w:type="dxa"/>
              <w:left w:w="29" w:type="dxa"/>
              <w:bottom w:w="29" w:type="dxa"/>
              <w:right w:w="29" w:type="dxa"/>
            </w:tcMar>
            <w:vAlign w:val="center"/>
          </w:tcPr>
          <w:p w14:paraId="7D054EC6" w14:textId="77777777" w:rsidR="00C264C0" w:rsidRPr="005460B9" w:rsidRDefault="00C264C0" w:rsidP="00475883">
            <w:pPr>
              <w:suppressAutoHyphens/>
              <w:spacing w:after="0" w:line="240" w:lineRule="auto"/>
              <w:ind w:left="-284" w:right="50"/>
              <w:jc w:val="right"/>
              <w:rPr>
                <w:rFonts w:ascii="Times New Roman" w:hAnsi="Times New Roman"/>
                <w:sz w:val="16"/>
                <w:szCs w:val="16"/>
                <w:lang w:val="uk-UA" w:eastAsia="ar-SA"/>
              </w:rPr>
            </w:pPr>
            <w:r w:rsidRPr="005460B9">
              <w:rPr>
                <w:rFonts w:ascii="Times New Roman" w:hAnsi="Times New Roman"/>
                <w:sz w:val="16"/>
                <w:szCs w:val="16"/>
                <w:lang w:val="uk-UA" w:eastAsia="ar-SA"/>
              </w:rPr>
              <w:t>9,65</w:t>
            </w:r>
          </w:p>
        </w:tc>
      </w:tr>
      <w:tr w:rsidR="00C264C0" w:rsidRPr="005460B9" w14:paraId="13F04B02" w14:textId="77777777" w:rsidTr="00475883">
        <w:trPr>
          <w:tblCellSpacing w:w="0" w:type="dxa"/>
        </w:trPr>
        <w:tc>
          <w:tcPr>
            <w:tcW w:w="1699" w:type="pct"/>
            <w:tcMar>
              <w:top w:w="29" w:type="dxa"/>
              <w:left w:w="29" w:type="dxa"/>
              <w:bottom w:w="29" w:type="dxa"/>
              <w:right w:w="29" w:type="dxa"/>
            </w:tcMar>
            <w:vAlign w:val="center"/>
          </w:tcPr>
          <w:p w14:paraId="1572FD2C" w14:textId="77777777" w:rsidR="00C264C0" w:rsidRPr="005460B9" w:rsidRDefault="00C264C0" w:rsidP="00475883">
            <w:pPr>
              <w:suppressAutoHyphens/>
              <w:spacing w:after="0" w:line="240" w:lineRule="auto"/>
              <w:ind w:left="-284" w:right="50"/>
              <w:jc w:val="center"/>
              <w:rPr>
                <w:rFonts w:ascii="Times New Roman" w:hAnsi="Times New Roman"/>
                <w:sz w:val="16"/>
                <w:szCs w:val="16"/>
                <w:lang w:val="uk-UA" w:eastAsia="ar-SA"/>
              </w:rPr>
            </w:pPr>
          </w:p>
        </w:tc>
        <w:tc>
          <w:tcPr>
            <w:tcW w:w="523" w:type="pct"/>
            <w:tcMar>
              <w:top w:w="29" w:type="dxa"/>
              <w:left w:w="29" w:type="dxa"/>
              <w:bottom w:w="29" w:type="dxa"/>
              <w:right w:w="29" w:type="dxa"/>
            </w:tcMar>
            <w:vAlign w:val="center"/>
          </w:tcPr>
          <w:p w14:paraId="77673FC5" w14:textId="77777777" w:rsidR="00C264C0" w:rsidRPr="005460B9" w:rsidRDefault="00C264C0" w:rsidP="00475883">
            <w:pPr>
              <w:suppressAutoHyphens/>
              <w:spacing w:after="0" w:line="240" w:lineRule="auto"/>
              <w:ind w:left="-284" w:right="50"/>
              <w:jc w:val="center"/>
              <w:rPr>
                <w:rFonts w:ascii="Times New Roman" w:hAnsi="Times New Roman"/>
                <w:sz w:val="16"/>
                <w:szCs w:val="16"/>
                <w:lang w:val="uk-UA" w:eastAsia="ar-SA"/>
              </w:rPr>
            </w:pPr>
            <w:r w:rsidRPr="005460B9">
              <w:rPr>
                <w:rFonts w:ascii="Times New Roman" w:hAnsi="Times New Roman"/>
                <w:b/>
                <w:bCs/>
                <w:sz w:val="16"/>
                <w:szCs w:val="16"/>
                <w:lang w:val="uk-UA" w:eastAsia="ar-SA"/>
              </w:rPr>
              <w:t>29.04</w:t>
            </w:r>
          </w:p>
        </w:tc>
        <w:tc>
          <w:tcPr>
            <w:tcW w:w="374" w:type="pct"/>
            <w:tcMar>
              <w:top w:w="29" w:type="dxa"/>
              <w:left w:w="29" w:type="dxa"/>
              <w:bottom w:w="29" w:type="dxa"/>
              <w:right w:w="29" w:type="dxa"/>
            </w:tcMar>
            <w:vAlign w:val="center"/>
          </w:tcPr>
          <w:p w14:paraId="4F067103" w14:textId="77777777" w:rsidR="00C264C0" w:rsidRPr="005460B9" w:rsidRDefault="00C264C0" w:rsidP="00475883">
            <w:pPr>
              <w:suppressAutoHyphens/>
              <w:spacing w:after="0" w:line="240" w:lineRule="auto"/>
              <w:ind w:left="-284" w:right="50"/>
              <w:jc w:val="center"/>
              <w:rPr>
                <w:rFonts w:ascii="Times New Roman" w:hAnsi="Times New Roman"/>
                <w:sz w:val="16"/>
                <w:szCs w:val="16"/>
                <w:lang w:val="uk-UA" w:eastAsia="ar-SA"/>
              </w:rPr>
            </w:pPr>
            <w:r w:rsidRPr="005460B9">
              <w:rPr>
                <w:rFonts w:ascii="Times New Roman" w:hAnsi="Times New Roman"/>
                <w:b/>
                <w:bCs/>
                <w:sz w:val="16"/>
                <w:szCs w:val="16"/>
                <w:lang w:val="uk-UA" w:eastAsia="ar-SA"/>
              </w:rPr>
              <w:t>30.04</w:t>
            </w:r>
          </w:p>
        </w:tc>
        <w:tc>
          <w:tcPr>
            <w:tcW w:w="375" w:type="pct"/>
            <w:tcMar>
              <w:top w:w="29" w:type="dxa"/>
              <w:left w:w="29" w:type="dxa"/>
              <w:bottom w:w="29" w:type="dxa"/>
              <w:right w:w="29" w:type="dxa"/>
            </w:tcMar>
            <w:vAlign w:val="center"/>
          </w:tcPr>
          <w:p w14:paraId="452A5116" w14:textId="77777777" w:rsidR="00C264C0" w:rsidRPr="005460B9" w:rsidRDefault="00C264C0" w:rsidP="00475883">
            <w:pPr>
              <w:suppressAutoHyphens/>
              <w:spacing w:after="0" w:line="240" w:lineRule="auto"/>
              <w:ind w:left="-284" w:right="50"/>
              <w:jc w:val="center"/>
              <w:rPr>
                <w:rFonts w:ascii="Times New Roman" w:hAnsi="Times New Roman"/>
                <w:sz w:val="16"/>
                <w:szCs w:val="16"/>
                <w:lang w:val="uk-UA" w:eastAsia="ar-SA"/>
              </w:rPr>
            </w:pPr>
            <w:r w:rsidRPr="005460B9">
              <w:rPr>
                <w:rFonts w:ascii="Times New Roman" w:hAnsi="Times New Roman"/>
                <w:b/>
                <w:bCs/>
                <w:sz w:val="16"/>
                <w:szCs w:val="16"/>
                <w:lang w:val="uk-UA" w:eastAsia="ar-SA"/>
              </w:rPr>
              <w:t>01.05</w:t>
            </w:r>
          </w:p>
        </w:tc>
        <w:tc>
          <w:tcPr>
            <w:tcW w:w="0" w:type="auto"/>
            <w:tcMar>
              <w:top w:w="29" w:type="dxa"/>
              <w:left w:w="29" w:type="dxa"/>
              <w:bottom w:w="29" w:type="dxa"/>
              <w:right w:w="29" w:type="dxa"/>
            </w:tcMar>
            <w:vAlign w:val="center"/>
          </w:tcPr>
          <w:p w14:paraId="0375A066" w14:textId="77777777" w:rsidR="00C264C0" w:rsidRPr="005460B9" w:rsidRDefault="00C264C0" w:rsidP="00475883">
            <w:pPr>
              <w:suppressAutoHyphens/>
              <w:spacing w:after="0" w:line="240" w:lineRule="auto"/>
              <w:ind w:left="-284" w:right="-97"/>
              <w:jc w:val="center"/>
              <w:rPr>
                <w:rFonts w:ascii="Times New Roman" w:hAnsi="Times New Roman"/>
                <w:sz w:val="16"/>
                <w:szCs w:val="16"/>
                <w:lang w:val="uk-UA" w:eastAsia="ar-SA"/>
              </w:rPr>
            </w:pPr>
            <w:r w:rsidRPr="005460B9">
              <w:rPr>
                <w:rFonts w:ascii="Times New Roman" w:hAnsi="Times New Roman"/>
                <w:b/>
                <w:bCs/>
                <w:sz w:val="16"/>
                <w:szCs w:val="16"/>
                <w:lang w:val="uk-UA" w:eastAsia="ar-SA"/>
              </w:rPr>
              <w:t>02.05</w:t>
            </w:r>
          </w:p>
        </w:tc>
        <w:tc>
          <w:tcPr>
            <w:tcW w:w="0" w:type="auto"/>
            <w:tcMar>
              <w:top w:w="29" w:type="dxa"/>
              <w:left w:w="29" w:type="dxa"/>
              <w:bottom w:w="29" w:type="dxa"/>
              <w:right w:w="29" w:type="dxa"/>
            </w:tcMar>
            <w:vAlign w:val="center"/>
          </w:tcPr>
          <w:p w14:paraId="52970FA4" w14:textId="77777777" w:rsidR="00C264C0" w:rsidRPr="005460B9" w:rsidRDefault="00C264C0" w:rsidP="00475883">
            <w:pPr>
              <w:suppressAutoHyphens/>
              <w:spacing w:after="0" w:line="240" w:lineRule="auto"/>
              <w:ind w:left="-284" w:right="-99"/>
              <w:jc w:val="center"/>
              <w:rPr>
                <w:rFonts w:ascii="Times New Roman" w:hAnsi="Times New Roman"/>
                <w:sz w:val="16"/>
                <w:szCs w:val="16"/>
                <w:lang w:val="uk-UA" w:eastAsia="ar-SA"/>
              </w:rPr>
            </w:pPr>
            <w:r w:rsidRPr="005460B9">
              <w:rPr>
                <w:rFonts w:ascii="Times New Roman" w:hAnsi="Times New Roman"/>
                <w:b/>
                <w:bCs/>
                <w:sz w:val="16"/>
                <w:szCs w:val="16"/>
                <w:lang w:val="uk-UA" w:eastAsia="ar-SA"/>
              </w:rPr>
              <w:t>03.05</w:t>
            </w:r>
          </w:p>
        </w:tc>
        <w:tc>
          <w:tcPr>
            <w:tcW w:w="0" w:type="auto"/>
            <w:tcMar>
              <w:top w:w="29" w:type="dxa"/>
              <w:left w:w="29" w:type="dxa"/>
              <w:bottom w:w="29" w:type="dxa"/>
              <w:right w:w="29" w:type="dxa"/>
            </w:tcMar>
            <w:vAlign w:val="center"/>
          </w:tcPr>
          <w:p w14:paraId="083FF553" w14:textId="77777777" w:rsidR="00C264C0" w:rsidRPr="005460B9" w:rsidRDefault="00C264C0" w:rsidP="00475883">
            <w:pPr>
              <w:suppressAutoHyphens/>
              <w:spacing w:after="0" w:line="240" w:lineRule="auto"/>
              <w:ind w:left="-284" w:right="-166"/>
              <w:jc w:val="center"/>
              <w:rPr>
                <w:rFonts w:ascii="Times New Roman" w:hAnsi="Times New Roman"/>
                <w:sz w:val="16"/>
                <w:szCs w:val="16"/>
                <w:lang w:val="uk-UA" w:eastAsia="ar-SA"/>
              </w:rPr>
            </w:pPr>
            <w:r w:rsidRPr="005460B9">
              <w:rPr>
                <w:rFonts w:ascii="Times New Roman" w:hAnsi="Times New Roman"/>
                <w:b/>
                <w:bCs/>
                <w:sz w:val="16"/>
                <w:szCs w:val="16"/>
                <w:lang w:val="uk-UA" w:eastAsia="ar-SA"/>
              </w:rPr>
              <w:t>04.05</w:t>
            </w:r>
          </w:p>
        </w:tc>
        <w:tc>
          <w:tcPr>
            <w:tcW w:w="0" w:type="auto"/>
            <w:tcMar>
              <w:top w:w="29" w:type="dxa"/>
              <w:left w:w="29" w:type="dxa"/>
              <w:bottom w:w="29" w:type="dxa"/>
              <w:right w:w="29" w:type="dxa"/>
            </w:tcMar>
            <w:vAlign w:val="center"/>
          </w:tcPr>
          <w:p w14:paraId="18B33677" w14:textId="77777777" w:rsidR="00C264C0" w:rsidRPr="005460B9" w:rsidRDefault="00C264C0" w:rsidP="00475883">
            <w:pPr>
              <w:suppressAutoHyphens/>
              <w:spacing w:after="0" w:line="240" w:lineRule="auto"/>
              <w:ind w:left="-284" w:right="-92"/>
              <w:jc w:val="center"/>
              <w:rPr>
                <w:rFonts w:ascii="Times New Roman" w:hAnsi="Times New Roman"/>
                <w:sz w:val="16"/>
                <w:szCs w:val="16"/>
                <w:lang w:val="uk-UA" w:eastAsia="ar-SA"/>
              </w:rPr>
            </w:pPr>
            <w:r w:rsidRPr="005460B9">
              <w:rPr>
                <w:rFonts w:ascii="Times New Roman" w:hAnsi="Times New Roman"/>
                <w:b/>
                <w:bCs/>
                <w:sz w:val="16"/>
                <w:szCs w:val="16"/>
                <w:lang w:val="uk-UA" w:eastAsia="ar-SA"/>
              </w:rPr>
              <w:t>05.05</w:t>
            </w:r>
          </w:p>
        </w:tc>
        <w:tc>
          <w:tcPr>
            <w:tcW w:w="0" w:type="auto"/>
            <w:tcMar>
              <w:top w:w="29" w:type="dxa"/>
              <w:left w:w="29" w:type="dxa"/>
              <w:bottom w:w="29" w:type="dxa"/>
              <w:right w:w="29" w:type="dxa"/>
            </w:tcMar>
            <w:vAlign w:val="center"/>
          </w:tcPr>
          <w:p w14:paraId="2E3D2762" w14:textId="77777777" w:rsidR="00C264C0" w:rsidRPr="005460B9" w:rsidRDefault="00C264C0" w:rsidP="00475883">
            <w:pPr>
              <w:suppressAutoHyphens/>
              <w:spacing w:after="0" w:line="240" w:lineRule="auto"/>
              <w:ind w:left="-284" w:right="-18"/>
              <w:jc w:val="center"/>
              <w:rPr>
                <w:rFonts w:ascii="Times New Roman" w:hAnsi="Times New Roman"/>
                <w:sz w:val="16"/>
                <w:szCs w:val="16"/>
                <w:lang w:val="uk-UA" w:eastAsia="ar-SA"/>
              </w:rPr>
            </w:pPr>
            <w:r w:rsidRPr="005460B9">
              <w:rPr>
                <w:rFonts w:ascii="Times New Roman" w:hAnsi="Times New Roman"/>
                <w:b/>
                <w:bCs/>
                <w:sz w:val="16"/>
                <w:szCs w:val="16"/>
                <w:lang w:val="uk-UA" w:eastAsia="ar-SA"/>
              </w:rPr>
              <w:t>06.05</w:t>
            </w:r>
          </w:p>
        </w:tc>
        <w:tc>
          <w:tcPr>
            <w:tcW w:w="0" w:type="auto"/>
            <w:tcMar>
              <w:top w:w="29" w:type="dxa"/>
              <w:left w:w="29" w:type="dxa"/>
              <w:bottom w:w="29" w:type="dxa"/>
              <w:right w:w="29" w:type="dxa"/>
            </w:tcMar>
            <w:vAlign w:val="center"/>
          </w:tcPr>
          <w:p w14:paraId="7B1C9E42" w14:textId="77777777" w:rsidR="00C264C0" w:rsidRPr="005460B9" w:rsidRDefault="00C264C0" w:rsidP="00475883">
            <w:pPr>
              <w:suppressAutoHyphens/>
              <w:spacing w:after="0" w:line="240" w:lineRule="auto"/>
              <w:ind w:left="-284" w:right="50"/>
              <w:jc w:val="right"/>
              <w:rPr>
                <w:rFonts w:ascii="Times New Roman" w:hAnsi="Times New Roman"/>
                <w:sz w:val="16"/>
                <w:szCs w:val="16"/>
                <w:lang w:val="uk-UA" w:eastAsia="ar-SA"/>
              </w:rPr>
            </w:pPr>
            <w:r w:rsidRPr="005460B9">
              <w:rPr>
                <w:rFonts w:ascii="Times New Roman" w:hAnsi="Times New Roman"/>
                <w:b/>
                <w:bCs/>
                <w:sz w:val="16"/>
                <w:szCs w:val="16"/>
                <w:lang w:val="uk-UA" w:eastAsia="ar-SA"/>
              </w:rPr>
              <w:t>07.05</w:t>
            </w:r>
          </w:p>
        </w:tc>
      </w:tr>
      <w:tr w:rsidR="00C264C0" w:rsidRPr="005460B9" w14:paraId="65FC0680" w14:textId="77777777" w:rsidTr="00475883">
        <w:trPr>
          <w:tblCellSpacing w:w="0" w:type="dxa"/>
        </w:trPr>
        <w:tc>
          <w:tcPr>
            <w:tcW w:w="1699" w:type="pct"/>
            <w:tcMar>
              <w:top w:w="29" w:type="dxa"/>
              <w:left w:w="29" w:type="dxa"/>
              <w:bottom w:w="29" w:type="dxa"/>
              <w:right w:w="29" w:type="dxa"/>
            </w:tcMar>
            <w:vAlign w:val="center"/>
          </w:tcPr>
          <w:p w14:paraId="047A371D" w14:textId="77777777" w:rsidR="00C264C0" w:rsidRPr="005460B9" w:rsidRDefault="00C264C0" w:rsidP="00475883">
            <w:pPr>
              <w:suppressAutoHyphens/>
              <w:spacing w:after="0" w:line="240" w:lineRule="auto"/>
              <w:ind w:left="-284" w:right="50"/>
              <w:jc w:val="center"/>
              <w:rPr>
                <w:rFonts w:ascii="Times New Roman" w:hAnsi="Times New Roman"/>
                <w:sz w:val="16"/>
                <w:szCs w:val="16"/>
                <w:lang w:val="uk-UA" w:eastAsia="ar-SA"/>
              </w:rPr>
            </w:pPr>
            <w:r w:rsidRPr="005460B9">
              <w:rPr>
                <w:rFonts w:ascii="Times New Roman" w:hAnsi="Times New Roman"/>
                <w:sz w:val="16"/>
                <w:szCs w:val="16"/>
                <w:lang w:val="uk-UA" w:eastAsia="ar-SA"/>
              </w:rPr>
              <w:t>Споживання, кВт. год</w:t>
            </w:r>
          </w:p>
        </w:tc>
        <w:tc>
          <w:tcPr>
            <w:tcW w:w="523" w:type="pct"/>
            <w:tcMar>
              <w:top w:w="29" w:type="dxa"/>
              <w:left w:w="29" w:type="dxa"/>
              <w:bottom w:w="29" w:type="dxa"/>
              <w:right w:w="29" w:type="dxa"/>
            </w:tcMar>
            <w:vAlign w:val="center"/>
          </w:tcPr>
          <w:p w14:paraId="5FA10D87" w14:textId="77777777" w:rsidR="00C264C0" w:rsidRPr="005460B9" w:rsidRDefault="00C264C0" w:rsidP="00475883">
            <w:pPr>
              <w:suppressAutoHyphens/>
              <w:spacing w:after="0" w:line="240" w:lineRule="auto"/>
              <w:ind w:left="-284" w:right="50"/>
              <w:jc w:val="center"/>
              <w:rPr>
                <w:rFonts w:ascii="Times New Roman" w:hAnsi="Times New Roman"/>
                <w:sz w:val="16"/>
                <w:szCs w:val="16"/>
                <w:lang w:val="uk-UA" w:eastAsia="ar-SA"/>
              </w:rPr>
            </w:pPr>
            <w:r w:rsidRPr="005460B9">
              <w:rPr>
                <w:rFonts w:ascii="Times New Roman" w:hAnsi="Times New Roman"/>
                <w:sz w:val="16"/>
                <w:szCs w:val="16"/>
                <w:lang w:val="uk-UA" w:eastAsia="ar-SA"/>
              </w:rPr>
              <w:t>0,00</w:t>
            </w:r>
          </w:p>
        </w:tc>
        <w:tc>
          <w:tcPr>
            <w:tcW w:w="374" w:type="pct"/>
            <w:tcMar>
              <w:top w:w="29" w:type="dxa"/>
              <w:left w:w="29" w:type="dxa"/>
              <w:bottom w:w="29" w:type="dxa"/>
              <w:right w:w="29" w:type="dxa"/>
            </w:tcMar>
            <w:vAlign w:val="center"/>
          </w:tcPr>
          <w:p w14:paraId="4090E483" w14:textId="77777777" w:rsidR="00C264C0" w:rsidRPr="005460B9" w:rsidRDefault="00C264C0" w:rsidP="00475883">
            <w:pPr>
              <w:suppressAutoHyphens/>
              <w:spacing w:after="0" w:line="240" w:lineRule="auto"/>
              <w:ind w:left="-284" w:right="50"/>
              <w:jc w:val="center"/>
              <w:rPr>
                <w:rFonts w:ascii="Times New Roman" w:hAnsi="Times New Roman"/>
                <w:sz w:val="16"/>
                <w:szCs w:val="16"/>
                <w:lang w:val="uk-UA" w:eastAsia="ar-SA"/>
              </w:rPr>
            </w:pPr>
            <w:r w:rsidRPr="005460B9">
              <w:rPr>
                <w:rFonts w:ascii="Times New Roman" w:hAnsi="Times New Roman"/>
                <w:sz w:val="16"/>
                <w:szCs w:val="16"/>
                <w:lang w:val="uk-UA" w:eastAsia="ar-SA"/>
              </w:rPr>
              <w:t>0,00</w:t>
            </w:r>
          </w:p>
        </w:tc>
        <w:tc>
          <w:tcPr>
            <w:tcW w:w="375" w:type="pct"/>
            <w:tcMar>
              <w:top w:w="29" w:type="dxa"/>
              <w:left w:w="29" w:type="dxa"/>
              <w:bottom w:w="29" w:type="dxa"/>
              <w:right w:w="29" w:type="dxa"/>
            </w:tcMar>
            <w:vAlign w:val="center"/>
          </w:tcPr>
          <w:p w14:paraId="119B41B8" w14:textId="77777777" w:rsidR="00C264C0" w:rsidRPr="005460B9" w:rsidRDefault="00C264C0" w:rsidP="00475883">
            <w:pPr>
              <w:suppressAutoHyphens/>
              <w:spacing w:after="0" w:line="240" w:lineRule="auto"/>
              <w:ind w:left="-284" w:right="50"/>
              <w:jc w:val="center"/>
              <w:rPr>
                <w:rFonts w:ascii="Times New Roman" w:hAnsi="Times New Roman"/>
                <w:sz w:val="16"/>
                <w:szCs w:val="16"/>
                <w:lang w:val="uk-UA" w:eastAsia="ar-SA"/>
              </w:rPr>
            </w:pPr>
            <w:r w:rsidRPr="005460B9">
              <w:rPr>
                <w:rFonts w:ascii="Times New Roman" w:hAnsi="Times New Roman"/>
                <w:sz w:val="16"/>
                <w:szCs w:val="16"/>
                <w:lang w:val="uk-UA" w:eastAsia="ar-SA"/>
              </w:rPr>
              <w:t>0,00</w:t>
            </w:r>
          </w:p>
        </w:tc>
        <w:tc>
          <w:tcPr>
            <w:tcW w:w="0" w:type="auto"/>
            <w:tcMar>
              <w:top w:w="29" w:type="dxa"/>
              <w:left w:w="29" w:type="dxa"/>
              <w:bottom w:w="29" w:type="dxa"/>
              <w:right w:w="29" w:type="dxa"/>
            </w:tcMar>
            <w:vAlign w:val="center"/>
          </w:tcPr>
          <w:p w14:paraId="0C34F84E" w14:textId="77777777" w:rsidR="00C264C0" w:rsidRPr="005460B9" w:rsidRDefault="00C264C0" w:rsidP="00475883">
            <w:pPr>
              <w:suppressAutoHyphens/>
              <w:spacing w:after="0" w:line="240" w:lineRule="auto"/>
              <w:ind w:left="-284" w:right="-97"/>
              <w:jc w:val="center"/>
              <w:rPr>
                <w:rFonts w:ascii="Times New Roman" w:hAnsi="Times New Roman"/>
                <w:sz w:val="16"/>
                <w:szCs w:val="16"/>
                <w:lang w:val="uk-UA" w:eastAsia="ar-SA"/>
              </w:rPr>
            </w:pPr>
            <w:r w:rsidRPr="005460B9">
              <w:rPr>
                <w:rFonts w:ascii="Times New Roman" w:hAnsi="Times New Roman"/>
                <w:sz w:val="16"/>
                <w:szCs w:val="16"/>
                <w:lang w:val="uk-UA" w:eastAsia="ar-SA"/>
              </w:rPr>
              <w:t>0,05</w:t>
            </w:r>
          </w:p>
        </w:tc>
        <w:tc>
          <w:tcPr>
            <w:tcW w:w="0" w:type="auto"/>
            <w:tcMar>
              <w:top w:w="29" w:type="dxa"/>
              <w:left w:w="29" w:type="dxa"/>
              <w:bottom w:w="29" w:type="dxa"/>
              <w:right w:w="29" w:type="dxa"/>
            </w:tcMar>
            <w:vAlign w:val="center"/>
          </w:tcPr>
          <w:p w14:paraId="67266E3F" w14:textId="77777777" w:rsidR="00C264C0" w:rsidRPr="005460B9" w:rsidRDefault="00C264C0" w:rsidP="00475883">
            <w:pPr>
              <w:suppressAutoHyphens/>
              <w:spacing w:after="0" w:line="240" w:lineRule="auto"/>
              <w:ind w:left="-284" w:right="-99"/>
              <w:jc w:val="center"/>
              <w:rPr>
                <w:rFonts w:ascii="Times New Roman" w:hAnsi="Times New Roman"/>
                <w:sz w:val="16"/>
                <w:szCs w:val="16"/>
                <w:lang w:val="uk-UA" w:eastAsia="ar-SA"/>
              </w:rPr>
            </w:pPr>
            <w:r w:rsidRPr="005460B9">
              <w:rPr>
                <w:rFonts w:ascii="Times New Roman" w:hAnsi="Times New Roman"/>
                <w:sz w:val="16"/>
                <w:szCs w:val="16"/>
                <w:lang w:val="uk-UA" w:eastAsia="ar-SA"/>
              </w:rPr>
              <w:t>96,15</w:t>
            </w:r>
          </w:p>
        </w:tc>
        <w:tc>
          <w:tcPr>
            <w:tcW w:w="0" w:type="auto"/>
            <w:tcMar>
              <w:top w:w="29" w:type="dxa"/>
              <w:left w:w="29" w:type="dxa"/>
              <w:bottom w:w="29" w:type="dxa"/>
              <w:right w:w="29" w:type="dxa"/>
            </w:tcMar>
            <w:vAlign w:val="center"/>
          </w:tcPr>
          <w:p w14:paraId="486063A4" w14:textId="77777777" w:rsidR="00C264C0" w:rsidRPr="005460B9" w:rsidRDefault="00C264C0" w:rsidP="00475883">
            <w:pPr>
              <w:suppressAutoHyphens/>
              <w:spacing w:after="0" w:line="240" w:lineRule="auto"/>
              <w:ind w:left="-284" w:right="-166"/>
              <w:jc w:val="center"/>
              <w:rPr>
                <w:rFonts w:ascii="Times New Roman" w:hAnsi="Times New Roman"/>
                <w:sz w:val="16"/>
                <w:szCs w:val="16"/>
                <w:lang w:val="uk-UA" w:eastAsia="ar-SA"/>
              </w:rPr>
            </w:pPr>
            <w:r w:rsidRPr="005460B9">
              <w:rPr>
                <w:rFonts w:ascii="Times New Roman" w:hAnsi="Times New Roman"/>
                <w:sz w:val="16"/>
                <w:szCs w:val="16"/>
                <w:lang w:val="uk-UA" w:eastAsia="ar-SA"/>
              </w:rPr>
              <w:t>59,70</w:t>
            </w:r>
          </w:p>
        </w:tc>
        <w:tc>
          <w:tcPr>
            <w:tcW w:w="0" w:type="auto"/>
            <w:tcMar>
              <w:top w:w="29" w:type="dxa"/>
              <w:left w:w="29" w:type="dxa"/>
              <w:bottom w:w="29" w:type="dxa"/>
              <w:right w:w="29" w:type="dxa"/>
            </w:tcMar>
            <w:vAlign w:val="center"/>
          </w:tcPr>
          <w:p w14:paraId="34DB74FA" w14:textId="77777777" w:rsidR="00C264C0" w:rsidRPr="005460B9" w:rsidRDefault="00C264C0" w:rsidP="00475883">
            <w:pPr>
              <w:suppressAutoHyphens/>
              <w:spacing w:after="0" w:line="240" w:lineRule="auto"/>
              <w:ind w:left="-284" w:right="-92"/>
              <w:jc w:val="center"/>
              <w:rPr>
                <w:rFonts w:ascii="Times New Roman" w:hAnsi="Times New Roman"/>
                <w:sz w:val="16"/>
                <w:szCs w:val="16"/>
                <w:lang w:val="uk-UA" w:eastAsia="ar-SA"/>
              </w:rPr>
            </w:pPr>
            <w:r w:rsidRPr="005460B9">
              <w:rPr>
                <w:rFonts w:ascii="Times New Roman" w:hAnsi="Times New Roman"/>
                <w:sz w:val="16"/>
                <w:szCs w:val="16"/>
                <w:lang w:val="uk-UA" w:eastAsia="ar-SA"/>
              </w:rPr>
              <w:t>48,80</w:t>
            </w:r>
          </w:p>
        </w:tc>
        <w:tc>
          <w:tcPr>
            <w:tcW w:w="0" w:type="auto"/>
            <w:tcMar>
              <w:top w:w="29" w:type="dxa"/>
              <w:left w:w="29" w:type="dxa"/>
              <w:bottom w:w="29" w:type="dxa"/>
              <w:right w:w="29" w:type="dxa"/>
            </w:tcMar>
            <w:vAlign w:val="center"/>
          </w:tcPr>
          <w:p w14:paraId="622371F6" w14:textId="77777777" w:rsidR="00C264C0" w:rsidRPr="005460B9" w:rsidRDefault="00C264C0" w:rsidP="00475883">
            <w:pPr>
              <w:suppressAutoHyphens/>
              <w:spacing w:after="0" w:line="240" w:lineRule="auto"/>
              <w:ind w:left="-284" w:right="-18"/>
              <w:jc w:val="center"/>
              <w:rPr>
                <w:rFonts w:ascii="Times New Roman" w:hAnsi="Times New Roman"/>
                <w:sz w:val="16"/>
                <w:szCs w:val="16"/>
                <w:lang w:val="uk-UA" w:eastAsia="ar-SA"/>
              </w:rPr>
            </w:pPr>
            <w:r w:rsidRPr="005460B9">
              <w:rPr>
                <w:rFonts w:ascii="Times New Roman" w:hAnsi="Times New Roman"/>
                <w:sz w:val="16"/>
                <w:szCs w:val="16"/>
                <w:lang w:val="uk-UA" w:eastAsia="ar-SA"/>
              </w:rPr>
              <w:t>4,45</w:t>
            </w:r>
          </w:p>
        </w:tc>
        <w:tc>
          <w:tcPr>
            <w:tcW w:w="0" w:type="auto"/>
            <w:tcMar>
              <w:top w:w="29" w:type="dxa"/>
              <w:left w:w="29" w:type="dxa"/>
              <w:bottom w:w="29" w:type="dxa"/>
              <w:right w:w="29" w:type="dxa"/>
            </w:tcMar>
            <w:vAlign w:val="center"/>
          </w:tcPr>
          <w:p w14:paraId="04D7CDBA" w14:textId="77777777" w:rsidR="00C264C0" w:rsidRPr="005460B9" w:rsidRDefault="00C264C0" w:rsidP="00475883">
            <w:pPr>
              <w:suppressAutoHyphens/>
              <w:spacing w:after="0" w:line="240" w:lineRule="auto"/>
              <w:ind w:left="-284" w:right="50"/>
              <w:jc w:val="right"/>
              <w:rPr>
                <w:rFonts w:ascii="Times New Roman" w:hAnsi="Times New Roman"/>
                <w:sz w:val="16"/>
                <w:szCs w:val="16"/>
                <w:lang w:val="uk-UA" w:eastAsia="ar-SA"/>
              </w:rPr>
            </w:pPr>
            <w:r w:rsidRPr="005460B9">
              <w:rPr>
                <w:rFonts w:ascii="Times New Roman" w:hAnsi="Times New Roman"/>
                <w:sz w:val="16"/>
                <w:szCs w:val="16"/>
                <w:lang w:val="uk-UA" w:eastAsia="ar-SA"/>
              </w:rPr>
              <w:t>64,40</w:t>
            </w:r>
          </w:p>
        </w:tc>
      </w:tr>
      <w:tr w:rsidR="00C264C0" w:rsidRPr="005460B9" w14:paraId="0158B3B0" w14:textId="77777777" w:rsidTr="00475883">
        <w:trPr>
          <w:tblCellSpacing w:w="0" w:type="dxa"/>
        </w:trPr>
        <w:tc>
          <w:tcPr>
            <w:tcW w:w="1699" w:type="pct"/>
            <w:tcMar>
              <w:top w:w="29" w:type="dxa"/>
              <w:left w:w="29" w:type="dxa"/>
              <w:bottom w:w="29" w:type="dxa"/>
              <w:right w:w="29" w:type="dxa"/>
            </w:tcMar>
            <w:vAlign w:val="center"/>
          </w:tcPr>
          <w:p w14:paraId="1092439B" w14:textId="77777777" w:rsidR="00C264C0" w:rsidRPr="005460B9" w:rsidRDefault="00C264C0" w:rsidP="00475883">
            <w:pPr>
              <w:suppressAutoHyphens/>
              <w:spacing w:after="0" w:line="240" w:lineRule="auto"/>
              <w:ind w:left="-284" w:right="50"/>
              <w:jc w:val="center"/>
              <w:rPr>
                <w:rFonts w:ascii="Times New Roman" w:hAnsi="Times New Roman"/>
                <w:sz w:val="16"/>
                <w:szCs w:val="16"/>
                <w:lang w:val="uk-UA" w:eastAsia="ar-SA"/>
              </w:rPr>
            </w:pPr>
          </w:p>
        </w:tc>
        <w:tc>
          <w:tcPr>
            <w:tcW w:w="523" w:type="pct"/>
            <w:tcMar>
              <w:top w:w="29" w:type="dxa"/>
              <w:left w:w="29" w:type="dxa"/>
              <w:bottom w:w="29" w:type="dxa"/>
              <w:right w:w="29" w:type="dxa"/>
            </w:tcMar>
            <w:vAlign w:val="center"/>
          </w:tcPr>
          <w:p w14:paraId="56384263" w14:textId="77777777" w:rsidR="00C264C0" w:rsidRPr="005460B9" w:rsidRDefault="00C264C0" w:rsidP="00475883">
            <w:pPr>
              <w:suppressAutoHyphens/>
              <w:spacing w:after="0" w:line="240" w:lineRule="auto"/>
              <w:ind w:left="-284" w:right="50"/>
              <w:jc w:val="center"/>
              <w:rPr>
                <w:rFonts w:ascii="Times New Roman" w:hAnsi="Times New Roman"/>
                <w:sz w:val="16"/>
                <w:szCs w:val="16"/>
                <w:lang w:val="uk-UA" w:eastAsia="ar-SA"/>
              </w:rPr>
            </w:pPr>
            <w:r w:rsidRPr="005460B9">
              <w:rPr>
                <w:rFonts w:ascii="Times New Roman" w:hAnsi="Times New Roman"/>
                <w:b/>
                <w:bCs/>
                <w:sz w:val="16"/>
                <w:szCs w:val="16"/>
                <w:lang w:val="uk-UA" w:eastAsia="ar-SA"/>
              </w:rPr>
              <w:t>08.05</w:t>
            </w:r>
          </w:p>
        </w:tc>
        <w:tc>
          <w:tcPr>
            <w:tcW w:w="374" w:type="pct"/>
            <w:tcMar>
              <w:top w:w="29" w:type="dxa"/>
              <w:left w:w="29" w:type="dxa"/>
              <w:bottom w:w="29" w:type="dxa"/>
              <w:right w:w="29" w:type="dxa"/>
            </w:tcMar>
            <w:vAlign w:val="center"/>
          </w:tcPr>
          <w:p w14:paraId="4757A8D4" w14:textId="77777777" w:rsidR="00C264C0" w:rsidRPr="005460B9" w:rsidRDefault="00C264C0" w:rsidP="00475883">
            <w:pPr>
              <w:suppressAutoHyphens/>
              <w:spacing w:after="0" w:line="240" w:lineRule="auto"/>
              <w:ind w:left="-284" w:right="50"/>
              <w:jc w:val="center"/>
              <w:rPr>
                <w:rFonts w:ascii="Times New Roman" w:hAnsi="Times New Roman"/>
                <w:sz w:val="16"/>
                <w:szCs w:val="16"/>
                <w:lang w:val="uk-UA" w:eastAsia="ar-SA"/>
              </w:rPr>
            </w:pPr>
            <w:r w:rsidRPr="005460B9">
              <w:rPr>
                <w:rFonts w:ascii="Times New Roman" w:hAnsi="Times New Roman"/>
                <w:b/>
                <w:bCs/>
                <w:sz w:val="16"/>
                <w:szCs w:val="16"/>
                <w:lang w:val="uk-UA" w:eastAsia="ar-SA"/>
              </w:rPr>
              <w:t>09.05</w:t>
            </w:r>
          </w:p>
        </w:tc>
        <w:tc>
          <w:tcPr>
            <w:tcW w:w="375" w:type="pct"/>
            <w:tcMar>
              <w:top w:w="29" w:type="dxa"/>
              <w:left w:w="29" w:type="dxa"/>
              <w:bottom w:w="29" w:type="dxa"/>
              <w:right w:w="29" w:type="dxa"/>
            </w:tcMar>
            <w:vAlign w:val="center"/>
          </w:tcPr>
          <w:p w14:paraId="08F4B731" w14:textId="77777777" w:rsidR="00C264C0" w:rsidRPr="005460B9" w:rsidRDefault="00C264C0" w:rsidP="00475883">
            <w:pPr>
              <w:suppressAutoHyphens/>
              <w:spacing w:after="0" w:line="240" w:lineRule="auto"/>
              <w:ind w:left="-284" w:right="50"/>
              <w:jc w:val="center"/>
              <w:rPr>
                <w:rFonts w:ascii="Times New Roman" w:hAnsi="Times New Roman"/>
                <w:sz w:val="16"/>
                <w:szCs w:val="16"/>
                <w:lang w:val="uk-UA" w:eastAsia="ar-SA"/>
              </w:rPr>
            </w:pPr>
            <w:r w:rsidRPr="005460B9">
              <w:rPr>
                <w:rFonts w:ascii="Times New Roman" w:hAnsi="Times New Roman"/>
                <w:b/>
                <w:bCs/>
                <w:sz w:val="16"/>
                <w:szCs w:val="16"/>
                <w:lang w:val="uk-UA" w:eastAsia="ar-SA"/>
              </w:rPr>
              <w:t>10.05</w:t>
            </w:r>
          </w:p>
        </w:tc>
        <w:tc>
          <w:tcPr>
            <w:tcW w:w="0" w:type="auto"/>
            <w:vAlign w:val="center"/>
          </w:tcPr>
          <w:p w14:paraId="2F24950A" w14:textId="77777777" w:rsidR="00C264C0" w:rsidRPr="005460B9" w:rsidRDefault="00C264C0" w:rsidP="00475883">
            <w:pPr>
              <w:suppressAutoHyphens/>
              <w:spacing w:after="0" w:line="240" w:lineRule="auto"/>
              <w:ind w:left="-284" w:right="-97"/>
              <w:jc w:val="center"/>
              <w:rPr>
                <w:rFonts w:ascii="Times New Roman" w:hAnsi="Times New Roman"/>
                <w:sz w:val="16"/>
                <w:szCs w:val="16"/>
                <w:lang w:val="uk-UA" w:eastAsia="ar-SA"/>
              </w:rPr>
            </w:pPr>
          </w:p>
        </w:tc>
        <w:tc>
          <w:tcPr>
            <w:tcW w:w="0" w:type="auto"/>
            <w:vAlign w:val="center"/>
          </w:tcPr>
          <w:p w14:paraId="297669FD" w14:textId="77777777" w:rsidR="00C264C0" w:rsidRPr="005460B9" w:rsidRDefault="00C264C0" w:rsidP="00475883">
            <w:pPr>
              <w:suppressAutoHyphens/>
              <w:spacing w:after="0" w:line="240" w:lineRule="auto"/>
              <w:ind w:left="-284" w:right="-99"/>
              <w:jc w:val="center"/>
              <w:rPr>
                <w:rFonts w:ascii="Times New Roman" w:hAnsi="Times New Roman"/>
                <w:sz w:val="16"/>
                <w:szCs w:val="16"/>
                <w:lang w:val="uk-UA" w:eastAsia="ar-SA"/>
              </w:rPr>
            </w:pPr>
          </w:p>
        </w:tc>
        <w:tc>
          <w:tcPr>
            <w:tcW w:w="0" w:type="auto"/>
            <w:vAlign w:val="center"/>
          </w:tcPr>
          <w:p w14:paraId="3ECCE215" w14:textId="77777777" w:rsidR="00C264C0" w:rsidRPr="005460B9" w:rsidRDefault="00C264C0" w:rsidP="00475883">
            <w:pPr>
              <w:suppressAutoHyphens/>
              <w:spacing w:after="0" w:line="240" w:lineRule="auto"/>
              <w:ind w:left="-284" w:right="-166"/>
              <w:jc w:val="center"/>
              <w:rPr>
                <w:rFonts w:ascii="Times New Roman" w:hAnsi="Times New Roman"/>
                <w:sz w:val="16"/>
                <w:szCs w:val="16"/>
                <w:lang w:val="uk-UA" w:eastAsia="ar-SA"/>
              </w:rPr>
            </w:pPr>
          </w:p>
        </w:tc>
        <w:tc>
          <w:tcPr>
            <w:tcW w:w="0" w:type="auto"/>
            <w:vAlign w:val="center"/>
          </w:tcPr>
          <w:p w14:paraId="550A0AEE" w14:textId="77777777" w:rsidR="00C264C0" w:rsidRPr="005460B9" w:rsidRDefault="00C264C0" w:rsidP="00475883">
            <w:pPr>
              <w:suppressAutoHyphens/>
              <w:spacing w:after="0" w:line="240" w:lineRule="auto"/>
              <w:ind w:left="-284" w:right="-92"/>
              <w:jc w:val="center"/>
              <w:rPr>
                <w:rFonts w:ascii="Times New Roman" w:hAnsi="Times New Roman"/>
                <w:sz w:val="16"/>
                <w:szCs w:val="16"/>
                <w:lang w:val="uk-UA" w:eastAsia="ar-SA"/>
              </w:rPr>
            </w:pPr>
          </w:p>
        </w:tc>
        <w:tc>
          <w:tcPr>
            <w:tcW w:w="0" w:type="auto"/>
            <w:vAlign w:val="center"/>
          </w:tcPr>
          <w:p w14:paraId="7D523B5A" w14:textId="77777777" w:rsidR="00C264C0" w:rsidRPr="005460B9" w:rsidRDefault="00C264C0" w:rsidP="00475883">
            <w:pPr>
              <w:suppressAutoHyphens/>
              <w:spacing w:after="0" w:line="240" w:lineRule="auto"/>
              <w:ind w:left="-284" w:right="-18"/>
              <w:jc w:val="center"/>
              <w:rPr>
                <w:rFonts w:ascii="Times New Roman" w:hAnsi="Times New Roman"/>
                <w:sz w:val="16"/>
                <w:szCs w:val="16"/>
                <w:lang w:val="uk-UA" w:eastAsia="ar-SA"/>
              </w:rPr>
            </w:pPr>
          </w:p>
        </w:tc>
        <w:tc>
          <w:tcPr>
            <w:tcW w:w="0" w:type="auto"/>
            <w:vAlign w:val="center"/>
          </w:tcPr>
          <w:p w14:paraId="56BBE54E" w14:textId="77777777" w:rsidR="00C264C0" w:rsidRPr="005460B9" w:rsidRDefault="00C264C0" w:rsidP="00475883">
            <w:pPr>
              <w:suppressAutoHyphens/>
              <w:spacing w:after="0" w:line="240" w:lineRule="auto"/>
              <w:ind w:left="-284" w:right="50"/>
              <w:jc w:val="right"/>
              <w:rPr>
                <w:rFonts w:ascii="Times New Roman" w:hAnsi="Times New Roman"/>
                <w:sz w:val="16"/>
                <w:szCs w:val="16"/>
                <w:lang w:val="uk-UA" w:eastAsia="ar-SA"/>
              </w:rPr>
            </w:pPr>
          </w:p>
        </w:tc>
      </w:tr>
      <w:tr w:rsidR="00C264C0" w:rsidRPr="005460B9" w14:paraId="17C4DB12" w14:textId="77777777" w:rsidTr="00475883">
        <w:trPr>
          <w:tblCellSpacing w:w="0" w:type="dxa"/>
        </w:trPr>
        <w:tc>
          <w:tcPr>
            <w:tcW w:w="1699" w:type="pct"/>
            <w:tcMar>
              <w:top w:w="29" w:type="dxa"/>
              <w:left w:w="29" w:type="dxa"/>
              <w:bottom w:w="29" w:type="dxa"/>
              <w:right w:w="29" w:type="dxa"/>
            </w:tcMar>
            <w:vAlign w:val="center"/>
          </w:tcPr>
          <w:p w14:paraId="42F20BF4" w14:textId="77777777" w:rsidR="00C264C0" w:rsidRPr="005460B9" w:rsidRDefault="00C264C0" w:rsidP="00475883">
            <w:pPr>
              <w:suppressAutoHyphens/>
              <w:spacing w:after="0" w:line="240" w:lineRule="auto"/>
              <w:ind w:left="-284" w:right="50"/>
              <w:jc w:val="center"/>
              <w:rPr>
                <w:rFonts w:ascii="Times New Roman" w:hAnsi="Times New Roman"/>
                <w:sz w:val="16"/>
                <w:szCs w:val="16"/>
                <w:lang w:val="uk-UA" w:eastAsia="ar-SA"/>
              </w:rPr>
            </w:pPr>
            <w:r w:rsidRPr="005460B9">
              <w:rPr>
                <w:rFonts w:ascii="Times New Roman" w:hAnsi="Times New Roman"/>
                <w:sz w:val="16"/>
                <w:szCs w:val="16"/>
                <w:lang w:val="uk-UA" w:eastAsia="ar-SA"/>
              </w:rPr>
              <w:t>Споживання, кВт. год</w:t>
            </w:r>
          </w:p>
        </w:tc>
        <w:tc>
          <w:tcPr>
            <w:tcW w:w="523" w:type="pct"/>
            <w:tcMar>
              <w:top w:w="29" w:type="dxa"/>
              <w:left w:w="29" w:type="dxa"/>
              <w:bottom w:w="29" w:type="dxa"/>
              <w:right w:w="29" w:type="dxa"/>
            </w:tcMar>
            <w:vAlign w:val="center"/>
          </w:tcPr>
          <w:p w14:paraId="5AC15F24" w14:textId="77777777" w:rsidR="00C264C0" w:rsidRPr="005460B9" w:rsidRDefault="00C264C0" w:rsidP="00475883">
            <w:pPr>
              <w:suppressAutoHyphens/>
              <w:spacing w:after="0" w:line="240" w:lineRule="auto"/>
              <w:ind w:left="-284" w:right="50"/>
              <w:jc w:val="center"/>
              <w:rPr>
                <w:rFonts w:ascii="Times New Roman" w:hAnsi="Times New Roman"/>
                <w:sz w:val="16"/>
                <w:szCs w:val="16"/>
                <w:lang w:val="uk-UA" w:eastAsia="ar-SA"/>
              </w:rPr>
            </w:pPr>
            <w:r w:rsidRPr="005460B9">
              <w:rPr>
                <w:rFonts w:ascii="Times New Roman" w:hAnsi="Times New Roman"/>
                <w:sz w:val="16"/>
                <w:szCs w:val="16"/>
                <w:lang w:val="uk-UA" w:eastAsia="ar-SA"/>
              </w:rPr>
              <w:t>54,40</w:t>
            </w:r>
          </w:p>
        </w:tc>
        <w:tc>
          <w:tcPr>
            <w:tcW w:w="374" w:type="pct"/>
            <w:tcMar>
              <w:top w:w="29" w:type="dxa"/>
              <w:left w:w="29" w:type="dxa"/>
              <w:bottom w:w="29" w:type="dxa"/>
              <w:right w:w="29" w:type="dxa"/>
            </w:tcMar>
            <w:vAlign w:val="center"/>
          </w:tcPr>
          <w:p w14:paraId="476BC2AB" w14:textId="77777777" w:rsidR="00C264C0" w:rsidRPr="005460B9" w:rsidRDefault="00C264C0" w:rsidP="00475883">
            <w:pPr>
              <w:suppressAutoHyphens/>
              <w:spacing w:after="0" w:line="240" w:lineRule="auto"/>
              <w:ind w:left="-284" w:right="50"/>
              <w:jc w:val="center"/>
              <w:rPr>
                <w:rFonts w:ascii="Times New Roman" w:hAnsi="Times New Roman"/>
                <w:sz w:val="16"/>
                <w:szCs w:val="16"/>
                <w:lang w:val="uk-UA" w:eastAsia="ar-SA"/>
              </w:rPr>
            </w:pPr>
            <w:r w:rsidRPr="005460B9">
              <w:rPr>
                <w:rFonts w:ascii="Times New Roman" w:hAnsi="Times New Roman"/>
                <w:sz w:val="16"/>
                <w:szCs w:val="16"/>
                <w:lang w:val="uk-UA" w:eastAsia="ar-SA"/>
              </w:rPr>
              <w:t>0,05</w:t>
            </w:r>
          </w:p>
        </w:tc>
        <w:tc>
          <w:tcPr>
            <w:tcW w:w="375" w:type="pct"/>
            <w:tcMar>
              <w:top w:w="29" w:type="dxa"/>
              <w:left w:w="29" w:type="dxa"/>
              <w:bottom w:w="29" w:type="dxa"/>
              <w:right w:w="29" w:type="dxa"/>
            </w:tcMar>
            <w:vAlign w:val="center"/>
          </w:tcPr>
          <w:p w14:paraId="0C17E4C1" w14:textId="77777777" w:rsidR="00C264C0" w:rsidRPr="005460B9" w:rsidRDefault="00C264C0" w:rsidP="00475883">
            <w:pPr>
              <w:suppressAutoHyphens/>
              <w:spacing w:after="0" w:line="240" w:lineRule="auto"/>
              <w:ind w:left="-284" w:right="50"/>
              <w:jc w:val="center"/>
              <w:rPr>
                <w:rFonts w:ascii="Times New Roman" w:hAnsi="Times New Roman"/>
                <w:sz w:val="16"/>
                <w:szCs w:val="16"/>
                <w:lang w:val="uk-UA" w:eastAsia="ar-SA"/>
              </w:rPr>
            </w:pPr>
            <w:r w:rsidRPr="005460B9">
              <w:rPr>
                <w:rFonts w:ascii="Times New Roman" w:hAnsi="Times New Roman"/>
                <w:sz w:val="16"/>
                <w:szCs w:val="16"/>
                <w:lang w:val="uk-UA" w:eastAsia="ar-SA"/>
              </w:rPr>
              <w:t>71,65</w:t>
            </w:r>
          </w:p>
        </w:tc>
        <w:tc>
          <w:tcPr>
            <w:tcW w:w="0" w:type="auto"/>
            <w:vAlign w:val="center"/>
          </w:tcPr>
          <w:p w14:paraId="0BAF704C" w14:textId="77777777" w:rsidR="00C264C0" w:rsidRPr="005460B9" w:rsidRDefault="00C264C0" w:rsidP="00475883">
            <w:pPr>
              <w:suppressAutoHyphens/>
              <w:spacing w:after="0" w:line="240" w:lineRule="auto"/>
              <w:ind w:left="-284" w:right="-97"/>
              <w:jc w:val="center"/>
              <w:rPr>
                <w:rFonts w:ascii="Times New Roman" w:hAnsi="Times New Roman"/>
                <w:sz w:val="16"/>
                <w:szCs w:val="16"/>
                <w:lang w:val="uk-UA" w:eastAsia="ar-SA"/>
              </w:rPr>
            </w:pPr>
          </w:p>
        </w:tc>
        <w:tc>
          <w:tcPr>
            <w:tcW w:w="0" w:type="auto"/>
            <w:vAlign w:val="center"/>
          </w:tcPr>
          <w:p w14:paraId="6473BF37" w14:textId="77777777" w:rsidR="00C264C0" w:rsidRPr="005460B9" w:rsidRDefault="00C264C0" w:rsidP="00475883">
            <w:pPr>
              <w:suppressAutoHyphens/>
              <w:spacing w:after="0" w:line="240" w:lineRule="auto"/>
              <w:ind w:left="-284" w:right="-99"/>
              <w:jc w:val="center"/>
              <w:rPr>
                <w:rFonts w:ascii="Times New Roman" w:hAnsi="Times New Roman"/>
                <w:sz w:val="16"/>
                <w:szCs w:val="16"/>
                <w:lang w:val="uk-UA" w:eastAsia="ar-SA"/>
              </w:rPr>
            </w:pPr>
          </w:p>
        </w:tc>
        <w:tc>
          <w:tcPr>
            <w:tcW w:w="0" w:type="auto"/>
            <w:vAlign w:val="center"/>
          </w:tcPr>
          <w:p w14:paraId="477B963E" w14:textId="77777777" w:rsidR="00C264C0" w:rsidRPr="005460B9" w:rsidRDefault="00C264C0" w:rsidP="00475883">
            <w:pPr>
              <w:suppressAutoHyphens/>
              <w:spacing w:after="0" w:line="240" w:lineRule="auto"/>
              <w:ind w:left="-284" w:right="-166"/>
              <w:jc w:val="center"/>
              <w:rPr>
                <w:rFonts w:ascii="Times New Roman" w:hAnsi="Times New Roman"/>
                <w:sz w:val="16"/>
                <w:szCs w:val="16"/>
                <w:lang w:val="uk-UA" w:eastAsia="ar-SA"/>
              </w:rPr>
            </w:pPr>
          </w:p>
        </w:tc>
        <w:tc>
          <w:tcPr>
            <w:tcW w:w="0" w:type="auto"/>
            <w:vAlign w:val="center"/>
          </w:tcPr>
          <w:p w14:paraId="6B3FACA0" w14:textId="77777777" w:rsidR="00C264C0" w:rsidRPr="005460B9" w:rsidRDefault="00C264C0" w:rsidP="00475883">
            <w:pPr>
              <w:suppressAutoHyphens/>
              <w:spacing w:after="0" w:line="240" w:lineRule="auto"/>
              <w:ind w:left="-284" w:right="-92"/>
              <w:jc w:val="center"/>
              <w:rPr>
                <w:rFonts w:ascii="Times New Roman" w:hAnsi="Times New Roman"/>
                <w:sz w:val="16"/>
                <w:szCs w:val="16"/>
                <w:lang w:val="uk-UA" w:eastAsia="ar-SA"/>
              </w:rPr>
            </w:pPr>
          </w:p>
        </w:tc>
        <w:tc>
          <w:tcPr>
            <w:tcW w:w="0" w:type="auto"/>
            <w:vAlign w:val="center"/>
          </w:tcPr>
          <w:p w14:paraId="04CE69BE" w14:textId="77777777" w:rsidR="00C264C0" w:rsidRPr="005460B9" w:rsidRDefault="00C264C0" w:rsidP="00475883">
            <w:pPr>
              <w:suppressAutoHyphens/>
              <w:spacing w:after="0" w:line="240" w:lineRule="auto"/>
              <w:ind w:left="-284" w:right="-18"/>
              <w:jc w:val="center"/>
              <w:rPr>
                <w:rFonts w:ascii="Times New Roman" w:hAnsi="Times New Roman"/>
                <w:sz w:val="16"/>
                <w:szCs w:val="16"/>
                <w:lang w:val="uk-UA" w:eastAsia="ar-SA"/>
              </w:rPr>
            </w:pPr>
          </w:p>
        </w:tc>
        <w:tc>
          <w:tcPr>
            <w:tcW w:w="0" w:type="auto"/>
            <w:vAlign w:val="center"/>
          </w:tcPr>
          <w:p w14:paraId="7DBB5BFC" w14:textId="77777777" w:rsidR="00C264C0" w:rsidRPr="005460B9" w:rsidRDefault="00C264C0" w:rsidP="00475883">
            <w:pPr>
              <w:suppressAutoHyphens/>
              <w:spacing w:after="0" w:line="240" w:lineRule="auto"/>
              <w:ind w:left="-284" w:right="50"/>
              <w:jc w:val="right"/>
              <w:rPr>
                <w:rFonts w:ascii="Times New Roman" w:hAnsi="Times New Roman"/>
                <w:sz w:val="16"/>
                <w:szCs w:val="16"/>
                <w:lang w:val="uk-UA" w:eastAsia="ar-SA"/>
              </w:rPr>
            </w:pPr>
          </w:p>
        </w:tc>
      </w:tr>
    </w:tbl>
    <w:p w14:paraId="7614F337" w14:textId="77777777" w:rsidR="00C264C0" w:rsidRPr="005460B9" w:rsidRDefault="00C264C0" w:rsidP="00C264C0">
      <w:pPr>
        <w:suppressAutoHyphens/>
        <w:spacing w:after="0" w:line="240" w:lineRule="auto"/>
        <w:ind w:left="-284" w:right="50"/>
        <w:jc w:val="both"/>
        <w:rPr>
          <w:rFonts w:ascii="Times New Roman" w:hAnsi="Times New Roman"/>
          <w:vanish/>
          <w:sz w:val="24"/>
          <w:szCs w:val="24"/>
          <w:lang w:val="uk-UA" w:eastAsia="ar-SA"/>
        </w:rPr>
      </w:pPr>
    </w:p>
    <w:tbl>
      <w:tblPr>
        <w:tblW w:w="0" w:type="auto"/>
        <w:tblCellSpacing w:w="15" w:type="dxa"/>
        <w:tblInd w:w="1028" w:type="dxa"/>
        <w:tblLook w:val="0000" w:firstRow="0" w:lastRow="0" w:firstColumn="0" w:lastColumn="0" w:noHBand="0" w:noVBand="0"/>
      </w:tblPr>
      <w:tblGrid>
        <w:gridCol w:w="7230"/>
      </w:tblGrid>
      <w:tr w:rsidR="00C264C0" w:rsidRPr="005460B9" w14:paraId="108EF3CB" w14:textId="77777777" w:rsidTr="00475883">
        <w:trPr>
          <w:tblCellSpacing w:w="15" w:type="dxa"/>
        </w:trPr>
        <w:tc>
          <w:tcPr>
            <w:tcW w:w="7170" w:type="dxa"/>
            <w:tcMar>
              <w:top w:w="29" w:type="dxa"/>
              <w:left w:w="29" w:type="dxa"/>
              <w:bottom w:w="29" w:type="dxa"/>
              <w:right w:w="29" w:type="dxa"/>
            </w:tcMar>
          </w:tcPr>
          <w:p w14:paraId="1CC36F3B"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Показники лічильника:</w:t>
            </w:r>
          </w:p>
        </w:tc>
      </w:tr>
      <w:tr w:rsidR="00C264C0" w:rsidRPr="005460B9" w14:paraId="35FD95E4" w14:textId="77777777" w:rsidTr="00475883">
        <w:trPr>
          <w:tblCellSpacing w:w="15" w:type="dxa"/>
        </w:trPr>
        <w:tc>
          <w:tcPr>
            <w:tcW w:w="7170" w:type="dxa"/>
            <w:tcMar>
              <w:top w:w="29" w:type="dxa"/>
              <w:left w:w="29" w:type="dxa"/>
              <w:bottom w:w="29" w:type="dxa"/>
              <w:right w:w="29" w:type="dxa"/>
            </w:tcMar>
          </w:tcPr>
          <w:p w14:paraId="572B5F8D"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 xml:space="preserve">за попередній період, </w:t>
            </w:r>
            <w:proofErr w:type="spellStart"/>
            <w:r w:rsidRPr="005460B9">
              <w:rPr>
                <w:rFonts w:ascii="Times New Roman" w:hAnsi="Times New Roman"/>
                <w:sz w:val="24"/>
                <w:szCs w:val="24"/>
                <w:lang w:val="uk-UA" w:eastAsia="ar-SA"/>
              </w:rPr>
              <w:t>кВт.год</w:t>
            </w:r>
            <w:proofErr w:type="spellEnd"/>
            <w:r w:rsidRPr="005460B9">
              <w:rPr>
                <w:rFonts w:ascii="Times New Roman" w:hAnsi="Times New Roman"/>
                <w:sz w:val="24"/>
                <w:szCs w:val="24"/>
                <w:lang w:val="uk-UA" w:eastAsia="ar-SA"/>
              </w:rPr>
              <w:t> — 3752,600</w:t>
            </w:r>
          </w:p>
        </w:tc>
      </w:tr>
      <w:tr w:rsidR="00C264C0" w:rsidRPr="005460B9" w14:paraId="3955E0AB" w14:textId="77777777" w:rsidTr="00475883">
        <w:trPr>
          <w:tblCellSpacing w:w="15" w:type="dxa"/>
        </w:trPr>
        <w:tc>
          <w:tcPr>
            <w:tcW w:w="7170" w:type="dxa"/>
            <w:tcMar>
              <w:top w:w="29" w:type="dxa"/>
              <w:left w:w="29" w:type="dxa"/>
              <w:bottom w:w="29" w:type="dxa"/>
              <w:right w:w="29" w:type="dxa"/>
            </w:tcMar>
          </w:tcPr>
          <w:p w14:paraId="5C6C145B"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 xml:space="preserve">за поточний період, </w:t>
            </w:r>
            <w:proofErr w:type="spellStart"/>
            <w:r w:rsidRPr="005460B9">
              <w:rPr>
                <w:rFonts w:ascii="Times New Roman" w:hAnsi="Times New Roman"/>
                <w:sz w:val="24"/>
                <w:szCs w:val="24"/>
                <w:lang w:val="uk-UA" w:eastAsia="ar-SA"/>
              </w:rPr>
              <w:t>кВт.год</w:t>
            </w:r>
            <w:proofErr w:type="spellEnd"/>
            <w:r w:rsidRPr="005460B9">
              <w:rPr>
                <w:rFonts w:ascii="Times New Roman" w:hAnsi="Times New Roman"/>
                <w:sz w:val="24"/>
                <w:szCs w:val="24"/>
                <w:lang w:val="uk-UA" w:eastAsia="ar-SA"/>
              </w:rPr>
              <w:t> — 4957,600</w:t>
            </w:r>
          </w:p>
        </w:tc>
      </w:tr>
      <w:tr w:rsidR="00C264C0" w:rsidRPr="005460B9" w14:paraId="37CC311A" w14:textId="77777777" w:rsidTr="00475883">
        <w:trPr>
          <w:tblCellSpacing w:w="15" w:type="dxa"/>
        </w:trPr>
        <w:tc>
          <w:tcPr>
            <w:tcW w:w="7170" w:type="dxa"/>
            <w:tcMar>
              <w:top w:w="29" w:type="dxa"/>
              <w:left w:w="29" w:type="dxa"/>
              <w:bottom w:w="29" w:type="dxa"/>
              <w:right w:w="29" w:type="dxa"/>
            </w:tcMar>
          </w:tcPr>
          <w:p w14:paraId="2E98D265"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 xml:space="preserve">Сумарне споживання за поточний період, </w:t>
            </w:r>
            <w:proofErr w:type="spellStart"/>
            <w:r w:rsidRPr="005460B9">
              <w:rPr>
                <w:rFonts w:ascii="Times New Roman" w:hAnsi="Times New Roman"/>
                <w:sz w:val="24"/>
                <w:szCs w:val="24"/>
                <w:lang w:val="uk-UA" w:eastAsia="ar-SA"/>
              </w:rPr>
              <w:t>квт.год</w:t>
            </w:r>
            <w:proofErr w:type="spellEnd"/>
            <w:r w:rsidRPr="005460B9">
              <w:rPr>
                <w:rFonts w:ascii="Times New Roman" w:hAnsi="Times New Roman"/>
                <w:sz w:val="24"/>
                <w:szCs w:val="24"/>
                <w:lang w:val="uk-UA" w:eastAsia="ar-SA"/>
              </w:rPr>
              <w:t> — 1205,000</w:t>
            </w:r>
          </w:p>
        </w:tc>
      </w:tr>
    </w:tbl>
    <w:p w14:paraId="2F848611" w14:textId="77777777" w:rsidR="00C264C0" w:rsidRPr="005460B9" w:rsidRDefault="00C264C0" w:rsidP="00C264C0">
      <w:pPr>
        <w:suppressAutoHyphens/>
        <w:spacing w:after="0" w:line="240" w:lineRule="auto"/>
        <w:ind w:left="-284" w:right="50"/>
        <w:jc w:val="both"/>
        <w:rPr>
          <w:rFonts w:ascii="Times New Roman" w:hAnsi="Times New Roman"/>
          <w:vanish/>
          <w:sz w:val="24"/>
          <w:szCs w:val="24"/>
          <w:lang w:val="uk-UA" w:eastAsia="ar-SA"/>
        </w:rPr>
      </w:pPr>
    </w:p>
    <w:tbl>
      <w:tblPr>
        <w:tblW w:w="5000" w:type="pct"/>
        <w:tblCellSpacing w:w="45" w:type="dxa"/>
        <w:tblInd w:w="-23" w:type="dxa"/>
        <w:tblCellMar>
          <w:top w:w="90" w:type="dxa"/>
          <w:left w:w="90" w:type="dxa"/>
          <w:bottom w:w="90" w:type="dxa"/>
          <w:right w:w="90" w:type="dxa"/>
        </w:tblCellMar>
        <w:tblLook w:val="0000" w:firstRow="0" w:lastRow="0" w:firstColumn="0" w:lastColumn="0" w:noHBand="0" w:noVBand="0"/>
      </w:tblPr>
      <w:tblGrid>
        <w:gridCol w:w="8092"/>
        <w:gridCol w:w="2124"/>
      </w:tblGrid>
      <w:tr w:rsidR="00C264C0" w:rsidRPr="005460B9" w14:paraId="571B4244" w14:textId="77777777" w:rsidTr="00475883">
        <w:trPr>
          <w:tblCellSpacing w:w="45" w:type="dxa"/>
        </w:trPr>
        <w:tc>
          <w:tcPr>
            <w:tcW w:w="0" w:type="auto"/>
            <w:gridSpan w:val="2"/>
            <w:tcMar>
              <w:top w:w="29" w:type="dxa"/>
              <w:left w:w="29" w:type="dxa"/>
              <w:bottom w:w="29" w:type="dxa"/>
              <w:right w:w="29" w:type="dxa"/>
            </w:tcMar>
            <w:vAlign w:val="center"/>
          </w:tcPr>
          <w:p w14:paraId="0A1808EE" w14:textId="77777777" w:rsidR="00C264C0" w:rsidRPr="005460B9" w:rsidRDefault="00C264C0" w:rsidP="00475883">
            <w:pPr>
              <w:suppressAutoHyphens/>
              <w:spacing w:after="0" w:line="240" w:lineRule="auto"/>
              <w:ind w:left="165" w:right="50"/>
              <w:rPr>
                <w:rFonts w:ascii="Times New Roman" w:hAnsi="Times New Roman"/>
                <w:sz w:val="24"/>
                <w:szCs w:val="24"/>
                <w:lang w:val="uk-UA" w:eastAsia="ar-SA"/>
              </w:rPr>
            </w:pPr>
            <w:r w:rsidRPr="005460B9">
              <w:rPr>
                <w:rFonts w:ascii="Times New Roman" w:hAnsi="Times New Roman"/>
                <w:sz w:val="24"/>
                <w:szCs w:val="24"/>
                <w:lang w:val="uk-UA" w:eastAsia="ar-SA"/>
              </w:rPr>
              <w:t>"СПОЖИВАЧ"</w:t>
            </w:r>
          </w:p>
        </w:tc>
      </w:tr>
      <w:tr w:rsidR="00C264C0" w:rsidRPr="005460B9" w14:paraId="1F7661AC" w14:textId="77777777" w:rsidTr="00475883">
        <w:trPr>
          <w:tblCellSpacing w:w="45" w:type="dxa"/>
        </w:trPr>
        <w:tc>
          <w:tcPr>
            <w:tcW w:w="0" w:type="auto"/>
            <w:gridSpan w:val="2"/>
            <w:tcMar>
              <w:top w:w="29" w:type="dxa"/>
              <w:left w:w="29" w:type="dxa"/>
              <w:bottom w:w="29" w:type="dxa"/>
              <w:right w:w="29" w:type="dxa"/>
            </w:tcMar>
            <w:vAlign w:val="center"/>
          </w:tcPr>
          <w:p w14:paraId="4BCA0032" w14:textId="77777777" w:rsidR="00C264C0" w:rsidRPr="005460B9" w:rsidRDefault="00C264C0" w:rsidP="00475883">
            <w:pPr>
              <w:suppressAutoHyphens/>
              <w:spacing w:after="0" w:line="240" w:lineRule="auto"/>
              <w:ind w:left="165" w:right="50"/>
              <w:rPr>
                <w:rFonts w:ascii="Times New Roman" w:hAnsi="Times New Roman"/>
                <w:sz w:val="24"/>
                <w:szCs w:val="24"/>
                <w:lang w:val="uk-UA" w:eastAsia="ar-SA"/>
              </w:rPr>
            </w:pPr>
            <w:r w:rsidRPr="005460B9">
              <w:rPr>
                <w:rFonts w:ascii="Times New Roman" w:hAnsi="Times New Roman"/>
                <w:sz w:val="24"/>
                <w:szCs w:val="24"/>
                <w:lang w:val="uk-UA" w:eastAsia="ar-SA"/>
              </w:rPr>
              <w:t>Керівник підприємства</w:t>
            </w:r>
          </w:p>
        </w:tc>
      </w:tr>
      <w:tr w:rsidR="00C264C0" w:rsidRPr="005460B9" w14:paraId="268525C7" w14:textId="77777777" w:rsidTr="00475883">
        <w:trPr>
          <w:tblCellSpacing w:w="45" w:type="dxa"/>
        </w:trPr>
        <w:tc>
          <w:tcPr>
            <w:tcW w:w="3894" w:type="pct"/>
            <w:tcMar>
              <w:top w:w="29" w:type="dxa"/>
              <w:left w:w="29" w:type="dxa"/>
              <w:bottom w:w="29" w:type="dxa"/>
              <w:right w:w="29" w:type="dxa"/>
            </w:tcMar>
            <w:vAlign w:val="center"/>
          </w:tcPr>
          <w:p w14:paraId="1B8DBF5B" w14:textId="77777777" w:rsidR="00C264C0" w:rsidRPr="005460B9" w:rsidRDefault="00C264C0" w:rsidP="00475883">
            <w:pPr>
              <w:suppressAutoHyphens/>
              <w:spacing w:after="0" w:line="240" w:lineRule="auto"/>
              <w:ind w:left="165" w:right="50"/>
              <w:rPr>
                <w:rFonts w:ascii="Times New Roman" w:hAnsi="Times New Roman"/>
                <w:sz w:val="24"/>
                <w:szCs w:val="24"/>
                <w:lang w:val="uk-UA" w:eastAsia="ar-SA"/>
              </w:rPr>
            </w:pPr>
            <w:r w:rsidRPr="005460B9">
              <w:rPr>
                <w:rFonts w:ascii="Times New Roman" w:hAnsi="Times New Roman"/>
                <w:sz w:val="24"/>
                <w:szCs w:val="24"/>
                <w:lang w:val="uk-UA" w:eastAsia="ar-SA"/>
              </w:rPr>
              <w:t>Відповідальна за теплопункт особа</w:t>
            </w:r>
          </w:p>
        </w:tc>
        <w:tc>
          <w:tcPr>
            <w:tcW w:w="973" w:type="pct"/>
            <w:tcMar>
              <w:top w:w="29" w:type="dxa"/>
              <w:left w:w="29" w:type="dxa"/>
              <w:bottom w:w="29" w:type="dxa"/>
              <w:right w:w="29" w:type="dxa"/>
            </w:tcMar>
            <w:vAlign w:val="center"/>
          </w:tcPr>
          <w:p w14:paraId="27F2BE8E" w14:textId="77777777" w:rsidR="00C264C0" w:rsidRPr="005460B9" w:rsidRDefault="00C264C0" w:rsidP="00475883">
            <w:pPr>
              <w:suppressAutoHyphens/>
              <w:spacing w:after="0" w:line="240" w:lineRule="auto"/>
              <w:ind w:right="50"/>
              <w:rPr>
                <w:rFonts w:ascii="Times New Roman" w:hAnsi="Times New Roman"/>
                <w:sz w:val="24"/>
                <w:szCs w:val="24"/>
                <w:lang w:val="uk-UA" w:eastAsia="ar-SA"/>
              </w:rPr>
            </w:pPr>
            <w:r w:rsidRPr="005460B9">
              <w:rPr>
                <w:rFonts w:ascii="Times New Roman" w:hAnsi="Times New Roman"/>
                <w:sz w:val="24"/>
                <w:szCs w:val="24"/>
                <w:lang w:val="uk-UA" w:eastAsia="ar-SA"/>
              </w:rPr>
              <w:t>М.П.</w:t>
            </w:r>
          </w:p>
        </w:tc>
      </w:tr>
    </w:tbl>
    <w:p w14:paraId="5D07151D" w14:textId="77777777" w:rsidR="00C264C0" w:rsidRPr="005460B9" w:rsidRDefault="00C264C0" w:rsidP="00C264C0">
      <w:pPr>
        <w:suppressAutoHyphens/>
        <w:spacing w:after="0" w:line="240" w:lineRule="auto"/>
        <w:ind w:left="-284" w:right="50"/>
        <w:jc w:val="both"/>
        <w:rPr>
          <w:rFonts w:ascii="Times New Roman" w:hAnsi="Times New Roman"/>
          <w:sz w:val="24"/>
          <w:szCs w:val="24"/>
          <w:lang w:val="uk-UA" w:eastAsia="ar-SA"/>
        </w:rPr>
        <w:sectPr w:rsidR="00C264C0" w:rsidRPr="005460B9" w:rsidSect="00C56E10">
          <w:headerReference w:type="default" r:id="rId19"/>
          <w:footerReference w:type="default" r:id="rId20"/>
          <w:pgSz w:w="11906" w:h="16838" w:code="9"/>
          <w:pgMar w:top="567" w:right="567" w:bottom="567" w:left="1361" w:header="708" w:footer="708" w:gutter="0"/>
          <w:cols w:space="720"/>
        </w:sectPr>
      </w:pPr>
    </w:p>
    <w:tbl>
      <w:tblPr>
        <w:tblW w:w="4663" w:type="pct"/>
        <w:tblCellSpacing w:w="15" w:type="dxa"/>
        <w:tblLook w:val="0000" w:firstRow="0" w:lastRow="0" w:firstColumn="0" w:lastColumn="0" w:noHBand="0" w:noVBand="0"/>
      </w:tblPr>
      <w:tblGrid>
        <w:gridCol w:w="5047"/>
        <w:gridCol w:w="4369"/>
      </w:tblGrid>
      <w:tr w:rsidR="00C264C0" w:rsidRPr="005460B9" w14:paraId="7033D7B7" w14:textId="77777777" w:rsidTr="00475883">
        <w:trPr>
          <w:tblCellSpacing w:w="15" w:type="dxa"/>
        </w:trPr>
        <w:tc>
          <w:tcPr>
            <w:tcW w:w="2656" w:type="pct"/>
            <w:tcMar>
              <w:top w:w="29" w:type="dxa"/>
              <w:left w:w="29" w:type="dxa"/>
              <w:bottom w:w="29" w:type="dxa"/>
              <w:right w:w="29" w:type="dxa"/>
            </w:tcMar>
          </w:tcPr>
          <w:p w14:paraId="73C1E0DC" w14:textId="77777777" w:rsidR="00C264C0" w:rsidRPr="005460B9" w:rsidRDefault="00C264C0" w:rsidP="00475883">
            <w:pPr>
              <w:suppressAutoHyphens/>
              <w:spacing w:after="0" w:line="240" w:lineRule="exact"/>
              <w:ind w:left="-284" w:right="50" w:firstLine="568"/>
              <w:rPr>
                <w:rFonts w:ascii="Times New Roman" w:hAnsi="Times New Roman"/>
                <w:sz w:val="24"/>
                <w:szCs w:val="24"/>
                <w:lang w:val="uk-UA" w:eastAsia="ar-SA"/>
              </w:rPr>
            </w:pPr>
            <w:r w:rsidRPr="005460B9">
              <w:rPr>
                <w:rFonts w:ascii="Times New Roman" w:hAnsi="Times New Roman"/>
                <w:b/>
                <w:bCs/>
                <w:sz w:val="24"/>
                <w:szCs w:val="24"/>
                <w:lang w:val="uk-UA" w:eastAsia="ar-SA"/>
              </w:rPr>
              <w:lastRenderedPageBreak/>
              <w:t>Міністерство (відомство)</w:t>
            </w:r>
          </w:p>
        </w:tc>
        <w:tc>
          <w:tcPr>
            <w:tcW w:w="2296" w:type="pct"/>
            <w:tcMar>
              <w:top w:w="29" w:type="dxa"/>
              <w:left w:w="29" w:type="dxa"/>
              <w:bottom w:w="29" w:type="dxa"/>
              <w:right w:w="29" w:type="dxa"/>
            </w:tcMar>
          </w:tcPr>
          <w:p w14:paraId="6FDC4444" w14:textId="77777777" w:rsidR="00C264C0" w:rsidRPr="005460B9" w:rsidRDefault="00C264C0" w:rsidP="00475883">
            <w:pPr>
              <w:suppressAutoHyphens/>
              <w:spacing w:after="0" w:line="240" w:lineRule="exact"/>
              <w:ind w:left="214" w:right="50" w:firstLine="498"/>
              <w:rPr>
                <w:rFonts w:ascii="Times New Roman" w:hAnsi="Times New Roman"/>
                <w:sz w:val="24"/>
                <w:szCs w:val="24"/>
                <w:lang w:val="uk-UA" w:eastAsia="ar-SA"/>
              </w:rPr>
            </w:pPr>
            <w:r w:rsidRPr="005460B9">
              <w:rPr>
                <w:rFonts w:ascii="Times New Roman" w:hAnsi="Times New Roman"/>
                <w:b/>
                <w:bCs/>
                <w:sz w:val="24"/>
                <w:szCs w:val="24"/>
                <w:lang w:val="uk-UA" w:eastAsia="ar-SA"/>
              </w:rPr>
              <w:t>Договір №___ від</w:t>
            </w:r>
          </w:p>
        </w:tc>
      </w:tr>
      <w:tr w:rsidR="00C264C0" w:rsidRPr="005460B9" w14:paraId="47101A35" w14:textId="77777777" w:rsidTr="00475883">
        <w:trPr>
          <w:tblCellSpacing w:w="15" w:type="dxa"/>
        </w:trPr>
        <w:tc>
          <w:tcPr>
            <w:tcW w:w="2656" w:type="pct"/>
            <w:tcMar>
              <w:top w:w="29" w:type="dxa"/>
              <w:left w:w="29" w:type="dxa"/>
              <w:bottom w:w="29" w:type="dxa"/>
              <w:right w:w="29" w:type="dxa"/>
            </w:tcMar>
          </w:tcPr>
          <w:p w14:paraId="0FE780CB" w14:textId="77777777" w:rsidR="00C264C0" w:rsidRPr="005460B9" w:rsidRDefault="00C264C0" w:rsidP="00475883">
            <w:pPr>
              <w:suppressAutoHyphens/>
              <w:spacing w:after="0" w:line="240" w:lineRule="exact"/>
              <w:ind w:left="-284" w:right="50" w:firstLine="568"/>
              <w:rPr>
                <w:rFonts w:ascii="Times New Roman" w:hAnsi="Times New Roman"/>
                <w:sz w:val="24"/>
                <w:szCs w:val="24"/>
                <w:lang w:val="uk-UA" w:eastAsia="ar-SA"/>
              </w:rPr>
            </w:pPr>
            <w:r w:rsidRPr="005460B9">
              <w:rPr>
                <w:rFonts w:ascii="Times New Roman" w:hAnsi="Times New Roman"/>
                <w:b/>
                <w:bCs/>
                <w:sz w:val="24"/>
                <w:szCs w:val="24"/>
                <w:lang w:val="uk-UA" w:eastAsia="ar-SA"/>
              </w:rPr>
              <w:t>Належність до бюджету</w:t>
            </w:r>
          </w:p>
        </w:tc>
        <w:tc>
          <w:tcPr>
            <w:tcW w:w="2296" w:type="pct"/>
            <w:tcMar>
              <w:top w:w="29" w:type="dxa"/>
              <w:left w:w="29" w:type="dxa"/>
              <w:bottom w:w="29" w:type="dxa"/>
              <w:right w:w="29" w:type="dxa"/>
            </w:tcMar>
          </w:tcPr>
          <w:p w14:paraId="3F44A238" w14:textId="77777777" w:rsidR="00C264C0" w:rsidRPr="005460B9" w:rsidRDefault="00C264C0" w:rsidP="00475883">
            <w:pPr>
              <w:suppressAutoHyphens/>
              <w:spacing w:after="0" w:line="240" w:lineRule="exact"/>
              <w:ind w:left="214" w:right="50" w:firstLine="498"/>
              <w:rPr>
                <w:rFonts w:ascii="Times New Roman" w:hAnsi="Times New Roman"/>
                <w:sz w:val="24"/>
                <w:szCs w:val="24"/>
                <w:lang w:val="uk-UA" w:eastAsia="ar-SA"/>
              </w:rPr>
            </w:pPr>
            <w:r w:rsidRPr="005460B9">
              <w:rPr>
                <w:rFonts w:ascii="Times New Roman" w:hAnsi="Times New Roman"/>
                <w:b/>
                <w:bCs/>
                <w:sz w:val="24"/>
                <w:szCs w:val="24"/>
                <w:lang w:val="uk-UA" w:eastAsia="ar-SA"/>
              </w:rPr>
              <w:t>Код Споживача</w:t>
            </w:r>
          </w:p>
        </w:tc>
      </w:tr>
      <w:tr w:rsidR="00C264C0" w:rsidRPr="005460B9" w14:paraId="482BE1FE" w14:textId="77777777" w:rsidTr="00475883">
        <w:trPr>
          <w:tblCellSpacing w:w="15" w:type="dxa"/>
        </w:trPr>
        <w:tc>
          <w:tcPr>
            <w:tcW w:w="2656" w:type="pct"/>
            <w:tcMar>
              <w:top w:w="29" w:type="dxa"/>
              <w:left w:w="29" w:type="dxa"/>
              <w:bottom w:w="29" w:type="dxa"/>
              <w:right w:w="29" w:type="dxa"/>
            </w:tcMar>
          </w:tcPr>
          <w:p w14:paraId="4FCA3141" w14:textId="77777777" w:rsidR="00C264C0" w:rsidRPr="005460B9" w:rsidRDefault="00C264C0" w:rsidP="00475883">
            <w:pPr>
              <w:suppressAutoHyphens/>
              <w:spacing w:after="0" w:line="240" w:lineRule="exact"/>
              <w:ind w:left="-284" w:right="50" w:firstLine="568"/>
              <w:rPr>
                <w:rFonts w:ascii="Times New Roman" w:hAnsi="Times New Roman"/>
                <w:sz w:val="24"/>
                <w:szCs w:val="24"/>
                <w:lang w:val="uk-UA" w:eastAsia="ar-SA"/>
              </w:rPr>
            </w:pPr>
            <w:r w:rsidRPr="005460B9">
              <w:rPr>
                <w:rFonts w:ascii="Times New Roman" w:hAnsi="Times New Roman"/>
                <w:b/>
                <w:bCs/>
                <w:sz w:val="24"/>
                <w:szCs w:val="24"/>
                <w:lang w:val="uk-UA" w:eastAsia="ar-SA"/>
              </w:rPr>
              <w:t>Належність до типу бюджету</w:t>
            </w:r>
          </w:p>
        </w:tc>
        <w:tc>
          <w:tcPr>
            <w:tcW w:w="2296" w:type="pct"/>
            <w:tcMar>
              <w:top w:w="29" w:type="dxa"/>
              <w:left w:w="29" w:type="dxa"/>
              <w:bottom w:w="29" w:type="dxa"/>
              <w:right w:w="29" w:type="dxa"/>
            </w:tcMar>
          </w:tcPr>
          <w:p w14:paraId="1AD067D4" w14:textId="77777777" w:rsidR="00C264C0" w:rsidRPr="005460B9" w:rsidRDefault="00C264C0" w:rsidP="00475883">
            <w:pPr>
              <w:suppressAutoHyphens/>
              <w:spacing w:after="0" w:line="240" w:lineRule="exact"/>
              <w:ind w:left="214" w:right="50" w:firstLine="498"/>
              <w:rPr>
                <w:rFonts w:ascii="Times New Roman" w:hAnsi="Times New Roman"/>
                <w:sz w:val="24"/>
                <w:szCs w:val="24"/>
                <w:lang w:val="uk-UA" w:eastAsia="ar-SA"/>
              </w:rPr>
            </w:pPr>
            <w:r w:rsidRPr="005460B9">
              <w:rPr>
                <w:rFonts w:ascii="Times New Roman" w:hAnsi="Times New Roman"/>
                <w:b/>
                <w:bCs/>
                <w:sz w:val="24"/>
                <w:szCs w:val="24"/>
                <w:lang w:val="uk-UA" w:eastAsia="ar-SA"/>
              </w:rPr>
              <w:t>Адреса</w:t>
            </w:r>
          </w:p>
        </w:tc>
      </w:tr>
      <w:tr w:rsidR="00C264C0" w:rsidRPr="005460B9" w14:paraId="2FA6D902" w14:textId="77777777" w:rsidTr="00475883">
        <w:trPr>
          <w:tblCellSpacing w:w="15" w:type="dxa"/>
        </w:trPr>
        <w:tc>
          <w:tcPr>
            <w:tcW w:w="2656" w:type="pct"/>
            <w:tcMar>
              <w:top w:w="29" w:type="dxa"/>
              <w:left w:w="29" w:type="dxa"/>
              <w:bottom w:w="29" w:type="dxa"/>
              <w:right w:w="29" w:type="dxa"/>
            </w:tcMar>
          </w:tcPr>
          <w:p w14:paraId="5689AD08" w14:textId="77777777" w:rsidR="00C264C0" w:rsidRPr="005460B9" w:rsidRDefault="00C264C0" w:rsidP="00475883">
            <w:pPr>
              <w:suppressAutoHyphens/>
              <w:spacing w:after="0" w:line="240" w:lineRule="exact"/>
              <w:ind w:left="-284" w:right="50" w:firstLine="568"/>
              <w:rPr>
                <w:rFonts w:ascii="Times New Roman" w:hAnsi="Times New Roman"/>
                <w:sz w:val="24"/>
                <w:szCs w:val="24"/>
                <w:lang w:val="uk-UA" w:eastAsia="ar-SA"/>
              </w:rPr>
            </w:pPr>
            <w:r w:rsidRPr="005460B9">
              <w:rPr>
                <w:rFonts w:ascii="Times New Roman" w:hAnsi="Times New Roman"/>
                <w:b/>
                <w:bCs/>
                <w:sz w:val="24"/>
                <w:szCs w:val="24"/>
                <w:lang w:val="uk-UA" w:eastAsia="ar-SA"/>
              </w:rPr>
              <w:t>Галузева належність</w:t>
            </w:r>
          </w:p>
        </w:tc>
        <w:tc>
          <w:tcPr>
            <w:tcW w:w="2296" w:type="pct"/>
            <w:tcMar>
              <w:top w:w="29" w:type="dxa"/>
              <w:left w:w="29" w:type="dxa"/>
              <w:bottom w:w="29" w:type="dxa"/>
              <w:right w:w="29" w:type="dxa"/>
            </w:tcMar>
          </w:tcPr>
          <w:p w14:paraId="7ABFEAFD" w14:textId="77777777" w:rsidR="00C264C0" w:rsidRPr="005460B9" w:rsidRDefault="00C264C0" w:rsidP="00475883">
            <w:pPr>
              <w:suppressAutoHyphens/>
              <w:spacing w:after="0" w:line="240" w:lineRule="exact"/>
              <w:ind w:left="214" w:right="50" w:firstLine="498"/>
              <w:rPr>
                <w:rFonts w:ascii="Times New Roman" w:hAnsi="Times New Roman"/>
                <w:sz w:val="24"/>
                <w:szCs w:val="24"/>
                <w:lang w:val="uk-UA" w:eastAsia="ar-SA"/>
              </w:rPr>
            </w:pPr>
          </w:p>
        </w:tc>
      </w:tr>
      <w:tr w:rsidR="00C264C0" w:rsidRPr="005460B9" w14:paraId="5BC99C76" w14:textId="77777777" w:rsidTr="00475883">
        <w:trPr>
          <w:tblCellSpacing w:w="15" w:type="dxa"/>
        </w:trPr>
        <w:tc>
          <w:tcPr>
            <w:tcW w:w="2656" w:type="pct"/>
            <w:tcMar>
              <w:top w:w="29" w:type="dxa"/>
              <w:left w:w="29" w:type="dxa"/>
              <w:bottom w:w="29" w:type="dxa"/>
              <w:right w:w="29" w:type="dxa"/>
            </w:tcMar>
          </w:tcPr>
          <w:p w14:paraId="2EDFE730" w14:textId="77777777" w:rsidR="00C264C0" w:rsidRPr="005460B9" w:rsidRDefault="00C264C0" w:rsidP="00475883">
            <w:pPr>
              <w:suppressAutoHyphens/>
              <w:spacing w:after="0" w:line="240" w:lineRule="exact"/>
              <w:ind w:left="-284" w:right="50" w:firstLine="568"/>
              <w:rPr>
                <w:rFonts w:ascii="Times New Roman" w:hAnsi="Times New Roman"/>
                <w:sz w:val="24"/>
                <w:szCs w:val="24"/>
                <w:lang w:val="uk-UA" w:eastAsia="ar-SA"/>
              </w:rPr>
            </w:pPr>
            <w:r w:rsidRPr="005460B9">
              <w:rPr>
                <w:rFonts w:ascii="Times New Roman" w:hAnsi="Times New Roman"/>
                <w:b/>
                <w:bCs/>
                <w:sz w:val="24"/>
                <w:szCs w:val="24"/>
                <w:lang w:val="uk-UA" w:eastAsia="ar-SA"/>
              </w:rPr>
              <w:t>Адміністративний район</w:t>
            </w:r>
          </w:p>
        </w:tc>
        <w:tc>
          <w:tcPr>
            <w:tcW w:w="2296" w:type="pct"/>
            <w:tcMar>
              <w:top w:w="29" w:type="dxa"/>
              <w:left w:w="29" w:type="dxa"/>
              <w:bottom w:w="29" w:type="dxa"/>
              <w:right w:w="29" w:type="dxa"/>
            </w:tcMar>
          </w:tcPr>
          <w:p w14:paraId="5EB4DE86" w14:textId="77777777" w:rsidR="00C264C0" w:rsidRPr="005460B9" w:rsidRDefault="00C264C0" w:rsidP="00475883">
            <w:pPr>
              <w:suppressAutoHyphens/>
              <w:spacing w:after="0" w:line="240" w:lineRule="exact"/>
              <w:ind w:left="-284" w:right="50"/>
              <w:jc w:val="center"/>
              <w:rPr>
                <w:rFonts w:ascii="Times New Roman" w:hAnsi="Times New Roman"/>
                <w:sz w:val="24"/>
                <w:szCs w:val="24"/>
                <w:lang w:val="uk-UA" w:eastAsia="ar-SA"/>
              </w:rPr>
            </w:pPr>
          </w:p>
        </w:tc>
      </w:tr>
      <w:tr w:rsidR="00C264C0" w:rsidRPr="005460B9" w14:paraId="205D3FB1" w14:textId="77777777" w:rsidTr="00475883">
        <w:trPr>
          <w:tblCellSpacing w:w="15" w:type="dxa"/>
        </w:trPr>
        <w:tc>
          <w:tcPr>
            <w:tcW w:w="2656" w:type="pct"/>
            <w:tcMar>
              <w:top w:w="29" w:type="dxa"/>
              <w:left w:w="29" w:type="dxa"/>
              <w:bottom w:w="29" w:type="dxa"/>
              <w:right w:w="29" w:type="dxa"/>
            </w:tcMar>
          </w:tcPr>
          <w:p w14:paraId="60843647" w14:textId="77777777" w:rsidR="00C264C0" w:rsidRPr="005460B9" w:rsidRDefault="00C264C0" w:rsidP="00475883">
            <w:pPr>
              <w:suppressAutoHyphens/>
              <w:spacing w:after="0" w:line="240" w:lineRule="exact"/>
              <w:ind w:left="-284" w:right="50" w:firstLine="568"/>
              <w:rPr>
                <w:rFonts w:ascii="Times New Roman" w:hAnsi="Times New Roman"/>
                <w:sz w:val="24"/>
                <w:szCs w:val="24"/>
                <w:lang w:val="uk-UA" w:eastAsia="ar-SA"/>
              </w:rPr>
            </w:pPr>
            <w:r w:rsidRPr="005460B9">
              <w:rPr>
                <w:rFonts w:ascii="Times New Roman" w:hAnsi="Times New Roman"/>
                <w:b/>
                <w:bCs/>
                <w:sz w:val="24"/>
                <w:szCs w:val="24"/>
                <w:lang w:val="uk-UA" w:eastAsia="ar-SA"/>
              </w:rPr>
              <w:t>Код території</w:t>
            </w:r>
          </w:p>
        </w:tc>
        <w:tc>
          <w:tcPr>
            <w:tcW w:w="2296" w:type="pct"/>
            <w:tcMar>
              <w:top w:w="29" w:type="dxa"/>
              <w:left w:w="29" w:type="dxa"/>
              <w:bottom w:w="29" w:type="dxa"/>
              <w:right w:w="29" w:type="dxa"/>
            </w:tcMar>
          </w:tcPr>
          <w:p w14:paraId="4B2332B6" w14:textId="77777777" w:rsidR="00C264C0" w:rsidRPr="005460B9" w:rsidRDefault="00C264C0" w:rsidP="00475883">
            <w:pPr>
              <w:suppressAutoHyphens/>
              <w:spacing w:after="0" w:line="240" w:lineRule="exact"/>
              <w:ind w:left="-284" w:right="50"/>
              <w:jc w:val="center"/>
              <w:rPr>
                <w:rFonts w:ascii="Times New Roman" w:hAnsi="Times New Roman"/>
                <w:sz w:val="24"/>
                <w:szCs w:val="24"/>
                <w:lang w:val="uk-UA" w:eastAsia="ar-SA"/>
              </w:rPr>
            </w:pPr>
          </w:p>
        </w:tc>
      </w:tr>
      <w:tr w:rsidR="00C264C0" w:rsidRPr="005460B9" w14:paraId="06DF299C" w14:textId="77777777" w:rsidTr="00475883">
        <w:trPr>
          <w:tblCellSpacing w:w="15" w:type="dxa"/>
        </w:trPr>
        <w:tc>
          <w:tcPr>
            <w:tcW w:w="2656" w:type="pct"/>
            <w:tcMar>
              <w:top w:w="29" w:type="dxa"/>
              <w:left w:w="29" w:type="dxa"/>
              <w:bottom w:w="29" w:type="dxa"/>
              <w:right w:w="29" w:type="dxa"/>
            </w:tcMar>
          </w:tcPr>
          <w:p w14:paraId="34613F65" w14:textId="77777777" w:rsidR="00C264C0" w:rsidRPr="005460B9" w:rsidRDefault="00C264C0" w:rsidP="00475883">
            <w:pPr>
              <w:suppressAutoHyphens/>
              <w:spacing w:after="0" w:line="240" w:lineRule="exact"/>
              <w:ind w:left="-284" w:right="50" w:firstLine="568"/>
              <w:rPr>
                <w:rFonts w:ascii="Times New Roman" w:hAnsi="Times New Roman"/>
                <w:sz w:val="24"/>
                <w:szCs w:val="24"/>
                <w:lang w:val="uk-UA" w:eastAsia="ar-SA"/>
              </w:rPr>
            </w:pPr>
            <w:r w:rsidRPr="005460B9">
              <w:rPr>
                <w:rFonts w:ascii="Times New Roman" w:hAnsi="Times New Roman"/>
                <w:b/>
                <w:bCs/>
                <w:sz w:val="24"/>
                <w:szCs w:val="24"/>
                <w:lang w:val="uk-UA" w:eastAsia="ar-SA"/>
              </w:rPr>
              <w:t>Код ЄДРПОУ</w:t>
            </w:r>
          </w:p>
        </w:tc>
        <w:tc>
          <w:tcPr>
            <w:tcW w:w="2296" w:type="pct"/>
            <w:tcMar>
              <w:top w:w="29" w:type="dxa"/>
              <w:left w:w="29" w:type="dxa"/>
              <w:bottom w:w="29" w:type="dxa"/>
              <w:right w:w="29" w:type="dxa"/>
            </w:tcMar>
          </w:tcPr>
          <w:p w14:paraId="11C9D438" w14:textId="77777777" w:rsidR="00C264C0" w:rsidRPr="005460B9" w:rsidRDefault="00C264C0" w:rsidP="00475883">
            <w:pPr>
              <w:suppressAutoHyphens/>
              <w:spacing w:after="0" w:line="240" w:lineRule="exact"/>
              <w:ind w:left="-284" w:right="50"/>
              <w:jc w:val="center"/>
              <w:rPr>
                <w:rFonts w:ascii="Times New Roman" w:hAnsi="Times New Roman"/>
                <w:sz w:val="24"/>
                <w:szCs w:val="24"/>
                <w:lang w:val="uk-UA" w:eastAsia="ar-SA"/>
              </w:rPr>
            </w:pPr>
          </w:p>
        </w:tc>
      </w:tr>
      <w:tr w:rsidR="00C264C0" w:rsidRPr="005460B9" w14:paraId="6B347C02" w14:textId="77777777" w:rsidTr="00475883">
        <w:trPr>
          <w:tblCellSpacing w:w="15" w:type="dxa"/>
        </w:trPr>
        <w:tc>
          <w:tcPr>
            <w:tcW w:w="2656" w:type="pct"/>
            <w:tcMar>
              <w:top w:w="29" w:type="dxa"/>
              <w:left w:w="29" w:type="dxa"/>
              <w:bottom w:w="29" w:type="dxa"/>
              <w:right w:w="29" w:type="dxa"/>
            </w:tcMar>
          </w:tcPr>
          <w:p w14:paraId="3A4C012A" w14:textId="77777777" w:rsidR="00C264C0" w:rsidRPr="005460B9" w:rsidRDefault="00C264C0" w:rsidP="00475883">
            <w:pPr>
              <w:suppressAutoHyphens/>
              <w:spacing w:after="0" w:line="240" w:lineRule="exact"/>
              <w:ind w:left="-284" w:right="50" w:firstLine="568"/>
              <w:rPr>
                <w:rFonts w:ascii="Times New Roman" w:hAnsi="Times New Roman"/>
                <w:sz w:val="24"/>
                <w:szCs w:val="24"/>
                <w:lang w:val="uk-UA" w:eastAsia="ar-SA"/>
              </w:rPr>
            </w:pPr>
            <w:r w:rsidRPr="005460B9">
              <w:rPr>
                <w:rFonts w:ascii="Times New Roman" w:hAnsi="Times New Roman"/>
                <w:b/>
                <w:bCs/>
                <w:sz w:val="24"/>
                <w:szCs w:val="24"/>
                <w:lang w:val="uk-UA" w:eastAsia="ar-SA"/>
              </w:rPr>
              <w:t>Форма власності</w:t>
            </w:r>
          </w:p>
        </w:tc>
        <w:tc>
          <w:tcPr>
            <w:tcW w:w="2296" w:type="pct"/>
            <w:tcMar>
              <w:top w:w="29" w:type="dxa"/>
              <w:left w:w="29" w:type="dxa"/>
              <w:bottom w:w="29" w:type="dxa"/>
              <w:right w:w="29" w:type="dxa"/>
            </w:tcMar>
          </w:tcPr>
          <w:p w14:paraId="10D58AA4" w14:textId="77777777" w:rsidR="00C264C0" w:rsidRPr="005460B9" w:rsidRDefault="00C264C0" w:rsidP="00475883">
            <w:pPr>
              <w:suppressAutoHyphens/>
              <w:spacing w:after="0" w:line="240" w:lineRule="exact"/>
              <w:ind w:left="-284" w:right="50"/>
              <w:jc w:val="center"/>
              <w:rPr>
                <w:rFonts w:ascii="Times New Roman" w:hAnsi="Times New Roman"/>
                <w:sz w:val="24"/>
                <w:szCs w:val="24"/>
                <w:lang w:val="uk-UA" w:eastAsia="ar-SA"/>
              </w:rPr>
            </w:pPr>
          </w:p>
        </w:tc>
      </w:tr>
      <w:tr w:rsidR="00C264C0" w:rsidRPr="005460B9" w14:paraId="613E5C0B" w14:textId="77777777" w:rsidTr="00475883">
        <w:trPr>
          <w:tblCellSpacing w:w="15" w:type="dxa"/>
        </w:trPr>
        <w:tc>
          <w:tcPr>
            <w:tcW w:w="2656" w:type="pct"/>
            <w:tcMar>
              <w:top w:w="29" w:type="dxa"/>
              <w:left w:w="29" w:type="dxa"/>
              <w:bottom w:w="29" w:type="dxa"/>
              <w:right w:w="29" w:type="dxa"/>
            </w:tcMar>
          </w:tcPr>
          <w:p w14:paraId="57864F0A" w14:textId="77777777" w:rsidR="00C264C0" w:rsidRPr="005460B9" w:rsidRDefault="00C264C0" w:rsidP="00475883">
            <w:pPr>
              <w:suppressAutoHyphens/>
              <w:spacing w:after="0" w:line="240" w:lineRule="exact"/>
              <w:ind w:left="-284" w:right="50" w:firstLine="568"/>
              <w:rPr>
                <w:rFonts w:ascii="Times New Roman" w:hAnsi="Times New Roman"/>
                <w:sz w:val="24"/>
                <w:szCs w:val="24"/>
                <w:lang w:val="uk-UA" w:eastAsia="ar-SA"/>
              </w:rPr>
            </w:pPr>
            <w:r w:rsidRPr="005460B9">
              <w:rPr>
                <w:rFonts w:ascii="Times New Roman" w:hAnsi="Times New Roman"/>
                <w:b/>
                <w:bCs/>
                <w:sz w:val="24"/>
                <w:szCs w:val="24"/>
                <w:lang w:val="uk-UA" w:eastAsia="ar-SA"/>
              </w:rPr>
              <w:t>Форма фінансування</w:t>
            </w:r>
          </w:p>
        </w:tc>
        <w:tc>
          <w:tcPr>
            <w:tcW w:w="2296" w:type="pct"/>
            <w:tcMar>
              <w:top w:w="29" w:type="dxa"/>
              <w:left w:w="29" w:type="dxa"/>
              <w:bottom w:w="29" w:type="dxa"/>
              <w:right w:w="29" w:type="dxa"/>
            </w:tcMar>
          </w:tcPr>
          <w:p w14:paraId="56930547" w14:textId="77777777" w:rsidR="00C264C0" w:rsidRPr="005460B9" w:rsidRDefault="00C264C0" w:rsidP="00475883">
            <w:pPr>
              <w:suppressAutoHyphens/>
              <w:spacing w:after="0" w:line="240" w:lineRule="exact"/>
              <w:ind w:left="-284" w:right="50"/>
              <w:jc w:val="center"/>
              <w:rPr>
                <w:rFonts w:ascii="Times New Roman" w:hAnsi="Times New Roman"/>
                <w:sz w:val="24"/>
                <w:szCs w:val="24"/>
                <w:lang w:val="uk-UA" w:eastAsia="ar-SA"/>
              </w:rPr>
            </w:pPr>
          </w:p>
        </w:tc>
      </w:tr>
    </w:tbl>
    <w:p w14:paraId="305DF760" w14:textId="77777777" w:rsidR="00C264C0" w:rsidRPr="005460B9" w:rsidRDefault="00C264C0" w:rsidP="00C264C0">
      <w:pPr>
        <w:suppressAutoHyphens/>
        <w:spacing w:after="0" w:line="240" w:lineRule="auto"/>
        <w:ind w:left="-284" w:right="50"/>
        <w:jc w:val="both"/>
        <w:rPr>
          <w:rFonts w:ascii="Times New Roman" w:hAnsi="Times New Roman"/>
          <w:bCs/>
          <w:sz w:val="24"/>
          <w:szCs w:val="24"/>
          <w:lang w:val="uk-UA" w:eastAsia="ar-SA"/>
        </w:rPr>
      </w:pPr>
    </w:p>
    <w:p w14:paraId="1FE7EE80" w14:textId="77777777" w:rsidR="00C264C0" w:rsidRPr="005460B9" w:rsidRDefault="00C264C0" w:rsidP="00C264C0">
      <w:pPr>
        <w:suppressAutoHyphens/>
        <w:spacing w:after="0" w:line="240" w:lineRule="auto"/>
        <w:ind w:left="-284" w:right="50"/>
        <w:jc w:val="center"/>
        <w:rPr>
          <w:rFonts w:ascii="Times New Roman" w:hAnsi="Times New Roman"/>
          <w:b/>
          <w:bCs/>
          <w:sz w:val="24"/>
          <w:szCs w:val="24"/>
          <w:lang w:val="uk-UA" w:eastAsia="ar-SA"/>
        </w:rPr>
      </w:pPr>
      <w:r w:rsidRPr="005460B9">
        <w:rPr>
          <w:rFonts w:ascii="Times New Roman" w:hAnsi="Times New Roman"/>
          <w:b/>
          <w:bCs/>
          <w:sz w:val="24"/>
          <w:szCs w:val="24"/>
          <w:lang w:val="uk-UA" w:eastAsia="ar-SA"/>
        </w:rPr>
        <w:t>ПРОТОКОЛ</w:t>
      </w:r>
    </w:p>
    <w:p w14:paraId="1FB56910" w14:textId="77777777" w:rsidR="00C264C0" w:rsidRPr="005460B9" w:rsidRDefault="00C264C0" w:rsidP="00C264C0">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b/>
          <w:bCs/>
          <w:sz w:val="24"/>
          <w:szCs w:val="24"/>
          <w:lang w:val="uk-UA" w:eastAsia="ar-SA"/>
        </w:rPr>
        <w:t>добового</w:t>
      </w:r>
      <w:r w:rsidRPr="005460B9">
        <w:rPr>
          <w:rFonts w:ascii="Times New Roman" w:hAnsi="Times New Roman"/>
          <w:sz w:val="24"/>
          <w:szCs w:val="24"/>
          <w:lang w:val="uk-UA" w:eastAsia="ar-SA"/>
        </w:rPr>
        <w:t xml:space="preserve"> споживання води</w:t>
      </w:r>
    </w:p>
    <w:p w14:paraId="0D8C4602" w14:textId="77777777" w:rsidR="00C264C0" w:rsidRPr="005460B9" w:rsidRDefault="00C264C0" w:rsidP="00C264C0">
      <w:pPr>
        <w:suppressAutoHyphens/>
        <w:spacing w:after="0" w:line="240" w:lineRule="auto"/>
        <w:ind w:left="-284" w:right="50"/>
        <w:jc w:val="center"/>
        <w:rPr>
          <w:rFonts w:ascii="Times New Roman" w:hAnsi="Times New Roman"/>
          <w:b/>
          <w:bCs/>
          <w:sz w:val="24"/>
          <w:szCs w:val="24"/>
          <w:lang w:val="uk-UA" w:eastAsia="ar-SA"/>
        </w:rPr>
      </w:pPr>
      <w:r w:rsidRPr="005460B9">
        <w:rPr>
          <w:rFonts w:ascii="Times New Roman" w:hAnsi="Times New Roman"/>
          <w:sz w:val="24"/>
          <w:szCs w:val="24"/>
          <w:lang w:val="uk-UA" w:eastAsia="ar-SA"/>
        </w:rPr>
        <w:t xml:space="preserve">із </w:t>
      </w:r>
      <w:r w:rsidRPr="005460B9">
        <w:rPr>
          <w:rFonts w:ascii="Times New Roman" w:hAnsi="Times New Roman"/>
          <w:b/>
          <w:bCs/>
          <w:sz w:val="24"/>
          <w:szCs w:val="24"/>
          <w:lang w:val="uk-UA" w:eastAsia="ar-SA"/>
        </w:rPr>
        <w:t>10.04.2007</w:t>
      </w:r>
      <w:r w:rsidRPr="005460B9">
        <w:rPr>
          <w:rFonts w:ascii="Times New Roman" w:hAnsi="Times New Roman"/>
          <w:sz w:val="24"/>
          <w:szCs w:val="24"/>
          <w:lang w:val="uk-UA" w:eastAsia="ar-SA"/>
        </w:rPr>
        <w:t xml:space="preserve"> по </w:t>
      </w:r>
      <w:r w:rsidRPr="005460B9">
        <w:rPr>
          <w:rFonts w:ascii="Times New Roman" w:hAnsi="Times New Roman"/>
          <w:b/>
          <w:bCs/>
          <w:sz w:val="24"/>
          <w:szCs w:val="24"/>
          <w:lang w:val="uk-UA" w:eastAsia="ar-SA"/>
        </w:rPr>
        <w:t>10.05.2007</w:t>
      </w:r>
    </w:p>
    <w:p w14:paraId="5966813C" w14:textId="77777777" w:rsidR="00C264C0" w:rsidRPr="005460B9" w:rsidRDefault="00C264C0" w:rsidP="00C264C0">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b/>
          <w:bCs/>
          <w:sz w:val="24"/>
          <w:szCs w:val="24"/>
          <w:lang w:val="uk-UA" w:eastAsia="ar-SA"/>
        </w:rPr>
        <w:t>Назва</w:t>
      </w:r>
      <w:r w:rsidRPr="005460B9">
        <w:rPr>
          <w:rFonts w:ascii="Times New Roman" w:hAnsi="Times New Roman"/>
          <w:b/>
          <w:sz w:val="24"/>
          <w:szCs w:val="24"/>
          <w:lang w:val="uk-UA" w:eastAsia="ar-SA"/>
        </w:rPr>
        <w:t xml:space="preserve"> Адреса:</w:t>
      </w:r>
    </w:p>
    <w:p w14:paraId="4C78B1B7" w14:textId="77777777" w:rsidR="00C264C0" w:rsidRPr="005460B9" w:rsidRDefault="00C264C0" w:rsidP="00C264C0">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 xml:space="preserve">Лічильник вода ХВП. Модель          Серійний номер                </w:t>
      </w:r>
    </w:p>
    <w:tbl>
      <w:tblPr>
        <w:tblW w:w="4639" w:type="pct"/>
        <w:jc w:val="center"/>
        <w:tblCellSpacing w:w="15" w:type="dxa"/>
        <w:tblLook w:val="0000" w:firstRow="0" w:lastRow="0" w:firstColumn="0" w:lastColumn="0" w:noHBand="0" w:noVBand="0"/>
      </w:tblPr>
      <w:tblGrid>
        <w:gridCol w:w="1124"/>
        <w:gridCol w:w="2793"/>
        <w:gridCol w:w="4215"/>
        <w:gridCol w:w="1679"/>
      </w:tblGrid>
      <w:tr w:rsidR="00C264C0" w:rsidRPr="005460B9" w14:paraId="2760E2E1" w14:textId="77777777" w:rsidTr="00475883">
        <w:trPr>
          <w:tblCellSpacing w:w="15" w:type="dxa"/>
          <w:jc w:val="center"/>
        </w:trPr>
        <w:tc>
          <w:tcPr>
            <w:tcW w:w="0" w:type="auto"/>
            <w:gridSpan w:val="2"/>
            <w:tcMar>
              <w:top w:w="0" w:type="dxa"/>
              <w:left w:w="268" w:type="dxa"/>
              <w:bottom w:w="0" w:type="dxa"/>
              <w:right w:w="268" w:type="dxa"/>
            </w:tcMar>
          </w:tcPr>
          <w:p w14:paraId="4D4687EE"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b/>
                <w:bCs/>
                <w:sz w:val="20"/>
                <w:szCs w:val="20"/>
                <w:lang w:val="uk-UA" w:eastAsia="ar-SA"/>
              </w:rPr>
              <w:t>Дата</w:t>
            </w:r>
          </w:p>
        </w:tc>
        <w:tc>
          <w:tcPr>
            <w:tcW w:w="0" w:type="auto"/>
            <w:gridSpan w:val="2"/>
            <w:tcMar>
              <w:top w:w="0" w:type="dxa"/>
              <w:left w:w="268" w:type="dxa"/>
              <w:bottom w:w="0" w:type="dxa"/>
              <w:right w:w="268" w:type="dxa"/>
            </w:tcMar>
          </w:tcPr>
          <w:p w14:paraId="25D9961F"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b/>
                <w:bCs/>
                <w:sz w:val="20"/>
                <w:szCs w:val="20"/>
                <w:lang w:val="uk-UA" w:eastAsia="ar-SA"/>
              </w:rPr>
              <w:t>Споживання, м3</w:t>
            </w:r>
          </w:p>
        </w:tc>
      </w:tr>
      <w:tr w:rsidR="00C264C0" w:rsidRPr="005460B9" w14:paraId="32E6D624" w14:textId="77777777" w:rsidTr="00475883">
        <w:trPr>
          <w:tblCellSpacing w:w="15" w:type="dxa"/>
          <w:jc w:val="center"/>
        </w:trPr>
        <w:tc>
          <w:tcPr>
            <w:tcW w:w="0" w:type="auto"/>
            <w:gridSpan w:val="2"/>
            <w:tcMar>
              <w:top w:w="0" w:type="dxa"/>
              <w:left w:w="268" w:type="dxa"/>
              <w:bottom w:w="0" w:type="dxa"/>
              <w:right w:w="268" w:type="dxa"/>
            </w:tcMar>
          </w:tcPr>
          <w:p w14:paraId="4AEC8D62"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sz w:val="20"/>
                <w:szCs w:val="20"/>
                <w:lang w:val="uk-UA" w:eastAsia="ar-SA"/>
              </w:rPr>
              <w:t>10.04.2007</w:t>
            </w:r>
          </w:p>
        </w:tc>
        <w:tc>
          <w:tcPr>
            <w:tcW w:w="0" w:type="auto"/>
            <w:gridSpan w:val="2"/>
            <w:tcMar>
              <w:top w:w="0" w:type="dxa"/>
              <w:left w:w="268" w:type="dxa"/>
              <w:bottom w:w="0" w:type="dxa"/>
              <w:right w:w="268" w:type="dxa"/>
            </w:tcMar>
          </w:tcPr>
          <w:p w14:paraId="6FF8B28E"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b/>
                <w:bCs/>
                <w:sz w:val="20"/>
                <w:szCs w:val="20"/>
                <w:lang w:val="uk-UA" w:eastAsia="ar-SA"/>
              </w:rPr>
              <w:t>7,00</w:t>
            </w:r>
          </w:p>
        </w:tc>
      </w:tr>
      <w:tr w:rsidR="00C264C0" w:rsidRPr="005460B9" w14:paraId="1EA0FD82" w14:textId="77777777" w:rsidTr="00475883">
        <w:trPr>
          <w:tblCellSpacing w:w="15" w:type="dxa"/>
          <w:jc w:val="center"/>
        </w:trPr>
        <w:tc>
          <w:tcPr>
            <w:tcW w:w="0" w:type="auto"/>
            <w:gridSpan w:val="2"/>
            <w:tcMar>
              <w:top w:w="0" w:type="dxa"/>
              <w:left w:w="268" w:type="dxa"/>
              <w:bottom w:w="0" w:type="dxa"/>
              <w:right w:w="268" w:type="dxa"/>
            </w:tcMar>
          </w:tcPr>
          <w:p w14:paraId="5CB1F3ED"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sz w:val="20"/>
                <w:szCs w:val="20"/>
                <w:lang w:val="uk-UA" w:eastAsia="ar-SA"/>
              </w:rPr>
              <w:t>11.04.2007</w:t>
            </w:r>
          </w:p>
        </w:tc>
        <w:tc>
          <w:tcPr>
            <w:tcW w:w="0" w:type="auto"/>
            <w:gridSpan w:val="2"/>
            <w:tcMar>
              <w:top w:w="0" w:type="dxa"/>
              <w:left w:w="268" w:type="dxa"/>
              <w:bottom w:w="0" w:type="dxa"/>
              <w:right w:w="268" w:type="dxa"/>
            </w:tcMar>
          </w:tcPr>
          <w:p w14:paraId="31E7A490"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b/>
                <w:bCs/>
                <w:sz w:val="20"/>
                <w:szCs w:val="20"/>
                <w:lang w:val="uk-UA" w:eastAsia="ar-SA"/>
              </w:rPr>
              <w:t>13,80</w:t>
            </w:r>
          </w:p>
        </w:tc>
      </w:tr>
      <w:tr w:rsidR="00C264C0" w:rsidRPr="005460B9" w14:paraId="06AA51CB" w14:textId="77777777" w:rsidTr="00475883">
        <w:trPr>
          <w:tblCellSpacing w:w="15" w:type="dxa"/>
          <w:jc w:val="center"/>
        </w:trPr>
        <w:tc>
          <w:tcPr>
            <w:tcW w:w="0" w:type="auto"/>
            <w:gridSpan w:val="2"/>
            <w:tcMar>
              <w:top w:w="0" w:type="dxa"/>
              <w:left w:w="268" w:type="dxa"/>
              <w:bottom w:w="0" w:type="dxa"/>
              <w:right w:w="268" w:type="dxa"/>
            </w:tcMar>
          </w:tcPr>
          <w:p w14:paraId="212A2BDC"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sz w:val="20"/>
                <w:szCs w:val="20"/>
                <w:lang w:val="uk-UA" w:eastAsia="ar-SA"/>
              </w:rPr>
              <w:t>12.04.2007</w:t>
            </w:r>
          </w:p>
        </w:tc>
        <w:tc>
          <w:tcPr>
            <w:tcW w:w="0" w:type="auto"/>
            <w:gridSpan w:val="2"/>
            <w:tcMar>
              <w:top w:w="0" w:type="dxa"/>
              <w:left w:w="268" w:type="dxa"/>
              <w:bottom w:w="0" w:type="dxa"/>
              <w:right w:w="268" w:type="dxa"/>
            </w:tcMar>
          </w:tcPr>
          <w:p w14:paraId="69E16346"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b/>
                <w:bCs/>
                <w:sz w:val="20"/>
                <w:szCs w:val="20"/>
                <w:lang w:val="uk-UA" w:eastAsia="ar-SA"/>
              </w:rPr>
              <w:t>11,80</w:t>
            </w:r>
          </w:p>
        </w:tc>
      </w:tr>
      <w:tr w:rsidR="00C264C0" w:rsidRPr="005460B9" w14:paraId="5E88647A" w14:textId="77777777" w:rsidTr="00475883">
        <w:trPr>
          <w:tblCellSpacing w:w="15" w:type="dxa"/>
          <w:jc w:val="center"/>
        </w:trPr>
        <w:tc>
          <w:tcPr>
            <w:tcW w:w="0" w:type="auto"/>
            <w:gridSpan w:val="2"/>
            <w:tcMar>
              <w:top w:w="0" w:type="dxa"/>
              <w:left w:w="268" w:type="dxa"/>
              <w:bottom w:w="0" w:type="dxa"/>
              <w:right w:w="268" w:type="dxa"/>
            </w:tcMar>
          </w:tcPr>
          <w:p w14:paraId="4F1098A9"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sz w:val="20"/>
                <w:szCs w:val="20"/>
                <w:lang w:val="uk-UA" w:eastAsia="ar-SA"/>
              </w:rPr>
              <w:t>13.04.2007</w:t>
            </w:r>
          </w:p>
        </w:tc>
        <w:tc>
          <w:tcPr>
            <w:tcW w:w="0" w:type="auto"/>
            <w:gridSpan w:val="2"/>
            <w:tcMar>
              <w:top w:w="0" w:type="dxa"/>
              <w:left w:w="268" w:type="dxa"/>
              <w:bottom w:w="0" w:type="dxa"/>
              <w:right w:w="268" w:type="dxa"/>
            </w:tcMar>
          </w:tcPr>
          <w:p w14:paraId="4ABD62E9"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b/>
                <w:bCs/>
                <w:sz w:val="20"/>
                <w:szCs w:val="20"/>
                <w:lang w:val="uk-UA" w:eastAsia="ar-SA"/>
              </w:rPr>
              <w:t>18,00</w:t>
            </w:r>
          </w:p>
        </w:tc>
      </w:tr>
      <w:tr w:rsidR="00C264C0" w:rsidRPr="005460B9" w14:paraId="70B5043E" w14:textId="77777777" w:rsidTr="00475883">
        <w:trPr>
          <w:tblCellSpacing w:w="15" w:type="dxa"/>
          <w:jc w:val="center"/>
        </w:trPr>
        <w:tc>
          <w:tcPr>
            <w:tcW w:w="0" w:type="auto"/>
            <w:gridSpan w:val="2"/>
            <w:tcMar>
              <w:top w:w="0" w:type="dxa"/>
              <w:left w:w="268" w:type="dxa"/>
              <w:bottom w:w="0" w:type="dxa"/>
              <w:right w:w="268" w:type="dxa"/>
            </w:tcMar>
          </w:tcPr>
          <w:p w14:paraId="31838260"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sz w:val="20"/>
                <w:szCs w:val="20"/>
                <w:lang w:val="uk-UA" w:eastAsia="ar-SA"/>
              </w:rPr>
              <w:t>14.04.2007</w:t>
            </w:r>
          </w:p>
        </w:tc>
        <w:tc>
          <w:tcPr>
            <w:tcW w:w="0" w:type="auto"/>
            <w:gridSpan w:val="2"/>
            <w:tcMar>
              <w:top w:w="0" w:type="dxa"/>
              <w:left w:w="268" w:type="dxa"/>
              <w:bottom w:w="0" w:type="dxa"/>
              <w:right w:w="268" w:type="dxa"/>
            </w:tcMar>
          </w:tcPr>
          <w:p w14:paraId="1D2D5F7D"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b/>
                <w:bCs/>
                <w:sz w:val="20"/>
                <w:szCs w:val="20"/>
                <w:lang w:val="uk-UA" w:eastAsia="ar-SA"/>
              </w:rPr>
              <w:t>6,90</w:t>
            </w:r>
          </w:p>
        </w:tc>
      </w:tr>
      <w:tr w:rsidR="00C264C0" w:rsidRPr="005460B9" w14:paraId="10D3EEA9" w14:textId="77777777" w:rsidTr="00475883">
        <w:trPr>
          <w:tblCellSpacing w:w="15" w:type="dxa"/>
          <w:jc w:val="center"/>
        </w:trPr>
        <w:tc>
          <w:tcPr>
            <w:tcW w:w="0" w:type="auto"/>
            <w:gridSpan w:val="2"/>
            <w:tcMar>
              <w:top w:w="0" w:type="dxa"/>
              <w:left w:w="268" w:type="dxa"/>
              <w:bottom w:w="0" w:type="dxa"/>
              <w:right w:w="268" w:type="dxa"/>
            </w:tcMar>
          </w:tcPr>
          <w:p w14:paraId="6B70A373"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sz w:val="20"/>
                <w:szCs w:val="20"/>
                <w:lang w:val="uk-UA" w:eastAsia="ar-SA"/>
              </w:rPr>
              <w:t>15.04.2007</w:t>
            </w:r>
          </w:p>
        </w:tc>
        <w:tc>
          <w:tcPr>
            <w:tcW w:w="0" w:type="auto"/>
            <w:gridSpan w:val="2"/>
            <w:tcMar>
              <w:top w:w="0" w:type="dxa"/>
              <w:left w:w="268" w:type="dxa"/>
              <w:bottom w:w="0" w:type="dxa"/>
              <w:right w:w="268" w:type="dxa"/>
            </w:tcMar>
          </w:tcPr>
          <w:p w14:paraId="5B3B6664"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b/>
                <w:bCs/>
                <w:sz w:val="20"/>
                <w:szCs w:val="20"/>
                <w:lang w:val="uk-UA" w:eastAsia="ar-SA"/>
              </w:rPr>
              <w:t>3,70</w:t>
            </w:r>
          </w:p>
        </w:tc>
      </w:tr>
      <w:tr w:rsidR="00C264C0" w:rsidRPr="005460B9" w14:paraId="15BF24D5" w14:textId="77777777" w:rsidTr="00475883">
        <w:trPr>
          <w:tblCellSpacing w:w="15" w:type="dxa"/>
          <w:jc w:val="center"/>
        </w:trPr>
        <w:tc>
          <w:tcPr>
            <w:tcW w:w="0" w:type="auto"/>
            <w:gridSpan w:val="2"/>
            <w:tcMar>
              <w:top w:w="0" w:type="dxa"/>
              <w:left w:w="268" w:type="dxa"/>
              <w:bottom w:w="0" w:type="dxa"/>
              <w:right w:w="268" w:type="dxa"/>
            </w:tcMar>
          </w:tcPr>
          <w:p w14:paraId="2D778530"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sz w:val="20"/>
                <w:szCs w:val="20"/>
                <w:lang w:val="uk-UA" w:eastAsia="ar-SA"/>
              </w:rPr>
              <w:t>16.04.2007</w:t>
            </w:r>
          </w:p>
        </w:tc>
        <w:tc>
          <w:tcPr>
            <w:tcW w:w="0" w:type="auto"/>
            <w:gridSpan w:val="2"/>
            <w:tcMar>
              <w:top w:w="0" w:type="dxa"/>
              <w:left w:w="268" w:type="dxa"/>
              <w:bottom w:w="0" w:type="dxa"/>
              <w:right w:w="268" w:type="dxa"/>
            </w:tcMar>
          </w:tcPr>
          <w:p w14:paraId="5D3D5A54"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b/>
                <w:bCs/>
                <w:sz w:val="20"/>
                <w:szCs w:val="20"/>
                <w:lang w:val="uk-UA" w:eastAsia="ar-SA"/>
              </w:rPr>
              <w:t>17,40</w:t>
            </w:r>
          </w:p>
        </w:tc>
      </w:tr>
      <w:tr w:rsidR="00C264C0" w:rsidRPr="005460B9" w14:paraId="17975612" w14:textId="77777777" w:rsidTr="00475883">
        <w:trPr>
          <w:tblCellSpacing w:w="15" w:type="dxa"/>
          <w:jc w:val="center"/>
        </w:trPr>
        <w:tc>
          <w:tcPr>
            <w:tcW w:w="0" w:type="auto"/>
            <w:gridSpan w:val="2"/>
            <w:tcMar>
              <w:top w:w="0" w:type="dxa"/>
              <w:left w:w="268" w:type="dxa"/>
              <w:bottom w:w="0" w:type="dxa"/>
              <w:right w:w="268" w:type="dxa"/>
            </w:tcMar>
          </w:tcPr>
          <w:p w14:paraId="60F4AA76"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sz w:val="20"/>
                <w:szCs w:val="20"/>
                <w:lang w:val="uk-UA" w:eastAsia="ar-SA"/>
              </w:rPr>
              <w:t>17.04.2007</w:t>
            </w:r>
          </w:p>
        </w:tc>
        <w:tc>
          <w:tcPr>
            <w:tcW w:w="0" w:type="auto"/>
            <w:gridSpan w:val="2"/>
            <w:tcMar>
              <w:top w:w="0" w:type="dxa"/>
              <w:left w:w="268" w:type="dxa"/>
              <w:bottom w:w="0" w:type="dxa"/>
              <w:right w:w="268" w:type="dxa"/>
            </w:tcMar>
          </w:tcPr>
          <w:p w14:paraId="253C5BB8"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b/>
                <w:bCs/>
                <w:sz w:val="20"/>
                <w:szCs w:val="20"/>
                <w:lang w:val="uk-UA" w:eastAsia="ar-SA"/>
              </w:rPr>
              <w:t>16,20</w:t>
            </w:r>
          </w:p>
        </w:tc>
      </w:tr>
      <w:tr w:rsidR="00C264C0" w:rsidRPr="005460B9" w14:paraId="525B183B" w14:textId="77777777" w:rsidTr="00475883">
        <w:trPr>
          <w:tblCellSpacing w:w="15" w:type="dxa"/>
          <w:jc w:val="center"/>
        </w:trPr>
        <w:tc>
          <w:tcPr>
            <w:tcW w:w="0" w:type="auto"/>
            <w:gridSpan w:val="2"/>
            <w:tcMar>
              <w:top w:w="0" w:type="dxa"/>
              <w:left w:w="268" w:type="dxa"/>
              <w:bottom w:w="0" w:type="dxa"/>
              <w:right w:w="268" w:type="dxa"/>
            </w:tcMar>
          </w:tcPr>
          <w:p w14:paraId="23CDBB2B"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sz w:val="20"/>
                <w:szCs w:val="20"/>
                <w:lang w:val="uk-UA" w:eastAsia="ar-SA"/>
              </w:rPr>
              <w:t>18.04.2007</w:t>
            </w:r>
          </w:p>
        </w:tc>
        <w:tc>
          <w:tcPr>
            <w:tcW w:w="0" w:type="auto"/>
            <w:gridSpan w:val="2"/>
            <w:tcMar>
              <w:top w:w="0" w:type="dxa"/>
              <w:left w:w="268" w:type="dxa"/>
              <w:bottom w:w="0" w:type="dxa"/>
              <w:right w:w="268" w:type="dxa"/>
            </w:tcMar>
          </w:tcPr>
          <w:p w14:paraId="2692372A"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b/>
                <w:bCs/>
                <w:sz w:val="20"/>
                <w:szCs w:val="20"/>
                <w:lang w:val="uk-UA" w:eastAsia="ar-SA"/>
              </w:rPr>
              <w:t>15,60</w:t>
            </w:r>
          </w:p>
        </w:tc>
      </w:tr>
      <w:tr w:rsidR="00C264C0" w:rsidRPr="005460B9" w14:paraId="69567ECC" w14:textId="77777777" w:rsidTr="00475883">
        <w:trPr>
          <w:tblCellSpacing w:w="15" w:type="dxa"/>
          <w:jc w:val="center"/>
        </w:trPr>
        <w:tc>
          <w:tcPr>
            <w:tcW w:w="0" w:type="auto"/>
            <w:gridSpan w:val="2"/>
            <w:tcMar>
              <w:top w:w="0" w:type="dxa"/>
              <w:left w:w="268" w:type="dxa"/>
              <w:bottom w:w="0" w:type="dxa"/>
              <w:right w:w="268" w:type="dxa"/>
            </w:tcMar>
          </w:tcPr>
          <w:p w14:paraId="0BBD5E56"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sz w:val="20"/>
                <w:szCs w:val="20"/>
                <w:lang w:val="uk-UA" w:eastAsia="ar-SA"/>
              </w:rPr>
              <w:t>19.04.2007</w:t>
            </w:r>
          </w:p>
        </w:tc>
        <w:tc>
          <w:tcPr>
            <w:tcW w:w="0" w:type="auto"/>
            <w:gridSpan w:val="2"/>
            <w:tcMar>
              <w:top w:w="0" w:type="dxa"/>
              <w:left w:w="268" w:type="dxa"/>
              <w:bottom w:w="0" w:type="dxa"/>
              <w:right w:w="268" w:type="dxa"/>
            </w:tcMar>
          </w:tcPr>
          <w:p w14:paraId="7AD8C6FB"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b/>
                <w:bCs/>
                <w:sz w:val="20"/>
                <w:szCs w:val="20"/>
                <w:lang w:val="uk-UA" w:eastAsia="ar-SA"/>
              </w:rPr>
              <w:t>15,10</w:t>
            </w:r>
          </w:p>
        </w:tc>
      </w:tr>
      <w:tr w:rsidR="00C264C0" w:rsidRPr="005460B9" w14:paraId="4C8E145C" w14:textId="77777777" w:rsidTr="00475883">
        <w:trPr>
          <w:tblCellSpacing w:w="15" w:type="dxa"/>
          <w:jc w:val="center"/>
        </w:trPr>
        <w:tc>
          <w:tcPr>
            <w:tcW w:w="0" w:type="auto"/>
            <w:gridSpan w:val="2"/>
            <w:tcMar>
              <w:top w:w="0" w:type="dxa"/>
              <w:left w:w="268" w:type="dxa"/>
              <w:bottom w:w="0" w:type="dxa"/>
              <w:right w:w="268" w:type="dxa"/>
            </w:tcMar>
          </w:tcPr>
          <w:p w14:paraId="364B3C70"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sz w:val="20"/>
                <w:szCs w:val="20"/>
                <w:lang w:val="uk-UA" w:eastAsia="ar-SA"/>
              </w:rPr>
              <w:t>20.04.2007</w:t>
            </w:r>
          </w:p>
        </w:tc>
        <w:tc>
          <w:tcPr>
            <w:tcW w:w="0" w:type="auto"/>
            <w:gridSpan w:val="2"/>
            <w:tcMar>
              <w:top w:w="0" w:type="dxa"/>
              <w:left w:w="268" w:type="dxa"/>
              <w:bottom w:w="0" w:type="dxa"/>
              <w:right w:w="268" w:type="dxa"/>
            </w:tcMar>
          </w:tcPr>
          <w:p w14:paraId="7F5A76D7"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b/>
                <w:bCs/>
                <w:sz w:val="20"/>
                <w:szCs w:val="20"/>
                <w:lang w:val="uk-UA" w:eastAsia="ar-SA"/>
              </w:rPr>
              <w:t>19,00</w:t>
            </w:r>
          </w:p>
        </w:tc>
      </w:tr>
      <w:tr w:rsidR="00C264C0" w:rsidRPr="005460B9" w14:paraId="0604A7C5" w14:textId="77777777" w:rsidTr="00475883">
        <w:trPr>
          <w:tblCellSpacing w:w="15" w:type="dxa"/>
          <w:jc w:val="center"/>
        </w:trPr>
        <w:tc>
          <w:tcPr>
            <w:tcW w:w="0" w:type="auto"/>
            <w:gridSpan w:val="2"/>
            <w:tcMar>
              <w:top w:w="0" w:type="dxa"/>
              <w:left w:w="268" w:type="dxa"/>
              <w:bottom w:w="0" w:type="dxa"/>
              <w:right w:w="268" w:type="dxa"/>
            </w:tcMar>
          </w:tcPr>
          <w:p w14:paraId="01AFE9D0"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sz w:val="20"/>
                <w:szCs w:val="20"/>
                <w:lang w:val="uk-UA" w:eastAsia="ar-SA"/>
              </w:rPr>
              <w:t>21.04.2007</w:t>
            </w:r>
          </w:p>
        </w:tc>
        <w:tc>
          <w:tcPr>
            <w:tcW w:w="0" w:type="auto"/>
            <w:gridSpan w:val="2"/>
            <w:tcMar>
              <w:top w:w="0" w:type="dxa"/>
              <w:left w:w="268" w:type="dxa"/>
              <w:bottom w:w="0" w:type="dxa"/>
              <w:right w:w="268" w:type="dxa"/>
            </w:tcMar>
          </w:tcPr>
          <w:p w14:paraId="54A9829D"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b/>
                <w:bCs/>
                <w:sz w:val="20"/>
                <w:szCs w:val="20"/>
                <w:lang w:val="uk-UA" w:eastAsia="ar-SA"/>
              </w:rPr>
              <w:t>0,90</w:t>
            </w:r>
          </w:p>
        </w:tc>
      </w:tr>
      <w:tr w:rsidR="00C264C0" w:rsidRPr="005460B9" w14:paraId="299A2149" w14:textId="77777777" w:rsidTr="00475883">
        <w:trPr>
          <w:tblCellSpacing w:w="15" w:type="dxa"/>
          <w:jc w:val="center"/>
        </w:trPr>
        <w:tc>
          <w:tcPr>
            <w:tcW w:w="0" w:type="auto"/>
            <w:gridSpan w:val="2"/>
            <w:tcMar>
              <w:top w:w="0" w:type="dxa"/>
              <w:left w:w="268" w:type="dxa"/>
              <w:bottom w:w="0" w:type="dxa"/>
              <w:right w:w="268" w:type="dxa"/>
            </w:tcMar>
          </w:tcPr>
          <w:p w14:paraId="7BA4D5CD"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sz w:val="20"/>
                <w:szCs w:val="20"/>
                <w:lang w:val="uk-UA" w:eastAsia="ar-SA"/>
              </w:rPr>
              <w:t>23.04.2007</w:t>
            </w:r>
          </w:p>
        </w:tc>
        <w:tc>
          <w:tcPr>
            <w:tcW w:w="0" w:type="auto"/>
            <w:gridSpan w:val="2"/>
            <w:tcMar>
              <w:top w:w="0" w:type="dxa"/>
              <w:left w:w="268" w:type="dxa"/>
              <w:bottom w:w="0" w:type="dxa"/>
              <w:right w:w="268" w:type="dxa"/>
            </w:tcMar>
          </w:tcPr>
          <w:p w14:paraId="7DAB243D"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b/>
                <w:bCs/>
                <w:sz w:val="20"/>
                <w:szCs w:val="20"/>
                <w:lang w:val="uk-UA" w:eastAsia="ar-SA"/>
              </w:rPr>
              <w:t>27,80</w:t>
            </w:r>
          </w:p>
        </w:tc>
      </w:tr>
      <w:tr w:rsidR="00C264C0" w:rsidRPr="005460B9" w14:paraId="6955E8DA" w14:textId="77777777" w:rsidTr="00475883">
        <w:trPr>
          <w:tblCellSpacing w:w="15" w:type="dxa"/>
          <w:jc w:val="center"/>
        </w:trPr>
        <w:tc>
          <w:tcPr>
            <w:tcW w:w="0" w:type="auto"/>
            <w:gridSpan w:val="2"/>
            <w:tcMar>
              <w:top w:w="0" w:type="dxa"/>
              <w:left w:w="268" w:type="dxa"/>
              <w:bottom w:w="0" w:type="dxa"/>
              <w:right w:w="268" w:type="dxa"/>
            </w:tcMar>
          </w:tcPr>
          <w:p w14:paraId="18FBC15E"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sz w:val="20"/>
                <w:szCs w:val="20"/>
                <w:lang w:val="uk-UA" w:eastAsia="ar-SA"/>
              </w:rPr>
              <w:t>24.04.2007</w:t>
            </w:r>
          </w:p>
        </w:tc>
        <w:tc>
          <w:tcPr>
            <w:tcW w:w="0" w:type="auto"/>
            <w:gridSpan w:val="2"/>
            <w:tcMar>
              <w:top w:w="0" w:type="dxa"/>
              <w:left w:w="268" w:type="dxa"/>
              <w:bottom w:w="0" w:type="dxa"/>
              <w:right w:w="268" w:type="dxa"/>
            </w:tcMar>
          </w:tcPr>
          <w:p w14:paraId="0D35F071"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b/>
                <w:bCs/>
                <w:sz w:val="20"/>
                <w:szCs w:val="20"/>
                <w:lang w:val="uk-UA" w:eastAsia="ar-SA"/>
              </w:rPr>
              <w:t>14,70</w:t>
            </w:r>
          </w:p>
        </w:tc>
      </w:tr>
      <w:tr w:rsidR="00C264C0" w:rsidRPr="005460B9" w14:paraId="216E2CAA" w14:textId="77777777" w:rsidTr="00475883">
        <w:trPr>
          <w:tblCellSpacing w:w="15" w:type="dxa"/>
          <w:jc w:val="center"/>
        </w:trPr>
        <w:tc>
          <w:tcPr>
            <w:tcW w:w="0" w:type="auto"/>
            <w:gridSpan w:val="2"/>
            <w:tcMar>
              <w:top w:w="0" w:type="dxa"/>
              <w:left w:w="268" w:type="dxa"/>
              <w:bottom w:w="0" w:type="dxa"/>
              <w:right w:w="268" w:type="dxa"/>
            </w:tcMar>
          </w:tcPr>
          <w:p w14:paraId="1FD2F02E"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sz w:val="20"/>
                <w:szCs w:val="20"/>
                <w:lang w:val="uk-UA" w:eastAsia="ar-SA"/>
              </w:rPr>
              <w:t>25.04.2007</w:t>
            </w:r>
          </w:p>
        </w:tc>
        <w:tc>
          <w:tcPr>
            <w:tcW w:w="0" w:type="auto"/>
            <w:gridSpan w:val="2"/>
            <w:tcMar>
              <w:top w:w="0" w:type="dxa"/>
              <w:left w:w="268" w:type="dxa"/>
              <w:bottom w:w="0" w:type="dxa"/>
              <w:right w:w="268" w:type="dxa"/>
            </w:tcMar>
          </w:tcPr>
          <w:p w14:paraId="7A54C749"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b/>
                <w:bCs/>
                <w:sz w:val="20"/>
                <w:szCs w:val="20"/>
                <w:lang w:val="uk-UA" w:eastAsia="ar-SA"/>
              </w:rPr>
              <w:t>12,90</w:t>
            </w:r>
          </w:p>
        </w:tc>
      </w:tr>
      <w:tr w:rsidR="00C264C0" w:rsidRPr="005460B9" w14:paraId="4719C93D" w14:textId="77777777" w:rsidTr="00475883">
        <w:trPr>
          <w:tblCellSpacing w:w="15" w:type="dxa"/>
          <w:jc w:val="center"/>
        </w:trPr>
        <w:tc>
          <w:tcPr>
            <w:tcW w:w="0" w:type="auto"/>
            <w:gridSpan w:val="2"/>
            <w:tcMar>
              <w:top w:w="0" w:type="dxa"/>
              <w:left w:w="268" w:type="dxa"/>
              <w:bottom w:w="0" w:type="dxa"/>
              <w:right w:w="268" w:type="dxa"/>
            </w:tcMar>
          </w:tcPr>
          <w:p w14:paraId="1AB43407"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sz w:val="20"/>
                <w:szCs w:val="20"/>
                <w:lang w:val="uk-UA" w:eastAsia="ar-SA"/>
              </w:rPr>
              <w:t>26.04.2007</w:t>
            </w:r>
          </w:p>
        </w:tc>
        <w:tc>
          <w:tcPr>
            <w:tcW w:w="0" w:type="auto"/>
            <w:gridSpan w:val="2"/>
            <w:tcMar>
              <w:top w:w="0" w:type="dxa"/>
              <w:left w:w="268" w:type="dxa"/>
              <w:bottom w:w="0" w:type="dxa"/>
              <w:right w:w="268" w:type="dxa"/>
            </w:tcMar>
          </w:tcPr>
          <w:p w14:paraId="0E3CA1D9"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b/>
                <w:bCs/>
                <w:sz w:val="20"/>
                <w:szCs w:val="20"/>
                <w:lang w:val="uk-UA" w:eastAsia="ar-SA"/>
              </w:rPr>
              <w:t>12,90</w:t>
            </w:r>
          </w:p>
        </w:tc>
      </w:tr>
      <w:tr w:rsidR="00C264C0" w:rsidRPr="005460B9" w14:paraId="60BBD414" w14:textId="77777777" w:rsidTr="00475883">
        <w:trPr>
          <w:tblCellSpacing w:w="15" w:type="dxa"/>
          <w:jc w:val="center"/>
        </w:trPr>
        <w:tc>
          <w:tcPr>
            <w:tcW w:w="0" w:type="auto"/>
            <w:gridSpan w:val="2"/>
            <w:tcMar>
              <w:top w:w="0" w:type="dxa"/>
              <w:left w:w="268" w:type="dxa"/>
              <w:bottom w:w="0" w:type="dxa"/>
              <w:right w:w="268" w:type="dxa"/>
            </w:tcMar>
          </w:tcPr>
          <w:p w14:paraId="434A06F8"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sz w:val="20"/>
                <w:szCs w:val="20"/>
                <w:lang w:val="uk-UA" w:eastAsia="ar-SA"/>
              </w:rPr>
              <w:t>27.04.2007</w:t>
            </w:r>
          </w:p>
        </w:tc>
        <w:tc>
          <w:tcPr>
            <w:tcW w:w="0" w:type="auto"/>
            <w:gridSpan w:val="2"/>
            <w:tcMar>
              <w:top w:w="0" w:type="dxa"/>
              <w:left w:w="268" w:type="dxa"/>
              <w:bottom w:w="0" w:type="dxa"/>
              <w:right w:w="268" w:type="dxa"/>
            </w:tcMar>
          </w:tcPr>
          <w:p w14:paraId="09FA41D2"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b/>
                <w:bCs/>
                <w:sz w:val="20"/>
                <w:szCs w:val="20"/>
                <w:lang w:val="uk-UA" w:eastAsia="ar-SA"/>
              </w:rPr>
              <w:t>15,20</w:t>
            </w:r>
          </w:p>
        </w:tc>
      </w:tr>
      <w:tr w:rsidR="00C264C0" w:rsidRPr="005460B9" w14:paraId="0A40960D" w14:textId="77777777" w:rsidTr="00475883">
        <w:trPr>
          <w:tblCellSpacing w:w="15" w:type="dxa"/>
          <w:jc w:val="center"/>
        </w:trPr>
        <w:tc>
          <w:tcPr>
            <w:tcW w:w="0" w:type="auto"/>
            <w:gridSpan w:val="2"/>
            <w:tcMar>
              <w:top w:w="0" w:type="dxa"/>
              <w:left w:w="268" w:type="dxa"/>
              <w:bottom w:w="0" w:type="dxa"/>
              <w:right w:w="268" w:type="dxa"/>
            </w:tcMar>
          </w:tcPr>
          <w:p w14:paraId="20C3E559"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sz w:val="20"/>
                <w:szCs w:val="20"/>
                <w:lang w:val="uk-UA" w:eastAsia="ar-SA"/>
              </w:rPr>
              <w:t>28.04.2007</w:t>
            </w:r>
          </w:p>
        </w:tc>
        <w:tc>
          <w:tcPr>
            <w:tcW w:w="0" w:type="auto"/>
            <w:gridSpan w:val="2"/>
            <w:tcMar>
              <w:top w:w="0" w:type="dxa"/>
              <w:left w:w="268" w:type="dxa"/>
              <w:bottom w:w="0" w:type="dxa"/>
              <w:right w:w="268" w:type="dxa"/>
            </w:tcMar>
          </w:tcPr>
          <w:p w14:paraId="16425842"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b/>
                <w:bCs/>
                <w:sz w:val="20"/>
                <w:szCs w:val="20"/>
                <w:lang w:val="uk-UA" w:eastAsia="ar-SA"/>
              </w:rPr>
              <w:t>7,30</w:t>
            </w:r>
          </w:p>
        </w:tc>
      </w:tr>
      <w:tr w:rsidR="00C264C0" w:rsidRPr="005460B9" w14:paraId="485A3AC9" w14:textId="77777777" w:rsidTr="00475883">
        <w:trPr>
          <w:tblCellSpacing w:w="15" w:type="dxa"/>
          <w:jc w:val="center"/>
        </w:trPr>
        <w:tc>
          <w:tcPr>
            <w:tcW w:w="0" w:type="auto"/>
            <w:gridSpan w:val="2"/>
            <w:tcMar>
              <w:top w:w="0" w:type="dxa"/>
              <w:left w:w="268" w:type="dxa"/>
              <w:bottom w:w="0" w:type="dxa"/>
              <w:right w:w="268" w:type="dxa"/>
            </w:tcMar>
          </w:tcPr>
          <w:p w14:paraId="6AC91B6E"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sz w:val="20"/>
                <w:szCs w:val="20"/>
                <w:lang w:val="uk-UA" w:eastAsia="ar-SA"/>
              </w:rPr>
              <w:t>29.04.2007</w:t>
            </w:r>
          </w:p>
        </w:tc>
        <w:tc>
          <w:tcPr>
            <w:tcW w:w="0" w:type="auto"/>
            <w:gridSpan w:val="2"/>
            <w:tcMar>
              <w:top w:w="0" w:type="dxa"/>
              <w:left w:w="268" w:type="dxa"/>
              <w:bottom w:w="0" w:type="dxa"/>
              <w:right w:w="268" w:type="dxa"/>
            </w:tcMar>
          </w:tcPr>
          <w:p w14:paraId="402E3955"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b/>
                <w:bCs/>
                <w:sz w:val="20"/>
                <w:szCs w:val="20"/>
                <w:lang w:val="uk-UA" w:eastAsia="ar-SA"/>
              </w:rPr>
              <w:t>5,30</w:t>
            </w:r>
          </w:p>
        </w:tc>
      </w:tr>
      <w:tr w:rsidR="00C264C0" w:rsidRPr="005460B9" w14:paraId="6A61A85E" w14:textId="77777777" w:rsidTr="00475883">
        <w:trPr>
          <w:tblCellSpacing w:w="15" w:type="dxa"/>
          <w:jc w:val="center"/>
        </w:trPr>
        <w:tc>
          <w:tcPr>
            <w:tcW w:w="0" w:type="auto"/>
            <w:gridSpan w:val="2"/>
            <w:tcMar>
              <w:top w:w="0" w:type="dxa"/>
              <w:left w:w="268" w:type="dxa"/>
              <w:bottom w:w="0" w:type="dxa"/>
              <w:right w:w="268" w:type="dxa"/>
            </w:tcMar>
          </w:tcPr>
          <w:p w14:paraId="488E00BE"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sz w:val="20"/>
                <w:szCs w:val="20"/>
                <w:lang w:val="uk-UA" w:eastAsia="ar-SA"/>
              </w:rPr>
              <w:t>30.04.2007</w:t>
            </w:r>
          </w:p>
        </w:tc>
        <w:tc>
          <w:tcPr>
            <w:tcW w:w="0" w:type="auto"/>
            <w:gridSpan w:val="2"/>
            <w:tcMar>
              <w:top w:w="0" w:type="dxa"/>
              <w:left w:w="268" w:type="dxa"/>
              <w:bottom w:w="0" w:type="dxa"/>
              <w:right w:w="268" w:type="dxa"/>
            </w:tcMar>
          </w:tcPr>
          <w:p w14:paraId="0ABF5D0E"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b/>
                <w:bCs/>
                <w:sz w:val="20"/>
                <w:szCs w:val="20"/>
                <w:lang w:val="uk-UA" w:eastAsia="ar-SA"/>
              </w:rPr>
              <w:t>4,70</w:t>
            </w:r>
          </w:p>
        </w:tc>
      </w:tr>
      <w:tr w:rsidR="00C264C0" w:rsidRPr="005460B9" w14:paraId="68704A4E" w14:textId="77777777" w:rsidTr="00475883">
        <w:trPr>
          <w:tblCellSpacing w:w="15" w:type="dxa"/>
          <w:jc w:val="center"/>
        </w:trPr>
        <w:tc>
          <w:tcPr>
            <w:tcW w:w="0" w:type="auto"/>
            <w:gridSpan w:val="2"/>
            <w:tcMar>
              <w:top w:w="0" w:type="dxa"/>
              <w:left w:w="268" w:type="dxa"/>
              <w:bottom w:w="0" w:type="dxa"/>
              <w:right w:w="268" w:type="dxa"/>
            </w:tcMar>
          </w:tcPr>
          <w:p w14:paraId="3F850686"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sz w:val="20"/>
                <w:szCs w:val="20"/>
                <w:lang w:val="uk-UA" w:eastAsia="ar-SA"/>
              </w:rPr>
              <w:t>01.05.2007</w:t>
            </w:r>
          </w:p>
        </w:tc>
        <w:tc>
          <w:tcPr>
            <w:tcW w:w="0" w:type="auto"/>
            <w:gridSpan w:val="2"/>
            <w:tcMar>
              <w:top w:w="0" w:type="dxa"/>
              <w:left w:w="268" w:type="dxa"/>
              <w:bottom w:w="0" w:type="dxa"/>
              <w:right w:w="268" w:type="dxa"/>
            </w:tcMar>
          </w:tcPr>
          <w:p w14:paraId="6D581D7E"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b/>
                <w:bCs/>
                <w:sz w:val="20"/>
                <w:szCs w:val="20"/>
                <w:lang w:val="uk-UA" w:eastAsia="ar-SA"/>
              </w:rPr>
              <w:t>4,90</w:t>
            </w:r>
          </w:p>
        </w:tc>
      </w:tr>
      <w:tr w:rsidR="00C264C0" w:rsidRPr="005460B9" w14:paraId="684E73F7" w14:textId="77777777" w:rsidTr="00475883">
        <w:trPr>
          <w:tblCellSpacing w:w="15" w:type="dxa"/>
          <w:jc w:val="center"/>
        </w:trPr>
        <w:tc>
          <w:tcPr>
            <w:tcW w:w="0" w:type="auto"/>
            <w:gridSpan w:val="2"/>
            <w:tcMar>
              <w:top w:w="0" w:type="dxa"/>
              <w:left w:w="268" w:type="dxa"/>
              <w:bottom w:w="0" w:type="dxa"/>
              <w:right w:w="268" w:type="dxa"/>
            </w:tcMar>
          </w:tcPr>
          <w:p w14:paraId="36DF82F4"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sz w:val="20"/>
                <w:szCs w:val="20"/>
                <w:lang w:val="uk-UA" w:eastAsia="ar-SA"/>
              </w:rPr>
              <w:t>02.05.2007</w:t>
            </w:r>
          </w:p>
        </w:tc>
        <w:tc>
          <w:tcPr>
            <w:tcW w:w="0" w:type="auto"/>
            <w:gridSpan w:val="2"/>
            <w:tcMar>
              <w:top w:w="0" w:type="dxa"/>
              <w:left w:w="268" w:type="dxa"/>
              <w:bottom w:w="0" w:type="dxa"/>
              <w:right w:w="268" w:type="dxa"/>
            </w:tcMar>
          </w:tcPr>
          <w:p w14:paraId="37AFA4B5"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b/>
                <w:bCs/>
                <w:sz w:val="20"/>
                <w:szCs w:val="20"/>
                <w:lang w:val="uk-UA" w:eastAsia="ar-SA"/>
              </w:rPr>
              <w:t>4,50</w:t>
            </w:r>
          </w:p>
        </w:tc>
      </w:tr>
      <w:tr w:rsidR="00C264C0" w:rsidRPr="005460B9" w14:paraId="2AA99A39" w14:textId="77777777" w:rsidTr="00475883">
        <w:trPr>
          <w:tblCellSpacing w:w="15" w:type="dxa"/>
          <w:jc w:val="center"/>
        </w:trPr>
        <w:tc>
          <w:tcPr>
            <w:tcW w:w="0" w:type="auto"/>
            <w:gridSpan w:val="2"/>
            <w:tcMar>
              <w:top w:w="0" w:type="dxa"/>
              <w:left w:w="268" w:type="dxa"/>
              <w:bottom w:w="0" w:type="dxa"/>
              <w:right w:w="268" w:type="dxa"/>
            </w:tcMar>
          </w:tcPr>
          <w:p w14:paraId="24C3BE1F"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sz w:val="20"/>
                <w:szCs w:val="20"/>
                <w:lang w:val="uk-UA" w:eastAsia="ar-SA"/>
              </w:rPr>
              <w:t>03.05.2007</w:t>
            </w:r>
          </w:p>
        </w:tc>
        <w:tc>
          <w:tcPr>
            <w:tcW w:w="0" w:type="auto"/>
            <w:gridSpan w:val="2"/>
            <w:tcMar>
              <w:top w:w="0" w:type="dxa"/>
              <w:left w:w="268" w:type="dxa"/>
              <w:bottom w:w="0" w:type="dxa"/>
              <w:right w:w="268" w:type="dxa"/>
            </w:tcMar>
          </w:tcPr>
          <w:p w14:paraId="04617A9D"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b/>
                <w:bCs/>
                <w:sz w:val="20"/>
                <w:szCs w:val="20"/>
                <w:lang w:val="uk-UA" w:eastAsia="ar-SA"/>
              </w:rPr>
              <w:t>15,50</w:t>
            </w:r>
          </w:p>
        </w:tc>
      </w:tr>
      <w:tr w:rsidR="00C264C0" w:rsidRPr="005460B9" w14:paraId="70C9A743" w14:textId="77777777" w:rsidTr="00475883">
        <w:trPr>
          <w:tblCellSpacing w:w="15" w:type="dxa"/>
          <w:jc w:val="center"/>
        </w:trPr>
        <w:tc>
          <w:tcPr>
            <w:tcW w:w="0" w:type="auto"/>
            <w:gridSpan w:val="2"/>
            <w:tcMar>
              <w:top w:w="0" w:type="dxa"/>
              <w:left w:w="268" w:type="dxa"/>
              <w:bottom w:w="0" w:type="dxa"/>
              <w:right w:w="268" w:type="dxa"/>
            </w:tcMar>
          </w:tcPr>
          <w:p w14:paraId="478E5798"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sz w:val="20"/>
                <w:szCs w:val="20"/>
                <w:lang w:val="uk-UA" w:eastAsia="ar-SA"/>
              </w:rPr>
              <w:t>04.05.2007</w:t>
            </w:r>
          </w:p>
        </w:tc>
        <w:tc>
          <w:tcPr>
            <w:tcW w:w="0" w:type="auto"/>
            <w:gridSpan w:val="2"/>
            <w:tcMar>
              <w:top w:w="0" w:type="dxa"/>
              <w:left w:w="268" w:type="dxa"/>
              <w:bottom w:w="0" w:type="dxa"/>
              <w:right w:w="268" w:type="dxa"/>
            </w:tcMar>
          </w:tcPr>
          <w:p w14:paraId="3AC348B9"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b/>
                <w:bCs/>
                <w:sz w:val="20"/>
                <w:szCs w:val="20"/>
                <w:lang w:val="uk-UA" w:eastAsia="ar-SA"/>
              </w:rPr>
              <w:t>14,20</w:t>
            </w:r>
          </w:p>
        </w:tc>
      </w:tr>
      <w:tr w:rsidR="00C264C0" w:rsidRPr="005460B9" w14:paraId="78764D0B" w14:textId="77777777" w:rsidTr="00475883">
        <w:trPr>
          <w:tblCellSpacing w:w="15" w:type="dxa"/>
          <w:jc w:val="center"/>
        </w:trPr>
        <w:tc>
          <w:tcPr>
            <w:tcW w:w="0" w:type="auto"/>
            <w:gridSpan w:val="2"/>
            <w:tcMar>
              <w:top w:w="0" w:type="dxa"/>
              <w:left w:w="268" w:type="dxa"/>
              <w:bottom w:w="0" w:type="dxa"/>
              <w:right w:w="268" w:type="dxa"/>
            </w:tcMar>
          </w:tcPr>
          <w:p w14:paraId="0322AF2D"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sz w:val="20"/>
                <w:szCs w:val="20"/>
                <w:lang w:val="uk-UA" w:eastAsia="ar-SA"/>
              </w:rPr>
              <w:t>05.05.2007</w:t>
            </w:r>
          </w:p>
        </w:tc>
        <w:tc>
          <w:tcPr>
            <w:tcW w:w="0" w:type="auto"/>
            <w:gridSpan w:val="2"/>
            <w:tcMar>
              <w:top w:w="0" w:type="dxa"/>
              <w:left w:w="268" w:type="dxa"/>
              <w:bottom w:w="0" w:type="dxa"/>
              <w:right w:w="268" w:type="dxa"/>
            </w:tcMar>
          </w:tcPr>
          <w:p w14:paraId="64A7124F" w14:textId="77777777" w:rsidR="00C264C0" w:rsidRPr="005460B9" w:rsidRDefault="00C264C0" w:rsidP="00475883">
            <w:pPr>
              <w:suppressAutoHyphens/>
              <w:spacing w:after="0" w:line="240" w:lineRule="auto"/>
              <w:ind w:left="-284" w:right="50"/>
              <w:jc w:val="both"/>
              <w:rPr>
                <w:rFonts w:ascii="Times New Roman" w:hAnsi="Times New Roman"/>
                <w:sz w:val="20"/>
                <w:szCs w:val="20"/>
                <w:lang w:val="uk-UA" w:eastAsia="ar-SA"/>
              </w:rPr>
            </w:pPr>
            <w:r w:rsidRPr="005460B9">
              <w:rPr>
                <w:rFonts w:ascii="Times New Roman" w:hAnsi="Times New Roman"/>
                <w:b/>
                <w:bCs/>
                <w:sz w:val="20"/>
                <w:szCs w:val="20"/>
                <w:lang w:val="uk-UA" w:eastAsia="ar-SA"/>
              </w:rPr>
              <w:t>12,20</w:t>
            </w:r>
          </w:p>
        </w:tc>
      </w:tr>
      <w:tr w:rsidR="00C264C0" w:rsidRPr="005460B9" w14:paraId="7C390883" w14:textId="77777777" w:rsidTr="00475883">
        <w:tblPrEx>
          <w:jc w:val="left"/>
        </w:tblPrEx>
        <w:trPr>
          <w:gridBefore w:val="1"/>
          <w:gridAfter w:val="1"/>
          <w:tblCellSpacing w:w="15" w:type="dxa"/>
        </w:trPr>
        <w:tc>
          <w:tcPr>
            <w:tcW w:w="3597" w:type="pct"/>
            <w:gridSpan w:val="2"/>
            <w:tcMar>
              <w:top w:w="29" w:type="dxa"/>
              <w:left w:w="29" w:type="dxa"/>
              <w:bottom w:w="29" w:type="dxa"/>
              <w:right w:w="29" w:type="dxa"/>
            </w:tcMar>
          </w:tcPr>
          <w:p w14:paraId="6D76A8DD" w14:textId="77777777" w:rsidR="00C264C0" w:rsidRPr="005460B9" w:rsidRDefault="00C264C0" w:rsidP="00475883">
            <w:pPr>
              <w:suppressAutoHyphens/>
              <w:spacing w:after="0" w:line="240" w:lineRule="exact"/>
              <w:ind w:left="206" w:right="50"/>
              <w:jc w:val="both"/>
              <w:rPr>
                <w:rFonts w:ascii="Times New Roman" w:hAnsi="Times New Roman"/>
                <w:sz w:val="24"/>
                <w:szCs w:val="24"/>
                <w:lang w:val="uk-UA" w:eastAsia="ar-SA"/>
              </w:rPr>
            </w:pPr>
            <w:r w:rsidRPr="005460B9">
              <w:rPr>
                <w:rFonts w:ascii="Times New Roman" w:hAnsi="Times New Roman"/>
                <w:lang w:val="uk-UA" w:eastAsia="ar-SA"/>
              </w:rPr>
              <w:t>Показники лічильника:</w:t>
            </w:r>
          </w:p>
        </w:tc>
      </w:tr>
      <w:tr w:rsidR="00C264C0" w:rsidRPr="005460B9" w14:paraId="6A5E79B2" w14:textId="77777777" w:rsidTr="00475883">
        <w:tblPrEx>
          <w:jc w:val="left"/>
        </w:tblPrEx>
        <w:trPr>
          <w:gridBefore w:val="1"/>
          <w:gridAfter w:val="1"/>
          <w:tblCellSpacing w:w="15" w:type="dxa"/>
        </w:trPr>
        <w:tc>
          <w:tcPr>
            <w:tcW w:w="3597" w:type="pct"/>
            <w:gridSpan w:val="2"/>
            <w:tcMar>
              <w:top w:w="29" w:type="dxa"/>
              <w:left w:w="29" w:type="dxa"/>
              <w:bottom w:w="29" w:type="dxa"/>
              <w:right w:w="29" w:type="dxa"/>
            </w:tcMar>
          </w:tcPr>
          <w:p w14:paraId="33088EE3" w14:textId="77777777" w:rsidR="00C264C0" w:rsidRPr="005460B9" w:rsidRDefault="00C264C0" w:rsidP="00475883">
            <w:pPr>
              <w:suppressAutoHyphens/>
              <w:spacing w:after="0" w:line="240" w:lineRule="exact"/>
              <w:ind w:left="206" w:right="50"/>
              <w:jc w:val="both"/>
              <w:rPr>
                <w:rFonts w:ascii="Times New Roman" w:hAnsi="Times New Roman"/>
                <w:sz w:val="24"/>
                <w:szCs w:val="24"/>
                <w:lang w:val="uk-UA" w:eastAsia="ar-SA"/>
              </w:rPr>
            </w:pPr>
            <w:r w:rsidRPr="005460B9">
              <w:rPr>
                <w:rFonts w:ascii="Times New Roman" w:hAnsi="Times New Roman"/>
                <w:lang w:val="uk-UA" w:eastAsia="ar-SA"/>
              </w:rPr>
              <w:t>  за попередній період, м</w:t>
            </w:r>
            <w:r w:rsidRPr="005460B9">
              <w:rPr>
                <w:rFonts w:ascii="Times New Roman" w:hAnsi="Times New Roman"/>
                <w:vertAlign w:val="superscript"/>
                <w:lang w:val="uk-UA" w:eastAsia="ar-SA"/>
              </w:rPr>
              <w:t>3</w:t>
            </w:r>
            <w:r w:rsidRPr="005460B9">
              <w:rPr>
                <w:rFonts w:ascii="Times New Roman" w:hAnsi="Times New Roman"/>
                <w:lang w:val="uk-UA" w:eastAsia="ar-SA"/>
              </w:rPr>
              <w:t> — 1569,300</w:t>
            </w:r>
          </w:p>
        </w:tc>
      </w:tr>
      <w:tr w:rsidR="00C264C0" w:rsidRPr="005460B9" w14:paraId="65DB3C3E" w14:textId="77777777" w:rsidTr="00475883">
        <w:tblPrEx>
          <w:jc w:val="left"/>
        </w:tblPrEx>
        <w:trPr>
          <w:gridBefore w:val="1"/>
          <w:gridAfter w:val="1"/>
          <w:tblCellSpacing w:w="15" w:type="dxa"/>
        </w:trPr>
        <w:tc>
          <w:tcPr>
            <w:tcW w:w="3597" w:type="pct"/>
            <w:gridSpan w:val="2"/>
            <w:tcMar>
              <w:top w:w="29" w:type="dxa"/>
              <w:left w:w="29" w:type="dxa"/>
              <w:bottom w:w="29" w:type="dxa"/>
              <w:right w:w="29" w:type="dxa"/>
            </w:tcMar>
          </w:tcPr>
          <w:p w14:paraId="456F9CB2" w14:textId="77777777" w:rsidR="00C264C0" w:rsidRPr="005460B9" w:rsidRDefault="00C264C0" w:rsidP="00475883">
            <w:pPr>
              <w:suppressAutoHyphens/>
              <w:spacing w:after="0" w:line="240" w:lineRule="exact"/>
              <w:ind w:left="206" w:right="50"/>
              <w:jc w:val="both"/>
              <w:rPr>
                <w:rFonts w:ascii="Times New Roman" w:hAnsi="Times New Roman"/>
                <w:sz w:val="24"/>
                <w:szCs w:val="24"/>
                <w:lang w:val="uk-UA" w:eastAsia="ar-SA"/>
              </w:rPr>
            </w:pPr>
            <w:r w:rsidRPr="005460B9">
              <w:rPr>
                <w:rFonts w:ascii="Times New Roman" w:hAnsi="Times New Roman"/>
                <w:lang w:val="uk-UA" w:eastAsia="ar-SA"/>
              </w:rPr>
              <w:t> за поточний період, м</w:t>
            </w:r>
            <w:r w:rsidRPr="005460B9">
              <w:rPr>
                <w:rFonts w:ascii="Times New Roman" w:hAnsi="Times New Roman"/>
                <w:vertAlign w:val="superscript"/>
                <w:lang w:val="uk-UA" w:eastAsia="ar-SA"/>
              </w:rPr>
              <w:t>3</w:t>
            </w:r>
            <w:r w:rsidRPr="005460B9">
              <w:rPr>
                <w:rFonts w:ascii="Times New Roman" w:hAnsi="Times New Roman"/>
                <w:lang w:val="uk-UA" w:eastAsia="ar-SA"/>
              </w:rPr>
              <w:t> — 1917,800</w:t>
            </w:r>
          </w:p>
        </w:tc>
      </w:tr>
      <w:tr w:rsidR="00C264C0" w:rsidRPr="005460B9" w14:paraId="563936F2" w14:textId="77777777" w:rsidTr="00475883">
        <w:tblPrEx>
          <w:jc w:val="left"/>
        </w:tblPrEx>
        <w:trPr>
          <w:gridBefore w:val="1"/>
          <w:gridAfter w:val="1"/>
          <w:trHeight w:val="106"/>
          <w:tblCellSpacing w:w="15" w:type="dxa"/>
        </w:trPr>
        <w:tc>
          <w:tcPr>
            <w:tcW w:w="3597" w:type="pct"/>
            <w:gridSpan w:val="2"/>
            <w:tcMar>
              <w:top w:w="29" w:type="dxa"/>
              <w:left w:w="29" w:type="dxa"/>
              <w:bottom w:w="29" w:type="dxa"/>
              <w:right w:w="29" w:type="dxa"/>
            </w:tcMar>
          </w:tcPr>
          <w:p w14:paraId="26A2FFBA" w14:textId="77777777" w:rsidR="00C264C0" w:rsidRPr="005460B9" w:rsidRDefault="00C264C0" w:rsidP="00475883">
            <w:pPr>
              <w:suppressAutoHyphens/>
              <w:spacing w:after="0" w:line="240" w:lineRule="exact"/>
              <w:ind w:left="206" w:right="50"/>
              <w:jc w:val="both"/>
              <w:rPr>
                <w:rFonts w:ascii="Times New Roman" w:hAnsi="Times New Roman"/>
                <w:sz w:val="24"/>
                <w:szCs w:val="24"/>
                <w:lang w:val="uk-UA" w:eastAsia="ar-SA"/>
              </w:rPr>
            </w:pPr>
            <w:r w:rsidRPr="005460B9">
              <w:rPr>
                <w:rFonts w:ascii="Times New Roman" w:hAnsi="Times New Roman"/>
                <w:lang w:val="uk-UA" w:eastAsia="ar-SA"/>
              </w:rPr>
              <w:t>Сумарне споживання за поточний період, м</w:t>
            </w:r>
            <w:r w:rsidRPr="005460B9">
              <w:rPr>
                <w:rFonts w:ascii="Times New Roman" w:hAnsi="Times New Roman"/>
                <w:vertAlign w:val="superscript"/>
                <w:lang w:val="uk-UA" w:eastAsia="ar-SA"/>
              </w:rPr>
              <w:t>3</w:t>
            </w:r>
            <w:r w:rsidRPr="005460B9">
              <w:rPr>
                <w:rFonts w:ascii="Times New Roman" w:hAnsi="Times New Roman"/>
                <w:lang w:val="uk-UA" w:eastAsia="ar-SA"/>
              </w:rPr>
              <w:t> — 348,500</w:t>
            </w:r>
          </w:p>
        </w:tc>
      </w:tr>
    </w:tbl>
    <w:p w14:paraId="6BFDBA7A" w14:textId="77777777" w:rsidR="00C264C0" w:rsidRPr="005460B9" w:rsidRDefault="00C264C0" w:rsidP="00C264C0">
      <w:pPr>
        <w:suppressAutoHyphens/>
        <w:spacing w:after="0" w:line="240" w:lineRule="auto"/>
        <w:ind w:left="-284" w:right="50"/>
        <w:jc w:val="both"/>
        <w:rPr>
          <w:rFonts w:ascii="Times New Roman" w:hAnsi="Times New Roman"/>
          <w:sz w:val="24"/>
          <w:szCs w:val="24"/>
          <w:lang w:val="uk-UA" w:eastAsia="ar-SA"/>
        </w:rPr>
      </w:pPr>
    </w:p>
    <w:tbl>
      <w:tblPr>
        <w:tblW w:w="4514" w:type="pct"/>
        <w:tblCellSpacing w:w="45" w:type="dxa"/>
        <w:tblInd w:w="-23" w:type="dxa"/>
        <w:tblCellMar>
          <w:top w:w="90" w:type="dxa"/>
          <w:left w:w="90" w:type="dxa"/>
          <w:bottom w:w="90" w:type="dxa"/>
          <w:right w:w="90" w:type="dxa"/>
        </w:tblCellMar>
        <w:tblLook w:val="0000" w:firstRow="0" w:lastRow="0" w:firstColumn="0" w:lastColumn="0" w:noHBand="0" w:noVBand="0"/>
      </w:tblPr>
      <w:tblGrid>
        <w:gridCol w:w="1437"/>
        <w:gridCol w:w="4437"/>
        <w:gridCol w:w="500"/>
        <w:gridCol w:w="2493"/>
        <w:gridCol w:w="356"/>
      </w:tblGrid>
      <w:tr w:rsidR="00C264C0" w:rsidRPr="005460B9" w14:paraId="7AFC6C57" w14:textId="77777777" w:rsidTr="00475883">
        <w:trPr>
          <w:gridAfter w:val="1"/>
          <w:wAfter w:w="123" w:type="pct"/>
          <w:tblCellSpacing w:w="45" w:type="dxa"/>
        </w:trPr>
        <w:tc>
          <w:tcPr>
            <w:tcW w:w="4731" w:type="pct"/>
            <w:gridSpan w:val="4"/>
            <w:tcMar>
              <w:top w:w="29" w:type="dxa"/>
              <w:left w:w="29" w:type="dxa"/>
              <w:bottom w:w="29" w:type="dxa"/>
              <w:right w:w="29" w:type="dxa"/>
            </w:tcMar>
            <w:vAlign w:val="center"/>
          </w:tcPr>
          <w:p w14:paraId="7FE7CEFB" w14:textId="77777777" w:rsidR="00C264C0" w:rsidRPr="005460B9" w:rsidRDefault="00C264C0" w:rsidP="00475883">
            <w:pPr>
              <w:suppressAutoHyphens/>
              <w:spacing w:after="0" w:line="240" w:lineRule="auto"/>
              <w:ind w:left="165" w:right="50"/>
              <w:rPr>
                <w:rFonts w:ascii="Times New Roman" w:hAnsi="Times New Roman"/>
                <w:sz w:val="24"/>
                <w:szCs w:val="24"/>
                <w:lang w:val="uk-UA" w:eastAsia="ar-SA"/>
              </w:rPr>
            </w:pPr>
            <w:r w:rsidRPr="005460B9">
              <w:rPr>
                <w:rFonts w:ascii="Times New Roman" w:hAnsi="Times New Roman"/>
                <w:sz w:val="24"/>
                <w:szCs w:val="24"/>
                <w:lang w:val="uk-UA" w:eastAsia="ar-SA"/>
              </w:rPr>
              <w:t>"СПОЖИВАЧ"</w:t>
            </w:r>
          </w:p>
        </w:tc>
      </w:tr>
      <w:tr w:rsidR="00C264C0" w:rsidRPr="005460B9" w14:paraId="4F403AD4" w14:textId="77777777" w:rsidTr="00475883">
        <w:trPr>
          <w:gridAfter w:val="1"/>
          <w:wAfter w:w="123" w:type="pct"/>
          <w:tblCellSpacing w:w="45" w:type="dxa"/>
        </w:trPr>
        <w:tc>
          <w:tcPr>
            <w:tcW w:w="4731" w:type="pct"/>
            <w:gridSpan w:val="4"/>
            <w:tcMar>
              <w:top w:w="29" w:type="dxa"/>
              <w:left w:w="29" w:type="dxa"/>
              <w:bottom w:w="29" w:type="dxa"/>
              <w:right w:w="29" w:type="dxa"/>
            </w:tcMar>
            <w:vAlign w:val="center"/>
          </w:tcPr>
          <w:p w14:paraId="40D53ADE" w14:textId="77777777" w:rsidR="00C264C0" w:rsidRPr="005460B9" w:rsidRDefault="00C264C0" w:rsidP="00475883">
            <w:pPr>
              <w:suppressAutoHyphens/>
              <w:spacing w:after="0" w:line="240" w:lineRule="auto"/>
              <w:ind w:left="165" w:right="50"/>
              <w:rPr>
                <w:rFonts w:ascii="Times New Roman" w:hAnsi="Times New Roman"/>
                <w:sz w:val="24"/>
                <w:szCs w:val="24"/>
                <w:lang w:val="uk-UA" w:eastAsia="ar-SA"/>
              </w:rPr>
            </w:pPr>
            <w:r w:rsidRPr="005460B9">
              <w:rPr>
                <w:rFonts w:ascii="Times New Roman" w:hAnsi="Times New Roman"/>
                <w:sz w:val="24"/>
                <w:szCs w:val="24"/>
                <w:lang w:val="uk-UA" w:eastAsia="ar-SA"/>
              </w:rPr>
              <w:t>Керівник підприємства</w:t>
            </w:r>
          </w:p>
        </w:tc>
      </w:tr>
      <w:tr w:rsidR="00C264C0" w:rsidRPr="005460B9" w14:paraId="227A121A" w14:textId="77777777" w:rsidTr="00475883">
        <w:trPr>
          <w:gridAfter w:val="1"/>
          <w:wAfter w:w="123" w:type="pct"/>
          <w:tblCellSpacing w:w="45" w:type="dxa"/>
        </w:trPr>
        <w:tc>
          <w:tcPr>
            <w:tcW w:w="3387" w:type="pct"/>
            <w:gridSpan w:val="3"/>
            <w:tcMar>
              <w:top w:w="29" w:type="dxa"/>
              <w:left w:w="29" w:type="dxa"/>
              <w:bottom w:w="29" w:type="dxa"/>
              <w:right w:w="29" w:type="dxa"/>
            </w:tcMar>
            <w:vAlign w:val="center"/>
          </w:tcPr>
          <w:p w14:paraId="6E1DAB3C" w14:textId="77777777" w:rsidR="00C264C0" w:rsidRPr="005460B9" w:rsidRDefault="00C264C0" w:rsidP="00475883">
            <w:pPr>
              <w:suppressAutoHyphens/>
              <w:spacing w:after="0" w:line="240" w:lineRule="auto"/>
              <w:ind w:left="165" w:right="50"/>
              <w:rPr>
                <w:rFonts w:ascii="Times New Roman" w:hAnsi="Times New Roman"/>
                <w:sz w:val="24"/>
                <w:szCs w:val="24"/>
                <w:lang w:val="uk-UA" w:eastAsia="ar-SA"/>
              </w:rPr>
            </w:pPr>
            <w:r w:rsidRPr="005460B9">
              <w:rPr>
                <w:rFonts w:ascii="Times New Roman" w:hAnsi="Times New Roman"/>
                <w:sz w:val="24"/>
                <w:szCs w:val="24"/>
                <w:lang w:val="uk-UA" w:eastAsia="ar-SA"/>
              </w:rPr>
              <w:t>Відповідальна за теплопункт особа</w:t>
            </w:r>
          </w:p>
        </w:tc>
        <w:tc>
          <w:tcPr>
            <w:tcW w:w="1295" w:type="pct"/>
            <w:tcMar>
              <w:top w:w="29" w:type="dxa"/>
              <w:left w:w="29" w:type="dxa"/>
              <w:bottom w:w="29" w:type="dxa"/>
              <w:right w:w="29" w:type="dxa"/>
            </w:tcMar>
            <w:vAlign w:val="center"/>
          </w:tcPr>
          <w:p w14:paraId="033EFCEF" w14:textId="77777777" w:rsidR="00C264C0" w:rsidRPr="005460B9" w:rsidRDefault="00C264C0" w:rsidP="00475883">
            <w:pPr>
              <w:suppressAutoHyphens/>
              <w:spacing w:after="0" w:line="240" w:lineRule="auto"/>
              <w:ind w:right="50"/>
              <w:rPr>
                <w:rFonts w:ascii="Times New Roman" w:hAnsi="Times New Roman"/>
                <w:sz w:val="24"/>
                <w:szCs w:val="24"/>
                <w:lang w:val="uk-UA" w:eastAsia="ar-SA"/>
              </w:rPr>
            </w:pPr>
            <w:r w:rsidRPr="005460B9">
              <w:rPr>
                <w:rFonts w:ascii="Times New Roman" w:hAnsi="Times New Roman"/>
                <w:sz w:val="24"/>
                <w:szCs w:val="24"/>
                <w:lang w:val="uk-UA" w:eastAsia="ar-SA"/>
              </w:rPr>
              <w:t>М.П.</w:t>
            </w:r>
          </w:p>
        </w:tc>
      </w:tr>
      <w:tr w:rsidR="00C264C0" w:rsidRPr="005460B9" w14:paraId="3D5CB245" w14:textId="77777777" w:rsidTr="00475883">
        <w:tblPrEx>
          <w:jc w:val="center"/>
          <w:tblCellSpacing w:w="15" w:type="dxa"/>
          <w:tblInd w:w="0" w:type="dxa"/>
          <w:tblCellMar>
            <w:top w:w="0" w:type="dxa"/>
            <w:left w:w="108" w:type="dxa"/>
            <w:bottom w:w="0" w:type="dxa"/>
            <w:right w:w="108" w:type="dxa"/>
          </w:tblCellMar>
        </w:tblPrEx>
        <w:trPr>
          <w:gridBefore w:val="1"/>
          <w:wBefore w:w="728" w:type="pct"/>
          <w:tblCellSpacing w:w="15" w:type="dxa"/>
          <w:jc w:val="center"/>
        </w:trPr>
        <w:tc>
          <w:tcPr>
            <w:tcW w:w="2430" w:type="pct"/>
            <w:tcMar>
              <w:top w:w="29" w:type="dxa"/>
              <w:left w:w="29" w:type="dxa"/>
              <w:bottom w:w="29" w:type="dxa"/>
              <w:right w:w="29" w:type="dxa"/>
            </w:tcMar>
          </w:tcPr>
          <w:p w14:paraId="4015288B" w14:textId="77777777" w:rsidR="00C264C0" w:rsidRPr="005460B9" w:rsidRDefault="00C264C0" w:rsidP="00475883">
            <w:pPr>
              <w:suppressAutoHyphens/>
              <w:spacing w:after="0" w:line="240" w:lineRule="auto"/>
              <w:ind w:right="-444" w:firstLine="284"/>
              <w:rPr>
                <w:rFonts w:ascii="Times New Roman" w:hAnsi="Times New Roman"/>
                <w:sz w:val="24"/>
                <w:szCs w:val="24"/>
                <w:lang w:val="uk-UA" w:eastAsia="ar-SA"/>
              </w:rPr>
            </w:pPr>
            <w:r w:rsidRPr="005460B9">
              <w:rPr>
                <w:rFonts w:ascii="Times New Roman" w:hAnsi="Times New Roman"/>
                <w:b/>
                <w:bCs/>
                <w:sz w:val="24"/>
                <w:szCs w:val="24"/>
                <w:lang w:val="uk-UA" w:eastAsia="ar-SA"/>
              </w:rPr>
              <w:lastRenderedPageBreak/>
              <w:t>Міністерство (відомство)</w:t>
            </w:r>
          </w:p>
        </w:tc>
        <w:tc>
          <w:tcPr>
            <w:tcW w:w="1647" w:type="pct"/>
            <w:gridSpan w:val="3"/>
            <w:tcMar>
              <w:top w:w="29" w:type="dxa"/>
              <w:left w:w="29" w:type="dxa"/>
              <w:bottom w:w="29" w:type="dxa"/>
              <w:right w:w="29" w:type="dxa"/>
            </w:tcMar>
          </w:tcPr>
          <w:p w14:paraId="06C136B7" w14:textId="77777777" w:rsidR="00C264C0" w:rsidRPr="005460B9" w:rsidRDefault="00C264C0" w:rsidP="00475883">
            <w:pPr>
              <w:suppressAutoHyphens/>
              <w:spacing w:after="0" w:line="240" w:lineRule="auto"/>
              <w:ind w:left="371" w:right="50" w:firstLine="498"/>
              <w:rPr>
                <w:rFonts w:ascii="Times New Roman" w:hAnsi="Times New Roman"/>
                <w:sz w:val="24"/>
                <w:szCs w:val="24"/>
                <w:lang w:val="uk-UA" w:eastAsia="ar-SA"/>
              </w:rPr>
            </w:pPr>
            <w:r w:rsidRPr="005460B9">
              <w:rPr>
                <w:rFonts w:ascii="Times New Roman" w:hAnsi="Times New Roman"/>
                <w:b/>
                <w:bCs/>
                <w:sz w:val="24"/>
                <w:szCs w:val="24"/>
                <w:lang w:val="uk-UA" w:eastAsia="ar-SA"/>
              </w:rPr>
              <w:t>Договір №__ від</w:t>
            </w:r>
          </w:p>
        </w:tc>
      </w:tr>
      <w:tr w:rsidR="00C264C0" w:rsidRPr="005460B9" w14:paraId="07D279C2" w14:textId="77777777" w:rsidTr="00475883">
        <w:tblPrEx>
          <w:jc w:val="center"/>
          <w:tblCellSpacing w:w="15" w:type="dxa"/>
          <w:tblInd w:w="0" w:type="dxa"/>
          <w:tblCellMar>
            <w:top w:w="0" w:type="dxa"/>
            <w:left w:w="108" w:type="dxa"/>
            <w:bottom w:w="0" w:type="dxa"/>
            <w:right w:w="108" w:type="dxa"/>
          </w:tblCellMar>
        </w:tblPrEx>
        <w:trPr>
          <w:gridBefore w:val="1"/>
          <w:wBefore w:w="728" w:type="pct"/>
          <w:tblCellSpacing w:w="15" w:type="dxa"/>
          <w:jc w:val="center"/>
        </w:trPr>
        <w:tc>
          <w:tcPr>
            <w:tcW w:w="2430" w:type="pct"/>
            <w:tcMar>
              <w:top w:w="29" w:type="dxa"/>
              <w:left w:w="29" w:type="dxa"/>
              <w:bottom w:w="29" w:type="dxa"/>
              <w:right w:w="29" w:type="dxa"/>
            </w:tcMar>
          </w:tcPr>
          <w:p w14:paraId="282FC5DA" w14:textId="77777777" w:rsidR="00C264C0" w:rsidRPr="005460B9" w:rsidRDefault="00C264C0" w:rsidP="00475883">
            <w:pPr>
              <w:suppressAutoHyphens/>
              <w:spacing w:after="0" w:line="240" w:lineRule="auto"/>
              <w:ind w:right="-444" w:firstLine="284"/>
              <w:rPr>
                <w:rFonts w:ascii="Times New Roman" w:hAnsi="Times New Roman"/>
                <w:sz w:val="24"/>
                <w:szCs w:val="24"/>
                <w:lang w:val="uk-UA" w:eastAsia="ar-SA"/>
              </w:rPr>
            </w:pPr>
            <w:r w:rsidRPr="005460B9">
              <w:rPr>
                <w:rFonts w:ascii="Times New Roman" w:hAnsi="Times New Roman"/>
                <w:b/>
                <w:bCs/>
                <w:sz w:val="24"/>
                <w:szCs w:val="24"/>
                <w:lang w:val="uk-UA" w:eastAsia="ar-SA"/>
              </w:rPr>
              <w:t>Належність до бюджету</w:t>
            </w:r>
          </w:p>
        </w:tc>
        <w:tc>
          <w:tcPr>
            <w:tcW w:w="1647" w:type="pct"/>
            <w:gridSpan w:val="3"/>
            <w:tcMar>
              <w:top w:w="29" w:type="dxa"/>
              <w:left w:w="29" w:type="dxa"/>
              <w:bottom w:w="29" w:type="dxa"/>
              <w:right w:w="29" w:type="dxa"/>
            </w:tcMar>
          </w:tcPr>
          <w:p w14:paraId="4BC60C4B" w14:textId="77777777" w:rsidR="00C264C0" w:rsidRPr="005460B9" w:rsidRDefault="00C264C0" w:rsidP="00475883">
            <w:pPr>
              <w:suppressAutoHyphens/>
              <w:spacing w:after="0" w:line="240" w:lineRule="auto"/>
              <w:ind w:left="371" w:right="50" w:firstLine="498"/>
              <w:rPr>
                <w:rFonts w:ascii="Times New Roman" w:hAnsi="Times New Roman"/>
                <w:sz w:val="24"/>
                <w:szCs w:val="24"/>
                <w:lang w:val="uk-UA" w:eastAsia="ar-SA"/>
              </w:rPr>
            </w:pPr>
            <w:r w:rsidRPr="005460B9">
              <w:rPr>
                <w:rFonts w:ascii="Times New Roman" w:hAnsi="Times New Roman"/>
                <w:b/>
                <w:bCs/>
                <w:sz w:val="24"/>
                <w:szCs w:val="24"/>
                <w:lang w:val="uk-UA" w:eastAsia="ar-SA"/>
              </w:rPr>
              <w:t>Код Споживача</w:t>
            </w:r>
          </w:p>
        </w:tc>
      </w:tr>
      <w:tr w:rsidR="00C264C0" w:rsidRPr="005460B9" w14:paraId="6FDC8D13" w14:textId="77777777" w:rsidTr="00475883">
        <w:tblPrEx>
          <w:jc w:val="center"/>
          <w:tblCellSpacing w:w="15" w:type="dxa"/>
          <w:tblInd w:w="0" w:type="dxa"/>
          <w:tblCellMar>
            <w:top w:w="0" w:type="dxa"/>
            <w:left w:w="108" w:type="dxa"/>
            <w:bottom w:w="0" w:type="dxa"/>
            <w:right w:w="108" w:type="dxa"/>
          </w:tblCellMar>
        </w:tblPrEx>
        <w:trPr>
          <w:gridBefore w:val="1"/>
          <w:wBefore w:w="728" w:type="pct"/>
          <w:tblCellSpacing w:w="15" w:type="dxa"/>
          <w:jc w:val="center"/>
        </w:trPr>
        <w:tc>
          <w:tcPr>
            <w:tcW w:w="2430" w:type="pct"/>
            <w:tcMar>
              <w:top w:w="29" w:type="dxa"/>
              <w:left w:w="29" w:type="dxa"/>
              <w:bottom w:w="29" w:type="dxa"/>
              <w:right w:w="29" w:type="dxa"/>
            </w:tcMar>
          </w:tcPr>
          <w:p w14:paraId="3095B928" w14:textId="77777777" w:rsidR="00C264C0" w:rsidRPr="005460B9" w:rsidRDefault="00C264C0" w:rsidP="00475883">
            <w:pPr>
              <w:suppressAutoHyphens/>
              <w:spacing w:after="0" w:line="240" w:lineRule="auto"/>
              <w:ind w:right="-444" w:firstLine="284"/>
              <w:rPr>
                <w:rFonts w:ascii="Times New Roman" w:hAnsi="Times New Roman"/>
                <w:sz w:val="24"/>
                <w:szCs w:val="24"/>
                <w:lang w:val="uk-UA" w:eastAsia="ar-SA"/>
              </w:rPr>
            </w:pPr>
            <w:r w:rsidRPr="005460B9">
              <w:rPr>
                <w:rFonts w:ascii="Times New Roman" w:hAnsi="Times New Roman"/>
                <w:b/>
                <w:bCs/>
                <w:sz w:val="24"/>
                <w:szCs w:val="24"/>
                <w:lang w:val="uk-UA" w:eastAsia="ar-SA"/>
              </w:rPr>
              <w:t>Належність до типу бюджету</w:t>
            </w:r>
          </w:p>
        </w:tc>
        <w:tc>
          <w:tcPr>
            <w:tcW w:w="1647" w:type="pct"/>
            <w:gridSpan w:val="3"/>
            <w:tcMar>
              <w:top w:w="29" w:type="dxa"/>
              <w:left w:w="29" w:type="dxa"/>
              <w:bottom w:w="29" w:type="dxa"/>
              <w:right w:w="29" w:type="dxa"/>
            </w:tcMar>
          </w:tcPr>
          <w:p w14:paraId="7AECF76A" w14:textId="77777777" w:rsidR="00C264C0" w:rsidRPr="005460B9" w:rsidRDefault="00C264C0" w:rsidP="00475883">
            <w:pPr>
              <w:suppressAutoHyphens/>
              <w:spacing w:after="0" w:line="240" w:lineRule="auto"/>
              <w:ind w:left="371" w:right="50" w:firstLine="498"/>
              <w:rPr>
                <w:rFonts w:ascii="Times New Roman" w:hAnsi="Times New Roman"/>
                <w:sz w:val="24"/>
                <w:szCs w:val="24"/>
                <w:lang w:val="uk-UA" w:eastAsia="ar-SA"/>
              </w:rPr>
            </w:pPr>
            <w:r w:rsidRPr="005460B9">
              <w:rPr>
                <w:rFonts w:ascii="Times New Roman" w:hAnsi="Times New Roman"/>
                <w:b/>
                <w:bCs/>
                <w:sz w:val="24"/>
                <w:szCs w:val="24"/>
                <w:lang w:val="uk-UA" w:eastAsia="ar-SA"/>
              </w:rPr>
              <w:t>Адреса</w:t>
            </w:r>
          </w:p>
        </w:tc>
      </w:tr>
      <w:tr w:rsidR="00C264C0" w:rsidRPr="005460B9" w14:paraId="77D03CF9" w14:textId="77777777" w:rsidTr="00475883">
        <w:tblPrEx>
          <w:jc w:val="center"/>
          <w:tblCellSpacing w:w="15" w:type="dxa"/>
          <w:tblInd w:w="0" w:type="dxa"/>
          <w:tblCellMar>
            <w:top w:w="0" w:type="dxa"/>
            <w:left w:w="108" w:type="dxa"/>
            <w:bottom w:w="0" w:type="dxa"/>
            <w:right w:w="108" w:type="dxa"/>
          </w:tblCellMar>
        </w:tblPrEx>
        <w:trPr>
          <w:gridBefore w:val="1"/>
          <w:wBefore w:w="728" w:type="pct"/>
          <w:tblCellSpacing w:w="15" w:type="dxa"/>
          <w:jc w:val="center"/>
        </w:trPr>
        <w:tc>
          <w:tcPr>
            <w:tcW w:w="2430" w:type="pct"/>
            <w:tcMar>
              <w:top w:w="29" w:type="dxa"/>
              <w:left w:w="29" w:type="dxa"/>
              <w:bottom w:w="29" w:type="dxa"/>
              <w:right w:w="29" w:type="dxa"/>
            </w:tcMar>
          </w:tcPr>
          <w:p w14:paraId="7B1CFD92" w14:textId="77777777" w:rsidR="00C264C0" w:rsidRPr="005460B9" w:rsidRDefault="00C264C0" w:rsidP="00475883">
            <w:pPr>
              <w:suppressAutoHyphens/>
              <w:spacing w:after="0" w:line="240" w:lineRule="auto"/>
              <w:ind w:right="-444" w:firstLine="284"/>
              <w:rPr>
                <w:rFonts w:ascii="Times New Roman" w:hAnsi="Times New Roman"/>
                <w:sz w:val="24"/>
                <w:szCs w:val="24"/>
                <w:lang w:val="uk-UA" w:eastAsia="ar-SA"/>
              </w:rPr>
            </w:pPr>
            <w:r w:rsidRPr="005460B9">
              <w:rPr>
                <w:rFonts w:ascii="Times New Roman" w:hAnsi="Times New Roman"/>
                <w:b/>
                <w:bCs/>
                <w:sz w:val="24"/>
                <w:szCs w:val="24"/>
                <w:lang w:val="uk-UA" w:eastAsia="ar-SA"/>
              </w:rPr>
              <w:t>Галузева належність</w:t>
            </w:r>
          </w:p>
        </w:tc>
        <w:tc>
          <w:tcPr>
            <w:tcW w:w="1647" w:type="pct"/>
            <w:gridSpan w:val="3"/>
            <w:tcMar>
              <w:top w:w="29" w:type="dxa"/>
              <w:left w:w="29" w:type="dxa"/>
              <w:bottom w:w="29" w:type="dxa"/>
              <w:right w:w="29" w:type="dxa"/>
            </w:tcMar>
          </w:tcPr>
          <w:p w14:paraId="2238CAFE" w14:textId="77777777" w:rsidR="00C264C0" w:rsidRPr="005460B9" w:rsidRDefault="00C264C0" w:rsidP="00475883">
            <w:pPr>
              <w:suppressAutoHyphens/>
              <w:spacing w:after="0" w:line="240" w:lineRule="auto"/>
              <w:ind w:left="371" w:right="50"/>
              <w:jc w:val="center"/>
              <w:rPr>
                <w:rFonts w:ascii="Times New Roman" w:hAnsi="Times New Roman"/>
                <w:sz w:val="24"/>
                <w:szCs w:val="24"/>
                <w:lang w:val="uk-UA" w:eastAsia="ar-SA"/>
              </w:rPr>
            </w:pPr>
          </w:p>
        </w:tc>
      </w:tr>
      <w:tr w:rsidR="00C264C0" w:rsidRPr="005460B9" w14:paraId="66651735" w14:textId="77777777" w:rsidTr="00475883">
        <w:tblPrEx>
          <w:jc w:val="center"/>
          <w:tblCellSpacing w:w="15" w:type="dxa"/>
          <w:tblInd w:w="0" w:type="dxa"/>
          <w:tblCellMar>
            <w:top w:w="0" w:type="dxa"/>
            <w:left w:w="108" w:type="dxa"/>
            <w:bottom w:w="0" w:type="dxa"/>
            <w:right w:w="108" w:type="dxa"/>
          </w:tblCellMar>
        </w:tblPrEx>
        <w:trPr>
          <w:gridBefore w:val="1"/>
          <w:wBefore w:w="728" w:type="pct"/>
          <w:tblCellSpacing w:w="15" w:type="dxa"/>
          <w:jc w:val="center"/>
        </w:trPr>
        <w:tc>
          <w:tcPr>
            <w:tcW w:w="2430" w:type="pct"/>
            <w:tcMar>
              <w:top w:w="29" w:type="dxa"/>
              <w:left w:w="29" w:type="dxa"/>
              <w:bottom w:w="29" w:type="dxa"/>
              <w:right w:w="29" w:type="dxa"/>
            </w:tcMar>
          </w:tcPr>
          <w:p w14:paraId="0AC02056" w14:textId="77777777" w:rsidR="00C264C0" w:rsidRPr="005460B9" w:rsidRDefault="00C264C0" w:rsidP="00475883">
            <w:pPr>
              <w:suppressAutoHyphens/>
              <w:spacing w:after="0" w:line="240" w:lineRule="auto"/>
              <w:ind w:right="-444" w:firstLine="284"/>
              <w:rPr>
                <w:rFonts w:ascii="Times New Roman" w:hAnsi="Times New Roman"/>
                <w:sz w:val="24"/>
                <w:szCs w:val="24"/>
                <w:lang w:val="uk-UA" w:eastAsia="ar-SA"/>
              </w:rPr>
            </w:pPr>
            <w:r w:rsidRPr="005460B9">
              <w:rPr>
                <w:rFonts w:ascii="Times New Roman" w:hAnsi="Times New Roman"/>
                <w:b/>
                <w:bCs/>
                <w:sz w:val="24"/>
                <w:szCs w:val="24"/>
                <w:lang w:val="uk-UA" w:eastAsia="ar-SA"/>
              </w:rPr>
              <w:t>Адміністративний район</w:t>
            </w:r>
          </w:p>
        </w:tc>
        <w:tc>
          <w:tcPr>
            <w:tcW w:w="1647" w:type="pct"/>
            <w:gridSpan w:val="3"/>
            <w:tcMar>
              <w:top w:w="29" w:type="dxa"/>
              <w:left w:w="29" w:type="dxa"/>
              <w:bottom w:w="29" w:type="dxa"/>
              <w:right w:w="29" w:type="dxa"/>
            </w:tcMar>
          </w:tcPr>
          <w:p w14:paraId="07A52ABC" w14:textId="77777777" w:rsidR="00C264C0" w:rsidRPr="005460B9" w:rsidRDefault="00C264C0" w:rsidP="00475883">
            <w:pPr>
              <w:suppressAutoHyphens/>
              <w:spacing w:after="0" w:line="240" w:lineRule="auto"/>
              <w:ind w:left="371" w:right="50"/>
              <w:jc w:val="center"/>
              <w:rPr>
                <w:rFonts w:ascii="Times New Roman" w:hAnsi="Times New Roman"/>
                <w:sz w:val="24"/>
                <w:szCs w:val="24"/>
                <w:lang w:val="uk-UA" w:eastAsia="ar-SA"/>
              </w:rPr>
            </w:pPr>
          </w:p>
        </w:tc>
      </w:tr>
      <w:tr w:rsidR="00C264C0" w:rsidRPr="005460B9" w14:paraId="25B367E1" w14:textId="77777777" w:rsidTr="00475883">
        <w:tblPrEx>
          <w:jc w:val="center"/>
          <w:tblCellSpacing w:w="15" w:type="dxa"/>
          <w:tblInd w:w="0" w:type="dxa"/>
          <w:tblCellMar>
            <w:top w:w="0" w:type="dxa"/>
            <w:left w:w="108" w:type="dxa"/>
            <w:bottom w:w="0" w:type="dxa"/>
            <w:right w:w="108" w:type="dxa"/>
          </w:tblCellMar>
        </w:tblPrEx>
        <w:trPr>
          <w:gridBefore w:val="1"/>
          <w:wBefore w:w="728" w:type="pct"/>
          <w:tblCellSpacing w:w="15" w:type="dxa"/>
          <w:jc w:val="center"/>
        </w:trPr>
        <w:tc>
          <w:tcPr>
            <w:tcW w:w="2430" w:type="pct"/>
            <w:tcMar>
              <w:top w:w="29" w:type="dxa"/>
              <w:left w:w="29" w:type="dxa"/>
              <w:bottom w:w="29" w:type="dxa"/>
              <w:right w:w="29" w:type="dxa"/>
            </w:tcMar>
          </w:tcPr>
          <w:p w14:paraId="4F382CD6" w14:textId="77777777" w:rsidR="00C264C0" w:rsidRPr="005460B9" w:rsidRDefault="00C264C0" w:rsidP="00475883">
            <w:pPr>
              <w:suppressAutoHyphens/>
              <w:spacing w:after="0" w:line="240" w:lineRule="auto"/>
              <w:ind w:right="-444" w:firstLine="284"/>
              <w:rPr>
                <w:rFonts w:ascii="Times New Roman" w:hAnsi="Times New Roman"/>
                <w:sz w:val="24"/>
                <w:szCs w:val="24"/>
                <w:lang w:val="uk-UA" w:eastAsia="ar-SA"/>
              </w:rPr>
            </w:pPr>
            <w:r w:rsidRPr="005460B9">
              <w:rPr>
                <w:rFonts w:ascii="Times New Roman" w:hAnsi="Times New Roman"/>
                <w:b/>
                <w:bCs/>
                <w:sz w:val="24"/>
                <w:szCs w:val="24"/>
                <w:lang w:val="uk-UA" w:eastAsia="ar-SA"/>
              </w:rPr>
              <w:t>Код території</w:t>
            </w:r>
          </w:p>
        </w:tc>
        <w:tc>
          <w:tcPr>
            <w:tcW w:w="1647" w:type="pct"/>
            <w:gridSpan w:val="3"/>
            <w:tcMar>
              <w:top w:w="29" w:type="dxa"/>
              <w:left w:w="29" w:type="dxa"/>
              <w:bottom w:w="29" w:type="dxa"/>
              <w:right w:w="29" w:type="dxa"/>
            </w:tcMar>
          </w:tcPr>
          <w:p w14:paraId="391CECC1" w14:textId="77777777" w:rsidR="00C264C0" w:rsidRPr="005460B9" w:rsidRDefault="00C264C0" w:rsidP="00475883">
            <w:pPr>
              <w:suppressAutoHyphens/>
              <w:spacing w:after="0" w:line="240" w:lineRule="auto"/>
              <w:ind w:left="371" w:right="50"/>
              <w:jc w:val="center"/>
              <w:rPr>
                <w:rFonts w:ascii="Times New Roman" w:hAnsi="Times New Roman"/>
                <w:sz w:val="24"/>
                <w:szCs w:val="24"/>
                <w:lang w:val="uk-UA" w:eastAsia="ar-SA"/>
              </w:rPr>
            </w:pPr>
          </w:p>
        </w:tc>
      </w:tr>
      <w:tr w:rsidR="00C264C0" w:rsidRPr="005460B9" w14:paraId="60945EE0" w14:textId="77777777" w:rsidTr="00475883">
        <w:tblPrEx>
          <w:jc w:val="center"/>
          <w:tblCellSpacing w:w="15" w:type="dxa"/>
          <w:tblInd w:w="0" w:type="dxa"/>
          <w:tblCellMar>
            <w:top w:w="0" w:type="dxa"/>
            <w:left w:w="108" w:type="dxa"/>
            <w:bottom w:w="0" w:type="dxa"/>
            <w:right w:w="108" w:type="dxa"/>
          </w:tblCellMar>
        </w:tblPrEx>
        <w:trPr>
          <w:gridBefore w:val="1"/>
          <w:wBefore w:w="728" w:type="pct"/>
          <w:tblCellSpacing w:w="15" w:type="dxa"/>
          <w:jc w:val="center"/>
        </w:trPr>
        <w:tc>
          <w:tcPr>
            <w:tcW w:w="2430" w:type="pct"/>
            <w:tcMar>
              <w:top w:w="29" w:type="dxa"/>
              <w:left w:w="29" w:type="dxa"/>
              <w:bottom w:w="29" w:type="dxa"/>
              <w:right w:w="29" w:type="dxa"/>
            </w:tcMar>
          </w:tcPr>
          <w:p w14:paraId="6EA4EC51" w14:textId="77777777" w:rsidR="00C264C0" w:rsidRPr="005460B9" w:rsidRDefault="00C264C0" w:rsidP="00475883">
            <w:pPr>
              <w:suppressAutoHyphens/>
              <w:spacing w:after="0" w:line="240" w:lineRule="auto"/>
              <w:ind w:right="-444" w:firstLine="284"/>
              <w:rPr>
                <w:rFonts w:ascii="Times New Roman" w:hAnsi="Times New Roman"/>
                <w:sz w:val="24"/>
                <w:szCs w:val="24"/>
                <w:lang w:val="uk-UA" w:eastAsia="ar-SA"/>
              </w:rPr>
            </w:pPr>
            <w:r w:rsidRPr="005460B9">
              <w:rPr>
                <w:rFonts w:ascii="Times New Roman" w:hAnsi="Times New Roman"/>
                <w:b/>
                <w:bCs/>
                <w:sz w:val="24"/>
                <w:szCs w:val="24"/>
                <w:lang w:val="uk-UA" w:eastAsia="ar-SA"/>
              </w:rPr>
              <w:t>Код ЄДРПОУ</w:t>
            </w:r>
          </w:p>
        </w:tc>
        <w:tc>
          <w:tcPr>
            <w:tcW w:w="1647" w:type="pct"/>
            <w:gridSpan w:val="3"/>
            <w:tcMar>
              <w:top w:w="29" w:type="dxa"/>
              <w:left w:w="29" w:type="dxa"/>
              <w:bottom w:w="29" w:type="dxa"/>
              <w:right w:w="29" w:type="dxa"/>
            </w:tcMar>
          </w:tcPr>
          <w:p w14:paraId="480AC780" w14:textId="77777777" w:rsidR="00C264C0" w:rsidRPr="005460B9" w:rsidRDefault="00C264C0" w:rsidP="00475883">
            <w:pPr>
              <w:suppressAutoHyphens/>
              <w:spacing w:after="0" w:line="240" w:lineRule="auto"/>
              <w:ind w:left="371" w:right="50"/>
              <w:jc w:val="center"/>
              <w:rPr>
                <w:rFonts w:ascii="Times New Roman" w:hAnsi="Times New Roman"/>
                <w:sz w:val="24"/>
                <w:szCs w:val="24"/>
                <w:lang w:val="uk-UA" w:eastAsia="ar-SA"/>
              </w:rPr>
            </w:pPr>
          </w:p>
        </w:tc>
      </w:tr>
      <w:tr w:rsidR="00C264C0" w:rsidRPr="005460B9" w14:paraId="5ACC1386" w14:textId="77777777" w:rsidTr="00475883">
        <w:tblPrEx>
          <w:jc w:val="center"/>
          <w:tblCellSpacing w:w="15" w:type="dxa"/>
          <w:tblInd w:w="0" w:type="dxa"/>
          <w:tblCellMar>
            <w:top w:w="0" w:type="dxa"/>
            <w:left w:w="108" w:type="dxa"/>
            <w:bottom w:w="0" w:type="dxa"/>
            <w:right w:w="108" w:type="dxa"/>
          </w:tblCellMar>
        </w:tblPrEx>
        <w:trPr>
          <w:gridBefore w:val="1"/>
          <w:wBefore w:w="728" w:type="pct"/>
          <w:tblCellSpacing w:w="15" w:type="dxa"/>
          <w:jc w:val="center"/>
        </w:trPr>
        <w:tc>
          <w:tcPr>
            <w:tcW w:w="2430" w:type="pct"/>
            <w:tcMar>
              <w:top w:w="29" w:type="dxa"/>
              <w:left w:w="29" w:type="dxa"/>
              <w:bottom w:w="29" w:type="dxa"/>
              <w:right w:w="29" w:type="dxa"/>
            </w:tcMar>
          </w:tcPr>
          <w:p w14:paraId="3708AE5D" w14:textId="77777777" w:rsidR="00C264C0" w:rsidRPr="005460B9" w:rsidRDefault="00C264C0" w:rsidP="00475883">
            <w:pPr>
              <w:suppressAutoHyphens/>
              <w:spacing w:after="0" w:line="240" w:lineRule="auto"/>
              <w:ind w:right="-444" w:firstLine="284"/>
              <w:rPr>
                <w:rFonts w:ascii="Times New Roman" w:hAnsi="Times New Roman"/>
                <w:sz w:val="24"/>
                <w:szCs w:val="24"/>
                <w:lang w:val="uk-UA" w:eastAsia="ar-SA"/>
              </w:rPr>
            </w:pPr>
            <w:r w:rsidRPr="005460B9">
              <w:rPr>
                <w:rFonts w:ascii="Times New Roman" w:hAnsi="Times New Roman"/>
                <w:b/>
                <w:bCs/>
                <w:sz w:val="24"/>
                <w:szCs w:val="24"/>
                <w:lang w:val="uk-UA" w:eastAsia="ar-SA"/>
              </w:rPr>
              <w:t>Форма власності</w:t>
            </w:r>
          </w:p>
        </w:tc>
        <w:tc>
          <w:tcPr>
            <w:tcW w:w="1647" w:type="pct"/>
            <w:gridSpan w:val="3"/>
            <w:tcMar>
              <w:top w:w="29" w:type="dxa"/>
              <w:left w:w="29" w:type="dxa"/>
              <w:bottom w:w="29" w:type="dxa"/>
              <w:right w:w="29" w:type="dxa"/>
            </w:tcMar>
          </w:tcPr>
          <w:p w14:paraId="6315EA58" w14:textId="77777777" w:rsidR="00C264C0" w:rsidRPr="005460B9" w:rsidRDefault="00C264C0" w:rsidP="00475883">
            <w:pPr>
              <w:suppressAutoHyphens/>
              <w:spacing w:after="0" w:line="240" w:lineRule="auto"/>
              <w:ind w:left="371" w:right="50"/>
              <w:jc w:val="center"/>
              <w:rPr>
                <w:rFonts w:ascii="Times New Roman" w:hAnsi="Times New Roman"/>
                <w:sz w:val="24"/>
                <w:szCs w:val="24"/>
                <w:lang w:val="uk-UA" w:eastAsia="ar-SA"/>
              </w:rPr>
            </w:pPr>
          </w:p>
        </w:tc>
      </w:tr>
      <w:tr w:rsidR="00C264C0" w:rsidRPr="005460B9" w14:paraId="48B47387" w14:textId="77777777" w:rsidTr="00475883">
        <w:tblPrEx>
          <w:jc w:val="center"/>
          <w:tblCellSpacing w:w="15" w:type="dxa"/>
          <w:tblInd w:w="0" w:type="dxa"/>
          <w:tblCellMar>
            <w:top w:w="0" w:type="dxa"/>
            <w:left w:w="108" w:type="dxa"/>
            <w:bottom w:w="0" w:type="dxa"/>
            <w:right w:w="108" w:type="dxa"/>
          </w:tblCellMar>
        </w:tblPrEx>
        <w:trPr>
          <w:gridBefore w:val="1"/>
          <w:wBefore w:w="728" w:type="pct"/>
          <w:tblCellSpacing w:w="15" w:type="dxa"/>
          <w:jc w:val="center"/>
        </w:trPr>
        <w:tc>
          <w:tcPr>
            <w:tcW w:w="2430" w:type="pct"/>
            <w:tcMar>
              <w:top w:w="29" w:type="dxa"/>
              <w:left w:w="29" w:type="dxa"/>
              <w:bottom w:w="29" w:type="dxa"/>
              <w:right w:w="29" w:type="dxa"/>
            </w:tcMar>
          </w:tcPr>
          <w:p w14:paraId="6215E88C" w14:textId="77777777" w:rsidR="00C264C0" w:rsidRPr="005460B9" w:rsidRDefault="00C264C0" w:rsidP="00475883">
            <w:pPr>
              <w:suppressAutoHyphens/>
              <w:spacing w:after="0" w:line="240" w:lineRule="auto"/>
              <w:ind w:right="-444" w:firstLine="284"/>
              <w:rPr>
                <w:rFonts w:ascii="Times New Roman" w:hAnsi="Times New Roman"/>
                <w:sz w:val="24"/>
                <w:szCs w:val="24"/>
                <w:lang w:val="uk-UA" w:eastAsia="ar-SA"/>
              </w:rPr>
            </w:pPr>
            <w:r w:rsidRPr="005460B9">
              <w:rPr>
                <w:rFonts w:ascii="Times New Roman" w:hAnsi="Times New Roman"/>
                <w:b/>
                <w:bCs/>
                <w:sz w:val="24"/>
                <w:szCs w:val="24"/>
                <w:lang w:val="uk-UA" w:eastAsia="ar-SA"/>
              </w:rPr>
              <w:t>Форма фінансування</w:t>
            </w:r>
          </w:p>
        </w:tc>
        <w:tc>
          <w:tcPr>
            <w:tcW w:w="1647" w:type="pct"/>
            <w:gridSpan w:val="3"/>
            <w:tcMar>
              <w:top w:w="29" w:type="dxa"/>
              <w:left w:w="29" w:type="dxa"/>
              <w:bottom w:w="29" w:type="dxa"/>
              <w:right w:w="29" w:type="dxa"/>
            </w:tcMar>
          </w:tcPr>
          <w:p w14:paraId="7D874023" w14:textId="77777777" w:rsidR="00C264C0" w:rsidRPr="005460B9" w:rsidRDefault="00C264C0" w:rsidP="00475883">
            <w:pPr>
              <w:suppressAutoHyphens/>
              <w:spacing w:after="0" w:line="240" w:lineRule="auto"/>
              <w:ind w:left="371" w:right="50"/>
              <w:jc w:val="center"/>
              <w:rPr>
                <w:rFonts w:ascii="Times New Roman" w:hAnsi="Times New Roman"/>
                <w:sz w:val="24"/>
                <w:szCs w:val="24"/>
                <w:lang w:val="uk-UA" w:eastAsia="ar-SA"/>
              </w:rPr>
            </w:pPr>
          </w:p>
        </w:tc>
      </w:tr>
    </w:tbl>
    <w:p w14:paraId="4DC0E2C6" w14:textId="77777777" w:rsidR="00C264C0" w:rsidRPr="005460B9" w:rsidRDefault="00C264C0" w:rsidP="00C264C0">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br/>
      </w:r>
      <w:r w:rsidRPr="005460B9">
        <w:rPr>
          <w:rFonts w:ascii="Times New Roman" w:hAnsi="Times New Roman"/>
          <w:b/>
          <w:bCs/>
          <w:sz w:val="24"/>
          <w:szCs w:val="24"/>
          <w:lang w:val="uk-UA" w:eastAsia="ar-SA"/>
        </w:rPr>
        <w:t>ПРОТОКОЛ</w:t>
      </w:r>
      <w:r w:rsidRPr="005460B9">
        <w:rPr>
          <w:rFonts w:ascii="Times New Roman" w:hAnsi="Times New Roman"/>
          <w:sz w:val="24"/>
          <w:szCs w:val="24"/>
          <w:lang w:val="uk-UA" w:eastAsia="ar-SA"/>
        </w:rPr>
        <w:br/>
      </w:r>
      <w:r w:rsidRPr="005460B9">
        <w:rPr>
          <w:rFonts w:ascii="Times New Roman" w:hAnsi="Times New Roman"/>
          <w:b/>
          <w:bCs/>
          <w:sz w:val="24"/>
          <w:szCs w:val="24"/>
          <w:lang w:val="uk-UA" w:eastAsia="ar-SA"/>
        </w:rPr>
        <w:t>погодинного</w:t>
      </w:r>
      <w:r w:rsidRPr="005460B9">
        <w:rPr>
          <w:rFonts w:ascii="Times New Roman" w:hAnsi="Times New Roman"/>
          <w:sz w:val="24"/>
          <w:szCs w:val="24"/>
          <w:lang w:val="uk-UA" w:eastAsia="ar-SA"/>
        </w:rPr>
        <w:t xml:space="preserve"> споживання води</w:t>
      </w:r>
    </w:p>
    <w:p w14:paraId="7BC8B2DF" w14:textId="77777777" w:rsidR="00C264C0" w:rsidRPr="005460B9" w:rsidRDefault="00C264C0" w:rsidP="00C264C0">
      <w:pPr>
        <w:suppressAutoHyphens/>
        <w:spacing w:after="0" w:line="240" w:lineRule="auto"/>
        <w:ind w:left="-284" w:right="50"/>
        <w:jc w:val="center"/>
        <w:rPr>
          <w:rFonts w:ascii="Times New Roman" w:hAnsi="Times New Roman"/>
          <w:b/>
          <w:bCs/>
          <w:sz w:val="24"/>
          <w:szCs w:val="24"/>
          <w:lang w:val="uk-UA" w:eastAsia="ar-SA"/>
        </w:rPr>
      </w:pPr>
      <w:r w:rsidRPr="005460B9">
        <w:rPr>
          <w:rFonts w:ascii="Times New Roman" w:hAnsi="Times New Roman"/>
          <w:sz w:val="24"/>
          <w:szCs w:val="24"/>
          <w:lang w:val="uk-UA" w:eastAsia="ar-SA"/>
        </w:rPr>
        <w:t xml:space="preserve">із </w:t>
      </w:r>
      <w:r w:rsidRPr="005460B9">
        <w:rPr>
          <w:rFonts w:ascii="Times New Roman" w:hAnsi="Times New Roman"/>
          <w:b/>
          <w:bCs/>
          <w:sz w:val="24"/>
          <w:szCs w:val="24"/>
          <w:lang w:val="uk-UA" w:eastAsia="ar-SA"/>
        </w:rPr>
        <w:t>10.05.2007</w:t>
      </w:r>
      <w:r w:rsidRPr="005460B9">
        <w:rPr>
          <w:rFonts w:ascii="Times New Roman" w:hAnsi="Times New Roman"/>
          <w:sz w:val="24"/>
          <w:szCs w:val="24"/>
          <w:lang w:val="uk-UA" w:eastAsia="ar-SA"/>
        </w:rPr>
        <w:t xml:space="preserve"> по </w:t>
      </w:r>
      <w:r w:rsidRPr="005460B9">
        <w:rPr>
          <w:rFonts w:ascii="Times New Roman" w:hAnsi="Times New Roman"/>
          <w:b/>
          <w:bCs/>
          <w:sz w:val="24"/>
          <w:szCs w:val="24"/>
          <w:lang w:val="uk-UA" w:eastAsia="ar-SA"/>
        </w:rPr>
        <w:t>10.05.2007</w:t>
      </w:r>
    </w:p>
    <w:p w14:paraId="5D831942" w14:textId="77777777" w:rsidR="00C264C0" w:rsidRPr="005460B9" w:rsidRDefault="00C264C0" w:rsidP="00C264C0">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Лічильник вода ХВП. Модель              Серійний номер</w:t>
      </w:r>
    </w:p>
    <w:p w14:paraId="096CE9BF" w14:textId="77777777" w:rsidR="00C264C0" w:rsidRPr="005460B9" w:rsidRDefault="00C264C0" w:rsidP="00C264C0">
      <w:pPr>
        <w:suppressAutoHyphens/>
        <w:spacing w:after="0" w:line="240" w:lineRule="auto"/>
        <w:ind w:left="-284" w:right="50"/>
        <w:jc w:val="center"/>
        <w:rPr>
          <w:rFonts w:ascii="Times New Roman" w:hAnsi="Times New Roman"/>
          <w:b/>
          <w:sz w:val="24"/>
          <w:szCs w:val="24"/>
          <w:lang w:val="uk-UA" w:eastAsia="ar-SA"/>
        </w:rPr>
      </w:pPr>
      <w:r w:rsidRPr="005460B9">
        <w:rPr>
          <w:rFonts w:ascii="Times New Roman" w:hAnsi="Times New Roman"/>
          <w:b/>
          <w:bCs/>
          <w:sz w:val="24"/>
          <w:szCs w:val="24"/>
          <w:lang w:val="uk-UA" w:eastAsia="ar-SA"/>
        </w:rPr>
        <w:t>Назва</w:t>
      </w:r>
      <w:r w:rsidRPr="005460B9">
        <w:rPr>
          <w:rFonts w:ascii="Times New Roman" w:hAnsi="Times New Roman"/>
          <w:b/>
          <w:sz w:val="24"/>
          <w:szCs w:val="24"/>
          <w:lang w:val="uk-UA" w:eastAsia="ar-SA"/>
        </w:rPr>
        <w:t xml:space="preserve"> Адреса:</w:t>
      </w:r>
    </w:p>
    <w:p w14:paraId="32500606" w14:textId="77777777" w:rsidR="00C264C0" w:rsidRPr="005460B9" w:rsidRDefault="00C264C0" w:rsidP="00C264C0">
      <w:pPr>
        <w:suppressAutoHyphens/>
        <w:spacing w:after="0" w:line="240" w:lineRule="auto"/>
        <w:ind w:left="-284" w:right="50"/>
        <w:jc w:val="center"/>
        <w:rPr>
          <w:rFonts w:ascii="Times New Roman" w:hAnsi="Times New Roman"/>
          <w:sz w:val="24"/>
          <w:szCs w:val="24"/>
          <w:lang w:val="uk-UA" w:eastAsia="ar-SA"/>
        </w:rPr>
      </w:pPr>
    </w:p>
    <w:tbl>
      <w:tblPr>
        <w:tblW w:w="3280" w:type="pct"/>
        <w:jc w:val="center"/>
        <w:tblCellSpacing w:w="15" w:type="dxa"/>
        <w:tblLook w:val="0000" w:firstRow="0" w:lastRow="0" w:firstColumn="0" w:lastColumn="0" w:noHBand="0" w:noVBand="0"/>
      </w:tblPr>
      <w:tblGrid>
        <w:gridCol w:w="233"/>
        <w:gridCol w:w="232"/>
        <w:gridCol w:w="2757"/>
        <w:gridCol w:w="3182"/>
        <w:gridCol w:w="232"/>
        <w:gridCol w:w="301"/>
      </w:tblGrid>
      <w:tr w:rsidR="00C264C0" w:rsidRPr="005460B9" w14:paraId="61DFF13D" w14:textId="77777777" w:rsidTr="00475883">
        <w:trPr>
          <w:tblCellSpacing w:w="15" w:type="dxa"/>
          <w:jc w:val="center"/>
        </w:trPr>
        <w:tc>
          <w:tcPr>
            <w:tcW w:w="2286" w:type="pct"/>
            <w:gridSpan w:val="3"/>
            <w:tcMar>
              <w:top w:w="0" w:type="dxa"/>
              <w:left w:w="268" w:type="dxa"/>
              <w:bottom w:w="0" w:type="dxa"/>
              <w:right w:w="268" w:type="dxa"/>
            </w:tcMar>
          </w:tcPr>
          <w:p w14:paraId="4303F284"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b/>
                <w:bCs/>
                <w:sz w:val="24"/>
                <w:szCs w:val="24"/>
                <w:lang w:val="uk-UA" w:eastAsia="ar-SA"/>
              </w:rPr>
              <w:t>Дата Час</w:t>
            </w:r>
          </w:p>
        </w:tc>
        <w:tc>
          <w:tcPr>
            <w:tcW w:w="2649" w:type="pct"/>
            <w:gridSpan w:val="3"/>
            <w:tcMar>
              <w:top w:w="0" w:type="dxa"/>
              <w:left w:w="268" w:type="dxa"/>
              <w:bottom w:w="0" w:type="dxa"/>
              <w:right w:w="268" w:type="dxa"/>
            </w:tcMar>
          </w:tcPr>
          <w:p w14:paraId="097B7FBB"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b/>
                <w:bCs/>
                <w:sz w:val="24"/>
                <w:szCs w:val="24"/>
                <w:lang w:val="uk-UA" w:eastAsia="ar-SA"/>
              </w:rPr>
              <w:t>Споживання, м3</w:t>
            </w:r>
          </w:p>
        </w:tc>
      </w:tr>
      <w:tr w:rsidR="00C264C0" w:rsidRPr="005460B9" w14:paraId="4F28AA05" w14:textId="77777777" w:rsidTr="00475883">
        <w:trPr>
          <w:tblCellSpacing w:w="15" w:type="dxa"/>
          <w:jc w:val="center"/>
        </w:trPr>
        <w:tc>
          <w:tcPr>
            <w:tcW w:w="2286" w:type="pct"/>
            <w:gridSpan w:val="3"/>
            <w:tcMar>
              <w:top w:w="0" w:type="dxa"/>
              <w:left w:w="268" w:type="dxa"/>
              <w:bottom w:w="0" w:type="dxa"/>
              <w:right w:w="268" w:type="dxa"/>
            </w:tcMar>
          </w:tcPr>
          <w:p w14:paraId="673695DD"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sz w:val="24"/>
                <w:szCs w:val="24"/>
                <w:lang w:val="uk-UA" w:eastAsia="ar-SA"/>
              </w:rPr>
              <w:t>10.05.2007 00:00:00</w:t>
            </w:r>
          </w:p>
        </w:tc>
        <w:tc>
          <w:tcPr>
            <w:tcW w:w="2649" w:type="pct"/>
            <w:gridSpan w:val="3"/>
            <w:tcMar>
              <w:top w:w="0" w:type="dxa"/>
              <w:left w:w="268" w:type="dxa"/>
              <w:bottom w:w="0" w:type="dxa"/>
              <w:right w:w="268" w:type="dxa"/>
            </w:tcMar>
          </w:tcPr>
          <w:p w14:paraId="34201DEC"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b/>
                <w:bCs/>
                <w:sz w:val="24"/>
                <w:szCs w:val="24"/>
                <w:lang w:val="uk-UA" w:eastAsia="ar-SA"/>
              </w:rPr>
              <w:t>0,200</w:t>
            </w:r>
          </w:p>
        </w:tc>
      </w:tr>
      <w:tr w:rsidR="00C264C0" w:rsidRPr="005460B9" w14:paraId="74DA8970" w14:textId="77777777" w:rsidTr="00475883">
        <w:trPr>
          <w:tblCellSpacing w:w="15" w:type="dxa"/>
          <w:jc w:val="center"/>
        </w:trPr>
        <w:tc>
          <w:tcPr>
            <w:tcW w:w="2286" w:type="pct"/>
            <w:gridSpan w:val="3"/>
            <w:tcMar>
              <w:top w:w="0" w:type="dxa"/>
              <w:left w:w="268" w:type="dxa"/>
              <w:bottom w:w="0" w:type="dxa"/>
              <w:right w:w="268" w:type="dxa"/>
            </w:tcMar>
          </w:tcPr>
          <w:p w14:paraId="660F6000"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sz w:val="24"/>
                <w:szCs w:val="24"/>
                <w:lang w:val="uk-UA" w:eastAsia="ar-SA"/>
              </w:rPr>
              <w:t>10.05.2007 01:00:00</w:t>
            </w:r>
          </w:p>
        </w:tc>
        <w:tc>
          <w:tcPr>
            <w:tcW w:w="2649" w:type="pct"/>
            <w:gridSpan w:val="3"/>
            <w:tcMar>
              <w:top w:w="0" w:type="dxa"/>
              <w:left w:w="268" w:type="dxa"/>
              <w:bottom w:w="0" w:type="dxa"/>
              <w:right w:w="268" w:type="dxa"/>
            </w:tcMar>
          </w:tcPr>
          <w:p w14:paraId="76E2C633"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b/>
                <w:bCs/>
                <w:sz w:val="24"/>
                <w:szCs w:val="24"/>
                <w:lang w:val="uk-UA" w:eastAsia="ar-SA"/>
              </w:rPr>
              <w:t>0,200</w:t>
            </w:r>
          </w:p>
        </w:tc>
      </w:tr>
      <w:tr w:rsidR="00C264C0" w:rsidRPr="005460B9" w14:paraId="6A87A1F2" w14:textId="77777777" w:rsidTr="00475883">
        <w:trPr>
          <w:tblCellSpacing w:w="15" w:type="dxa"/>
          <w:jc w:val="center"/>
        </w:trPr>
        <w:tc>
          <w:tcPr>
            <w:tcW w:w="2286" w:type="pct"/>
            <w:gridSpan w:val="3"/>
            <w:tcMar>
              <w:top w:w="0" w:type="dxa"/>
              <w:left w:w="268" w:type="dxa"/>
              <w:bottom w:w="0" w:type="dxa"/>
              <w:right w:w="268" w:type="dxa"/>
            </w:tcMar>
          </w:tcPr>
          <w:p w14:paraId="7ED771B7"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sz w:val="24"/>
                <w:szCs w:val="24"/>
                <w:lang w:val="uk-UA" w:eastAsia="ar-SA"/>
              </w:rPr>
              <w:t>10.05.2007 02:00:00</w:t>
            </w:r>
          </w:p>
        </w:tc>
        <w:tc>
          <w:tcPr>
            <w:tcW w:w="2649" w:type="pct"/>
            <w:gridSpan w:val="3"/>
            <w:tcMar>
              <w:top w:w="0" w:type="dxa"/>
              <w:left w:w="268" w:type="dxa"/>
              <w:bottom w:w="0" w:type="dxa"/>
              <w:right w:w="268" w:type="dxa"/>
            </w:tcMar>
          </w:tcPr>
          <w:p w14:paraId="2A326634"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b/>
                <w:bCs/>
                <w:sz w:val="24"/>
                <w:szCs w:val="24"/>
                <w:lang w:val="uk-UA" w:eastAsia="ar-SA"/>
              </w:rPr>
              <w:t>0,200</w:t>
            </w:r>
          </w:p>
        </w:tc>
      </w:tr>
      <w:tr w:rsidR="00C264C0" w:rsidRPr="005460B9" w14:paraId="1FD0A3E9" w14:textId="77777777" w:rsidTr="00475883">
        <w:trPr>
          <w:tblCellSpacing w:w="15" w:type="dxa"/>
          <w:jc w:val="center"/>
        </w:trPr>
        <w:tc>
          <w:tcPr>
            <w:tcW w:w="2286" w:type="pct"/>
            <w:gridSpan w:val="3"/>
            <w:tcMar>
              <w:top w:w="0" w:type="dxa"/>
              <w:left w:w="268" w:type="dxa"/>
              <w:bottom w:w="0" w:type="dxa"/>
              <w:right w:w="268" w:type="dxa"/>
            </w:tcMar>
          </w:tcPr>
          <w:p w14:paraId="705C9E92"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sz w:val="24"/>
                <w:szCs w:val="24"/>
                <w:lang w:val="uk-UA" w:eastAsia="ar-SA"/>
              </w:rPr>
              <w:t>10.05.2007 03:00:00</w:t>
            </w:r>
          </w:p>
        </w:tc>
        <w:tc>
          <w:tcPr>
            <w:tcW w:w="2649" w:type="pct"/>
            <w:gridSpan w:val="3"/>
            <w:tcMar>
              <w:top w:w="0" w:type="dxa"/>
              <w:left w:w="268" w:type="dxa"/>
              <w:bottom w:w="0" w:type="dxa"/>
              <w:right w:w="268" w:type="dxa"/>
            </w:tcMar>
          </w:tcPr>
          <w:p w14:paraId="2C3C4931"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b/>
                <w:bCs/>
                <w:sz w:val="24"/>
                <w:szCs w:val="24"/>
                <w:lang w:val="uk-UA" w:eastAsia="ar-SA"/>
              </w:rPr>
              <w:t>0,200</w:t>
            </w:r>
          </w:p>
        </w:tc>
      </w:tr>
      <w:tr w:rsidR="00C264C0" w:rsidRPr="005460B9" w14:paraId="04969A1E" w14:textId="77777777" w:rsidTr="00475883">
        <w:trPr>
          <w:tblCellSpacing w:w="15" w:type="dxa"/>
          <w:jc w:val="center"/>
        </w:trPr>
        <w:tc>
          <w:tcPr>
            <w:tcW w:w="2286" w:type="pct"/>
            <w:gridSpan w:val="3"/>
            <w:tcMar>
              <w:top w:w="0" w:type="dxa"/>
              <w:left w:w="268" w:type="dxa"/>
              <w:bottom w:w="0" w:type="dxa"/>
              <w:right w:w="268" w:type="dxa"/>
            </w:tcMar>
          </w:tcPr>
          <w:p w14:paraId="222CE395"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sz w:val="24"/>
                <w:szCs w:val="24"/>
                <w:lang w:val="uk-UA" w:eastAsia="ar-SA"/>
              </w:rPr>
              <w:t>10.05.2007 04:00:00</w:t>
            </w:r>
          </w:p>
        </w:tc>
        <w:tc>
          <w:tcPr>
            <w:tcW w:w="2649" w:type="pct"/>
            <w:gridSpan w:val="3"/>
            <w:tcMar>
              <w:top w:w="0" w:type="dxa"/>
              <w:left w:w="268" w:type="dxa"/>
              <w:bottom w:w="0" w:type="dxa"/>
              <w:right w:w="268" w:type="dxa"/>
            </w:tcMar>
          </w:tcPr>
          <w:p w14:paraId="2F239EFA"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b/>
                <w:bCs/>
                <w:sz w:val="24"/>
                <w:szCs w:val="24"/>
                <w:lang w:val="uk-UA" w:eastAsia="ar-SA"/>
              </w:rPr>
              <w:t>0,200</w:t>
            </w:r>
          </w:p>
        </w:tc>
      </w:tr>
      <w:tr w:rsidR="00C264C0" w:rsidRPr="005460B9" w14:paraId="3C8A77A6" w14:textId="77777777" w:rsidTr="00475883">
        <w:trPr>
          <w:tblCellSpacing w:w="15" w:type="dxa"/>
          <w:jc w:val="center"/>
        </w:trPr>
        <w:tc>
          <w:tcPr>
            <w:tcW w:w="2286" w:type="pct"/>
            <w:gridSpan w:val="3"/>
            <w:tcMar>
              <w:top w:w="0" w:type="dxa"/>
              <w:left w:w="268" w:type="dxa"/>
              <w:bottom w:w="0" w:type="dxa"/>
              <w:right w:w="268" w:type="dxa"/>
            </w:tcMar>
          </w:tcPr>
          <w:p w14:paraId="20A31457"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sz w:val="24"/>
                <w:szCs w:val="24"/>
                <w:lang w:val="uk-UA" w:eastAsia="ar-SA"/>
              </w:rPr>
              <w:t>10.05.2007 05:00:00</w:t>
            </w:r>
          </w:p>
        </w:tc>
        <w:tc>
          <w:tcPr>
            <w:tcW w:w="2649" w:type="pct"/>
            <w:gridSpan w:val="3"/>
            <w:tcMar>
              <w:top w:w="0" w:type="dxa"/>
              <w:left w:w="268" w:type="dxa"/>
              <w:bottom w:w="0" w:type="dxa"/>
              <w:right w:w="268" w:type="dxa"/>
            </w:tcMar>
          </w:tcPr>
          <w:p w14:paraId="2B502439"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b/>
                <w:bCs/>
                <w:sz w:val="24"/>
                <w:szCs w:val="24"/>
                <w:lang w:val="uk-UA" w:eastAsia="ar-SA"/>
              </w:rPr>
              <w:t>0,400</w:t>
            </w:r>
          </w:p>
        </w:tc>
      </w:tr>
      <w:tr w:rsidR="00C264C0" w:rsidRPr="005460B9" w14:paraId="76DF33E6" w14:textId="77777777" w:rsidTr="00475883">
        <w:trPr>
          <w:tblCellSpacing w:w="15" w:type="dxa"/>
          <w:jc w:val="center"/>
        </w:trPr>
        <w:tc>
          <w:tcPr>
            <w:tcW w:w="2286" w:type="pct"/>
            <w:gridSpan w:val="3"/>
            <w:tcMar>
              <w:top w:w="0" w:type="dxa"/>
              <w:left w:w="268" w:type="dxa"/>
              <w:bottom w:w="0" w:type="dxa"/>
              <w:right w:w="268" w:type="dxa"/>
            </w:tcMar>
          </w:tcPr>
          <w:p w14:paraId="271CE616"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sz w:val="24"/>
                <w:szCs w:val="24"/>
                <w:lang w:val="uk-UA" w:eastAsia="ar-SA"/>
              </w:rPr>
              <w:t>10.05.2007 06:00:00</w:t>
            </w:r>
          </w:p>
        </w:tc>
        <w:tc>
          <w:tcPr>
            <w:tcW w:w="2649" w:type="pct"/>
            <w:gridSpan w:val="3"/>
            <w:tcMar>
              <w:top w:w="0" w:type="dxa"/>
              <w:left w:w="268" w:type="dxa"/>
              <w:bottom w:w="0" w:type="dxa"/>
              <w:right w:w="268" w:type="dxa"/>
            </w:tcMar>
          </w:tcPr>
          <w:p w14:paraId="1AB3981C"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b/>
                <w:bCs/>
                <w:sz w:val="24"/>
                <w:szCs w:val="24"/>
                <w:lang w:val="uk-UA" w:eastAsia="ar-SA"/>
              </w:rPr>
              <w:t>0,600</w:t>
            </w:r>
          </w:p>
        </w:tc>
      </w:tr>
      <w:tr w:rsidR="00C264C0" w:rsidRPr="005460B9" w14:paraId="03106C03" w14:textId="77777777" w:rsidTr="00475883">
        <w:trPr>
          <w:tblCellSpacing w:w="15" w:type="dxa"/>
          <w:jc w:val="center"/>
        </w:trPr>
        <w:tc>
          <w:tcPr>
            <w:tcW w:w="2286" w:type="pct"/>
            <w:gridSpan w:val="3"/>
            <w:tcMar>
              <w:top w:w="0" w:type="dxa"/>
              <w:left w:w="268" w:type="dxa"/>
              <w:bottom w:w="0" w:type="dxa"/>
              <w:right w:w="268" w:type="dxa"/>
            </w:tcMar>
          </w:tcPr>
          <w:p w14:paraId="6BD6F490"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sz w:val="24"/>
                <w:szCs w:val="24"/>
                <w:lang w:val="uk-UA" w:eastAsia="ar-SA"/>
              </w:rPr>
              <w:t>10.05.2007 07:00:00</w:t>
            </w:r>
          </w:p>
        </w:tc>
        <w:tc>
          <w:tcPr>
            <w:tcW w:w="2649" w:type="pct"/>
            <w:gridSpan w:val="3"/>
            <w:tcMar>
              <w:top w:w="0" w:type="dxa"/>
              <w:left w:w="268" w:type="dxa"/>
              <w:bottom w:w="0" w:type="dxa"/>
              <w:right w:w="268" w:type="dxa"/>
            </w:tcMar>
          </w:tcPr>
          <w:p w14:paraId="30713BD0"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b/>
                <w:bCs/>
                <w:sz w:val="24"/>
                <w:szCs w:val="24"/>
                <w:lang w:val="uk-UA" w:eastAsia="ar-SA"/>
              </w:rPr>
              <w:t>0,500</w:t>
            </w:r>
          </w:p>
        </w:tc>
      </w:tr>
      <w:tr w:rsidR="00C264C0" w:rsidRPr="005460B9" w14:paraId="13F1F9E8" w14:textId="77777777" w:rsidTr="00475883">
        <w:trPr>
          <w:tblCellSpacing w:w="15" w:type="dxa"/>
          <w:jc w:val="center"/>
        </w:trPr>
        <w:tc>
          <w:tcPr>
            <w:tcW w:w="2286" w:type="pct"/>
            <w:gridSpan w:val="3"/>
            <w:tcMar>
              <w:top w:w="0" w:type="dxa"/>
              <w:left w:w="268" w:type="dxa"/>
              <w:bottom w:w="0" w:type="dxa"/>
              <w:right w:w="268" w:type="dxa"/>
            </w:tcMar>
          </w:tcPr>
          <w:p w14:paraId="280C7393"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sz w:val="24"/>
                <w:szCs w:val="24"/>
                <w:lang w:val="uk-UA" w:eastAsia="ar-SA"/>
              </w:rPr>
              <w:t>10.05.2007 08:00:00</w:t>
            </w:r>
          </w:p>
        </w:tc>
        <w:tc>
          <w:tcPr>
            <w:tcW w:w="2649" w:type="pct"/>
            <w:gridSpan w:val="3"/>
            <w:tcMar>
              <w:top w:w="0" w:type="dxa"/>
              <w:left w:w="268" w:type="dxa"/>
              <w:bottom w:w="0" w:type="dxa"/>
              <w:right w:w="268" w:type="dxa"/>
            </w:tcMar>
          </w:tcPr>
          <w:p w14:paraId="00BAA8FF"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b/>
                <w:bCs/>
                <w:sz w:val="24"/>
                <w:szCs w:val="24"/>
                <w:lang w:val="uk-UA" w:eastAsia="ar-SA"/>
              </w:rPr>
              <w:t>0,600</w:t>
            </w:r>
          </w:p>
        </w:tc>
      </w:tr>
      <w:tr w:rsidR="00C264C0" w:rsidRPr="005460B9" w14:paraId="01AE6F72" w14:textId="77777777" w:rsidTr="00475883">
        <w:trPr>
          <w:tblCellSpacing w:w="15" w:type="dxa"/>
          <w:jc w:val="center"/>
        </w:trPr>
        <w:tc>
          <w:tcPr>
            <w:tcW w:w="2286" w:type="pct"/>
            <w:gridSpan w:val="3"/>
            <w:tcMar>
              <w:top w:w="0" w:type="dxa"/>
              <w:left w:w="268" w:type="dxa"/>
              <w:bottom w:w="0" w:type="dxa"/>
              <w:right w:w="268" w:type="dxa"/>
            </w:tcMar>
          </w:tcPr>
          <w:p w14:paraId="450D06C2"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sz w:val="24"/>
                <w:szCs w:val="24"/>
                <w:lang w:val="uk-UA" w:eastAsia="ar-SA"/>
              </w:rPr>
              <w:t>10.05.2007 09:00:00</w:t>
            </w:r>
          </w:p>
        </w:tc>
        <w:tc>
          <w:tcPr>
            <w:tcW w:w="2649" w:type="pct"/>
            <w:gridSpan w:val="3"/>
            <w:tcMar>
              <w:top w:w="0" w:type="dxa"/>
              <w:left w:w="268" w:type="dxa"/>
              <w:bottom w:w="0" w:type="dxa"/>
              <w:right w:w="268" w:type="dxa"/>
            </w:tcMar>
          </w:tcPr>
          <w:p w14:paraId="1FC91EC7"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b/>
                <w:bCs/>
                <w:sz w:val="24"/>
                <w:szCs w:val="24"/>
                <w:lang w:val="uk-UA" w:eastAsia="ar-SA"/>
              </w:rPr>
              <w:t>0,900</w:t>
            </w:r>
          </w:p>
        </w:tc>
      </w:tr>
      <w:tr w:rsidR="00C264C0" w:rsidRPr="005460B9" w14:paraId="53C1AF63" w14:textId="77777777" w:rsidTr="00475883">
        <w:trPr>
          <w:tblCellSpacing w:w="15" w:type="dxa"/>
          <w:jc w:val="center"/>
        </w:trPr>
        <w:tc>
          <w:tcPr>
            <w:tcW w:w="2286" w:type="pct"/>
            <w:gridSpan w:val="3"/>
            <w:tcMar>
              <w:top w:w="0" w:type="dxa"/>
              <w:left w:w="268" w:type="dxa"/>
              <w:bottom w:w="0" w:type="dxa"/>
              <w:right w:w="268" w:type="dxa"/>
            </w:tcMar>
          </w:tcPr>
          <w:p w14:paraId="1BF60FE7"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sz w:val="24"/>
                <w:szCs w:val="24"/>
                <w:lang w:val="uk-UA" w:eastAsia="ar-SA"/>
              </w:rPr>
              <w:t>10.05.2007 10:00:00</w:t>
            </w:r>
          </w:p>
        </w:tc>
        <w:tc>
          <w:tcPr>
            <w:tcW w:w="2649" w:type="pct"/>
            <w:gridSpan w:val="3"/>
            <w:tcMar>
              <w:top w:w="0" w:type="dxa"/>
              <w:left w:w="268" w:type="dxa"/>
              <w:bottom w:w="0" w:type="dxa"/>
              <w:right w:w="268" w:type="dxa"/>
            </w:tcMar>
          </w:tcPr>
          <w:p w14:paraId="49CCE032"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b/>
                <w:bCs/>
                <w:sz w:val="24"/>
                <w:szCs w:val="24"/>
                <w:lang w:val="uk-UA" w:eastAsia="ar-SA"/>
              </w:rPr>
              <w:t>1,300</w:t>
            </w:r>
          </w:p>
        </w:tc>
      </w:tr>
      <w:tr w:rsidR="00C264C0" w:rsidRPr="005460B9" w14:paraId="0A41944E" w14:textId="77777777" w:rsidTr="00475883">
        <w:trPr>
          <w:tblCellSpacing w:w="15" w:type="dxa"/>
          <w:jc w:val="center"/>
        </w:trPr>
        <w:tc>
          <w:tcPr>
            <w:tcW w:w="2286" w:type="pct"/>
            <w:gridSpan w:val="3"/>
            <w:tcMar>
              <w:top w:w="0" w:type="dxa"/>
              <w:left w:w="268" w:type="dxa"/>
              <w:bottom w:w="0" w:type="dxa"/>
              <w:right w:w="268" w:type="dxa"/>
            </w:tcMar>
          </w:tcPr>
          <w:p w14:paraId="48723EE8"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sz w:val="24"/>
                <w:szCs w:val="24"/>
                <w:lang w:val="uk-UA" w:eastAsia="ar-SA"/>
              </w:rPr>
              <w:t>10.05.2007 11:00:00</w:t>
            </w:r>
          </w:p>
        </w:tc>
        <w:tc>
          <w:tcPr>
            <w:tcW w:w="2649" w:type="pct"/>
            <w:gridSpan w:val="3"/>
            <w:tcMar>
              <w:top w:w="0" w:type="dxa"/>
              <w:left w:w="268" w:type="dxa"/>
              <w:bottom w:w="0" w:type="dxa"/>
              <w:right w:w="268" w:type="dxa"/>
            </w:tcMar>
          </w:tcPr>
          <w:p w14:paraId="61E4313B"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b/>
                <w:bCs/>
                <w:sz w:val="24"/>
                <w:szCs w:val="24"/>
                <w:lang w:val="uk-UA" w:eastAsia="ar-SA"/>
              </w:rPr>
              <w:t>1,600</w:t>
            </w:r>
          </w:p>
        </w:tc>
      </w:tr>
      <w:tr w:rsidR="00C264C0" w:rsidRPr="005460B9" w14:paraId="59717E94" w14:textId="77777777" w:rsidTr="00475883">
        <w:trPr>
          <w:tblCellSpacing w:w="15" w:type="dxa"/>
          <w:jc w:val="center"/>
        </w:trPr>
        <w:tc>
          <w:tcPr>
            <w:tcW w:w="2286" w:type="pct"/>
            <w:gridSpan w:val="3"/>
            <w:tcMar>
              <w:top w:w="0" w:type="dxa"/>
              <w:left w:w="268" w:type="dxa"/>
              <w:bottom w:w="0" w:type="dxa"/>
              <w:right w:w="268" w:type="dxa"/>
            </w:tcMar>
          </w:tcPr>
          <w:p w14:paraId="10E32F15"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sz w:val="24"/>
                <w:szCs w:val="24"/>
                <w:lang w:val="uk-UA" w:eastAsia="ar-SA"/>
              </w:rPr>
              <w:t>10.05.2007 12:00:00</w:t>
            </w:r>
          </w:p>
        </w:tc>
        <w:tc>
          <w:tcPr>
            <w:tcW w:w="2649" w:type="pct"/>
            <w:gridSpan w:val="3"/>
            <w:tcMar>
              <w:top w:w="0" w:type="dxa"/>
              <w:left w:w="268" w:type="dxa"/>
              <w:bottom w:w="0" w:type="dxa"/>
              <w:right w:w="268" w:type="dxa"/>
            </w:tcMar>
          </w:tcPr>
          <w:p w14:paraId="7691FBB0"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b/>
                <w:bCs/>
                <w:sz w:val="24"/>
                <w:szCs w:val="24"/>
                <w:lang w:val="uk-UA" w:eastAsia="ar-SA"/>
              </w:rPr>
              <w:t>1,700</w:t>
            </w:r>
          </w:p>
        </w:tc>
      </w:tr>
      <w:tr w:rsidR="00C264C0" w:rsidRPr="005460B9" w14:paraId="7B90BE6B" w14:textId="77777777" w:rsidTr="00475883">
        <w:trPr>
          <w:tblCellSpacing w:w="15" w:type="dxa"/>
          <w:jc w:val="center"/>
        </w:trPr>
        <w:tc>
          <w:tcPr>
            <w:tcW w:w="2286" w:type="pct"/>
            <w:gridSpan w:val="3"/>
            <w:tcMar>
              <w:top w:w="0" w:type="dxa"/>
              <w:left w:w="268" w:type="dxa"/>
              <w:bottom w:w="0" w:type="dxa"/>
              <w:right w:w="268" w:type="dxa"/>
            </w:tcMar>
          </w:tcPr>
          <w:p w14:paraId="7211E67A"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sz w:val="24"/>
                <w:szCs w:val="24"/>
                <w:lang w:val="uk-UA" w:eastAsia="ar-SA"/>
              </w:rPr>
              <w:t>10.05.2007 13:00:00</w:t>
            </w:r>
          </w:p>
        </w:tc>
        <w:tc>
          <w:tcPr>
            <w:tcW w:w="2649" w:type="pct"/>
            <w:gridSpan w:val="3"/>
            <w:tcMar>
              <w:top w:w="0" w:type="dxa"/>
              <w:left w:w="268" w:type="dxa"/>
              <w:bottom w:w="0" w:type="dxa"/>
              <w:right w:w="268" w:type="dxa"/>
            </w:tcMar>
          </w:tcPr>
          <w:p w14:paraId="33C3DA0C"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b/>
                <w:bCs/>
                <w:sz w:val="24"/>
                <w:szCs w:val="24"/>
                <w:lang w:val="uk-UA" w:eastAsia="ar-SA"/>
              </w:rPr>
              <w:t>1,700</w:t>
            </w:r>
          </w:p>
        </w:tc>
      </w:tr>
      <w:tr w:rsidR="00C264C0" w:rsidRPr="005460B9" w14:paraId="106C46AA" w14:textId="77777777" w:rsidTr="00475883">
        <w:trPr>
          <w:tblCellSpacing w:w="15" w:type="dxa"/>
          <w:jc w:val="center"/>
        </w:trPr>
        <w:tc>
          <w:tcPr>
            <w:tcW w:w="2286" w:type="pct"/>
            <w:gridSpan w:val="3"/>
            <w:tcMar>
              <w:top w:w="0" w:type="dxa"/>
              <w:left w:w="268" w:type="dxa"/>
              <w:bottom w:w="0" w:type="dxa"/>
              <w:right w:w="268" w:type="dxa"/>
            </w:tcMar>
          </w:tcPr>
          <w:p w14:paraId="7AE61AAF"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sz w:val="24"/>
                <w:szCs w:val="24"/>
                <w:lang w:val="uk-UA" w:eastAsia="ar-SA"/>
              </w:rPr>
              <w:t>10.05.2007 14:00:00</w:t>
            </w:r>
          </w:p>
        </w:tc>
        <w:tc>
          <w:tcPr>
            <w:tcW w:w="2649" w:type="pct"/>
            <w:gridSpan w:val="3"/>
            <w:tcMar>
              <w:top w:w="0" w:type="dxa"/>
              <w:left w:w="268" w:type="dxa"/>
              <w:bottom w:w="0" w:type="dxa"/>
              <w:right w:w="268" w:type="dxa"/>
            </w:tcMar>
          </w:tcPr>
          <w:p w14:paraId="689AA9AD"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b/>
                <w:bCs/>
                <w:sz w:val="24"/>
                <w:szCs w:val="24"/>
                <w:lang w:val="uk-UA" w:eastAsia="ar-SA"/>
              </w:rPr>
              <w:t>1,100</w:t>
            </w:r>
          </w:p>
        </w:tc>
      </w:tr>
      <w:tr w:rsidR="00C264C0" w:rsidRPr="005460B9" w14:paraId="0FCC5F09" w14:textId="77777777" w:rsidTr="00475883">
        <w:trPr>
          <w:tblCellSpacing w:w="15" w:type="dxa"/>
          <w:jc w:val="center"/>
        </w:trPr>
        <w:tc>
          <w:tcPr>
            <w:tcW w:w="2286" w:type="pct"/>
            <w:gridSpan w:val="3"/>
            <w:tcMar>
              <w:top w:w="0" w:type="dxa"/>
              <w:left w:w="268" w:type="dxa"/>
              <w:bottom w:w="0" w:type="dxa"/>
              <w:right w:w="268" w:type="dxa"/>
            </w:tcMar>
          </w:tcPr>
          <w:p w14:paraId="24DFA20E"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sz w:val="24"/>
                <w:szCs w:val="24"/>
                <w:lang w:val="uk-UA" w:eastAsia="ar-SA"/>
              </w:rPr>
              <w:t>10.05.2007 15:00:00</w:t>
            </w:r>
          </w:p>
        </w:tc>
        <w:tc>
          <w:tcPr>
            <w:tcW w:w="2649" w:type="pct"/>
            <w:gridSpan w:val="3"/>
            <w:tcMar>
              <w:top w:w="0" w:type="dxa"/>
              <w:left w:w="268" w:type="dxa"/>
              <w:bottom w:w="0" w:type="dxa"/>
              <w:right w:w="268" w:type="dxa"/>
            </w:tcMar>
          </w:tcPr>
          <w:p w14:paraId="3258B2B4"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b/>
                <w:bCs/>
                <w:sz w:val="24"/>
                <w:szCs w:val="24"/>
                <w:lang w:val="uk-UA" w:eastAsia="ar-SA"/>
              </w:rPr>
              <w:t>0,500</w:t>
            </w:r>
          </w:p>
        </w:tc>
      </w:tr>
      <w:tr w:rsidR="00C264C0" w:rsidRPr="005460B9" w14:paraId="3180840A" w14:textId="77777777" w:rsidTr="00475883">
        <w:trPr>
          <w:tblCellSpacing w:w="15" w:type="dxa"/>
          <w:jc w:val="center"/>
        </w:trPr>
        <w:tc>
          <w:tcPr>
            <w:tcW w:w="2286" w:type="pct"/>
            <w:gridSpan w:val="3"/>
            <w:tcMar>
              <w:top w:w="0" w:type="dxa"/>
              <w:left w:w="268" w:type="dxa"/>
              <w:bottom w:w="0" w:type="dxa"/>
              <w:right w:w="268" w:type="dxa"/>
            </w:tcMar>
          </w:tcPr>
          <w:p w14:paraId="2E66A63A"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sz w:val="24"/>
                <w:szCs w:val="24"/>
                <w:lang w:val="uk-UA" w:eastAsia="ar-SA"/>
              </w:rPr>
              <w:t>10.05.2007 16:00:00</w:t>
            </w:r>
          </w:p>
        </w:tc>
        <w:tc>
          <w:tcPr>
            <w:tcW w:w="2649" w:type="pct"/>
            <w:gridSpan w:val="3"/>
            <w:tcMar>
              <w:top w:w="0" w:type="dxa"/>
              <w:left w:w="268" w:type="dxa"/>
              <w:bottom w:w="0" w:type="dxa"/>
              <w:right w:w="268" w:type="dxa"/>
            </w:tcMar>
          </w:tcPr>
          <w:p w14:paraId="3303BD43"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b/>
                <w:bCs/>
                <w:sz w:val="24"/>
                <w:szCs w:val="24"/>
                <w:lang w:val="uk-UA" w:eastAsia="ar-SA"/>
              </w:rPr>
              <w:t>0,400</w:t>
            </w:r>
          </w:p>
        </w:tc>
      </w:tr>
      <w:tr w:rsidR="00C264C0" w:rsidRPr="005460B9" w14:paraId="2E87B4C3" w14:textId="77777777" w:rsidTr="00475883">
        <w:trPr>
          <w:tblCellSpacing w:w="15" w:type="dxa"/>
          <w:jc w:val="center"/>
        </w:trPr>
        <w:tc>
          <w:tcPr>
            <w:tcW w:w="2286" w:type="pct"/>
            <w:gridSpan w:val="3"/>
            <w:tcMar>
              <w:top w:w="0" w:type="dxa"/>
              <w:left w:w="268" w:type="dxa"/>
              <w:bottom w:w="0" w:type="dxa"/>
              <w:right w:w="268" w:type="dxa"/>
            </w:tcMar>
          </w:tcPr>
          <w:p w14:paraId="2A563F2A"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sz w:val="24"/>
                <w:szCs w:val="24"/>
                <w:lang w:val="uk-UA" w:eastAsia="ar-SA"/>
              </w:rPr>
              <w:t>10.05.2007 17:00:00</w:t>
            </w:r>
          </w:p>
        </w:tc>
        <w:tc>
          <w:tcPr>
            <w:tcW w:w="2649" w:type="pct"/>
            <w:gridSpan w:val="3"/>
            <w:tcMar>
              <w:top w:w="0" w:type="dxa"/>
              <w:left w:w="268" w:type="dxa"/>
              <w:bottom w:w="0" w:type="dxa"/>
              <w:right w:w="268" w:type="dxa"/>
            </w:tcMar>
          </w:tcPr>
          <w:p w14:paraId="49C1E554"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b/>
                <w:bCs/>
                <w:sz w:val="24"/>
                <w:szCs w:val="24"/>
                <w:lang w:val="uk-UA" w:eastAsia="ar-SA"/>
              </w:rPr>
              <w:t>0,300</w:t>
            </w:r>
          </w:p>
        </w:tc>
      </w:tr>
      <w:tr w:rsidR="00C264C0" w:rsidRPr="005460B9" w14:paraId="4D189EE5" w14:textId="77777777" w:rsidTr="00475883">
        <w:trPr>
          <w:tblCellSpacing w:w="15" w:type="dxa"/>
          <w:jc w:val="center"/>
        </w:trPr>
        <w:tc>
          <w:tcPr>
            <w:tcW w:w="2286" w:type="pct"/>
            <w:gridSpan w:val="3"/>
            <w:tcMar>
              <w:top w:w="0" w:type="dxa"/>
              <w:left w:w="268" w:type="dxa"/>
              <w:bottom w:w="0" w:type="dxa"/>
              <w:right w:w="268" w:type="dxa"/>
            </w:tcMar>
          </w:tcPr>
          <w:p w14:paraId="272E703D"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sz w:val="24"/>
                <w:szCs w:val="24"/>
                <w:lang w:val="uk-UA" w:eastAsia="ar-SA"/>
              </w:rPr>
              <w:t>10.05.2007 18:00:00</w:t>
            </w:r>
          </w:p>
        </w:tc>
        <w:tc>
          <w:tcPr>
            <w:tcW w:w="2649" w:type="pct"/>
            <w:gridSpan w:val="3"/>
            <w:tcMar>
              <w:top w:w="0" w:type="dxa"/>
              <w:left w:w="268" w:type="dxa"/>
              <w:bottom w:w="0" w:type="dxa"/>
              <w:right w:w="268" w:type="dxa"/>
            </w:tcMar>
          </w:tcPr>
          <w:p w14:paraId="3B948E01"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b/>
                <w:bCs/>
                <w:sz w:val="24"/>
                <w:szCs w:val="24"/>
                <w:lang w:val="uk-UA" w:eastAsia="ar-SA"/>
              </w:rPr>
              <w:t>0,200</w:t>
            </w:r>
          </w:p>
        </w:tc>
      </w:tr>
      <w:tr w:rsidR="00C264C0" w:rsidRPr="005460B9" w14:paraId="48712223" w14:textId="77777777" w:rsidTr="00475883">
        <w:trPr>
          <w:tblCellSpacing w:w="15" w:type="dxa"/>
          <w:jc w:val="center"/>
        </w:trPr>
        <w:tc>
          <w:tcPr>
            <w:tcW w:w="2286" w:type="pct"/>
            <w:gridSpan w:val="3"/>
            <w:tcMar>
              <w:top w:w="0" w:type="dxa"/>
              <w:left w:w="268" w:type="dxa"/>
              <w:bottom w:w="0" w:type="dxa"/>
              <w:right w:w="268" w:type="dxa"/>
            </w:tcMar>
          </w:tcPr>
          <w:p w14:paraId="44948B90"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sz w:val="24"/>
                <w:szCs w:val="24"/>
                <w:lang w:val="uk-UA" w:eastAsia="ar-SA"/>
              </w:rPr>
              <w:t>10.05.2007 19:00:00</w:t>
            </w:r>
          </w:p>
        </w:tc>
        <w:tc>
          <w:tcPr>
            <w:tcW w:w="2649" w:type="pct"/>
            <w:gridSpan w:val="3"/>
            <w:tcMar>
              <w:top w:w="0" w:type="dxa"/>
              <w:left w:w="268" w:type="dxa"/>
              <w:bottom w:w="0" w:type="dxa"/>
              <w:right w:w="268" w:type="dxa"/>
            </w:tcMar>
          </w:tcPr>
          <w:p w14:paraId="11BADB06"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b/>
                <w:bCs/>
                <w:sz w:val="24"/>
                <w:szCs w:val="24"/>
                <w:lang w:val="uk-UA" w:eastAsia="ar-SA"/>
              </w:rPr>
              <w:t>0,200</w:t>
            </w:r>
          </w:p>
        </w:tc>
      </w:tr>
      <w:tr w:rsidR="00C264C0" w:rsidRPr="005460B9" w14:paraId="6BAF053D" w14:textId="77777777" w:rsidTr="00475883">
        <w:trPr>
          <w:tblCellSpacing w:w="15" w:type="dxa"/>
          <w:jc w:val="center"/>
        </w:trPr>
        <w:tc>
          <w:tcPr>
            <w:tcW w:w="2286" w:type="pct"/>
            <w:gridSpan w:val="3"/>
            <w:tcMar>
              <w:top w:w="0" w:type="dxa"/>
              <w:left w:w="268" w:type="dxa"/>
              <w:bottom w:w="0" w:type="dxa"/>
              <w:right w:w="268" w:type="dxa"/>
            </w:tcMar>
          </w:tcPr>
          <w:p w14:paraId="373771F5"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sz w:val="24"/>
                <w:szCs w:val="24"/>
                <w:lang w:val="uk-UA" w:eastAsia="ar-SA"/>
              </w:rPr>
              <w:t>10.05.2007 20:00:00</w:t>
            </w:r>
          </w:p>
        </w:tc>
        <w:tc>
          <w:tcPr>
            <w:tcW w:w="2649" w:type="pct"/>
            <w:gridSpan w:val="3"/>
            <w:tcMar>
              <w:top w:w="0" w:type="dxa"/>
              <w:left w:w="268" w:type="dxa"/>
              <w:bottom w:w="0" w:type="dxa"/>
              <w:right w:w="268" w:type="dxa"/>
            </w:tcMar>
          </w:tcPr>
          <w:p w14:paraId="651B844A"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b/>
                <w:bCs/>
                <w:sz w:val="24"/>
                <w:szCs w:val="24"/>
                <w:lang w:val="uk-UA" w:eastAsia="ar-SA"/>
              </w:rPr>
              <w:t>0,200</w:t>
            </w:r>
          </w:p>
        </w:tc>
      </w:tr>
      <w:tr w:rsidR="00C264C0" w:rsidRPr="005460B9" w14:paraId="5B233336" w14:textId="77777777" w:rsidTr="00475883">
        <w:trPr>
          <w:tblCellSpacing w:w="15" w:type="dxa"/>
          <w:jc w:val="center"/>
        </w:trPr>
        <w:tc>
          <w:tcPr>
            <w:tcW w:w="2286" w:type="pct"/>
            <w:gridSpan w:val="3"/>
            <w:tcMar>
              <w:top w:w="0" w:type="dxa"/>
              <w:left w:w="268" w:type="dxa"/>
              <w:bottom w:w="0" w:type="dxa"/>
              <w:right w:w="268" w:type="dxa"/>
            </w:tcMar>
          </w:tcPr>
          <w:p w14:paraId="3468E6C1"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sz w:val="24"/>
                <w:szCs w:val="24"/>
                <w:lang w:val="uk-UA" w:eastAsia="ar-SA"/>
              </w:rPr>
              <w:t>10.05.2007 21:00:00</w:t>
            </w:r>
          </w:p>
        </w:tc>
        <w:tc>
          <w:tcPr>
            <w:tcW w:w="2649" w:type="pct"/>
            <w:gridSpan w:val="3"/>
            <w:tcMar>
              <w:top w:w="0" w:type="dxa"/>
              <w:left w:w="268" w:type="dxa"/>
              <w:bottom w:w="0" w:type="dxa"/>
              <w:right w:w="268" w:type="dxa"/>
            </w:tcMar>
          </w:tcPr>
          <w:p w14:paraId="37693BAD"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b/>
                <w:bCs/>
                <w:sz w:val="24"/>
                <w:szCs w:val="24"/>
                <w:lang w:val="uk-UA" w:eastAsia="ar-SA"/>
              </w:rPr>
              <w:t>0,300</w:t>
            </w:r>
          </w:p>
        </w:tc>
      </w:tr>
      <w:tr w:rsidR="00C264C0" w:rsidRPr="005460B9" w14:paraId="33087159" w14:textId="77777777" w:rsidTr="00475883">
        <w:trPr>
          <w:tblCellSpacing w:w="15" w:type="dxa"/>
          <w:jc w:val="center"/>
        </w:trPr>
        <w:tc>
          <w:tcPr>
            <w:tcW w:w="2286" w:type="pct"/>
            <w:gridSpan w:val="3"/>
            <w:tcMar>
              <w:top w:w="0" w:type="dxa"/>
              <w:left w:w="268" w:type="dxa"/>
              <w:bottom w:w="0" w:type="dxa"/>
              <w:right w:w="268" w:type="dxa"/>
            </w:tcMar>
          </w:tcPr>
          <w:p w14:paraId="707096E0"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sz w:val="24"/>
                <w:szCs w:val="24"/>
                <w:lang w:val="uk-UA" w:eastAsia="ar-SA"/>
              </w:rPr>
              <w:t>10.05.2007 22:00:00</w:t>
            </w:r>
          </w:p>
        </w:tc>
        <w:tc>
          <w:tcPr>
            <w:tcW w:w="2649" w:type="pct"/>
            <w:gridSpan w:val="3"/>
            <w:tcMar>
              <w:top w:w="0" w:type="dxa"/>
              <w:left w:w="268" w:type="dxa"/>
              <w:bottom w:w="0" w:type="dxa"/>
              <w:right w:w="268" w:type="dxa"/>
            </w:tcMar>
          </w:tcPr>
          <w:p w14:paraId="2A58FDAC"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b/>
                <w:bCs/>
                <w:sz w:val="24"/>
                <w:szCs w:val="24"/>
                <w:lang w:val="uk-UA" w:eastAsia="ar-SA"/>
              </w:rPr>
              <w:t>0,100</w:t>
            </w:r>
          </w:p>
        </w:tc>
      </w:tr>
      <w:tr w:rsidR="00C264C0" w:rsidRPr="005460B9" w14:paraId="74A58155" w14:textId="77777777" w:rsidTr="00475883">
        <w:trPr>
          <w:tblCellSpacing w:w="15" w:type="dxa"/>
          <w:jc w:val="center"/>
        </w:trPr>
        <w:tc>
          <w:tcPr>
            <w:tcW w:w="2286" w:type="pct"/>
            <w:gridSpan w:val="3"/>
            <w:tcMar>
              <w:top w:w="0" w:type="dxa"/>
              <w:left w:w="268" w:type="dxa"/>
              <w:bottom w:w="0" w:type="dxa"/>
              <w:right w:w="268" w:type="dxa"/>
            </w:tcMar>
          </w:tcPr>
          <w:p w14:paraId="65F13035"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sz w:val="24"/>
                <w:szCs w:val="24"/>
                <w:lang w:val="uk-UA" w:eastAsia="ar-SA"/>
              </w:rPr>
              <w:t>10.05.2007 23:00:00</w:t>
            </w:r>
          </w:p>
        </w:tc>
        <w:tc>
          <w:tcPr>
            <w:tcW w:w="2649" w:type="pct"/>
            <w:gridSpan w:val="3"/>
            <w:tcMar>
              <w:top w:w="0" w:type="dxa"/>
              <w:left w:w="268" w:type="dxa"/>
              <w:bottom w:w="0" w:type="dxa"/>
              <w:right w:w="268" w:type="dxa"/>
            </w:tcMar>
          </w:tcPr>
          <w:p w14:paraId="70D34907" w14:textId="77777777" w:rsidR="00C264C0" w:rsidRPr="005460B9" w:rsidRDefault="00C264C0" w:rsidP="00475883">
            <w:pPr>
              <w:suppressAutoHyphens/>
              <w:spacing w:after="0" w:line="240" w:lineRule="auto"/>
              <w:ind w:left="-284" w:right="50"/>
              <w:jc w:val="both"/>
              <w:rPr>
                <w:rFonts w:ascii="Times New Roman" w:hAnsi="Times New Roman"/>
                <w:sz w:val="24"/>
                <w:szCs w:val="24"/>
                <w:lang w:val="uk-UA" w:eastAsia="ar-SA"/>
              </w:rPr>
            </w:pPr>
            <w:r w:rsidRPr="005460B9">
              <w:rPr>
                <w:rFonts w:ascii="Times New Roman" w:hAnsi="Times New Roman"/>
                <w:b/>
                <w:bCs/>
                <w:sz w:val="24"/>
                <w:szCs w:val="24"/>
                <w:lang w:val="uk-UA" w:eastAsia="ar-SA"/>
              </w:rPr>
              <w:t>0,200</w:t>
            </w:r>
          </w:p>
        </w:tc>
      </w:tr>
      <w:tr w:rsidR="00C264C0" w:rsidRPr="005460B9" w14:paraId="4AB268DC" w14:textId="77777777" w:rsidTr="00475883">
        <w:tblPrEx>
          <w:jc w:val="left"/>
        </w:tblPrEx>
        <w:trPr>
          <w:gridBefore w:val="1"/>
          <w:gridAfter w:val="2"/>
          <w:wBefore w:w="137" w:type="pct"/>
          <w:wAfter w:w="314" w:type="pct"/>
          <w:tblCellSpacing w:w="15" w:type="dxa"/>
        </w:trPr>
        <w:tc>
          <w:tcPr>
            <w:tcW w:w="4462" w:type="pct"/>
            <w:gridSpan w:val="3"/>
            <w:tcMar>
              <w:top w:w="29" w:type="dxa"/>
              <w:left w:w="29" w:type="dxa"/>
              <w:bottom w:w="29" w:type="dxa"/>
              <w:right w:w="29" w:type="dxa"/>
            </w:tcMar>
          </w:tcPr>
          <w:p w14:paraId="0C5F9A62" w14:textId="77777777" w:rsidR="00C264C0" w:rsidRPr="005460B9" w:rsidRDefault="00C264C0" w:rsidP="00475883">
            <w:pPr>
              <w:suppressAutoHyphens/>
              <w:spacing w:after="0" w:line="240" w:lineRule="auto"/>
              <w:ind w:left="183" w:right="50" w:hanging="14"/>
              <w:jc w:val="both"/>
              <w:rPr>
                <w:rFonts w:ascii="Times New Roman" w:hAnsi="Times New Roman"/>
                <w:sz w:val="24"/>
                <w:szCs w:val="24"/>
                <w:lang w:val="uk-UA" w:eastAsia="ar-SA"/>
              </w:rPr>
            </w:pPr>
            <w:r w:rsidRPr="005460B9">
              <w:rPr>
                <w:rFonts w:ascii="Times New Roman" w:hAnsi="Times New Roman"/>
                <w:sz w:val="24"/>
                <w:szCs w:val="24"/>
                <w:lang w:val="uk-UA" w:eastAsia="ar-SA"/>
              </w:rPr>
              <w:t>Показники лічильника:</w:t>
            </w:r>
          </w:p>
        </w:tc>
      </w:tr>
      <w:tr w:rsidR="00C264C0" w:rsidRPr="005460B9" w14:paraId="3B3250B6" w14:textId="77777777" w:rsidTr="00475883">
        <w:tblPrEx>
          <w:jc w:val="left"/>
        </w:tblPrEx>
        <w:trPr>
          <w:gridBefore w:val="1"/>
          <w:gridAfter w:val="2"/>
          <w:wBefore w:w="137" w:type="pct"/>
          <w:wAfter w:w="314" w:type="pct"/>
          <w:tblCellSpacing w:w="15" w:type="dxa"/>
        </w:trPr>
        <w:tc>
          <w:tcPr>
            <w:tcW w:w="4462" w:type="pct"/>
            <w:gridSpan w:val="3"/>
            <w:tcMar>
              <w:top w:w="29" w:type="dxa"/>
              <w:left w:w="29" w:type="dxa"/>
              <w:bottom w:w="29" w:type="dxa"/>
              <w:right w:w="29" w:type="dxa"/>
            </w:tcMar>
          </w:tcPr>
          <w:p w14:paraId="396D8FCC" w14:textId="77777777" w:rsidR="00C264C0" w:rsidRPr="005460B9" w:rsidRDefault="00C264C0" w:rsidP="00475883">
            <w:pPr>
              <w:suppressAutoHyphens/>
              <w:spacing w:after="0" w:line="240" w:lineRule="auto"/>
              <w:ind w:left="141" w:right="50" w:hanging="56"/>
              <w:jc w:val="both"/>
              <w:rPr>
                <w:rFonts w:ascii="Times New Roman" w:hAnsi="Times New Roman"/>
                <w:sz w:val="24"/>
                <w:szCs w:val="24"/>
                <w:lang w:val="uk-UA" w:eastAsia="ar-SA"/>
              </w:rPr>
            </w:pPr>
            <w:r w:rsidRPr="005460B9">
              <w:rPr>
                <w:rFonts w:ascii="Times New Roman" w:hAnsi="Times New Roman"/>
                <w:sz w:val="24"/>
                <w:szCs w:val="24"/>
                <w:lang w:val="uk-UA" w:eastAsia="ar-SA"/>
              </w:rPr>
              <w:t> за попередній період, м</w:t>
            </w:r>
            <w:r w:rsidRPr="005460B9">
              <w:rPr>
                <w:rFonts w:ascii="Times New Roman" w:hAnsi="Times New Roman"/>
                <w:sz w:val="24"/>
                <w:szCs w:val="24"/>
                <w:vertAlign w:val="superscript"/>
                <w:lang w:val="uk-UA" w:eastAsia="ar-SA"/>
              </w:rPr>
              <w:t>3</w:t>
            </w:r>
            <w:r w:rsidRPr="005460B9">
              <w:rPr>
                <w:rFonts w:ascii="Times New Roman" w:hAnsi="Times New Roman"/>
                <w:sz w:val="24"/>
                <w:szCs w:val="24"/>
                <w:lang w:val="uk-UA" w:eastAsia="ar-SA"/>
              </w:rPr>
              <w:t> — 1904,000</w:t>
            </w:r>
          </w:p>
        </w:tc>
      </w:tr>
      <w:tr w:rsidR="00C264C0" w:rsidRPr="005460B9" w14:paraId="3E84E971" w14:textId="77777777" w:rsidTr="00475883">
        <w:tblPrEx>
          <w:jc w:val="left"/>
        </w:tblPrEx>
        <w:trPr>
          <w:gridBefore w:val="2"/>
          <w:gridAfter w:val="1"/>
          <w:wBefore w:w="285" w:type="pct"/>
          <w:wAfter w:w="166" w:type="pct"/>
          <w:tblCellSpacing w:w="15" w:type="dxa"/>
        </w:trPr>
        <w:tc>
          <w:tcPr>
            <w:tcW w:w="4462" w:type="pct"/>
            <w:gridSpan w:val="3"/>
            <w:tcMar>
              <w:top w:w="29" w:type="dxa"/>
              <w:left w:w="29" w:type="dxa"/>
              <w:bottom w:w="29" w:type="dxa"/>
              <w:right w:w="29" w:type="dxa"/>
            </w:tcMar>
          </w:tcPr>
          <w:p w14:paraId="144F3A86" w14:textId="77777777" w:rsidR="00C264C0" w:rsidRPr="005460B9" w:rsidRDefault="00C264C0" w:rsidP="00475883">
            <w:pPr>
              <w:suppressAutoHyphens/>
              <w:spacing w:after="0" w:line="240" w:lineRule="auto"/>
              <w:ind w:left="-84" w:right="50" w:firstLine="84"/>
              <w:jc w:val="both"/>
              <w:rPr>
                <w:rFonts w:ascii="Times New Roman" w:hAnsi="Times New Roman"/>
                <w:sz w:val="24"/>
                <w:szCs w:val="24"/>
                <w:lang w:val="uk-UA" w:eastAsia="ar-SA"/>
              </w:rPr>
            </w:pPr>
            <w:r w:rsidRPr="005460B9">
              <w:rPr>
                <w:rFonts w:ascii="Times New Roman" w:hAnsi="Times New Roman"/>
                <w:sz w:val="24"/>
                <w:szCs w:val="24"/>
                <w:lang w:val="uk-UA" w:eastAsia="ar-SA"/>
              </w:rPr>
              <w:t>за поточний період, м</w:t>
            </w:r>
            <w:r w:rsidRPr="005460B9">
              <w:rPr>
                <w:rFonts w:ascii="Times New Roman" w:hAnsi="Times New Roman"/>
                <w:sz w:val="24"/>
                <w:szCs w:val="24"/>
                <w:vertAlign w:val="superscript"/>
                <w:lang w:val="uk-UA" w:eastAsia="ar-SA"/>
              </w:rPr>
              <w:t>3</w:t>
            </w:r>
            <w:r w:rsidRPr="005460B9">
              <w:rPr>
                <w:rFonts w:ascii="Times New Roman" w:hAnsi="Times New Roman"/>
                <w:sz w:val="24"/>
                <w:szCs w:val="24"/>
                <w:lang w:val="uk-UA" w:eastAsia="ar-SA"/>
              </w:rPr>
              <w:t> — 1917,800</w:t>
            </w:r>
          </w:p>
        </w:tc>
      </w:tr>
      <w:tr w:rsidR="00C264C0" w:rsidRPr="005460B9" w14:paraId="6D27BFF9" w14:textId="77777777" w:rsidTr="00475883">
        <w:tblPrEx>
          <w:jc w:val="left"/>
        </w:tblPrEx>
        <w:trPr>
          <w:gridBefore w:val="1"/>
          <w:gridAfter w:val="2"/>
          <w:wBefore w:w="137" w:type="pct"/>
          <w:wAfter w:w="314" w:type="pct"/>
          <w:tblCellSpacing w:w="15" w:type="dxa"/>
        </w:trPr>
        <w:tc>
          <w:tcPr>
            <w:tcW w:w="4462" w:type="pct"/>
            <w:gridSpan w:val="3"/>
            <w:tcMar>
              <w:top w:w="29" w:type="dxa"/>
              <w:left w:w="29" w:type="dxa"/>
              <w:bottom w:w="29" w:type="dxa"/>
              <w:right w:w="29" w:type="dxa"/>
            </w:tcMar>
          </w:tcPr>
          <w:p w14:paraId="0BFC67D3" w14:textId="77777777" w:rsidR="00C264C0" w:rsidRPr="005460B9" w:rsidRDefault="00C264C0" w:rsidP="00475883">
            <w:pPr>
              <w:suppressAutoHyphens/>
              <w:spacing w:after="0" w:line="240" w:lineRule="auto"/>
              <w:ind w:left="188" w:right="50" w:hanging="14"/>
              <w:jc w:val="both"/>
              <w:rPr>
                <w:rFonts w:ascii="Times New Roman" w:hAnsi="Times New Roman"/>
                <w:sz w:val="24"/>
                <w:szCs w:val="24"/>
                <w:lang w:val="uk-UA" w:eastAsia="ar-SA"/>
              </w:rPr>
            </w:pPr>
            <w:r w:rsidRPr="005460B9">
              <w:rPr>
                <w:rFonts w:ascii="Times New Roman" w:hAnsi="Times New Roman"/>
                <w:sz w:val="24"/>
                <w:szCs w:val="24"/>
                <w:lang w:val="uk-UA" w:eastAsia="ar-SA"/>
              </w:rPr>
              <w:t>Сумарне споживання за поточний період, м</w:t>
            </w:r>
            <w:r w:rsidRPr="005460B9">
              <w:rPr>
                <w:rFonts w:ascii="Times New Roman" w:hAnsi="Times New Roman"/>
                <w:sz w:val="24"/>
                <w:szCs w:val="24"/>
                <w:vertAlign w:val="superscript"/>
                <w:lang w:val="uk-UA" w:eastAsia="ar-SA"/>
              </w:rPr>
              <w:t>3</w:t>
            </w:r>
            <w:r w:rsidRPr="005460B9">
              <w:rPr>
                <w:rFonts w:ascii="Times New Roman" w:hAnsi="Times New Roman"/>
                <w:sz w:val="24"/>
                <w:szCs w:val="24"/>
                <w:lang w:val="uk-UA" w:eastAsia="ar-SA"/>
              </w:rPr>
              <w:t> — 13,800</w:t>
            </w:r>
          </w:p>
        </w:tc>
      </w:tr>
    </w:tbl>
    <w:p w14:paraId="28FCA7BF" w14:textId="77777777" w:rsidR="00C264C0" w:rsidRPr="005460B9" w:rsidRDefault="00C264C0" w:rsidP="00C264C0">
      <w:pPr>
        <w:suppressAutoHyphens/>
        <w:spacing w:after="0" w:line="240" w:lineRule="auto"/>
        <w:ind w:left="-284" w:right="50"/>
        <w:jc w:val="both"/>
        <w:rPr>
          <w:rFonts w:ascii="Times New Roman" w:hAnsi="Times New Roman"/>
          <w:sz w:val="24"/>
          <w:szCs w:val="24"/>
          <w:lang w:val="uk-UA" w:eastAsia="ar-SA"/>
        </w:rPr>
        <w:sectPr w:rsidR="00C264C0" w:rsidRPr="005460B9" w:rsidSect="00C56E10">
          <w:pgSz w:w="11906" w:h="16838" w:code="9"/>
          <w:pgMar w:top="567" w:right="567" w:bottom="567" w:left="1361" w:header="708" w:footer="708" w:gutter="0"/>
          <w:cols w:space="720"/>
        </w:sectPr>
      </w:pPr>
    </w:p>
    <w:p w14:paraId="7FBC20A0" w14:textId="77777777" w:rsidR="00C264C0" w:rsidRPr="005460B9" w:rsidRDefault="00C264C0" w:rsidP="00C264C0">
      <w:pPr>
        <w:suppressAutoHyphens/>
        <w:spacing w:after="0" w:line="240" w:lineRule="auto"/>
        <w:ind w:left="-284" w:right="50"/>
        <w:jc w:val="center"/>
        <w:rPr>
          <w:rFonts w:ascii="Times New Roman" w:hAnsi="Times New Roman"/>
          <w:b/>
          <w:bCs/>
          <w:sz w:val="24"/>
          <w:szCs w:val="24"/>
          <w:lang w:val="uk-UA" w:eastAsia="ar-SA"/>
        </w:rPr>
      </w:pPr>
      <w:r w:rsidRPr="005460B9">
        <w:rPr>
          <w:rFonts w:ascii="Times New Roman" w:hAnsi="Times New Roman"/>
          <w:b/>
          <w:bCs/>
          <w:sz w:val="24"/>
          <w:szCs w:val="24"/>
          <w:lang w:val="uk-UA" w:eastAsia="ar-SA"/>
        </w:rPr>
        <w:lastRenderedPageBreak/>
        <w:t>ПРОТОКОЛ</w:t>
      </w:r>
      <w:r w:rsidRPr="005460B9">
        <w:rPr>
          <w:rFonts w:ascii="Times New Roman" w:hAnsi="Times New Roman"/>
          <w:sz w:val="24"/>
          <w:szCs w:val="24"/>
          <w:lang w:val="uk-UA" w:eastAsia="ar-SA"/>
        </w:rPr>
        <w:br/>
        <w:t xml:space="preserve">реєстрації </w:t>
      </w:r>
      <w:r w:rsidRPr="005460B9">
        <w:rPr>
          <w:rFonts w:ascii="Times New Roman" w:hAnsi="Times New Roman"/>
          <w:b/>
          <w:bCs/>
          <w:sz w:val="24"/>
          <w:szCs w:val="24"/>
          <w:lang w:val="uk-UA" w:eastAsia="ar-SA"/>
        </w:rPr>
        <w:t>добових</w:t>
      </w:r>
      <w:r w:rsidRPr="005460B9">
        <w:rPr>
          <w:rFonts w:ascii="Times New Roman" w:hAnsi="Times New Roman"/>
          <w:sz w:val="24"/>
          <w:szCs w:val="24"/>
          <w:lang w:val="uk-UA" w:eastAsia="ar-SA"/>
        </w:rPr>
        <w:t xml:space="preserve"> параметрів та підсумкових значень </w:t>
      </w:r>
      <w:proofErr w:type="spellStart"/>
      <w:r w:rsidRPr="005460B9">
        <w:rPr>
          <w:rFonts w:ascii="Times New Roman" w:hAnsi="Times New Roman"/>
          <w:sz w:val="24"/>
          <w:szCs w:val="24"/>
          <w:lang w:val="uk-UA" w:eastAsia="ar-SA"/>
        </w:rPr>
        <w:t>теплоспоживання</w:t>
      </w:r>
      <w:proofErr w:type="spellEnd"/>
      <w:r w:rsidRPr="005460B9">
        <w:rPr>
          <w:rFonts w:ascii="Times New Roman" w:hAnsi="Times New Roman"/>
          <w:sz w:val="24"/>
          <w:szCs w:val="24"/>
          <w:lang w:val="uk-UA" w:eastAsia="ar-SA"/>
        </w:rPr>
        <w:br/>
        <w:t xml:space="preserve">із </w:t>
      </w:r>
      <w:r w:rsidRPr="005460B9">
        <w:rPr>
          <w:rFonts w:ascii="Times New Roman" w:hAnsi="Times New Roman"/>
          <w:b/>
          <w:bCs/>
          <w:sz w:val="24"/>
          <w:szCs w:val="24"/>
          <w:lang w:val="uk-UA" w:eastAsia="ar-SA"/>
        </w:rPr>
        <w:t>10.04.2007</w:t>
      </w:r>
      <w:r w:rsidRPr="005460B9">
        <w:rPr>
          <w:rFonts w:ascii="Times New Roman" w:hAnsi="Times New Roman"/>
          <w:sz w:val="24"/>
          <w:szCs w:val="24"/>
          <w:lang w:val="uk-UA" w:eastAsia="ar-SA"/>
        </w:rPr>
        <w:t xml:space="preserve"> по </w:t>
      </w:r>
      <w:r w:rsidRPr="005460B9">
        <w:rPr>
          <w:rFonts w:ascii="Times New Roman" w:hAnsi="Times New Roman"/>
          <w:b/>
          <w:bCs/>
          <w:sz w:val="24"/>
          <w:szCs w:val="24"/>
          <w:lang w:val="uk-UA" w:eastAsia="ar-SA"/>
        </w:rPr>
        <w:t>10.05.2007</w:t>
      </w:r>
      <w:r w:rsidRPr="005460B9">
        <w:rPr>
          <w:rFonts w:ascii="Times New Roman" w:hAnsi="Times New Roman"/>
          <w:sz w:val="24"/>
          <w:szCs w:val="24"/>
          <w:lang w:val="uk-UA" w:eastAsia="ar-SA"/>
        </w:rPr>
        <w:br/>
      </w:r>
    </w:p>
    <w:p w14:paraId="6F3C9CF2" w14:textId="77777777" w:rsidR="00C264C0" w:rsidRPr="005460B9" w:rsidRDefault="00C264C0" w:rsidP="00C264C0">
      <w:pPr>
        <w:suppressAutoHyphens/>
        <w:spacing w:after="0" w:line="240" w:lineRule="auto"/>
        <w:ind w:left="-284" w:right="50"/>
        <w:jc w:val="center"/>
        <w:rPr>
          <w:rFonts w:ascii="Times New Roman" w:hAnsi="Times New Roman"/>
          <w:b/>
          <w:sz w:val="24"/>
          <w:szCs w:val="24"/>
          <w:lang w:val="uk-UA" w:eastAsia="ar-SA"/>
        </w:rPr>
      </w:pPr>
      <w:r w:rsidRPr="005460B9">
        <w:rPr>
          <w:rFonts w:ascii="Times New Roman" w:hAnsi="Times New Roman"/>
          <w:b/>
          <w:bCs/>
          <w:sz w:val="24"/>
          <w:szCs w:val="24"/>
          <w:lang w:val="uk-UA" w:eastAsia="ar-SA"/>
        </w:rPr>
        <w:t>Назва</w:t>
      </w:r>
      <w:r w:rsidRPr="005460B9">
        <w:rPr>
          <w:rFonts w:ascii="Times New Roman" w:hAnsi="Times New Roman"/>
          <w:b/>
          <w:sz w:val="24"/>
          <w:szCs w:val="24"/>
          <w:lang w:val="uk-UA" w:eastAsia="ar-SA"/>
        </w:rPr>
        <w:t xml:space="preserve"> Адреса:</w:t>
      </w:r>
    </w:p>
    <w:p w14:paraId="035DF5D1" w14:textId="77777777" w:rsidR="00C264C0" w:rsidRPr="005460B9" w:rsidRDefault="00C264C0" w:rsidP="00C264C0">
      <w:pPr>
        <w:suppressAutoHyphens/>
        <w:spacing w:after="0" w:line="240" w:lineRule="auto"/>
        <w:ind w:left="-284" w:right="50"/>
        <w:jc w:val="center"/>
        <w:rPr>
          <w:rFonts w:ascii="Times New Roman" w:hAnsi="Times New Roman"/>
          <w:sz w:val="24"/>
          <w:szCs w:val="24"/>
          <w:lang w:val="uk-UA" w:eastAsia="ar-SA"/>
        </w:rPr>
      </w:pPr>
    </w:p>
    <w:tbl>
      <w:tblPr>
        <w:tblW w:w="5039" w:type="pct"/>
        <w:jc w:val="center"/>
        <w:tblCellSpacing w:w="15" w:type="dxa"/>
        <w:tblLook w:val="0000" w:firstRow="0" w:lastRow="0" w:firstColumn="0" w:lastColumn="0" w:noHBand="0" w:noVBand="0"/>
      </w:tblPr>
      <w:tblGrid>
        <w:gridCol w:w="150"/>
        <w:gridCol w:w="466"/>
        <w:gridCol w:w="1146"/>
        <w:gridCol w:w="157"/>
        <w:gridCol w:w="42"/>
        <w:gridCol w:w="772"/>
        <w:gridCol w:w="245"/>
        <w:gridCol w:w="439"/>
        <w:gridCol w:w="63"/>
        <w:gridCol w:w="259"/>
        <w:gridCol w:w="356"/>
        <w:gridCol w:w="419"/>
        <w:gridCol w:w="170"/>
        <w:gridCol w:w="464"/>
        <w:gridCol w:w="346"/>
        <w:gridCol w:w="134"/>
        <w:gridCol w:w="572"/>
        <w:gridCol w:w="209"/>
        <w:gridCol w:w="162"/>
        <w:gridCol w:w="683"/>
        <w:gridCol w:w="231"/>
        <w:gridCol w:w="31"/>
        <w:gridCol w:w="791"/>
        <w:gridCol w:w="175"/>
        <w:gridCol w:w="31"/>
        <w:gridCol w:w="1074"/>
        <w:gridCol w:w="538"/>
        <w:gridCol w:w="50"/>
      </w:tblGrid>
      <w:tr w:rsidR="00C264C0" w:rsidRPr="005460B9" w14:paraId="4F09FD09" w14:textId="77777777" w:rsidTr="00475883">
        <w:trPr>
          <w:gridBefore w:val="2"/>
          <w:wBefore w:w="16" w:type="pct"/>
          <w:tblCellSpacing w:w="15" w:type="dxa"/>
          <w:jc w:val="center"/>
        </w:trPr>
        <w:tc>
          <w:tcPr>
            <w:tcW w:w="1404" w:type="pct"/>
            <w:gridSpan w:val="6"/>
            <w:tcMar>
              <w:top w:w="29" w:type="dxa"/>
              <w:left w:w="29" w:type="dxa"/>
              <w:bottom w:w="29" w:type="dxa"/>
              <w:right w:w="29" w:type="dxa"/>
            </w:tcMar>
            <w:vAlign w:val="center"/>
          </w:tcPr>
          <w:p w14:paraId="46ABF6D1"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Особовий рахунок</w:t>
            </w:r>
          </w:p>
        </w:tc>
        <w:tc>
          <w:tcPr>
            <w:tcW w:w="1428" w:type="pct"/>
            <w:gridSpan w:val="10"/>
            <w:tcMar>
              <w:top w:w="29" w:type="dxa"/>
              <w:left w:w="29" w:type="dxa"/>
              <w:bottom w:w="29" w:type="dxa"/>
              <w:right w:w="29" w:type="dxa"/>
            </w:tcMar>
            <w:vAlign w:val="center"/>
          </w:tcPr>
          <w:p w14:paraId="4E2889FD"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Лічильник тепла</w:t>
            </w:r>
          </w:p>
        </w:tc>
        <w:tc>
          <w:tcPr>
            <w:tcW w:w="1017" w:type="pct"/>
            <w:gridSpan w:val="6"/>
            <w:tcMar>
              <w:top w:w="29" w:type="dxa"/>
              <w:left w:w="29" w:type="dxa"/>
              <w:bottom w:w="29" w:type="dxa"/>
              <w:right w:w="29" w:type="dxa"/>
            </w:tcMar>
            <w:vAlign w:val="center"/>
          </w:tcPr>
          <w:p w14:paraId="0442957E"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roofErr w:type="spellStart"/>
            <w:r w:rsidRPr="005460B9">
              <w:rPr>
                <w:rFonts w:ascii="Times New Roman" w:hAnsi="Times New Roman"/>
                <w:sz w:val="20"/>
                <w:szCs w:val="20"/>
                <w:lang w:val="uk-UA" w:eastAsia="ar-SA"/>
              </w:rPr>
              <w:t>Ду</w:t>
            </w:r>
            <w:proofErr w:type="spellEnd"/>
            <w:r w:rsidRPr="005460B9">
              <w:rPr>
                <w:rFonts w:ascii="Times New Roman" w:hAnsi="Times New Roman"/>
                <w:sz w:val="20"/>
                <w:szCs w:val="20"/>
                <w:lang w:val="uk-UA" w:eastAsia="ar-SA"/>
              </w:rPr>
              <w:t xml:space="preserve"> =</w:t>
            </w:r>
          </w:p>
        </w:tc>
        <w:tc>
          <w:tcPr>
            <w:tcW w:w="1047" w:type="pct"/>
            <w:gridSpan w:val="4"/>
            <w:tcMar>
              <w:top w:w="29" w:type="dxa"/>
              <w:left w:w="29" w:type="dxa"/>
              <w:bottom w:w="29" w:type="dxa"/>
              <w:right w:w="29" w:type="dxa"/>
            </w:tcMar>
            <w:vAlign w:val="center"/>
          </w:tcPr>
          <w:p w14:paraId="096DA971" w14:textId="77777777" w:rsidR="00C264C0" w:rsidRPr="005460B9" w:rsidRDefault="00C264C0" w:rsidP="00475883">
            <w:pPr>
              <w:suppressAutoHyphens/>
              <w:spacing w:after="0" w:line="240" w:lineRule="auto"/>
              <w:ind w:right="50"/>
              <w:rPr>
                <w:rFonts w:ascii="Times New Roman" w:hAnsi="Times New Roman"/>
                <w:sz w:val="20"/>
                <w:szCs w:val="20"/>
                <w:lang w:val="uk-UA" w:eastAsia="ar-SA"/>
              </w:rPr>
            </w:pPr>
            <w:r w:rsidRPr="005460B9">
              <w:rPr>
                <w:rFonts w:ascii="Times New Roman" w:hAnsi="Times New Roman"/>
                <w:sz w:val="20"/>
                <w:szCs w:val="20"/>
                <w:lang w:val="uk-UA" w:eastAsia="ar-SA"/>
              </w:rPr>
              <w:t>N</w:t>
            </w:r>
          </w:p>
        </w:tc>
      </w:tr>
      <w:tr w:rsidR="00C264C0" w:rsidRPr="005460B9" w14:paraId="6CF5FD40" w14:textId="77777777" w:rsidTr="00475883">
        <w:trPr>
          <w:gridAfter w:val="1"/>
          <w:wAfter w:w="2" w:type="pct"/>
          <w:tblCellSpacing w:w="15" w:type="dxa"/>
          <w:jc w:val="center"/>
        </w:trPr>
        <w:tc>
          <w:tcPr>
            <w:tcW w:w="1994" w:type="pct"/>
            <w:gridSpan w:val="12"/>
            <w:vAlign w:val="center"/>
          </w:tcPr>
          <w:p w14:paraId="4D3D29D2"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b/>
                <w:bCs/>
                <w:sz w:val="20"/>
                <w:szCs w:val="20"/>
                <w:lang w:val="uk-UA" w:eastAsia="ar-SA"/>
              </w:rPr>
              <w:t>Договірні навантаження</w:t>
            </w:r>
          </w:p>
        </w:tc>
        <w:tc>
          <w:tcPr>
            <w:tcW w:w="478" w:type="pct"/>
            <w:gridSpan w:val="3"/>
            <w:tcMar>
              <w:top w:w="29" w:type="dxa"/>
              <w:left w:w="29" w:type="dxa"/>
              <w:bottom w:w="29" w:type="dxa"/>
              <w:right w:w="29" w:type="dxa"/>
            </w:tcMar>
            <w:vAlign w:val="center"/>
          </w:tcPr>
          <w:p w14:paraId="3E7A382D"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2452" w:type="pct"/>
            <w:gridSpan w:val="12"/>
            <w:tcMar>
              <w:top w:w="15" w:type="dxa"/>
              <w:left w:w="15" w:type="dxa"/>
              <w:bottom w:w="15" w:type="dxa"/>
              <w:right w:w="15" w:type="dxa"/>
            </w:tcMar>
            <w:vAlign w:val="center"/>
          </w:tcPr>
          <w:p w14:paraId="71C9FCD9"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r>
      <w:tr w:rsidR="00C264C0" w:rsidRPr="005460B9" w14:paraId="24FFF3A0" w14:textId="77777777" w:rsidTr="00475883">
        <w:trPr>
          <w:gridAfter w:val="1"/>
          <w:wAfter w:w="2" w:type="pct"/>
          <w:tblCellSpacing w:w="15" w:type="dxa"/>
          <w:jc w:val="center"/>
        </w:trPr>
        <w:tc>
          <w:tcPr>
            <w:tcW w:w="968" w:type="pct"/>
            <w:gridSpan w:val="5"/>
            <w:tcMar>
              <w:top w:w="29" w:type="dxa"/>
              <w:left w:w="29" w:type="dxa"/>
              <w:bottom w:w="29" w:type="dxa"/>
              <w:right w:w="29" w:type="dxa"/>
            </w:tcMar>
            <w:vAlign w:val="center"/>
          </w:tcPr>
          <w:p w14:paraId="34017A29"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Загальна</w:t>
            </w:r>
          </w:p>
        </w:tc>
        <w:tc>
          <w:tcPr>
            <w:tcW w:w="490" w:type="pct"/>
            <w:gridSpan w:val="4"/>
            <w:tcMar>
              <w:top w:w="29" w:type="dxa"/>
              <w:left w:w="29" w:type="dxa"/>
              <w:bottom w:w="29" w:type="dxa"/>
              <w:right w:w="29" w:type="dxa"/>
            </w:tcMar>
            <w:vAlign w:val="center"/>
          </w:tcPr>
          <w:p w14:paraId="37B83EC0"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507" w:type="pct"/>
            <w:gridSpan w:val="3"/>
            <w:tcMar>
              <w:top w:w="29" w:type="dxa"/>
              <w:left w:w="29" w:type="dxa"/>
              <w:bottom w:w="29" w:type="dxa"/>
              <w:right w:w="29" w:type="dxa"/>
            </w:tcMar>
            <w:vAlign w:val="center"/>
          </w:tcPr>
          <w:p w14:paraId="324C2D02" w14:textId="77777777" w:rsidR="00C264C0" w:rsidRPr="005460B9" w:rsidRDefault="00C264C0" w:rsidP="00475883">
            <w:pPr>
              <w:suppressAutoHyphens/>
              <w:spacing w:after="0" w:line="240" w:lineRule="auto"/>
              <w:ind w:left="-284" w:right="-151"/>
              <w:jc w:val="center"/>
              <w:rPr>
                <w:rFonts w:ascii="Times New Roman" w:hAnsi="Times New Roman"/>
                <w:sz w:val="20"/>
                <w:szCs w:val="20"/>
                <w:lang w:val="uk-UA" w:eastAsia="ar-SA"/>
              </w:rPr>
            </w:pPr>
            <w:proofErr w:type="spellStart"/>
            <w:r w:rsidRPr="005460B9">
              <w:rPr>
                <w:rFonts w:ascii="Times New Roman" w:hAnsi="Times New Roman"/>
                <w:sz w:val="20"/>
                <w:szCs w:val="20"/>
                <w:lang w:val="uk-UA" w:eastAsia="ar-SA"/>
              </w:rPr>
              <w:t>Гкал</w:t>
            </w:r>
            <w:proofErr w:type="spellEnd"/>
            <w:r w:rsidRPr="005460B9">
              <w:rPr>
                <w:rFonts w:ascii="Times New Roman" w:hAnsi="Times New Roman"/>
                <w:sz w:val="20"/>
                <w:szCs w:val="20"/>
                <w:lang w:val="uk-UA" w:eastAsia="ar-SA"/>
              </w:rPr>
              <w:t>/год</w:t>
            </w:r>
          </w:p>
        </w:tc>
        <w:tc>
          <w:tcPr>
            <w:tcW w:w="478" w:type="pct"/>
            <w:gridSpan w:val="3"/>
            <w:tcMar>
              <w:top w:w="29" w:type="dxa"/>
              <w:left w:w="29" w:type="dxa"/>
              <w:bottom w:w="29" w:type="dxa"/>
              <w:right w:w="29" w:type="dxa"/>
            </w:tcMar>
            <w:vAlign w:val="center"/>
          </w:tcPr>
          <w:p w14:paraId="2F6776BA"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2452" w:type="pct"/>
            <w:gridSpan w:val="12"/>
            <w:tcMar>
              <w:top w:w="29" w:type="dxa"/>
              <w:left w:w="29" w:type="dxa"/>
              <w:bottom w:w="29" w:type="dxa"/>
              <w:right w:w="29" w:type="dxa"/>
            </w:tcMar>
            <w:vAlign w:val="center"/>
          </w:tcPr>
          <w:p w14:paraId="2F427E9C"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b/>
                <w:bCs/>
                <w:sz w:val="20"/>
                <w:szCs w:val="20"/>
                <w:lang w:val="uk-UA" w:eastAsia="ar-SA"/>
              </w:rPr>
              <w:t>Запрограмовані значення</w:t>
            </w:r>
          </w:p>
        </w:tc>
      </w:tr>
      <w:tr w:rsidR="00C264C0" w:rsidRPr="005460B9" w14:paraId="3116361F" w14:textId="77777777" w:rsidTr="00475883">
        <w:trPr>
          <w:gridAfter w:val="1"/>
          <w:wAfter w:w="2" w:type="pct"/>
          <w:tblCellSpacing w:w="15" w:type="dxa"/>
          <w:jc w:val="center"/>
        </w:trPr>
        <w:tc>
          <w:tcPr>
            <w:tcW w:w="968" w:type="pct"/>
            <w:gridSpan w:val="5"/>
            <w:tcMar>
              <w:top w:w="29" w:type="dxa"/>
              <w:left w:w="29" w:type="dxa"/>
              <w:bottom w:w="29" w:type="dxa"/>
              <w:right w:w="29" w:type="dxa"/>
            </w:tcMar>
            <w:vAlign w:val="center"/>
          </w:tcPr>
          <w:p w14:paraId="0A320982"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Опалювання</w:t>
            </w:r>
          </w:p>
        </w:tc>
        <w:tc>
          <w:tcPr>
            <w:tcW w:w="490" w:type="pct"/>
            <w:gridSpan w:val="4"/>
            <w:tcMar>
              <w:top w:w="29" w:type="dxa"/>
              <w:left w:w="29" w:type="dxa"/>
              <w:bottom w:w="29" w:type="dxa"/>
              <w:right w:w="29" w:type="dxa"/>
            </w:tcMar>
            <w:vAlign w:val="center"/>
          </w:tcPr>
          <w:p w14:paraId="3CA38589"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507" w:type="pct"/>
            <w:gridSpan w:val="3"/>
            <w:tcMar>
              <w:top w:w="29" w:type="dxa"/>
              <w:left w:w="29" w:type="dxa"/>
              <w:bottom w:w="29" w:type="dxa"/>
              <w:right w:w="29" w:type="dxa"/>
            </w:tcMar>
            <w:vAlign w:val="center"/>
          </w:tcPr>
          <w:p w14:paraId="6846B348" w14:textId="77777777" w:rsidR="00C264C0" w:rsidRPr="005460B9" w:rsidRDefault="00C264C0" w:rsidP="00475883">
            <w:pPr>
              <w:suppressAutoHyphens/>
              <w:spacing w:after="0" w:line="240" w:lineRule="auto"/>
              <w:ind w:left="-284" w:right="-151"/>
              <w:jc w:val="center"/>
              <w:rPr>
                <w:rFonts w:ascii="Times New Roman" w:hAnsi="Times New Roman"/>
                <w:sz w:val="20"/>
                <w:szCs w:val="20"/>
                <w:lang w:val="uk-UA" w:eastAsia="ar-SA"/>
              </w:rPr>
            </w:pPr>
            <w:proofErr w:type="spellStart"/>
            <w:r w:rsidRPr="005460B9">
              <w:rPr>
                <w:rFonts w:ascii="Times New Roman" w:hAnsi="Times New Roman"/>
                <w:sz w:val="20"/>
                <w:szCs w:val="20"/>
                <w:lang w:val="uk-UA" w:eastAsia="ar-SA"/>
              </w:rPr>
              <w:t>Гкал</w:t>
            </w:r>
            <w:proofErr w:type="spellEnd"/>
            <w:r w:rsidRPr="005460B9">
              <w:rPr>
                <w:rFonts w:ascii="Times New Roman" w:hAnsi="Times New Roman"/>
                <w:sz w:val="20"/>
                <w:szCs w:val="20"/>
                <w:lang w:val="uk-UA" w:eastAsia="ar-SA"/>
              </w:rPr>
              <w:t>/год</w:t>
            </w:r>
          </w:p>
        </w:tc>
        <w:tc>
          <w:tcPr>
            <w:tcW w:w="478" w:type="pct"/>
            <w:gridSpan w:val="3"/>
            <w:tcMar>
              <w:top w:w="29" w:type="dxa"/>
              <w:left w:w="29" w:type="dxa"/>
              <w:bottom w:w="29" w:type="dxa"/>
              <w:right w:w="29" w:type="dxa"/>
            </w:tcMar>
            <w:vAlign w:val="center"/>
          </w:tcPr>
          <w:p w14:paraId="7B58BB2D"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970" w:type="pct"/>
            <w:gridSpan w:val="7"/>
            <w:tcMar>
              <w:top w:w="29" w:type="dxa"/>
              <w:left w:w="29" w:type="dxa"/>
              <w:bottom w:w="29" w:type="dxa"/>
              <w:right w:w="29" w:type="dxa"/>
            </w:tcMar>
            <w:vAlign w:val="center"/>
          </w:tcPr>
          <w:p w14:paraId="1611AE61"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T3 = C</w:t>
            </w:r>
          </w:p>
        </w:tc>
        <w:tc>
          <w:tcPr>
            <w:tcW w:w="1467" w:type="pct"/>
            <w:gridSpan w:val="5"/>
            <w:tcMar>
              <w:top w:w="29" w:type="dxa"/>
              <w:left w:w="29" w:type="dxa"/>
              <w:bottom w:w="29" w:type="dxa"/>
              <w:right w:w="29" w:type="dxa"/>
            </w:tcMar>
            <w:vAlign w:val="center"/>
          </w:tcPr>
          <w:p w14:paraId="3F5B6A9F"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roofErr w:type="spellStart"/>
            <w:r w:rsidRPr="005460B9">
              <w:rPr>
                <w:rFonts w:ascii="Times New Roman" w:hAnsi="Times New Roman"/>
                <w:sz w:val="20"/>
                <w:szCs w:val="20"/>
                <w:lang w:val="uk-UA" w:eastAsia="ar-SA"/>
              </w:rPr>
              <w:t>dTmin</w:t>
            </w:r>
            <w:proofErr w:type="spellEnd"/>
            <w:r w:rsidRPr="005460B9">
              <w:rPr>
                <w:rFonts w:ascii="Times New Roman" w:hAnsi="Times New Roman"/>
                <w:sz w:val="20"/>
                <w:szCs w:val="20"/>
                <w:lang w:val="uk-UA" w:eastAsia="ar-SA"/>
              </w:rPr>
              <w:t xml:space="preserve"> = C</w:t>
            </w:r>
          </w:p>
        </w:tc>
      </w:tr>
      <w:tr w:rsidR="00C264C0" w:rsidRPr="005460B9" w14:paraId="32C65F5A" w14:textId="77777777" w:rsidTr="00475883">
        <w:trPr>
          <w:gridAfter w:val="1"/>
          <w:wAfter w:w="2" w:type="pct"/>
          <w:tblCellSpacing w:w="15" w:type="dxa"/>
          <w:jc w:val="center"/>
        </w:trPr>
        <w:tc>
          <w:tcPr>
            <w:tcW w:w="968" w:type="pct"/>
            <w:gridSpan w:val="5"/>
            <w:tcMar>
              <w:top w:w="29" w:type="dxa"/>
              <w:left w:w="29" w:type="dxa"/>
              <w:bottom w:w="29" w:type="dxa"/>
              <w:right w:w="29" w:type="dxa"/>
            </w:tcMar>
            <w:vAlign w:val="center"/>
          </w:tcPr>
          <w:p w14:paraId="3C270D5E"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ГВС</w:t>
            </w:r>
          </w:p>
        </w:tc>
        <w:tc>
          <w:tcPr>
            <w:tcW w:w="490" w:type="pct"/>
            <w:gridSpan w:val="4"/>
            <w:tcMar>
              <w:top w:w="29" w:type="dxa"/>
              <w:left w:w="29" w:type="dxa"/>
              <w:bottom w:w="29" w:type="dxa"/>
              <w:right w:w="29" w:type="dxa"/>
            </w:tcMar>
            <w:vAlign w:val="center"/>
          </w:tcPr>
          <w:p w14:paraId="41389B47"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507" w:type="pct"/>
            <w:gridSpan w:val="3"/>
            <w:tcMar>
              <w:top w:w="29" w:type="dxa"/>
              <w:left w:w="29" w:type="dxa"/>
              <w:bottom w:w="29" w:type="dxa"/>
              <w:right w:w="29" w:type="dxa"/>
            </w:tcMar>
            <w:vAlign w:val="center"/>
          </w:tcPr>
          <w:p w14:paraId="33A9BB40" w14:textId="77777777" w:rsidR="00C264C0" w:rsidRPr="005460B9" w:rsidRDefault="00C264C0" w:rsidP="00475883">
            <w:pPr>
              <w:suppressAutoHyphens/>
              <w:spacing w:after="0" w:line="240" w:lineRule="auto"/>
              <w:ind w:left="-284" w:right="-151"/>
              <w:jc w:val="center"/>
              <w:rPr>
                <w:rFonts w:ascii="Times New Roman" w:hAnsi="Times New Roman"/>
                <w:sz w:val="20"/>
                <w:szCs w:val="20"/>
                <w:lang w:val="uk-UA" w:eastAsia="ar-SA"/>
              </w:rPr>
            </w:pPr>
            <w:proofErr w:type="spellStart"/>
            <w:r w:rsidRPr="005460B9">
              <w:rPr>
                <w:rFonts w:ascii="Times New Roman" w:hAnsi="Times New Roman"/>
                <w:sz w:val="20"/>
                <w:szCs w:val="20"/>
                <w:lang w:val="uk-UA" w:eastAsia="ar-SA"/>
              </w:rPr>
              <w:t>Гкал</w:t>
            </w:r>
            <w:proofErr w:type="spellEnd"/>
            <w:r w:rsidRPr="005460B9">
              <w:rPr>
                <w:rFonts w:ascii="Times New Roman" w:hAnsi="Times New Roman"/>
                <w:sz w:val="20"/>
                <w:szCs w:val="20"/>
                <w:lang w:val="uk-UA" w:eastAsia="ar-SA"/>
              </w:rPr>
              <w:t>/год</w:t>
            </w:r>
          </w:p>
        </w:tc>
        <w:tc>
          <w:tcPr>
            <w:tcW w:w="478" w:type="pct"/>
            <w:gridSpan w:val="3"/>
            <w:tcMar>
              <w:top w:w="29" w:type="dxa"/>
              <w:left w:w="29" w:type="dxa"/>
              <w:bottom w:w="29" w:type="dxa"/>
              <w:right w:w="29" w:type="dxa"/>
            </w:tcMar>
            <w:vAlign w:val="center"/>
          </w:tcPr>
          <w:p w14:paraId="1181528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970" w:type="pct"/>
            <w:gridSpan w:val="7"/>
            <w:tcMar>
              <w:top w:w="29" w:type="dxa"/>
              <w:left w:w="29" w:type="dxa"/>
              <w:bottom w:w="29" w:type="dxa"/>
              <w:right w:w="29" w:type="dxa"/>
            </w:tcMar>
            <w:vAlign w:val="center"/>
          </w:tcPr>
          <w:p w14:paraId="2947DB70"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Q1max = m3/год</w:t>
            </w:r>
          </w:p>
        </w:tc>
        <w:tc>
          <w:tcPr>
            <w:tcW w:w="1467" w:type="pct"/>
            <w:gridSpan w:val="5"/>
            <w:tcMar>
              <w:top w:w="29" w:type="dxa"/>
              <w:left w:w="29" w:type="dxa"/>
              <w:bottom w:w="29" w:type="dxa"/>
              <w:right w:w="29" w:type="dxa"/>
            </w:tcMar>
            <w:vAlign w:val="center"/>
          </w:tcPr>
          <w:p w14:paraId="44BA1BB9"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Q1min = %</w:t>
            </w:r>
          </w:p>
        </w:tc>
      </w:tr>
      <w:tr w:rsidR="00C264C0" w:rsidRPr="005460B9" w14:paraId="25103FE6" w14:textId="77777777" w:rsidTr="00475883">
        <w:trPr>
          <w:gridAfter w:val="1"/>
          <w:wAfter w:w="2" w:type="pct"/>
          <w:tblCellSpacing w:w="15" w:type="dxa"/>
          <w:jc w:val="center"/>
        </w:trPr>
        <w:tc>
          <w:tcPr>
            <w:tcW w:w="968" w:type="pct"/>
            <w:gridSpan w:val="5"/>
            <w:tcMar>
              <w:top w:w="29" w:type="dxa"/>
              <w:left w:w="29" w:type="dxa"/>
              <w:bottom w:w="29" w:type="dxa"/>
              <w:right w:w="29" w:type="dxa"/>
            </w:tcMar>
            <w:vAlign w:val="center"/>
          </w:tcPr>
          <w:p w14:paraId="7F44BCAF"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Вентиляція</w:t>
            </w:r>
          </w:p>
        </w:tc>
        <w:tc>
          <w:tcPr>
            <w:tcW w:w="490" w:type="pct"/>
            <w:gridSpan w:val="4"/>
            <w:tcMar>
              <w:top w:w="29" w:type="dxa"/>
              <w:left w:w="29" w:type="dxa"/>
              <w:bottom w:w="29" w:type="dxa"/>
              <w:right w:w="29" w:type="dxa"/>
            </w:tcMar>
            <w:vAlign w:val="center"/>
          </w:tcPr>
          <w:p w14:paraId="0B07803C"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507" w:type="pct"/>
            <w:gridSpan w:val="3"/>
            <w:tcMar>
              <w:top w:w="29" w:type="dxa"/>
              <w:left w:w="29" w:type="dxa"/>
              <w:bottom w:w="29" w:type="dxa"/>
              <w:right w:w="29" w:type="dxa"/>
            </w:tcMar>
            <w:vAlign w:val="center"/>
          </w:tcPr>
          <w:p w14:paraId="39CF3E9C" w14:textId="77777777" w:rsidR="00C264C0" w:rsidRPr="005460B9" w:rsidRDefault="00C264C0" w:rsidP="00475883">
            <w:pPr>
              <w:suppressAutoHyphens/>
              <w:spacing w:after="0" w:line="240" w:lineRule="auto"/>
              <w:ind w:left="-284" w:right="-151"/>
              <w:jc w:val="center"/>
              <w:rPr>
                <w:rFonts w:ascii="Times New Roman" w:hAnsi="Times New Roman"/>
                <w:sz w:val="20"/>
                <w:szCs w:val="20"/>
                <w:lang w:val="uk-UA" w:eastAsia="ar-SA"/>
              </w:rPr>
            </w:pPr>
            <w:proofErr w:type="spellStart"/>
            <w:r w:rsidRPr="005460B9">
              <w:rPr>
                <w:rFonts w:ascii="Times New Roman" w:hAnsi="Times New Roman"/>
                <w:sz w:val="20"/>
                <w:szCs w:val="20"/>
                <w:lang w:val="uk-UA" w:eastAsia="ar-SA"/>
              </w:rPr>
              <w:t>Гкал</w:t>
            </w:r>
            <w:proofErr w:type="spellEnd"/>
            <w:r w:rsidRPr="005460B9">
              <w:rPr>
                <w:rFonts w:ascii="Times New Roman" w:hAnsi="Times New Roman"/>
                <w:sz w:val="20"/>
                <w:szCs w:val="20"/>
                <w:lang w:val="uk-UA" w:eastAsia="ar-SA"/>
              </w:rPr>
              <w:t>/год</w:t>
            </w:r>
          </w:p>
        </w:tc>
        <w:tc>
          <w:tcPr>
            <w:tcW w:w="478" w:type="pct"/>
            <w:gridSpan w:val="3"/>
            <w:tcMar>
              <w:top w:w="29" w:type="dxa"/>
              <w:left w:w="29" w:type="dxa"/>
              <w:bottom w:w="29" w:type="dxa"/>
              <w:right w:w="29" w:type="dxa"/>
            </w:tcMar>
            <w:vAlign w:val="center"/>
          </w:tcPr>
          <w:p w14:paraId="5EA1C514"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970" w:type="pct"/>
            <w:gridSpan w:val="7"/>
            <w:tcMar>
              <w:top w:w="29" w:type="dxa"/>
              <w:left w:w="29" w:type="dxa"/>
              <w:bottom w:w="29" w:type="dxa"/>
              <w:right w:w="29" w:type="dxa"/>
            </w:tcMar>
            <w:vAlign w:val="center"/>
          </w:tcPr>
          <w:p w14:paraId="7F128B5F"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Q2max = m3/год</w:t>
            </w:r>
          </w:p>
        </w:tc>
        <w:tc>
          <w:tcPr>
            <w:tcW w:w="1467" w:type="pct"/>
            <w:gridSpan w:val="5"/>
            <w:tcMar>
              <w:top w:w="29" w:type="dxa"/>
              <w:left w:w="29" w:type="dxa"/>
              <w:bottom w:w="29" w:type="dxa"/>
              <w:right w:w="29" w:type="dxa"/>
            </w:tcMar>
            <w:vAlign w:val="center"/>
          </w:tcPr>
          <w:p w14:paraId="0579A610"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Q2min = %</w:t>
            </w:r>
          </w:p>
          <w:p w14:paraId="26E472AE"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r>
      <w:tr w:rsidR="00C264C0" w:rsidRPr="005460B9" w14:paraId="3CBBA716" w14:textId="77777777" w:rsidTr="00475883">
        <w:tblPrEx>
          <w:jc w:val="left"/>
          <w:tblCellSpacing w:w="0" w:type="nil"/>
        </w:tblPrEx>
        <w:trPr>
          <w:gridBefore w:val="1"/>
          <w:gridAfter w:val="2"/>
          <w:wBefore w:w="41" w:type="dxa"/>
          <w:wAfter w:w="452" w:type="pct"/>
        </w:trPr>
        <w:tc>
          <w:tcPr>
            <w:tcW w:w="600" w:type="pct"/>
            <w:gridSpan w:val="2"/>
            <w:vAlign w:val="center"/>
          </w:tcPr>
          <w:p w14:paraId="7B70275A" w14:textId="77777777" w:rsidR="00C264C0" w:rsidRPr="005460B9" w:rsidRDefault="00C264C0" w:rsidP="00475883">
            <w:pPr>
              <w:suppressAutoHyphens/>
              <w:spacing w:after="0" w:line="240" w:lineRule="auto"/>
              <w:ind w:right="-112"/>
              <w:jc w:val="center"/>
              <w:rPr>
                <w:rFonts w:ascii="Times New Roman" w:hAnsi="Times New Roman"/>
                <w:sz w:val="20"/>
                <w:szCs w:val="20"/>
                <w:lang w:val="uk-UA" w:eastAsia="ar-SA"/>
              </w:rPr>
            </w:pPr>
            <w:r w:rsidRPr="005460B9">
              <w:rPr>
                <w:rFonts w:ascii="Times New Roman" w:hAnsi="Times New Roman"/>
                <w:sz w:val="20"/>
                <w:szCs w:val="20"/>
                <w:lang w:val="uk-UA" w:eastAsia="ar-SA"/>
              </w:rPr>
              <w:t>Дата</w:t>
            </w:r>
          </w:p>
        </w:tc>
        <w:tc>
          <w:tcPr>
            <w:tcW w:w="468" w:type="pct"/>
            <w:gridSpan w:val="3"/>
            <w:vAlign w:val="center"/>
          </w:tcPr>
          <w:p w14:paraId="18A2AEDE"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T1</w:t>
            </w:r>
            <w:r w:rsidRPr="005460B9">
              <w:rPr>
                <w:rFonts w:ascii="Times New Roman" w:hAnsi="Times New Roman"/>
                <w:sz w:val="20"/>
                <w:szCs w:val="20"/>
                <w:lang w:val="uk-UA" w:eastAsia="ar-SA"/>
              </w:rPr>
              <w:br/>
              <w:t>°C</w:t>
            </w:r>
          </w:p>
        </w:tc>
        <w:tc>
          <w:tcPr>
            <w:tcW w:w="459" w:type="pct"/>
            <w:gridSpan w:val="4"/>
            <w:vAlign w:val="center"/>
          </w:tcPr>
          <w:p w14:paraId="341B4833"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T2</w:t>
            </w:r>
            <w:r w:rsidRPr="005460B9">
              <w:rPr>
                <w:rFonts w:ascii="Times New Roman" w:hAnsi="Times New Roman"/>
                <w:sz w:val="20"/>
                <w:szCs w:val="20"/>
                <w:lang w:val="uk-UA" w:eastAsia="ar-SA"/>
              </w:rPr>
              <w:br/>
              <w:t>°C</w:t>
            </w:r>
          </w:p>
        </w:tc>
        <w:tc>
          <w:tcPr>
            <w:tcW w:w="459" w:type="pct"/>
            <w:gridSpan w:val="3"/>
            <w:vAlign w:val="center"/>
          </w:tcPr>
          <w:p w14:paraId="15ADA64B"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T3</w:t>
            </w:r>
            <w:r w:rsidRPr="005460B9">
              <w:rPr>
                <w:rFonts w:ascii="Times New Roman" w:hAnsi="Times New Roman"/>
                <w:sz w:val="20"/>
                <w:szCs w:val="20"/>
                <w:lang w:val="uk-UA" w:eastAsia="ar-SA"/>
              </w:rPr>
              <w:br/>
              <w:t>°C</w:t>
            </w:r>
          </w:p>
        </w:tc>
        <w:tc>
          <w:tcPr>
            <w:tcW w:w="459" w:type="pct"/>
            <w:gridSpan w:val="3"/>
            <w:vAlign w:val="center"/>
          </w:tcPr>
          <w:p w14:paraId="41D155F3"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E</w:t>
            </w:r>
            <w:r w:rsidRPr="005460B9">
              <w:rPr>
                <w:rFonts w:ascii="Times New Roman" w:hAnsi="Times New Roman"/>
                <w:sz w:val="20"/>
                <w:szCs w:val="20"/>
                <w:lang w:val="uk-UA" w:eastAsia="ar-SA"/>
              </w:rPr>
              <w:br/>
            </w:r>
            <w:proofErr w:type="spellStart"/>
            <w:r w:rsidRPr="005460B9">
              <w:rPr>
                <w:rFonts w:ascii="Times New Roman" w:hAnsi="Times New Roman"/>
                <w:sz w:val="20"/>
                <w:szCs w:val="20"/>
                <w:lang w:val="uk-UA" w:eastAsia="ar-SA"/>
              </w:rPr>
              <w:t>МВтч</w:t>
            </w:r>
            <w:proofErr w:type="spellEnd"/>
          </w:p>
        </w:tc>
        <w:tc>
          <w:tcPr>
            <w:tcW w:w="458" w:type="pct"/>
            <w:gridSpan w:val="3"/>
            <w:vAlign w:val="center"/>
          </w:tcPr>
          <w:p w14:paraId="16DB28CA"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E</w:t>
            </w:r>
            <w:r w:rsidRPr="005460B9">
              <w:rPr>
                <w:rFonts w:ascii="Times New Roman" w:hAnsi="Times New Roman"/>
                <w:sz w:val="20"/>
                <w:szCs w:val="20"/>
                <w:lang w:val="uk-UA" w:eastAsia="ar-SA"/>
              </w:rPr>
              <w:br/>
            </w:r>
            <w:proofErr w:type="spellStart"/>
            <w:r w:rsidRPr="005460B9">
              <w:rPr>
                <w:rFonts w:ascii="Times New Roman" w:hAnsi="Times New Roman"/>
                <w:sz w:val="20"/>
                <w:szCs w:val="20"/>
                <w:lang w:val="uk-UA" w:eastAsia="ar-SA"/>
              </w:rPr>
              <w:t>Гкал</w:t>
            </w:r>
            <w:proofErr w:type="spellEnd"/>
          </w:p>
        </w:tc>
        <w:tc>
          <w:tcPr>
            <w:tcW w:w="459" w:type="pct"/>
            <w:gridSpan w:val="2"/>
            <w:vAlign w:val="center"/>
          </w:tcPr>
          <w:p w14:paraId="70B89B3B"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G1</w:t>
            </w:r>
            <w:r w:rsidRPr="005460B9">
              <w:rPr>
                <w:rFonts w:ascii="Times New Roman" w:hAnsi="Times New Roman"/>
                <w:sz w:val="20"/>
                <w:szCs w:val="20"/>
                <w:lang w:val="uk-UA" w:eastAsia="ar-SA"/>
              </w:rPr>
              <w:br/>
              <w:t>T</w:t>
            </w:r>
          </w:p>
        </w:tc>
        <w:tc>
          <w:tcPr>
            <w:tcW w:w="459" w:type="pct"/>
            <w:gridSpan w:val="4"/>
            <w:vAlign w:val="center"/>
          </w:tcPr>
          <w:p w14:paraId="75281C11"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G2</w:t>
            </w:r>
            <w:r w:rsidRPr="005460B9">
              <w:rPr>
                <w:rFonts w:ascii="Times New Roman" w:hAnsi="Times New Roman"/>
                <w:sz w:val="20"/>
                <w:szCs w:val="20"/>
                <w:lang w:val="uk-UA" w:eastAsia="ar-SA"/>
              </w:rPr>
              <w:br/>
              <w:t>T</w:t>
            </w:r>
          </w:p>
        </w:tc>
        <w:tc>
          <w:tcPr>
            <w:tcW w:w="561" w:type="pct"/>
            <w:vAlign w:val="center"/>
          </w:tcPr>
          <w:p w14:paraId="1EC9BF46"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(G1-G2)</w:t>
            </w:r>
            <w:r w:rsidRPr="005460B9">
              <w:rPr>
                <w:rFonts w:ascii="Times New Roman" w:hAnsi="Times New Roman"/>
                <w:sz w:val="20"/>
                <w:szCs w:val="20"/>
                <w:lang w:val="uk-UA" w:eastAsia="ar-SA"/>
              </w:rPr>
              <w:br/>
              <w:t>T</w:t>
            </w:r>
          </w:p>
        </w:tc>
      </w:tr>
      <w:tr w:rsidR="00C264C0" w:rsidRPr="005460B9" w14:paraId="3D52DD4E" w14:textId="77777777" w:rsidTr="00475883">
        <w:tblPrEx>
          <w:jc w:val="left"/>
          <w:tblCellSpacing w:w="0" w:type="nil"/>
        </w:tblPrEx>
        <w:trPr>
          <w:gridBefore w:val="1"/>
          <w:gridAfter w:val="2"/>
          <w:wBefore w:w="41" w:type="dxa"/>
          <w:wAfter w:w="452" w:type="pct"/>
        </w:trPr>
        <w:tc>
          <w:tcPr>
            <w:tcW w:w="600" w:type="pct"/>
            <w:gridSpan w:val="2"/>
            <w:vAlign w:val="center"/>
          </w:tcPr>
          <w:p w14:paraId="0605DBD9" w14:textId="77777777" w:rsidR="00C264C0" w:rsidRPr="005460B9" w:rsidRDefault="00C264C0" w:rsidP="00475883">
            <w:pPr>
              <w:suppressAutoHyphens/>
              <w:spacing w:after="0" w:line="240" w:lineRule="auto"/>
              <w:ind w:right="-112"/>
              <w:jc w:val="center"/>
              <w:rPr>
                <w:rFonts w:ascii="Times New Roman" w:hAnsi="Times New Roman"/>
                <w:sz w:val="20"/>
                <w:szCs w:val="20"/>
                <w:lang w:val="uk-UA" w:eastAsia="ar-SA"/>
              </w:rPr>
            </w:pPr>
            <w:r w:rsidRPr="005460B9">
              <w:rPr>
                <w:rFonts w:ascii="Times New Roman" w:hAnsi="Times New Roman"/>
                <w:sz w:val="20"/>
                <w:szCs w:val="20"/>
                <w:lang w:val="uk-UA" w:eastAsia="ar-SA"/>
              </w:rPr>
              <w:t>10.04.2007</w:t>
            </w:r>
          </w:p>
        </w:tc>
        <w:tc>
          <w:tcPr>
            <w:tcW w:w="468" w:type="pct"/>
            <w:gridSpan w:val="3"/>
            <w:vAlign w:val="center"/>
          </w:tcPr>
          <w:p w14:paraId="29CFDA0B"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61,09</w:t>
            </w:r>
          </w:p>
        </w:tc>
        <w:tc>
          <w:tcPr>
            <w:tcW w:w="459" w:type="pct"/>
            <w:gridSpan w:val="4"/>
            <w:vAlign w:val="center"/>
          </w:tcPr>
          <w:p w14:paraId="25EC930B"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42,52</w:t>
            </w:r>
          </w:p>
        </w:tc>
        <w:tc>
          <w:tcPr>
            <w:tcW w:w="459" w:type="pct"/>
            <w:gridSpan w:val="3"/>
            <w:vAlign w:val="center"/>
          </w:tcPr>
          <w:p w14:paraId="7FD1C590"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459" w:type="pct"/>
            <w:gridSpan w:val="3"/>
            <w:vAlign w:val="center"/>
          </w:tcPr>
          <w:p w14:paraId="2D952AD6"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3,97</w:t>
            </w:r>
          </w:p>
        </w:tc>
        <w:tc>
          <w:tcPr>
            <w:tcW w:w="458" w:type="pct"/>
            <w:gridSpan w:val="3"/>
            <w:vAlign w:val="center"/>
          </w:tcPr>
          <w:p w14:paraId="4E99219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3,41</w:t>
            </w:r>
          </w:p>
        </w:tc>
        <w:tc>
          <w:tcPr>
            <w:tcW w:w="459" w:type="pct"/>
            <w:gridSpan w:val="2"/>
            <w:vAlign w:val="center"/>
          </w:tcPr>
          <w:p w14:paraId="63AA937E"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183,69</w:t>
            </w:r>
          </w:p>
        </w:tc>
        <w:tc>
          <w:tcPr>
            <w:tcW w:w="459" w:type="pct"/>
            <w:gridSpan w:val="4"/>
            <w:vAlign w:val="center"/>
          </w:tcPr>
          <w:p w14:paraId="21E9295C"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187,34</w:t>
            </w:r>
          </w:p>
        </w:tc>
        <w:tc>
          <w:tcPr>
            <w:tcW w:w="561" w:type="pct"/>
            <w:vAlign w:val="center"/>
          </w:tcPr>
          <w:p w14:paraId="08E46712"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-3,65</w:t>
            </w:r>
          </w:p>
        </w:tc>
      </w:tr>
      <w:tr w:rsidR="00C264C0" w:rsidRPr="005460B9" w14:paraId="3346D67C" w14:textId="77777777" w:rsidTr="00475883">
        <w:tblPrEx>
          <w:jc w:val="left"/>
          <w:tblCellSpacing w:w="0" w:type="nil"/>
        </w:tblPrEx>
        <w:trPr>
          <w:gridBefore w:val="1"/>
          <w:gridAfter w:val="2"/>
          <w:wBefore w:w="41" w:type="dxa"/>
          <w:wAfter w:w="452" w:type="pct"/>
        </w:trPr>
        <w:tc>
          <w:tcPr>
            <w:tcW w:w="600" w:type="pct"/>
            <w:gridSpan w:val="2"/>
            <w:vAlign w:val="center"/>
          </w:tcPr>
          <w:p w14:paraId="2F00C2EB" w14:textId="77777777" w:rsidR="00C264C0" w:rsidRPr="005460B9" w:rsidRDefault="00C264C0" w:rsidP="00475883">
            <w:pPr>
              <w:suppressAutoHyphens/>
              <w:spacing w:after="0" w:line="240" w:lineRule="auto"/>
              <w:ind w:right="-112"/>
              <w:jc w:val="center"/>
              <w:rPr>
                <w:rFonts w:ascii="Times New Roman" w:hAnsi="Times New Roman"/>
                <w:sz w:val="20"/>
                <w:szCs w:val="20"/>
                <w:lang w:val="uk-UA" w:eastAsia="ar-SA"/>
              </w:rPr>
            </w:pPr>
            <w:r w:rsidRPr="005460B9">
              <w:rPr>
                <w:rFonts w:ascii="Times New Roman" w:hAnsi="Times New Roman"/>
                <w:sz w:val="20"/>
                <w:szCs w:val="20"/>
                <w:lang w:val="uk-UA" w:eastAsia="ar-SA"/>
              </w:rPr>
              <w:t>11.04.2007</w:t>
            </w:r>
          </w:p>
        </w:tc>
        <w:tc>
          <w:tcPr>
            <w:tcW w:w="468" w:type="pct"/>
            <w:gridSpan w:val="3"/>
            <w:vAlign w:val="center"/>
          </w:tcPr>
          <w:p w14:paraId="4B427315"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60,80</w:t>
            </w:r>
          </w:p>
        </w:tc>
        <w:tc>
          <w:tcPr>
            <w:tcW w:w="459" w:type="pct"/>
            <w:gridSpan w:val="4"/>
            <w:vAlign w:val="center"/>
          </w:tcPr>
          <w:p w14:paraId="4F45D1EE"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42,15</w:t>
            </w:r>
          </w:p>
        </w:tc>
        <w:tc>
          <w:tcPr>
            <w:tcW w:w="459" w:type="pct"/>
            <w:gridSpan w:val="3"/>
            <w:vAlign w:val="center"/>
          </w:tcPr>
          <w:p w14:paraId="4493877B"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459" w:type="pct"/>
            <w:gridSpan w:val="3"/>
            <w:vAlign w:val="center"/>
          </w:tcPr>
          <w:p w14:paraId="6AC1425D"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4,08</w:t>
            </w:r>
          </w:p>
        </w:tc>
        <w:tc>
          <w:tcPr>
            <w:tcW w:w="458" w:type="pct"/>
            <w:gridSpan w:val="3"/>
            <w:vAlign w:val="center"/>
          </w:tcPr>
          <w:p w14:paraId="131BCAF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3,51</w:t>
            </w:r>
          </w:p>
        </w:tc>
        <w:tc>
          <w:tcPr>
            <w:tcW w:w="459" w:type="pct"/>
            <w:gridSpan w:val="2"/>
            <w:vAlign w:val="center"/>
          </w:tcPr>
          <w:p w14:paraId="2C465620"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186,78</w:t>
            </w:r>
          </w:p>
        </w:tc>
        <w:tc>
          <w:tcPr>
            <w:tcW w:w="459" w:type="pct"/>
            <w:gridSpan w:val="4"/>
            <w:vAlign w:val="center"/>
          </w:tcPr>
          <w:p w14:paraId="2162CEC9"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190,70</w:t>
            </w:r>
          </w:p>
        </w:tc>
        <w:tc>
          <w:tcPr>
            <w:tcW w:w="561" w:type="pct"/>
            <w:vAlign w:val="center"/>
          </w:tcPr>
          <w:p w14:paraId="66A3C19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-3,92</w:t>
            </w:r>
          </w:p>
        </w:tc>
      </w:tr>
      <w:tr w:rsidR="00C264C0" w:rsidRPr="005460B9" w14:paraId="0BA72433" w14:textId="77777777" w:rsidTr="00475883">
        <w:tblPrEx>
          <w:jc w:val="left"/>
          <w:tblCellSpacing w:w="0" w:type="nil"/>
        </w:tblPrEx>
        <w:trPr>
          <w:gridBefore w:val="1"/>
          <w:gridAfter w:val="2"/>
          <w:wBefore w:w="41" w:type="dxa"/>
          <w:wAfter w:w="452" w:type="pct"/>
        </w:trPr>
        <w:tc>
          <w:tcPr>
            <w:tcW w:w="600" w:type="pct"/>
            <w:gridSpan w:val="2"/>
            <w:vAlign w:val="center"/>
          </w:tcPr>
          <w:p w14:paraId="3F9F2CF6" w14:textId="77777777" w:rsidR="00C264C0" w:rsidRPr="005460B9" w:rsidRDefault="00C264C0" w:rsidP="00475883">
            <w:pPr>
              <w:suppressAutoHyphens/>
              <w:spacing w:after="0" w:line="240" w:lineRule="auto"/>
              <w:ind w:right="-112"/>
              <w:jc w:val="center"/>
              <w:rPr>
                <w:rFonts w:ascii="Times New Roman" w:hAnsi="Times New Roman"/>
                <w:sz w:val="20"/>
                <w:szCs w:val="20"/>
                <w:lang w:val="uk-UA" w:eastAsia="ar-SA"/>
              </w:rPr>
            </w:pPr>
            <w:r w:rsidRPr="005460B9">
              <w:rPr>
                <w:rFonts w:ascii="Times New Roman" w:hAnsi="Times New Roman"/>
                <w:sz w:val="20"/>
                <w:szCs w:val="20"/>
                <w:lang w:val="uk-UA" w:eastAsia="ar-SA"/>
              </w:rPr>
              <w:t>12.04.2007</w:t>
            </w:r>
          </w:p>
        </w:tc>
        <w:tc>
          <w:tcPr>
            <w:tcW w:w="468" w:type="pct"/>
            <w:gridSpan w:val="3"/>
            <w:vAlign w:val="center"/>
          </w:tcPr>
          <w:p w14:paraId="588CB202"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60,96</w:t>
            </w:r>
          </w:p>
        </w:tc>
        <w:tc>
          <w:tcPr>
            <w:tcW w:w="459" w:type="pct"/>
            <w:gridSpan w:val="4"/>
            <w:vAlign w:val="center"/>
          </w:tcPr>
          <w:p w14:paraId="2895CBFF"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42,32</w:t>
            </w:r>
          </w:p>
        </w:tc>
        <w:tc>
          <w:tcPr>
            <w:tcW w:w="459" w:type="pct"/>
            <w:gridSpan w:val="3"/>
            <w:vAlign w:val="center"/>
          </w:tcPr>
          <w:p w14:paraId="15BFC43D"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459" w:type="pct"/>
            <w:gridSpan w:val="3"/>
            <w:vAlign w:val="center"/>
          </w:tcPr>
          <w:p w14:paraId="78D82063"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3,93</w:t>
            </w:r>
          </w:p>
        </w:tc>
        <w:tc>
          <w:tcPr>
            <w:tcW w:w="458" w:type="pct"/>
            <w:gridSpan w:val="3"/>
            <w:vAlign w:val="center"/>
          </w:tcPr>
          <w:p w14:paraId="165F7A11"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3,38</w:t>
            </w:r>
          </w:p>
        </w:tc>
        <w:tc>
          <w:tcPr>
            <w:tcW w:w="459" w:type="pct"/>
            <w:gridSpan w:val="2"/>
            <w:vAlign w:val="center"/>
          </w:tcPr>
          <w:p w14:paraId="67DA9AA4"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180,87</w:t>
            </w:r>
          </w:p>
        </w:tc>
        <w:tc>
          <w:tcPr>
            <w:tcW w:w="459" w:type="pct"/>
            <w:gridSpan w:val="4"/>
            <w:vAlign w:val="center"/>
          </w:tcPr>
          <w:p w14:paraId="486B75D2"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184,74</w:t>
            </w:r>
          </w:p>
        </w:tc>
        <w:tc>
          <w:tcPr>
            <w:tcW w:w="561" w:type="pct"/>
            <w:vAlign w:val="center"/>
          </w:tcPr>
          <w:p w14:paraId="5D93D6DF"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-3,87</w:t>
            </w:r>
          </w:p>
        </w:tc>
      </w:tr>
      <w:tr w:rsidR="00C264C0" w:rsidRPr="005460B9" w14:paraId="5E22BC63" w14:textId="77777777" w:rsidTr="00475883">
        <w:tblPrEx>
          <w:jc w:val="left"/>
          <w:tblCellSpacing w:w="0" w:type="nil"/>
        </w:tblPrEx>
        <w:trPr>
          <w:gridBefore w:val="1"/>
          <w:gridAfter w:val="2"/>
          <w:wBefore w:w="41" w:type="dxa"/>
          <w:wAfter w:w="452" w:type="pct"/>
        </w:trPr>
        <w:tc>
          <w:tcPr>
            <w:tcW w:w="600" w:type="pct"/>
            <w:gridSpan w:val="2"/>
            <w:vAlign w:val="center"/>
          </w:tcPr>
          <w:p w14:paraId="26245D52" w14:textId="77777777" w:rsidR="00C264C0" w:rsidRPr="005460B9" w:rsidRDefault="00C264C0" w:rsidP="00475883">
            <w:pPr>
              <w:suppressAutoHyphens/>
              <w:spacing w:after="0" w:line="240" w:lineRule="auto"/>
              <w:ind w:right="-112"/>
              <w:jc w:val="center"/>
              <w:rPr>
                <w:rFonts w:ascii="Times New Roman" w:hAnsi="Times New Roman"/>
                <w:sz w:val="20"/>
                <w:szCs w:val="20"/>
                <w:lang w:val="uk-UA" w:eastAsia="ar-SA"/>
              </w:rPr>
            </w:pPr>
            <w:r w:rsidRPr="005460B9">
              <w:rPr>
                <w:rFonts w:ascii="Times New Roman" w:hAnsi="Times New Roman"/>
                <w:sz w:val="20"/>
                <w:szCs w:val="20"/>
                <w:lang w:val="uk-UA" w:eastAsia="ar-SA"/>
              </w:rPr>
              <w:t>13.04.2007</w:t>
            </w:r>
          </w:p>
        </w:tc>
        <w:tc>
          <w:tcPr>
            <w:tcW w:w="468" w:type="pct"/>
            <w:gridSpan w:val="3"/>
            <w:vAlign w:val="center"/>
          </w:tcPr>
          <w:p w14:paraId="5C1CCD62"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55,98</w:t>
            </w:r>
          </w:p>
        </w:tc>
        <w:tc>
          <w:tcPr>
            <w:tcW w:w="459" w:type="pct"/>
            <w:gridSpan w:val="4"/>
            <w:vAlign w:val="center"/>
          </w:tcPr>
          <w:p w14:paraId="58000416"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37,94</w:t>
            </w:r>
          </w:p>
        </w:tc>
        <w:tc>
          <w:tcPr>
            <w:tcW w:w="459" w:type="pct"/>
            <w:gridSpan w:val="3"/>
            <w:vAlign w:val="center"/>
          </w:tcPr>
          <w:p w14:paraId="13A9B7E1"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459" w:type="pct"/>
            <w:gridSpan w:val="3"/>
            <w:vAlign w:val="center"/>
          </w:tcPr>
          <w:p w14:paraId="70FFFE30"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2,31</w:t>
            </w:r>
          </w:p>
        </w:tc>
        <w:tc>
          <w:tcPr>
            <w:tcW w:w="458" w:type="pct"/>
            <w:gridSpan w:val="3"/>
            <w:vAlign w:val="center"/>
          </w:tcPr>
          <w:p w14:paraId="27C77445"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1,99</w:t>
            </w:r>
          </w:p>
        </w:tc>
        <w:tc>
          <w:tcPr>
            <w:tcW w:w="459" w:type="pct"/>
            <w:gridSpan w:val="2"/>
            <w:vAlign w:val="center"/>
          </w:tcPr>
          <w:p w14:paraId="29C44639"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121,27</w:t>
            </w:r>
          </w:p>
        </w:tc>
        <w:tc>
          <w:tcPr>
            <w:tcW w:w="459" w:type="pct"/>
            <w:gridSpan w:val="4"/>
            <w:vAlign w:val="center"/>
          </w:tcPr>
          <w:p w14:paraId="69C6B34C"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124,07</w:t>
            </w:r>
          </w:p>
        </w:tc>
        <w:tc>
          <w:tcPr>
            <w:tcW w:w="561" w:type="pct"/>
            <w:vAlign w:val="center"/>
          </w:tcPr>
          <w:p w14:paraId="06D96C77"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-2,80</w:t>
            </w:r>
          </w:p>
        </w:tc>
      </w:tr>
      <w:tr w:rsidR="00C264C0" w:rsidRPr="005460B9" w14:paraId="7933A166" w14:textId="77777777" w:rsidTr="00475883">
        <w:tblPrEx>
          <w:jc w:val="left"/>
          <w:tblCellSpacing w:w="0" w:type="nil"/>
        </w:tblPrEx>
        <w:trPr>
          <w:gridBefore w:val="1"/>
          <w:gridAfter w:val="2"/>
          <w:wBefore w:w="41" w:type="dxa"/>
          <w:wAfter w:w="452" w:type="pct"/>
        </w:trPr>
        <w:tc>
          <w:tcPr>
            <w:tcW w:w="600" w:type="pct"/>
            <w:gridSpan w:val="2"/>
            <w:vAlign w:val="center"/>
          </w:tcPr>
          <w:p w14:paraId="75A213C7" w14:textId="77777777" w:rsidR="00C264C0" w:rsidRPr="005460B9" w:rsidRDefault="00C264C0" w:rsidP="00475883">
            <w:pPr>
              <w:suppressAutoHyphens/>
              <w:spacing w:after="0" w:line="240" w:lineRule="auto"/>
              <w:ind w:right="-112"/>
              <w:jc w:val="center"/>
              <w:rPr>
                <w:rFonts w:ascii="Times New Roman" w:hAnsi="Times New Roman"/>
                <w:sz w:val="20"/>
                <w:szCs w:val="20"/>
                <w:lang w:val="uk-UA" w:eastAsia="ar-SA"/>
              </w:rPr>
            </w:pPr>
            <w:r w:rsidRPr="005460B9">
              <w:rPr>
                <w:rFonts w:ascii="Times New Roman" w:hAnsi="Times New Roman"/>
                <w:sz w:val="20"/>
                <w:szCs w:val="20"/>
                <w:lang w:val="uk-UA" w:eastAsia="ar-SA"/>
              </w:rPr>
              <w:t>14.04.2007</w:t>
            </w:r>
          </w:p>
        </w:tc>
        <w:tc>
          <w:tcPr>
            <w:tcW w:w="468" w:type="pct"/>
            <w:gridSpan w:val="3"/>
            <w:vAlign w:val="center"/>
          </w:tcPr>
          <w:p w14:paraId="65DDB61F"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42,89</w:t>
            </w:r>
          </w:p>
        </w:tc>
        <w:tc>
          <w:tcPr>
            <w:tcW w:w="459" w:type="pct"/>
            <w:gridSpan w:val="4"/>
            <w:vAlign w:val="center"/>
          </w:tcPr>
          <w:p w14:paraId="05A0B4C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30,69</w:t>
            </w:r>
          </w:p>
        </w:tc>
        <w:tc>
          <w:tcPr>
            <w:tcW w:w="459" w:type="pct"/>
            <w:gridSpan w:val="3"/>
            <w:vAlign w:val="center"/>
          </w:tcPr>
          <w:p w14:paraId="01441741"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459" w:type="pct"/>
            <w:gridSpan w:val="3"/>
            <w:vAlign w:val="center"/>
          </w:tcPr>
          <w:p w14:paraId="2C3CCDBD"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0,01</w:t>
            </w:r>
          </w:p>
        </w:tc>
        <w:tc>
          <w:tcPr>
            <w:tcW w:w="458" w:type="pct"/>
            <w:gridSpan w:val="3"/>
            <w:vAlign w:val="center"/>
          </w:tcPr>
          <w:p w14:paraId="33AD9D2F"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0,01</w:t>
            </w:r>
          </w:p>
        </w:tc>
        <w:tc>
          <w:tcPr>
            <w:tcW w:w="459" w:type="pct"/>
            <w:gridSpan w:val="2"/>
            <w:vAlign w:val="center"/>
          </w:tcPr>
          <w:p w14:paraId="2673EB0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5,70</w:t>
            </w:r>
          </w:p>
        </w:tc>
        <w:tc>
          <w:tcPr>
            <w:tcW w:w="459" w:type="pct"/>
            <w:gridSpan w:val="4"/>
            <w:vAlign w:val="center"/>
          </w:tcPr>
          <w:p w14:paraId="480C50A9"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6,45</w:t>
            </w:r>
          </w:p>
        </w:tc>
        <w:tc>
          <w:tcPr>
            <w:tcW w:w="561" w:type="pct"/>
            <w:vAlign w:val="center"/>
          </w:tcPr>
          <w:p w14:paraId="1B7F2ED0"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-0,75</w:t>
            </w:r>
          </w:p>
        </w:tc>
      </w:tr>
      <w:tr w:rsidR="00C264C0" w:rsidRPr="005460B9" w14:paraId="52153065" w14:textId="77777777" w:rsidTr="00475883">
        <w:tblPrEx>
          <w:jc w:val="left"/>
          <w:tblCellSpacing w:w="0" w:type="nil"/>
        </w:tblPrEx>
        <w:trPr>
          <w:gridBefore w:val="1"/>
          <w:gridAfter w:val="2"/>
          <w:wBefore w:w="41" w:type="dxa"/>
          <w:wAfter w:w="452" w:type="pct"/>
        </w:trPr>
        <w:tc>
          <w:tcPr>
            <w:tcW w:w="600" w:type="pct"/>
            <w:gridSpan w:val="2"/>
            <w:vAlign w:val="center"/>
          </w:tcPr>
          <w:p w14:paraId="4CC3BCF7" w14:textId="77777777" w:rsidR="00C264C0" w:rsidRPr="005460B9" w:rsidRDefault="00C264C0" w:rsidP="00475883">
            <w:pPr>
              <w:suppressAutoHyphens/>
              <w:spacing w:after="0" w:line="240" w:lineRule="auto"/>
              <w:ind w:right="-112"/>
              <w:jc w:val="center"/>
              <w:rPr>
                <w:rFonts w:ascii="Times New Roman" w:hAnsi="Times New Roman"/>
                <w:sz w:val="20"/>
                <w:szCs w:val="20"/>
                <w:lang w:val="uk-UA" w:eastAsia="ar-SA"/>
              </w:rPr>
            </w:pPr>
            <w:r w:rsidRPr="005460B9">
              <w:rPr>
                <w:rFonts w:ascii="Times New Roman" w:hAnsi="Times New Roman"/>
                <w:sz w:val="20"/>
                <w:szCs w:val="20"/>
                <w:lang w:val="uk-UA" w:eastAsia="ar-SA"/>
              </w:rPr>
              <w:t>15.04.2007</w:t>
            </w:r>
          </w:p>
        </w:tc>
        <w:tc>
          <w:tcPr>
            <w:tcW w:w="468" w:type="pct"/>
            <w:gridSpan w:val="3"/>
            <w:vAlign w:val="center"/>
          </w:tcPr>
          <w:p w14:paraId="0C3533C3"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24,93</w:t>
            </w:r>
          </w:p>
        </w:tc>
        <w:tc>
          <w:tcPr>
            <w:tcW w:w="459" w:type="pct"/>
            <w:gridSpan w:val="4"/>
            <w:vAlign w:val="center"/>
          </w:tcPr>
          <w:p w14:paraId="700F861F"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18,53</w:t>
            </w:r>
          </w:p>
        </w:tc>
        <w:tc>
          <w:tcPr>
            <w:tcW w:w="459" w:type="pct"/>
            <w:gridSpan w:val="3"/>
            <w:vAlign w:val="center"/>
          </w:tcPr>
          <w:p w14:paraId="1E993BA4"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459" w:type="pct"/>
            <w:gridSpan w:val="3"/>
            <w:vAlign w:val="center"/>
          </w:tcPr>
          <w:p w14:paraId="7791B71A"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0,00</w:t>
            </w:r>
          </w:p>
        </w:tc>
        <w:tc>
          <w:tcPr>
            <w:tcW w:w="458" w:type="pct"/>
            <w:gridSpan w:val="3"/>
            <w:vAlign w:val="center"/>
          </w:tcPr>
          <w:p w14:paraId="2C2A46F3"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0,00</w:t>
            </w:r>
          </w:p>
        </w:tc>
        <w:tc>
          <w:tcPr>
            <w:tcW w:w="459" w:type="pct"/>
            <w:gridSpan w:val="2"/>
            <w:vAlign w:val="center"/>
          </w:tcPr>
          <w:p w14:paraId="6CF09E55"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0,96</w:t>
            </w:r>
          </w:p>
        </w:tc>
        <w:tc>
          <w:tcPr>
            <w:tcW w:w="459" w:type="pct"/>
            <w:gridSpan w:val="4"/>
            <w:vAlign w:val="center"/>
          </w:tcPr>
          <w:p w14:paraId="65F71CB6"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1,44</w:t>
            </w:r>
          </w:p>
        </w:tc>
        <w:tc>
          <w:tcPr>
            <w:tcW w:w="561" w:type="pct"/>
            <w:vAlign w:val="center"/>
          </w:tcPr>
          <w:p w14:paraId="54155971"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-0,48</w:t>
            </w:r>
          </w:p>
        </w:tc>
      </w:tr>
      <w:tr w:rsidR="00C264C0" w:rsidRPr="005460B9" w14:paraId="37FC0017" w14:textId="77777777" w:rsidTr="00475883">
        <w:tblPrEx>
          <w:jc w:val="left"/>
          <w:tblCellSpacing w:w="0" w:type="nil"/>
        </w:tblPrEx>
        <w:trPr>
          <w:gridBefore w:val="1"/>
          <w:gridAfter w:val="2"/>
          <w:wBefore w:w="41" w:type="dxa"/>
          <w:wAfter w:w="452" w:type="pct"/>
        </w:trPr>
        <w:tc>
          <w:tcPr>
            <w:tcW w:w="600" w:type="pct"/>
            <w:gridSpan w:val="2"/>
            <w:vAlign w:val="center"/>
          </w:tcPr>
          <w:p w14:paraId="11EE858F" w14:textId="77777777" w:rsidR="00C264C0" w:rsidRPr="005460B9" w:rsidRDefault="00C264C0" w:rsidP="00475883">
            <w:pPr>
              <w:suppressAutoHyphens/>
              <w:spacing w:after="0" w:line="240" w:lineRule="auto"/>
              <w:ind w:right="-112"/>
              <w:jc w:val="center"/>
              <w:rPr>
                <w:rFonts w:ascii="Times New Roman" w:hAnsi="Times New Roman"/>
                <w:sz w:val="20"/>
                <w:szCs w:val="20"/>
                <w:lang w:val="uk-UA" w:eastAsia="ar-SA"/>
              </w:rPr>
            </w:pPr>
            <w:r w:rsidRPr="005460B9">
              <w:rPr>
                <w:rFonts w:ascii="Times New Roman" w:hAnsi="Times New Roman"/>
                <w:sz w:val="20"/>
                <w:szCs w:val="20"/>
                <w:lang w:val="uk-UA" w:eastAsia="ar-SA"/>
              </w:rPr>
              <w:t>16.04.2007</w:t>
            </w:r>
          </w:p>
        </w:tc>
        <w:tc>
          <w:tcPr>
            <w:tcW w:w="468" w:type="pct"/>
            <w:gridSpan w:val="3"/>
            <w:vAlign w:val="center"/>
          </w:tcPr>
          <w:p w14:paraId="068683E3"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36,06</w:t>
            </w:r>
          </w:p>
        </w:tc>
        <w:tc>
          <w:tcPr>
            <w:tcW w:w="459" w:type="pct"/>
            <w:gridSpan w:val="4"/>
            <w:vAlign w:val="center"/>
          </w:tcPr>
          <w:p w14:paraId="717E5322"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21,54</w:t>
            </w:r>
          </w:p>
        </w:tc>
        <w:tc>
          <w:tcPr>
            <w:tcW w:w="459" w:type="pct"/>
            <w:gridSpan w:val="3"/>
            <w:vAlign w:val="center"/>
          </w:tcPr>
          <w:p w14:paraId="16483DFC"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459" w:type="pct"/>
            <w:gridSpan w:val="3"/>
            <w:vAlign w:val="center"/>
          </w:tcPr>
          <w:p w14:paraId="6C7E9F1F"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0,03</w:t>
            </w:r>
          </w:p>
        </w:tc>
        <w:tc>
          <w:tcPr>
            <w:tcW w:w="458" w:type="pct"/>
            <w:gridSpan w:val="3"/>
            <w:vAlign w:val="center"/>
          </w:tcPr>
          <w:p w14:paraId="50AB5967"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0,03</w:t>
            </w:r>
          </w:p>
        </w:tc>
        <w:tc>
          <w:tcPr>
            <w:tcW w:w="459" w:type="pct"/>
            <w:gridSpan w:val="2"/>
            <w:vAlign w:val="center"/>
          </w:tcPr>
          <w:p w14:paraId="5891A90C"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5,48</w:t>
            </w:r>
          </w:p>
        </w:tc>
        <w:tc>
          <w:tcPr>
            <w:tcW w:w="459" w:type="pct"/>
            <w:gridSpan w:val="4"/>
            <w:vAlign w:val="center"/>
          </w:tcPr>
          <w:p w14:paraId="670F0906"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6,22</w:t>
            </w:r>
          </w:p>
        </w:tc>
        <w:tc>
          <w:tcPr>
            <w:tcW w:w="561" w:type="pct"/>
            <w:vAlign w:val="center"/>
          </w:tcPr>
          <w:p w14:paraId="46DA18F3"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-0,74</w:t>
            </w:r>
          </w:p>
        </w:tc>
      </w:tr>
      <w:tr w:rsidR="00C264C0" w:rsidRPr="005460B9" w14:paraId="4B6071D6" w14:textId="77777777" w:rsidTr="00475883">
        <w:tblPrEx>
          <w:jc w:val="left"/>
          <w:tblCellSpacing w:w="0" w:type="nil"/>
        </w:tblPrEx>
        <w:trPr>
          <w:gridBefore w:val="1"/>
          <w:gridAfter w:val="2"/>
          <w:wBefore w:w="41" w:type="dxa"/>
          <w:wAfter w:w="452" w:type="pct"/>
        </w:trPr>
        <w:tc>
          <w:tcPr>
            <w:tcW w:w="600" w:type="pct"/>
            <w:gridSpan w:val="2"/>
            <w:vAlign w:val="center"/>
          </w:tcPr>
          <w:p w14:paraId="599C35B7" w14:textId="77777777" w:rsidR="00C264C0" w:rsidRPr="005460B9" w:rsidRDefault="00C264C0" w:rsidP="00475883">
            <w:pPr>
              <w:suppressAutoHyphens/>
              <w:spacing w:after="0" w:line="240" w:lineRule="auto"/>
              <w:ind w:right="-112"/>
              <w:jc w:val="center"/>
              <w:rPr>
                <w:rFonts w:ascii="Times New Roman" w:hAnsi="Times New Roman"/>
                <w:sz w:val="20"/>
                <w:szCs w:val="20"/>
                <w:lang w:val="uk-UA" w:eastAsia="ar-SA"/>
              </w:rPr>
            </w:pPr>
            <w:r w:rsidRPr="005460B9">
              <w:rPr>
                <w:rFonts w:ascii="Times New Roman" w:hAnsi="Times New Roman"/>
                <w:sz w:val="20"/>
                <w:szCs w:val="20"/>
                <w:lang w:val="uk-UA" w:eastAsia="ar-SA"/>
              </w:rPr>
              <w:t>17.04.2007</w:t>
            </w:r>
          </w:p>
        </w:tc>
        <w:tc>
          <w:tcPr>
            <w:tcW w:w="468" w:type="pct"/>
            <w:gridSpan w:val="3"/>
            <w:vAlign w:val="center"/>
          </w:tcPr>
          <w:p w14:paraId="58C592A2"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46,27</w:t>
            </w:r>
          </w:p>
        </w:tc>
        <w:tc>
          <w:tcPr>
            <w:tcW w:w="459" w:type="pct"/>
            <w:gridSpan w:val="4"/>
            <w:vAlign w:val="center"/>
          </w:tcPr>
          <w:p w14:paraId="2E9732EF"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30,01</w:t>
            </w:r>
          </w:p>
        </w:tc>
        <w:tc>
          <w:tcPr>
            <w:tcW w:w="459" w:type="pct"/>
            <w:gridSpan w:val="3"/>
            <w:vAlign w:val="center"/>
          </w:tcPr>
          <w:p w14:paraId="7989CBBE"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459" w:type="pct"/>
            <w:gridSpan w:val="3"/>
            <w:vAlign w:val="center"/>
          </w:tcPr>
          <w:p w14:paraId="365A3ED2"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0,19</w:t>
            </w:r>
          </w:p>
        </w:tc>
        <w:tc>
          <w:tcPr>
            <w:tcW w:w="458" w:type="pct"/>
            <w:gridSpan w:val="3"/>
            <w:vAlign w:val="center"/>
          </w:tcPr>
          <w:p w14:paraId="3F28CF70"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0,16</w:t>
            </w:r>
          </w:p>
        </w:tc>
        <w:tc>
          <w:tcPr>
            <w:tcW w:w="459" w:type="pct"/>
            <w:gridSpan w:val="2"/>
            <w:vAlign w:val="center"/>
          </w:tcPr>
          <w:p w14:paraId="1BAACAAA"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11,39</w:t>
            </w:r>
          </w:p>
        </w:tc>
        <w:tc>
          <w:tcPr>
            <w:tcW w:w="459" w:type="pct"/>
            <w:gridSpan w:val="4"/>
            <w:vAlign w:val="center"/>
          </w:tcPr>
          <w:p w14:paraId="022DA079"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12,42</w:t>
            </w:r>
          </w:p>
        </w:tc>
        <w:tc>
          <w:tcPr>
            <w:tcW w:w="561" w:type="pct"/>
            <w:vAlign w:val="center"/>
          </w:tcPr>
          <w:p w14:paraId="2B71E4BA"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-1,03</w:t>
            </w:r>
          </w:p>
        </w:tc>
      </w:tr>
      <w:tr w:rsidR="00C264C0" w:rsidRPr="005460B9" w14:paraId="19963999" w14:textId="77777777" w:rsidTr="00475883">
        <w:tblPrEx>
          <w:jc w:val="left"/>
          <w:tblCellSpacing w:w="0" w:type="nil"/>
        </w:tblPrEx>
        <w:trPr>
          <w:gridBefore w:val="1"/>
          <w:gridAfter w:val="2"/>
          <w:wBefore w:w="41" w:type="dxa"/>
          <w:wAfter w:w="452" w:type="pct"/>
        </w:trPr>
        <w:tc>
          <w:tcPr>
            <w:tcW w:w="600" w:type="pct"/>
            <w:gridSpan w:val="2"/>
            <w:vAlign w:val="center"/>
          </w:tcPr>
          <w:p w14:paraId="4DFC0D69" w14:textId="77777777" w:rsidR="00C264C0" w:rsidRPr="005460B9" w:rsidRDefault="00C264C0" w:rsidP="00475883">
            <w:pPr>
              <w:suppressAutoHyphens/>
              <w:spacing w:after="0" w:line="240" w:lineRule="auto"/>
              <w:ind w:right="-112"/>
              <w:jc w:val="center"/>
              <w:rPr>
                <w:rFonts w:ascii="Times New Roman" w:hAnsi="Times New Roman"/>
                <w:sz w:val="20"/>
                <w:szCs w:val="20"/>
                <w:lang w:val="uk-UA" w:eastAsia="ar-SA"/>
              </w:rPr>
            </w:pPr>
            <w:r w:rsidRPr="005460B9">
              <w:rPr>
                <w:rFonts w:ascii="Times New Roman" w:hAnsi="Times New Roman"/>
                <w:sz w:val="20"/>
                <w:szCs w:val="20"/>
                <w:lang w:val="uk-UA" w:eastAsia="ar-SA"/>
              </w:rPr>
              <w:t>18.04.2007</w:t>
            </w:r>
          </w:p>
        </w:tc>
        <w:tc>
          <w:tcPr>
            <w:tcW w:w="468" w:type="pct"/>
            <w:gridSpan w:val="3"/>
            <w:vAlign w:val="center"/>
          </w:tcPr>
          <w:p w14:paraId="599B59D9"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44,95</w:t>
            </w:r>
          </w:p>
        </w:tc>
        <w:tc>
          <w:tcPr>
            <w:tcW w:w="459" w:type="pct"/>
            <w:gridSpan w:val="4"/>
            <w:vAlign w:val="center"/>
          </w:tcPr>
          <w:p w14:paraId="37D2B87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30,12</w:t>
            </w:r>
          </w:p>
        </w:tc>
        <w:tc>
          <w:tcPr>
            <w:tcW w:w="459" w:type="pct"/>
            <w:gridSpan w:val="3"/>
            <w:vAlign w:val="center"/>
          </w:tcPr>
          <w:p w14:paraId="29FB96E2"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459" w:type="pct"/>
            <w:gridSpan w:val="3"/>
            <w:vAlign w:val="center"/>
          </w:tcPr>
          <w:p w14:paraId="33D813ED"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0,25</w:t>
            </w:r>
          </w:p>
        </w:tc>
        <w:tc>
          <w:tcPr>
            <w:tcW w:w="458" w:type="pct"/>
            <w:gridSpan w:val="3"/>
            <w:vAlign w:val="center"/>
          </w:tcPr>
          <w:p w14:paraId="03812AF1"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0,21</w:t>
            </w:r>
          </w:p>
        </w:tc>
        <w:tc>
          <w:tcPr>
            <w:tcW w:w="459" w:type="pct"/>
            <w:gridSpan w:val="2"/>
            <w:vAlign w:val="center"/>
          </w:tcPr>
          <w:p w14:paraId="0D5909BD"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12,59</w:t>
            </w:r>
          </w:p>
        </w:tc>
        <w:tc>
          <w:tcPr>
            <w:tcW w:w="459" w:type="pct"/>
            <w:gridSpan w:val="4"/>
            <w:vAlign w:val="center"/>
          </w:tcPr>
          <w:p w14:paraId="2BD75541"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13,61</w:t>
            </w:r>
          </w:p>
        </w:tc>
        <w:tc>
          <w:tcPr>
            <w:tcW w:w="561" w:type="pct"/>
            <w:vAlign w:val="center"/>
          </w:tcPr>
          <w:p w14:paraId="7EEE5DED"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-1,02</w:t>
            </w:r>
          </w:p>
        </w:tc>
      </w:tr>
      <w:tr w:rsidR="00C264C0" w:rsidRPr="005460B9" w14:paraId="31A0A5CF" w14:textId="77777777" w:rsidTr="00475883">
        <w:tblPrEx>
          <w:jc w:val="left"/>
          <w:tblCellSpacing w:w="0" w:type="nil"/>
        </w:tblPrEx>
        <w:trPr>
          <w:gridBefore w:val="1"/>
          <w:gridAfter w:val="2"/>
          <w:wBefore w:w="41" w:type="dxa"/>
          <w:wAfter w:w="452" w:type="pct"/>
        </w:trPr>
        <w:tc>
          <w:tcPr>
            <w:tcW w:w="600" w:type="pct"/>
            <w:gridSpan w:val="2"/>
            <w:vAlign w:val="center"/>
          </w:tcPr>
          <w:p w14:paraId="332C56A9" w14:textId="77777777" w:rsidR="00C264C0" w:rsidRPr="005460B9" w:rsidRDefault="00C264C0" w:rsidP="00475883">
            <w:pPr>
              <w:suppressAutoHyphens/>
              <w:spacing w:after="0" w:line="240" w:lineRule="auto"/>
              <w:ind w:right="-112"/>
              <w:jc w:val="center"/>
              <w:rPr>
                <w:rFonts w:ascii="Times New Roman" w:hAnsi="Times New Roman"/>
                <w:sz w:val="20"/>
                <w:szCs w:val="20"/>
                <w:lang w:val="uk-UA" w:eastAsia="ar-SA"/>
              </w:rPr>
            </w:pPr>
            <w:r w:rsidRPr="005460B9">
              <w:rPr>
                <w:rFonts w:ascii="Times New Roman" w:hAnsi="Times New Roman"/>
                <w:sz w:val="20"/>
                <w:szCs w:val="20"/>
                <w:lang w:val="uk-UA" w:eastAsia="ar-SA"/>
              </w:rPr>
              <w:t>19.04.2007</w:t>
            </w:r>
          </w:p>
        </w:tc>
        <w:tc>
          <w:tcPr>
            <w:tcW w:w="468" w:type="pct"/>
            <w:gridSpan w:val="3"/>
            <w:vAlign w:val="center"/>
          </w:tcPr>
          <w:p w14:paraId="47054E16"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41,11</w:t>
            </w:r>
          </w:p>
        </w:tc>
        <w:tc>
          <w:tcPr>
            <w:tcW w:w="459" w:type="pct"/>
            <w:gridSpan w:val="4"/>
            <w:vAlign w:val="center"/>
          </w:tcPr>
          <w:p w14:paraId="319180C7"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26,89</w:t>
            </w:r>
          </w:p>
        </w:tc>
        <w:tc>
          <w:tcPr>
            <w:tcW w:w="459" w:type="pct"/>
            <w:gridSpan w:val="3"/>
            <w:vAlign w:val="center"/>
          </w:tcPr>
          <w:p w14:paraId="36062384"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459" w:type="pct"/>
            <w:gridSpan w:val="3"/>
            <w:vAlign w:val="center"/>
          </w:tcPr>
          <w:p w14:paraId="248D54E6"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0,23</w:t>
            </w:r>
          </w:p>
        </w:tc>
        <w:tc>
          <w:tcPr>
            <w:tcW w:w="458" w:type="pct"/>
            <w:gridSpan w:val="3"/>
            <w:vAlign w:val="center"/>
          </w:tcPr>
          <w:p w14:paraId="5CFEBC24"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0,20</w:t>
            </w:r>
          </w:p>
        </w:tc>
        <w:tc>
          <w:tcPr>
            <w:tcW w:w="459" w:type="pct"/>
            <w:gridSpan w:val="2"/>
            <w:vAlign w:val="center"/>
          </w:tcPr>
          <w:p w14:paraId="3384A0F2"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11,18</w:t>
            </w:r>
          </w:p>
        </w:tc>
        <w:tc>
          <w:tcPr>
            <w:tcW w:w="459" w:type="pct"/>
            <w:gridSpan w:val="4"/>
            <w:vAlign w:val="center"/>
          </w:tcPr>
          <w:p w14:paraId="021F4506"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12,19</w:t>
            </w:r>
          </w:p>
        </w:tc>
        <w:tc>
          <w:tcPr>
            <w:tcW w:w="561" w:type="pct"/>
            <w:vAlign w:val="center"/>
          </w:tcPr>
          <w:p w14:paraId="04A7BA3F"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-1,01</w:t>
            </w:r>
          </w:p>
        </w:tc>
      </w:tr>
      <w:tr w:rsidR="00C264C0" w:rsidRPr="005460B9" w14:paraId="3C6E48AA" w14:textId="77777777" w:rsidTr="00475883">
        <w:tblPrEx>
          <w:jc w:val="left"/>
          <w:tblCellSpacing w:w="0" w:type="nil"/>
        </w:tblPrEx>
        <w:trPr>
          <w:gridBefore w:val="1"/>
          <w:gridAfter w:val="2"/>
          <w:wBefore w:w="41" w:type="dxa"/>
          <w:wAfter w:w="452" w:type="pct"/>
        </w:trPr>
        <w:tc>
          <w:tcPr>
            <w:tcW w:w="600" w:type="pct"/>
            <w:gridSpan w:val="2"/>
            <w:vAlign w:val="center"/>
          </w:tcPr>
          <w:p w14:paraId="7B05B307" w14:textId="77777777" w:rsidR="00C264C0" w:rsidRPr="005460B9" w:rsidRDefault="00C264C0" w:rsidP="00475883">
            <w:pPr>
              <w:suppressAutoHyphens/>
              <w:spacing w:after="0" w:line="240" w:lineRule="auto"/>
              <w:ind w:right="-112"/>
              <w:jc w:val="center"/>
              <w:rPr>
                <w:rFonts w:ascii="Times New Roman" w:hAnsi="Times New Roman"/>
                <w:sz w:val="20"/>
                <w:szCs w:val="20"/>
                <w:lang w:val="uk-UA" w:eastAsia="ar-SA"/>
              </w:rPr>
            </w:pPr>
            <w:r w:rsidRPr="005460B9">
              <w:rPr>
                <w:rFonts w:ascii="Times New Roman" w:hAnsi="Times New Roman"/>
                <w:sz w:val="20"/>
                <w:szCs w:val="20"/>
                <w:lang w:val="uk-UA" w:eastAsia="ar-SA"/>
              </w:rPr>
              <w:t>20.04.2007</w:t>
            </w:r>
          </w:p>
        </w:tc>
        <w:tc>
          <w:tcPr>
            <w:tcW w:w="468" w:type="pct"/>
            <w:gridSpan w:val="3"/>
            <w:vAlign w:val="center"/>
          </w:tcPr>
          <w:p w14:paraId="24B21762"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41,24</w:t>
            </w:r>
          </w:p>
        </w:tc>
        <w:tc>
          <w:tcPr>
            <w:tcW w:w="459" w:type="pct"/>
            <w:gridSpan w:val="4"/>
            <w:vAlign w:val="center"/>
          </w:tcPr>
          <w:p w14:paraId="5F37C1D2"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27,75</w:t>
            </w:r>
          </w:p>
        </w:tc>
        <w:tc>
          <w:tcPr>
            <w:tcW w:w="459" w:type="pct"/>
            <w:gridSpan w:val="3"/>
            <w:vAlign w:val="center"/>
          </w:tcPr>
          <w:p w14:paraId="7913907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459" w:type="pct"/>
            <w:gridSpan w:val="3"/>
            <w:vAlign w:val="center"/>
          </w:tcPr>
          <w:p w14:paraId="7E9A3D1B"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0,23</w:t>
            </w:r>
          </w:p>
        </w:tc>
        <w:tc>
          <w:tcPr>
            <w:tcW w:w="458" w:type="pct"/>
            <w:gridSpan w:val="3"/>
            <w:vAlign w:val="center"/>
          </w:tcPr>
          <w:p w14:paraId="7E273C33"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0,20</w:t>
            </w:r>
          </w:p>
        </w:tc>
        <w:tc>
          <w:tcPr>
            <w:tcW w:w="459" w:type="pct"/>
            <w:gridSpan w:val="2"/>
            <w:vAlign w:val="center"/>
          </w:tcPr>
          <w:p w14:paraId="423D796C"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11,18</w:t>
            </w:r>
          </w:p>
        </w:tc>
        <w:tc>
          <w:tcPr>
            <w:tcW w:w="459" w:type="pct"/>
            <w:gridSpan w:val="4"/>
            <w:vAlign w:val="center"/>
          </w:tcPr>
          <w:p w14:paraId="4B67F8AE"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11,95</w:t>
            </w:r>
          </w:p>
        </w:tc>
        <w:tc>
          <w:tcPr>
            <w:tcW w:w="561" w:type="pct"/>
            <w:vAlign w:val="center"/>
          </w:tcPr>
          <w:p w14:paraId="6EBBF9E2"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-0,77</w:t>
            </w:r>
          </w:p>
        </w:tc>
      </w:tr>
      <w:tr w:rsidR="00C264C0" w:rsidRPr="005460B9" w14:paraId="7CA6ED6E" w14:textId="77777777" w:rsidTr="00475883">
        <w:tblPrEx>
          <w:jc w:val="left"/>
          <w:tblCellSpacing w:w="0" w:type="nil"/>
        </w:tblPrEx>
        <w:trPr>
          <w:gridBefore w:val="1"/>
          <w:gridAfter w:val="2"/>
          <w:wBefore w:w="41" w:type="dxa"/>
          <w:wAfter w:w="452" w:type="pct"/>
        </w:trPr>
        <w:tc>
          <w:tcPr>
            <w:tcW w:w="600" w:type="pct"/>
            <w:gridSpan w:val="2"/>
            <w:vAlign w:val="center"/>
          </w:tcPr>
          <w:p w14:paraId="6DE67B72" w14:textId="77777777" w:rsidR="00C264C0" w:rsidRPr="005460B9" w:rsidRDefault="00C264C0" w:rsidP="00475883">
            <w:pPr>
              <w:suppressAutoHyphens/>
              <w:spacing w:after="0" w:line="240" w:lineRule="auto"/>
              <w:ind w:right="-112"/>
              <w:jc w:val="center"/>
              <w:rPr>
                <w:rFonts w:ascii="Times New Roman" w:hAnsi="Times New Roman"/>
                <w:sz w:val="20"/>
                <w:szCs w:val="20"/>
                <w:lang w:val="uk-UA" w:eastAsia="ar-SA"/>
              </w:rPr>
            </w:pPr>
            <w:r w:rsidRPr="005460B9">
              <w:rPr>
                <w:rFonts w:ascii="Times New Roman" w:hAnsi="Times New Roman"/>
                <w:sz w:val="20"/>
                <w:szCs w:val="20"/>
                <w:lang w:val="uk-UA" w:eastAsia="ar-SA"/>
              </w:rPr>
              <w:t>21.04.2007</w:t>
            </w:r>
          </w:p>
        </w:tc>
        <w:tc>
          <w:tcPr>
            <w:tcW w:w="468" w:type="pct"/>
            <w:gridSpan w:val="3"/>
            <w:vAlign w:val="center"/>
          </w:tcPr>
          <w:p w14:paraId="3E1AAE83"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33,71</w:t>
            </w:r>
          </w:p>
        </w:tc>
        <w:tc>
          <w:tcPr>
            <w:tcW w:w="459" w:type="pct"/>
            <w:gridSpan w:val="4"/>
            <w:vAlign w:val="center"/>
          </w:tcPr>
          <w:p w14:paraId="20A5B939"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25,55</w:t>
            </w:r>
          </w:p>
        </w:tc>
        <w:tc>
          <w:tcPr>
            <w:tcW w:w="459" w:type="pct"/>
            <w:gridSpan w:val="3"/>
            <w:vAlign w:val="center"/>
          </w:tcPr>
          <w:p w14:paraId="10BF8D30"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459" w:type="pct"/>
            <w:gridSpan w:val="3"/>
            <w:vAlign w:val="center"/>
          </w:tcPr>
          <w:p w14:paraId="1F9816DF"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0,03</w:t>
            </w:r>
          </w:p>
        </w:tc>
        <w:tc>
          <w:tcPr>
            <w:tcW w:w="458" w:type="pct"/>
            <w:gridSpan w:val="3"/>
            <w:vAlign w:val="center"/>
          </w:tcPr>
          <w:p w14:paraId="28B237D7"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0,03</w:t>
            </w:r>
          </w:p>
        </w:tc>
        <w:tc>
          <w:tcPr>
            <w:tcW w:w="459" w:type="pct"/>
            <w:gridSpan w:val="2"/>
            <w:vAlign w:val="center"/>
          </w:tcPr>
          <w:p w14:paraId="5814E9E0"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5,96</w:t>
            </w:r>
          </w:p>
        </w:tc>
        <w:tc>
          <w:tcPr>
            <w:tcW w:w="459" w:type="pct"/>
            <w:gridSpan w:val="4"/>
            <w:vAlign w:val="center"/>
          </w:tcPr>
          <w:p w14:paraId="355D2E1D"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6,69</w:t>
            </w:r>
          </w:p>
        </w:tc>
        <w:tc>
          <w:tcPr>
            <w:tcW w:w="561" w:type="pct"/>
            <w:vAlign w:val="center"/>
          </w:tcPr>
          <w:p w14:paraId="52BECC0D"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-0,73</w:t>
            </w:r>
          </w:p>
        </w:tc>
      </w:tr>
      <w:tr w:rsidR="00C264C0" w:rsidRPr="005460B9" w14:paraId="3AAA4E41" w14:textId="77777777" w:rsidTr="00475883">
        <w:tblPrEx>
          <w:jc w:val="left"/>
          <w:tblCellSpacing w:w="0" w:type="nil"/>
        </w:tblPrEx>
        <w:trPr>
          <w:gridBefore w:val="1"/>
          <w:gridAfter w:val="2"/>
          <w:wBefore w:w="41" w:type="dxa"/>
          <w:wAfter w:w="452" w:type="pct"/>
        </w:trPr>
        <w:tc>
          <w:tcPr>
            <w:tcW w:w="600" w:type="pct"/>
            <w:gridSpan w:val="2"/>
            <w:vAlign w:val="center"/>
          </w:tcPr>
          <w:p w14:paraId="2AEF8594" w14:textId="77777777" w:rsidR="00C264C0" w:rsidRPr="005460B9" w:rsidRDefault="00C264C0" w:rsidP="00475883">
            <w:pPr>
              <w:suppressAutoHyphens/>
              <w:spacing w:after="0" w:line="240" w:lineRule="auto"/>
              <w:ind w:right="-112"/>
              <w:jc w:val="center"/>
              <w:rPr>
                <w:rFonts w:ascii="Times New Roman" w:hAnsi="Times New Roman"/>
                <w:sz w:val="20"/>
                <w:szCs w:val="20"/>
                <w:lang w:val="uk-UA" w:eastAsia="ar-SA"/>
              </w:rPr>
            </w:pPr>
            <w:r w:rsidRPr="005460B9">
              <w:rPr>
                <w:rFonts w:ascii="Times New Roman" w:hAnsi="Times New Roman"/>
                <w:sz w:val="20"/>
                <w:szCs w:val="20"/>
                <w:lang w:val="uk-UA" w:eastAsia="ar-SA"/>
              </w:rPr>
              <w:t>22.04.2007</w:t>
            </w:r>
          </w:p>
        </w:tc>
        <w:tc>
          <w:tcPr>
            <w:tcW w:w="468" w:type="pct"/>
            <w:gridSpan w:val="3"/>
            <w:vAlign w:val="center"/>
          </w:tcPr>
          <w:p w14:paraId="41E458E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25,93</w:t>
            </w:r>
          </w:p>
        </w:tc>
        <w:tc>
          <w:tcPr>
            <w:tcW w:w="459" w:type="pct"/>
            <w:gridSpan w:val="4"/>
            <w:vAlign w:val="center"/>
          </w:tcPr>
          <w:p w14:paraId="70338376"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18,85</w:t>
            </w:r>
          </w:p>
        </w:tc>
        <w:tc>
          <w:tcPr>
            <w:tcW w:w="459" w:type="pct"/>
            <w:gridSpan w:val="3"/>
            <w:vAlign w:val="center"/>
          </w:tcPr>
          <w:p w14:paraId="03473524"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459" w:type="pct"/>
            <w:gridSpan w:val="3"/>
            <w:vAlign w:val="center"/>
          </w:tcPr>
          <w:p w14:paraId="5DCE4F83"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0,00</w:t>
            </w:r>
          </w:p>
        </w:tc>
        <w:tc>
          <w:tcPr>
            <w:tcW w:w="458" w:type="pct"/>
            <w:gridSpan w:val="3"/>
            <w:vAlign w:val="center"/>
          </w:tcPr>
          <w:p w14:paraId="4ECD3F97"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0,00</w:t>
            </w:r>
          </w:p>
        </w:tc>
        <w:tc>
          <w:tcPr>
            <w:tcW w:w="459" w:type="pct"/>
            <w:gridSpan w:val="2"/>
            <w:vAlign w:val="center"/>
          </w:tcPr>
          <w:p w14:paraId="330D5D05"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2,39</w:t>
            </w:r>
          </w:p>
        </w:tc>
        <w:tc>
          <w:tcPr>
            <w:tcW w:w="459" w:type="pct"/>
            <w:gridSpan w:val="4"/>
            <w:vAlign w:val="center"/>
          </w:tcPr>
          <w:p w14:paraId="22B66880"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3,11</w:t>
            </w:r>
          </w:p>
        </w:tc>
        <w:tc>
          <w:tcPr>
            <w:tcW w:w="561" w:type="pct"/>
            <w:vAlign w:val="center"/>
          </w:tcPr>
          <w:p w14:paraId="4AD3CE9E"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-0,72</w:t>
            </w:r>
          </w:p>
        </w:tc>
      </w:tr>
      <w:tr w:rsidR="00C264C0" w:rsidRPr="005460B9" w14:paraId="7A21C67F" w14:textId="77777777" w:rsidTr="00475883">
        <w:tblPrEx>
          <w:jc w:val="left"/>
          <w:tblCellSpacing w:w="0" w:type="nil"/>
        </w:tblPrEx>
        <w:trPr>
          <w:gridBefore w:val="1"/>
          <w:gridAfter w:val="2"/>
          <w:wBefore w:w="41" w:type="dxa"/>
          <w:wAfter w:w="452" w:type="pct"/>
        </w:trPr>
        <w:tc>
          <w:tcPr>
            <w:tcW w:w="600" w:type="pct"/>
            <w:gridSpan w:val="2"/>
            <w:vAlign w:val="center"/>
          </w:tcPr>
          <w:p w14:paraId="3288D8B3" w14:textId="77777777" w:rsidR="00C264C0" w:rsidRPr="005460B9" w:rsidRDefault="00C264C0" w:rsidP="00475883">
            <w:pPr>
              <w:suppressAutoHyphens/>
              <w:spacing w:after="0" w:line="240" w:lineRule="auto"/>
              <w:ind w:right="-112"/>
              <w:jc w:val="center"/>
              <w:rPr>
                <w:rFonts w:ascii="Times New Roman" w:hAnsi="Times New Roman"/>
                <w:sz w:val="20"/>
                <w:szCs w:val="20"/>
                <w:lang w:val="uk-UA" w:eastAsia="ar-SA"/>
              </w:rPr>
            </w:pPr>
            <w:r w:rsidRPr="005460B9">
              <w:rPr>
                <w:rFonts w:ascii="Times New Roman" w:hAnsi="Times New Roman"/>
                <w:sz w:val="20"/>
                <w:szCs w:val="20"/>
                <w:lang w:val="uk-UA" w:eastAsia="ar-SA"/>
              </w:rPr>
              <w:t>23.04.2007</w:t>
            </w:r>
          </w:p>
        </w:tc>
        <w:tc>
          <w:tcPr>
            <w:tcW w:w="468" w:type="pct"/>
            <w:gridSpan w:val="3"/>
            <w:vAlign w:val="center"/>
          </w:tcPr>
          <w:p w14:paraId="46EE10A3"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40,17</w:t>
            </w:r>
          </w:p>
        </w:tc>
        <w:tc>
          <w:tcPr>
            <w:tcW w:w="459" w:type="pct"/>
            <w:gridSpan w:val="4"/>
            <w:vAlign w:val="center"/>
          </w:tcPr>
          <w:p w14:paraId="36010D3D"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26,89</w:t>
            </w:r>
          </w:p>
        </w:tc>
        <w:tc>
          <w:tcPr>
            <w:tcW w:w="459" w:type="pct"/>
            <w:gridSpan w:val="3"/>
            <w:vAlign w:val="center"/>
          </w:tcPr>
          <w:p w14:paraId="6165B6B3"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459" w:type="pct"/>
            <w:gridSpan w:val="3"/>
            <w:vAlign w:val="center"/>
          </w:tcPr>
          <w:p w14:paraId="161ECD31"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0,23</w:t>
            </w:r>
          </w:p>
        </w:tc>
        <w:tc>
          <w:tcPr>
            <w:tcW w:w="458" w:type="pct"/>
            <w:gridSpan w:val="3"/>
            <w:vAlign w:val="center"/>
          </w:tcPr>
          <w:p w14:paraId="36B29450"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0,20</w:t>
            </w:r>
          </w:p>
        </w:tc>
        <w:tc>
          <w:tcPr>
            <w:tcW w:w="459" w:type="pct"/>
            <w:gridSpan w:val="2"/>
            <w:vAlign w:val="center"/>
          </w:tcPr>
          <w:p w14:paraId="7BF08DC9"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11,42</w:t>
            </w:r>
          </w:p>
        </w:tc>
        <w:tc>
          <w:tcPr>
            <w:tcW w:w="459" w:type="pct"/>
            <w:gridSpan w:val="4"/>
            <w:vAlign w:val="center"/>
          </w:tcPr>
          <w:p w14:paraId="567C5839"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12,43</w:t>
            </w:r>
          </w:p>
        </w:tc>
        <w:tc>
          <w:tcPr>
            <w:tcW w:w="561" w:type="pct"/>
            <w:vAlign w:val="center"/>
          </w:tcPr>
          <w:p w14:paraId="7B515473"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-1,01</w:t>
            </w:r>
          </w:p>
        </w:tc>
      </w:tr>
      <w:tr w:rsidR="00C264C0" w:rsidRPr="005460B9" w14:paraId="6555B511" w14:textId="77777777" w:rsidTr="00475883">
        <w:tblPrEx>
          <w:jc w:val="left"/>
          <w:tblCellSpacing w:w="0" w:type="nil"/>
        </w:tblPrEx>
        <w:trPr>
          <w:gridBefore w:val="1"/>
          <w:gridAfter w:val="2"/>
          <w:wBefore w:w="41" w:type="dxa"/>
          <w:wAfter w:w="452" w:type="pct"/>
        </w:trPr>
        <w:tc>
          <w:tcPr>
            <w:tcW w:w="600" w:type="pct"/>
            <w:gridSpan w:val="2"/>
            <w:vAlign w:val="center"/>
          </w:tcPr>
          <w:p w14:paraId="7CC8E6C0" w14:textId="77777777" w:rsidR="00C264C0" w:rsidRPr="005460B9" w:rsidRDefault="00C264C0" w:rsidP="00475883">
            <w:pPr>
              <w:suppressAutoHyphens/>
              <w:spacing w:after="0" w:line="240" w:lineRule="auto"/>
              <w:ind w:right="-112"/>
              <w:jc w:val="center"/>
              <w:rPr>
                <w:rFonts w:ascii="Times New Roman" w:hAnsi="Times New Roman"/>
                <w:sz w:val="20"/>
                <w:szCs w:val="20"/>
                <w:lang w:val="uk-UA" w:eastAsia="ar-SA"/>
              </w:rPr>
            </w:pPr>
            <w:r w:rsidRPr="005460B9">
              <w:rPr>
                <w:rFonts w:ascii="Times New Roman" w:hAnsi="Times New Roman"/>
                <w:sz w:val="20"/>
                <w:szCs w:val="20"/>
                <w:lang w:val="uk-UA" w:eastAsia="ar-SA"/>
              </w:rPr>
              <w:t>24.04.2007</w:t>
            </w:r>
          </w:p>
        </w:tc>
        <w:tc>
          <w:tcPr>
            <w:tcW w:w="468" w:type="pct"/>
            <w:gridSpan w:val="3"/>
            <w:vAlign w:val="center"/>
          </w:tcPr>
          <w:p w14:paraId="42495441"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40,72</w:t>
            </w:r>
          </w:p>
        </w:tc>
        <w:tc>
          <w:tcPr>
            <w:tcW w:w="459" w:type="pct"/>
            <w:gridSpan w:val="4"/>
            <w:vAlign w:val="center"/>
          </w:tcPr>
          <w:p w14:paraId="123208E0"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27,80</w:t>
            </w:r>
          </w:p>
        </w:tc>
        <w:tc>
          <w:tcPr>
            <w:tcW w:w="459" w:type="pct"/>
            <w:gridSpan w:val="3"/>
            <w:vAlign w:val="center"/>
          </w:tcPr>
          <w:p w14:paraId="248B22E3"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459" w:type="pct"/>
            <w:gridSpan w:val="3"/>
            <w:vAlign w:val="center"/>
          </w:tcPr>
          <w:p w14:paraId="08C62A12"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0,18</w:t>
            </w:r>
          </w:p>
        </w:tc>
        <w:tc>
          <w:tcPr>
            <w:tcW w:w="458" w:type="pct"/>
            <w:gridSpan w:val="3"/>
            <w:vAlign w:val="center"/>
          </w:tcPr>
          <w:p w14:paraId="3548B295"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0,15</w:t>
            </w:r>
          </w:p>
        </w:tc>
        <w:tc>
          <w:tcPr>
            <w:tcW w:w="459" w:type="pct"/>
            <w:gridSpan w:val="2"/>
            <w:vAlign w:val="center"/>
          </w:tcPr>
          <w:p w14:paraId="40F7C0E4"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9,28</w:t>
            </w:r>
          </w:p>
        </w:tc>
        <w:tc>
          <w:tcPr>
            <w:tcW w:w="459" w:type="pct"/>
            <w:gridSpan w:val="4"/>
            <w:vAlign w:val="center"/>
          </w:tcPr>
          <w:p w14:paraId="7BAFBE9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10,27</w:t>
            </w:r>
          </w:p>
        </w:tc>
        <w:tc>
          <w:tcPr>
            <w:tcW w:w="561" w:type="pct"/>
            <w:vAlign w:val="center"/>
          </w:tcPr>
          <w:p w14:paraId="202FD045"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-0,99</w:t>
            </w:r>
          </w:p>
        </w:tc>
      </w:tr>
      <w:tr w:rsidR="00C264C0" w:rsidRPr="005460B9" w14:paraId="0647033B" w14:textId="77777777" w:rsidTr="00475883">
        <w:tblPrEx>
          <w:jc w:val="left"/>
          <w:tblCellSpacing w:w="0" w:type="nil"/>
        </w:tblPrEx>
        <w:trPr>
          <w:gridBefore w:val="1"/>
          <w:gridAfter w:val="2"/>
          <w:wBefore w:w="41" w:type="dxa"/>
          <w:wAfter w:w="452" w:type="pct"/>
        </w:trPr>
        <w:tc>
          <w:tcPr>
            <w:tcW w:w="600" w:type="pct"/>
            <w:gridSpan w:val="2"/>
            <w:vAlign w:val="center"/>
          </w:tcPr>
          <w:p w14:paraId="24102A63" w14:textId="77777777" w:rsidR="00C264C0" w:rsidRPr="005460B9" w:rsidRDefault="00C264C0" w:rsidP="00475883">
            <w:pPr>
              <w:suppressAutoHyphens/>
              <w:spacing w:after="0" w:line="240" w:lineRule="auto"/>
              <w:ind w:right="-112"/>
              <w:jc w:val="center"/>
              <w:rPr>
                <w:rFonts w:ascii="Times New Roman" w:hAnsi="Times New Roman"/>
                <w:sz w:val="20"/>
                <w:szCs w:val="20"/>
                <w:lang w:val="uk-UA" w:eastAsia="ar-SA"/>
              </w:rPr>
            </w:pPr>
            <w:r w:rsidRPr="005460B9">
              <w:rPr>
                <w:rFonts w:ascii="Times New Roman" w:hAnsi="Times New Roman"/>
                <w:sz w:val="20"/>
                <w:szCs w:val="20"/>
                <w:lang w:val="uk-UA" w:eastAsia="ar-SA"/>
              </w:rPr>
              <w:t>25.04.2007</w:t>
            </w:r>
          </w:p>
        </w:tc>
        <w:tc>
          <w:tcPr>
            <w:tcW w:w="468" w:type="pct"/>
            <w:gridSpan w:val="3"/>
            <w:vAlign w:val="center"/>
          </w:tcPr>
          <w:p w14:paraId="1B36F04F"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40,36</w:t>
            </w:r>
          </w:p>
        </w:tc>
        <w:tc>
          <w:tcPr>
            <w:tcW w:w="459" w:type="pct"/>
            <w:gridSpan w:val="4"/>
            <w:vAlign w:val="center"/>
          </w:tcPr>
          <w:p w14:paraId="25ADC019"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28,00</w:t>
            </w:r>
          </w:p>
        </w:tc>
        <w:tc>
          <w:tcPr>
            <w:tcW w:w="459" w:type="pct"/>
            <w:gridSpan w:val="3"/>
            <w:vAlign w:val="center"/>
          </w:tcPr>
          <w:p w14:paraId="15AF37CE"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459" w:type="pct"/>
            <w:gridSpan w:val="3"/>
            <w:vAlign w:val="center"/>
          </w:tcPr>
          <w:p w14:paraId="7DFCA091"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0,19</w:t>
            </w:r>
          </w:p>
        </w:tc>
        <w:tc>
          <w:tcPr>
            <w:tcW w:w="458" w:type="pct"/>
            <w:gridSpan w:val="3"/>
            <w:vAlign w:val="center"/>
          </w:tcPr>
          <w:p w14:paraId="5FA8C67F"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0,16</w:t>
            </w:r>
          </w:p>
        </w:tc>
        <w:tc>
          <w:tcPr>
            <w:tcW w:w="459" w:type="pct"/>
            <w:gridSpan w:val="2"/>
            <w:vAlign w:val="center"/>
          </w:tcPr>
          <w:p w14:paraId="68D3DEA9"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9,99</w:t>
            </w:r>
          </w:p>
        </w:tc>
        <w:tc>
          <w:tcPr>
            <w:tcW w:w="459" w:type="pct"/>
            <w:gridSpan w:val="4"/>
            <w:vAlign w:val="center"/>
          </w:tcPr>
          <w:p w14:paraId="2311E225"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10,99</w:t>
            </w:r>
          </w:p>
        </w:tc>
        <w:tc>
          <w:tcPr>
            <w:tcW w:w="561" w:type="pct"/>
            <w:vAlign w:val="center"/>
          </w:tcPr>
          <w:p w14:paraId="001D7CBD"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-1,00</w:t>
            </w:r>
          </w:p>
        </w:tc>
      </w:tr>
      <w:tr w:rsidR="00C264C0" w:rsidRPr="005460B9" w14:paraId="5F0DE5CB" w14:textId="77777777" w:rsidTr="00475883">
        <w:tblPrEx>
          <w:jc w:val="left"/>
          <w:tblCellSpacing w:w="0" w:type="nil"/>
        </w:tblPrEx>
        <w:trPr>
          <w:gridBefore w:val="1"/>
          <w:gridAfter w:val="2"/>
          <w:wBefore w:w="41" w:type="dxa"/>
          <w:wAfter w:w="452" w:type="pct"/>
        </w:trPr>
        <w:tc>
          <w:tcPr>
            <w:tcW w:w="600" w:type="pct"/>
            <w:gridSpan w:val="2"/>
            <w:vAlign w:val="center"/>
          </w:tcPr>
          <w:p w14:paraId="6D53941F" w14:textId="77777777" w:rsidR="00C264C0" w:rsidRPr="005460B9" w:rsidRDefault="00C264C0" w:rsidP="00475883">
            <w:pPr>
              <w:suppressAutoHyphens/>
              <w:spacing w:after="0" w:line="240" w:lineRule="auto"/>
              <w:ind w:right="-112"/>
              <w:jc w:val="center"/>
              <w:rPr>
                <w:rFonts w:ascii="Times New Roman" w:hAnsi="Times New Roman"/>
                <w:sz w:val="20"/>
                <w:szCs w:val="20"/>
                <w:lang w:val="uk-UA" w:eastAsia="ar-SA"/>
              </w:rPr>
            </w:pPr>
            <w:r w:rsidRPr="005460B9">
              <w:rPr>
                <w:rFonts w:ascii="Times New Roman" w:hAnsi="Times New Roman"/>
                <w:sz w:val="20"/>
                <w:szCs w:val="20"/>
                <w:lang w:val="uk-UA" w:eastAsia="ar-SA"/>
              </w:rPr>
              <w:t>26.04.2007</w:t>
            </w:r>
          </w:p>
        </w:tc>
        <w:tc>
          <w:tcPr>
            <w:tcW w:w="468" w:type="pct"/>
            <w:gridSpan w:val="3"/>
            <w:vAlign w:val="center"/>
          </w:tcPr>
          <w:p w14:paraId="3A665F7C"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40,41</w:t>
            </w:r>
          </w:p>
        </w:tc>
        <w:tc>
          <w:tcPr>
            <w:tcW w:w="459" w:type="pct"/>
            <w:gridSpan w:val="4"/>
            <w:vAlign w:val="center"/>
          </w:tcPr>
          <w:p w14:paraId="0469F33D"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28,17</w:t>
            </w:r>
          </w:p>
        </w:tc>
        <w:tc>
          <w:tcPr>
            <w:tcW w:w="459" w:type="pct"/>
            <w:gridSpan w:val="3"/>
            <w:vAlign w:val="center"/>
          </w:tcPr>
          <w:p w14:paraId="6FA520CE"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459" w:type="pct"/>
            <w:gridSpan w:val="3"/>
            <w:vAlign w:val="center"/>
          </w:tcPr>
          <w:p w14:paraId="2CE88123"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0,16</w:t>
            </w:r>
          </w:p>
        </w:tc>
        <w:tc>
          <w:tcPr>
            <w:tcW w:w="458" w:type="pct"/>
            <w:gridSpan w:val="3"/>
            <w:vAlign w:val="center"/>
          </w:tcPr>
          <w:p w14:paraId="6EAEF0C2"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0,14</w:t>
            </w:r>
          </w:p>
        </w:tc>
        <w:tc>
          <w:tcPr>
            <w:tcW w:w="459" w:type="pct"/>
            <w:gridSpan w:val="2"/>
            <w:vAlign w:val="center"/>
          </w:tcPr>
          <w:p w14:paraId="48572289"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9,28</w:t>
            </w:r>
          </w:p>
        </w:tc>
        <w:tc>
          <w:tcPr>
            <w:tcW w:w="459" w:type="pct"/>
            <w:gridSpan w:val="4"/>
            <w:vAlign w:val="center"/>
          </w:tcPr>
          <w:p w14:paraId="51D4B683"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10,27</w:t>
            </w:r>
          </w:p>
        </w:tc>
        <w:tc>
          <w:tcPr>
            <w:tcW w:w="561" w:type="pct"/>
            <w:vAlign w:val="center"/>
          </w:tcPr>
          <w:p w14:paraId="686AAA23"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-0,99</w:t>
            </w:r>
          </w:p>
        </w:tc>
      </w:tr>
      <w:tr w:rsidR="00C264C0" w:rsidRPr="005460B9" w14:paraId="3E2FBFDF" w14:textId="77777777" w:rsidTr="00475883">
        <w:tblPrEx>
          <w:jc w:val="left"/>
          <w:tblCellSpacing w:w="0" w:type="nil"/>
        </w:tblPrEx>
        <w:trPr>
          <w:gridBefore w:val="1"/>
          <w:gridAfter w:val="2"/>
          <w:wBefore w:w="41" w:type="dxa"/>
          <w:wAfter w:w="452" w:type="pct"/>
        </w:trPr>
        <w:tc>
          <w:tcPr>
            <w:tcW w:w="600" w:type="pct"/>
            <w:gridSpan w:val="2"/>
            <w:vAlign w:val="center"/>
          </w:tcPr>
          <w:p w14:paraId="333577DC" w14:textId="77777777" w:rsidR="00C264C0" w:rsidRPr="005460B9" w:rsidRDefault="00C264C0" w:rsidP="00475883">
            <w:pPr>
              <w:suppressAutoHyphens/>
              <w:spacing w:after="0" w:line="240" w:lineRule="auto"/>
              <w:ind w:right="-112"/>
              <w:jc w:val="center"/>
              <w:rPr>
                <w:rFonts w:ascii="Times New Roman" w:hAnsi="Times New Roman"/>
                <w:sz w:val="20"/>
                <w:szCs w:val="20"/>
                <w:lang w:val="uk-UA" w:eastAsia="ar-SA"/>
              </w:rPr>
            </w:pPr>
            <w:r w:rsidRPr="005460B9">
              <w:rPr>
                <w:rFonts w:ascii="Times New Roman" w:hAnsi="Times New Roman"/>
                <w:sz w:val="20"/>
                <w:szCs w:val="20"/>
                <w:lang w:val="uk-UA" w:eastAsia="ar-SA"/>
              </w:rPr>
              <w:t>27.04.2007</w:t>
            </w:r>
          </w:p>
        </w:tc>
        <w:tc>
          <w:tcPr>
            <w:tcW w:w="468" w:type="pct"/>
            <w:gridSpan w:val="3"/>
            <w:vAlign w:val="center"/>
          </w:tcPr>
          <w:p w14:paraId="254407F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42,03</w:t>
            </w:r>
          </w:p>
        </w:tc>
        <w:tc>
          <w:tcPr>
            <w:tcW w:w="459" w:type="pct"/>
            <w:gridSpan w:val="4"/>
            <w:vAlign w:val="center"/>
          </w:tcPr>
          <w:p w14:paraId="3DF26ECA"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26,42</w:t>
            </w:r>
          </w:p>
        </w:tc>
        <w:tc>
          <w:tcPr>
            <w:tcW w:w="459" w:type="pct"/>
            <w:gridSpan w:val="3"/>
            <w:vAlign w:val="center"/>
          </w:tcPr>
          <w:p w14:paraId="18910FFB"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459" w:type="pct"/>
            <w:gridSpan w:val="3"/>
            <w:vAlign w:val="center"/>
          </w:tcPr>
          <w:p w14:paraId="101EC66F"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0,25</w:t>
            </w:r>
          </w:p>
        </w:tc>
        <w:tc>
          <w:tcPr>
            <w:tcW w:w="458" w:type="pct"/>
            <w:gridSpan w:val="3"/>
            <w:vAlign w:val="center"/>
          </w:tcPr>
          <w:p w14:paraId="07AF5749"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0,21</w:t>
            </w:r>
          </w:p>
        </w:tc>
        <w:tc>
          <w:tcPr>
            <w:tcW w:w="459" w:type="pct"/>
            <w:gridSpan w:val="2"/>
            <w:vAlign w:val="center"/>
          </w:tcPr>
          <w:p w14:paraId="6CB43F84"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11,65</w:t>
            </w:r>
          </w:p>
        </w:tc>
        <w:tc>
          <w:tcPr>
            <w:tcW w:w="459" w:type="pct"/>
            <w:gridSpan w:val="4"/>
            <w:vAlign w:val="center"/>
          </w:tcPr>
          <w:p w14:paraId="59F5AD67"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12,67</w:t>
            </w:r>
          </w:p>
        </w:tc>
        <w:tc>
          <w:tcPr>
            <w:tcW w:w="561" w:type="pct"/>
            <w:vAlign w:val="center"/>
          </w:tcPr>
          <w:p w14:paraId="410A2B66"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-1,02</w:t>
            </w:r>
          </w:p>
        </w:tc>
      </w:tr>
      <w:tr w:rsidR="00C264C0" w:rsidRPr="005460B9" w14:paraId="5EE88DC0" w14:textId="77777777" w:rsidTr="00475883">
        <w:tblPrEx>
          <w:jc w:val="left"/>
          <w:tblCellSpacing w:w="0" w:type="nil"/>
        </w:tblPrEx>
        <w:trPr>
          <w:gridBefore w:val="1"/>
          <w:gridAfter w:val="2"/>
          <w:wBefore w:w="41" w:type="dxa"/>
          <w:wAfter w:w="452" w:type="pct"/>
        </w:trPr>
        <w:tc>
          <w:tcPr>
            <w:tcW w:w="600" w:type="pct"/>
            <w:gridSpan w:val="2"/>
            <w:vAlign w:val="center"/>
          </w:tcPr>
          <w:p w14:paraId="48E0A35B" w14:textId="77777777" w:rsidR="00C264C0" w:rsidRPr="005460B9" w:rsidRDefault="00C264C0" w:rsidP="00475883">
            <w:pPr>
              <w:suppressAutoHyphens/>
              <w:spacing w:after="0" w:line="240" w:lineRule="auto"/>
              <w:ind w:right="-112"/>
              <w:jc w:val="center"/>
              <w:rPr>
                <w:rFonts w:ascii="Times New Roman" w:hAnsi="Times New Roman"/>
                <w:sz w:val="20"/>
                <w:szCs w:val="20"/>
                <w:lang w:val="uk-UA" w:eastAsia="ar-SA"/>
              </w:rPr>
            </w:pPr>
            <w:r w:rsidRPr="005460B9">
              <w:rPr>
                <w:rFonts w:ascii="Times New Roman" w:hAnsi="Times New Roman"/>
                <w:sz w:val="20"/>
                <w:szCs w:val="20"/>
                <w:lang w:val="uk-UA" w:eastAsia="ar-SA"/>
              </w:rPr>
              <w:t>28.04.2007</w:t>
            </w:r>
          </w:p>
        </w:tc>
        <w:tc>
          <w:tcPr>
            <w:tcW w:w="468" w:type="pct"/>
            <w:gridSpan w:val="3"/>
            <w:vAlign w:val="center"/>
          </w:tcPr>
          <w:p w14:paraId="6CE7AFA0"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35,42</w:t>
            </w:r>
          </w:p>
        </w:tc>
        <w:tc>
          <w:tcPr>
            <w:tcW w:w="459" w:type="pct"/>
            <w:gridSpan w:val="4"/>
            <w:vAlign w:val="center"/>
          </w:tcPr>
          <w:p w14:paraId="0F49779A"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27,37</w:t>
            </w:r>
          </w:p>
        </w:tc>
        <w:tc>
          <w:tcPr>
            <w:tcW w:w="459" w:type="pct"/>
            <w:gridSpan w:val="3"/>
            <w:vAlign w:val="center"/>
          </w:tcPr>
          <w:p w14:paraId="107E06C5"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459" w:type="pct"/>
            <w:gridSpan w:val="3"/>
            <w:vAlign w:val="center"/>
          </w:tcPr>
          <w:p w14:paraId="4DD6736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0,01</w:t>
            </w:r>
          </w:p>
        </w:tc>
        <w:tc>
          <w:tcPr>
            <w:tcW w:w="458" w:type="pct"/>
            <w:gridSpan w:val="3"/>
            <w:vAlign w:val="center"/>
          </w:tcPr>
          <w:p w14:paraId="37162D54"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0,01</w:t>
            </w:r>
          </w:p>
        </w:tc>
        <w:tc>
          <w:tcPr>
            <w:tcW w:w="459" w:type="pct"/>
            <w:gridSpan w:val="2"/>
            <w:vAlign w:val="center"/>
          </w:tcPr>
          <w:p w14:paraId="68D5D37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4,77</w:t>
            </w:r>
          </w:p>
        </w:tc>
        <w:tc>
          <w:tcPr>
            <w:tcW w:w="459" w:type="pct"/>
            <w:gridSpan w:val="4"/>
            <w:vAlign w:val="center"/>
          </w:tcPr>
          <w:p w14:paraId="6E1E8845"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5,50</w:t>
            </w:r>
          </w:p>
        </w:tc>
        <w:tc>
          <w:tcPr>
            <w:tcW w:w="561" w:type="pct"/>
            <w:vAlign w:val="center"/>
          </w:tcPr>
          <w:p w14:paraId="245EAB91"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-0,73</w:t>
            </w:r>
          </w:p>
        </w:tc>
      </w:tr>
      <w:tr w:rsidR="00C264C0" w:rsidRPr="005460B9" w14:paraId="71C3FCE1" w14:textId="77777777" w:rsidTr="00475883">
        <w:tblPrEx>
          <w:jc w:val="left"/>
          <w:tblCellSpacing w:w="0" w:type="nil"/>
        </w:tblPrEx>
        <w:trPr>
          <w:gridBefore w:val="1"/>
          <w:gridAfter w:val="2"/>
          <w:wBefore w:w="41" w:type="dxa"/>
          <w:wAfter w:w="452" w:type="pct"/>
        </w:trPr>
        <w:tc>
          <w:tcPr>
            <w:tcW w:w="600" w:type="pct"/>
            <w:gridSpan w:val="2"/>
            <w:vAlign w:val="center"/>
          </w:tcPr>
          <w:p w14:paraId="1A92E1CF" w14:textId="77777777" w:rsidR="00C264C0" w:rsidRPr="005460B9" w:rsidRDefault="00C264C0" w:rsidP="00475883">
            <w:pPr>
              <w:suppressAutoHyphens/>
              <w:spacing w:after="0" w:line="240" w:lineRule="auto"/>
              <w:ind w:right="-112"/>
              <w:jc w:val="center"/>
              <w:rPr>
                <w:rFonts w:ascii="Times New Roman" w:hAnsi="Times New Roman"/>
                <w:sz w:val="20"/>
                <w:szCs w:val="20"/>
                <w:lang w:val="uk-UA" w:eastAsia="ar-SA"/>
              </w:rPr>
            </w:pPr>
            <w:r w:rsidRPr="005460B9">
              <w:rPr>
                <w:rFonts w:ascii="Times New Roman" w:hAnsi="Times New Roman"/>
                <w:sz w:val="20"/>
                <w:szCs w:val="20"/>
                <w:lang w:val="uk-UA" w:eastAsia="ar-SA"/>
              </w:rPr>
              <w:t>29.04.2007</w:t>
            </w:r>
          </w:p>
        </w:tc>
        <w:tc>
          <w:tcPr>
            <w:tcW w:w="468" w:type="pct"/>
            <w:gridSpan w:val="3"/>
            <w:vAlign w:val="center"/>
          </w:tcPr>
          <w:p w14:paraId="0FED7AA0"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24,32</w:t>
            </w:r>
          </w:p>
        </w:tc>
        <w:tc>
          <w:tcPr>
            <w:tcW w:w="459" w:type="pct"/>
            <w:gridSpan w:val="4"/>
            <w:vAlign w:val="center"/>
          </w:tcPr>
          <w:p w14:paraId="2485F6FC"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18,31</w:t>
            </w:r>
          </w:p>
        </w:tc>
        <w:tc>
          <w:tcPr>
            <w:tcW w:w="459" w:type="pct"/>
            <w:gridSpan w:val="3"/>
            <w:vAlign w:val="center"/>
          </w:tcPr>
          <w:p w14:paraId="4260F77D"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459" w:type="pct"/>
            <w:gridSpan w:val="3"/>
            <w:vAlign w:val="center"/>
          </w:tcPr>
          <w:p w14:paraId="1D035D5D"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0,00</w:t>
            </w:r>
          </w:p>
        </w:tc>
        <w:tc>
          <w:tcPr>
            <w:tcW w:w="458" w:type="pct"/>
            <w:gridSpan w:val="3"/>
            <w:vAlign w:val="center"/>
          </w:tcPr>
          <w:p w14:paraId="2521824B"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0,00</w:t>
            </w:r>
          </w:p>
        </w:tc>
        <w:tc>
          <w:tcPr>
            <w:tcW w:w="459" w:type="pct"/>
            <w:gridSpan w:val="2"/>
            <w:vAlign w:val="center"/>
          </w:tcPr>
          <w:p w14:paraId="119031FE"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1,43</w:t>
            </w:r>
          </w:p>
        </w:tc>
        <w:tc>
          <w:tcPr>
            <w:tcW w:w="459" w:type="pct"/>
            <w:gridSpan w:val="4"/>
            <w:vAlign w:val="center"/>
          </w:tcPr>
          <w:p w14:paraId="63DAA055"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2,16</w:t>
            </w:r>
          </w:p>
        </w:tc>
        <w:tc>
          <w:tcPr>
            <w:tcW w:w="561" w:type="pct"/>
            <w:vAlign w:val="center"/>
          </w:tcPr>
          <w:p w14:paraId="5545CC85"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-0,73</w:t>
            </w:r>
          </w:p>
        </w:tc>
      </w:tr>
      <w:tr w:rsidR="00C264C0" w:rsidRPr="005460B9" w14:paraId="05A81395" w14:textId="77777777" w:rsidTr="00475883">
        <w:tblPrEx>
          <w:jc w:val="left"/>
          <w:tblCellSpacing w:w="0" w:type="nil"/>
        </w:tblPrEx>
        <w:trPr>
          <w:gridBefore w:val="1"/>
          <w:gridAfter w:val="2"/>
          <w:wBefore w:w="41" w:type="dxa"/>
          <w:wAfter w:w="452" w:type="pct"/>
        </w:trPr>
        <w:tc>
          <w:tcPr>
            <w:tcW w:w="600" w:type="pct"/>
            <w:gridSpan w:val="2"/>
            <w:vAlign w:val="center"/>
          </w:tcPr>
          <w:p w14:paraId="06C93988" w14:textId="77777777" w:rsidR="00C264C0" w:rsidRPr="005460B9" w:rsidRDefault="00C264C0" w:rsidP="00475883">
            <w:pPr>
              <w:suppressAutoHyphens/>
              <w:spacing w:after="0" w:line="240" w:lineRule="auto"/>
              <w:ind w:right="-112"/>
              <w:jc w:val="center"/>
              <w:rPr>
                <w:rFonts w:ascii="Times New Roman" w:hAnsi="Times New Roman"/>
                <w:sz w:val="20"/>
                <w:szCs w:val="20"/>
                <w:lang w:val="uk-UA" w:eastAsia="ar-SA"/>
              </w:rPr>
            </w:pPr>
            <w:r w:rsidRPr="005460B9">
              <w:rPr>
                <w:rFonts w:ascii="Times New Roman" w:hAnsi="Times New Roman"/>
                <w:sz w:val="20"/>
                <w:szCs w:val="20"/>
                <w:lang w:val="uk-UA" w:eastAsia="ar-SA"/>
              </w:rPr>
              <w:t>30.04.2007</w:t>
            </w:r>
          </w:p>
        </w:tc>
        <w:tc>
          <w:tcPr>
            <w:tcW w:w="468" w:type="pct"/>
            <w:gridSpan w:val="3"/>
            <w:vAlign w:val="center"/>
          </w:tcPr>
          <w:p w14:paraId="70B0B832"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36,88</w:t>
            </w:r>
          </w:p>
        </w:tc>
        <w:tc>
          <w:tcPr>
            <w:tcW w:w="459" w:type="pct"/>
            <w:gridSpan w:val="4"/>
            <w:vAlign w:val="center"/>
          </w:tcPr>
          <w:p w14:paraId="4697534B"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29,00</w:t>
            </w:r>
          </w:p>
        </w:tc>
        <w:tc>
          <w:tcPr>
            <w:tcW w:w="459" w:type="pct"/>
            <w:gridSpan w:val="3"/>
            <w:vAlign w:val="center"/>
          </w:tcPr>
          <w:p w14:paraId="36634B46"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459" w:type="pct"/>
            <w:gridSpan w:val="3"/>
            <w:vAlign w:val="center"/>
          </w:tcPr>
          <w:p w14:paraId="1A4B8CE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0,04</w:t>
            </w:r>
          </w:p>
        </w:tc>
        <w:tc>
          <w:tcPr>
            <w:tcW w:w="458" w:type="pct"/>
            <w:gridSpan w:val="3"/>
            <w:vAlign w:val="center"/>
          </w:tcPr>
          <w:p w14:paraId="5F6956E7"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0,03</w:t>
            </w:r>
          </w:p>
        </w:tc>
        <w:tc>
          <w:tcPr>
            <w:tcW w:w="459" w:type="pct"/>
            <w:gridSpan w:val="2"/>
            <w:vAlign w:val="center"/>
          </w:tcPr>
          <w:p w14:paraId="6737C5B7"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5,96</w:t>
            </w:r>
          </w:p>
        </w:tc>
        <w:tc>
          <w:tcPr>
            <w:tcW w:w="459" w:type="pct"/>
            <w:gridSpan w:val="4"/>
            <w:vAlign w:val="center"/>
          </w:tcPr>
          <w:p w14:paraId="61A8E99A"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6,93</w:t>
            </w:r>
          </w:p>
        </w:tc>
        <w:tc>
          <w:tcPr>
            <w:tcW w:w="561" w:type="pct"/>
            <w:vAlign w:val="center"/>
          </w:tcPr>
          <w:p w14:paraId="281696E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-0,97</w:t>
            </w:r>
          </w:p>
        </w:tc>
      </w:tr>
      <w:tr w:rsidR="00C264C0" w:rsidRPr="005460B9" w14:paraId="7038E0C1" w14:textId="77777777" w:rsidTr="00475883">
        <w:tblPrEx>
          <w:jc w:val="left"/>
          <w:tblCellSpacing w:w="0" w:type="nil"/>
        </w:tblPrEx>
        <w:trPr>
          <w:gridBefore w:val="1"/>
          <w:gridAfter w:val="2"/>
          <w:wBefore w:w="41" w:type="dxa"/>
          <w:wAfter w:w="452" w:type="pct"/>
        </w:trPr>
        <w:tc>
          <w:tcPr>
            <w:tcW w:w="600" w:type="pct"/>
            <w:gridSpan w:val="2"/>
            <w:vAlign w:val="center"/>
          </w:tcPr>
          <w:p w14:paraId="1C03F1AE" w14:textId="77777777" w:rsidR="00C264C0" w:rsidRPr="005460B9" w:rsidRDefault="00C264C0" w:rsidP="00475883">
            <w:pPr>
              <w:suppressAutoHyphens/>
              <w:spacing w:after="0" w:line="240" w:lineRule="auto"/>
              <w:ind w:right="-112"/>
              <w:jc w:val="center"/>
              <w:rPr>
                <w:rFonts w:ascii="Times New Roman" w:hAnsi="Times New Roman"/>
                <w:sz w:val="20"/>
                <w:szCs w:val="20"/>
                <w:lang w:val="uk-UA" w:eastAsia="ar-SA"/>
              </w:rPr>
            </w:pPr>
            <w:r w:rsidRPr="005460B9">
              <w:rPr>
                <w:rFonts w:ascii="Times New Roman" w:hAnsi="Times New Roman"/>
                <w:sz w:val="20"/>
                <w:szCs w:val="20"/>
                <w:lang w:val="uk-UA" w:eastAsia="ar-SA"/>
              </w:rPr>
              <w:t>01.05.2007</w:t>
            </w:r>
          </w:p>
        </w:tc>
        <w:tc>
          <w:tcPr>
            <w:tcW w:w="468" w:type="pct"/>
            <w:gridSpan w:val="3"/>
            <w:vAlign w:val="center"/>
          </w:tcPr>
          <w:p w14:paraId="5E5B5CAD"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38,59</w:t>
            </w:r>
          </w:p>
        </w:tc>
        <w:tc>
          <w:tcPr>
            <w:tcW w:w="459" w:type="pct"/>
            <w:gridSpan w:val="4"/>
            <w:vAlign w:val="center"/>
          </w:tcPr>
          <w:p w14:paraId="71FF4916"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29,86</w:t>
            </w:r>
          </w:p>
        </w:tc>
        <w:tc>
          <w:tcPr>
            <w:tcW w:w="459" w:type="pct"/>
            <w:gridSpan w:val="3"/>
            <w:vAlign w:val="center"/>
          </w:tcPr>
          <w:p w14:paraId="69A3D4F0"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459" w:type="pct"/>
            <w:gridSpan w:val="3"/>
            <w:vAlign w:val="center"/>
          </w:tcPr>
          <w:p w14:paraId="4D2CF672"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0,03</w:t>
            </w:r>
          </w:p>
        </w:tc>
        <w:tc>
          <w:tcPr>
            <w:tcW w:w="458" w:type="pct"/>
            <w:gridSpan w:val="3"/>
            <w:vAlign w:val="center"/>
          </w:tcPr>
          <w:p w14:paraId="50F74589"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0,03</w:t>
            </w:r>
          </w:p>
        </w:tc>
        <w:tc>
          <w:tcPr>
            <w:tcW w:w="459" w:type="pct"/>
            <w:gridSpan w:val="2"/>
            <w:vAlign w:val="center"/>
          </w:tcPr>
          <w:p w14:paraId="3933759B"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6,19</w:t>
            </w:r>
          </w:p>
        </w:tc>
        <w:tc>
          <w:tcPr>
            <w:tcW w:w="459" w:type="pct"/>
            <w:gridSpan w:val="4"/>
            <w:vAlign w:val="center"/>
          </w:tcPr>
          <w:p w14:paraId="0633972D"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7,16</w:t>
            </w:r>
          </w:p>
        </w:tc>
        <w:tc>
          <w:tcPr>
            <w:tcW w:w="561" w:type="pct"/>
            <w:vAlign w:val="center"/>
          </w:tcPr>
          <w:p w14:paraId="043B40FD"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-0,97</w:t>
            </w:r>
          </w:p>
        </w:tc>
      </w:tr>
      <w:tr w:rsidR="00C264C0" w:rsidRPr="005460B9" w14:paraId="08701CD4" w14:textId="77777777" w:rsidTr="00475883">
        <w:tblPrEx>
          <w:jc w:val="left"/>
          <w:tblCellSpacing w:w="0" w:type="nil"/>
        </w:tblPrEx>
        <w:trPr>
          <w:gridBefore w:val="1"/>
          <w:gridAfter w:val="2"/>
          <w:wBefore w:w="41" w:type="dxa"/>
          <w:wAfter w:w="452" w:type="pct"/>
        </w:trPr>
        <w:tc>
          <w:tcPr>
            <w:tcW w:w="600" w:type="pct"/>
            <w:gridSpan w:val="2"/>
            <w:vAlign w:val="center"/>
          </w:tcPr>
          <w:p w14:paraId="51134AD1" w14:textId="77777777" w:rsidR="00C264C0" w:rsidRPr="005460B9" w:rsidRDefault="00C264C0" w:rsidP="00475883">
            <w:pPr>
              <w:suppressAutoHyphens/>
              <w:spacing w:after="0" w:line="240" w:lineRule="auto"/>
              <w:ind w:right="-112"/>
              <w:jc w:val="center"/>
              <w:rPr>
                <w:rFonts w:ascii="Times New Roman" w:hAnsi="Times New Roman"/>
                <w:sz w:val="20"/>
                <w:szCs w:val="20"/>
                <w:lang w:val="uk-UA" w:eastAsia="ar-SA"/>
              </w:rPr>
            </w:pPr>
            <w:r w:rsidRPr="005460B9">
              <w:rPr>
                <w:rFonts w:ascii="Times New Roman" w:hAnsi="Times New Roman"/>
                <w:sz w:val="20"/>
                <w:szCs w:val="20"/>
                <w:lang w:val="uk-UA" w:eastAsia="ar-SA"/>
              </w:rPr>
              <w:t>02.05.2007</w:t>
            </w:r>
          </w:p>
        </w:tc>
        <w:tc>
          <w:tcPr>
            <w:tcW w:w="468" w:type="pct"/>
            <w:gridSpan w:val="3"/>
            <w:vAlign w:val="center"/>
          </w:tcPr>
          <w:p w14:paraId="6C2A13C2"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38,33</w:t>
            </w:r>
          </w:p>
        </w:tc>
        <w:tc>
          <w:tcPr>
            <w:tcW w:w="459" w:type="pct"/>
            <w:gridSpan w:val="4"/>
            <w:vAlign w:val="center"/>
          </w:tcPr>
          <w:p w14:paraId="2544DF8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29,45</w:t>
            </w:r>
          </w:p>
        </w:tc>
        <w:tc>
          <w:tcPr>
            <w:tcW w:w="459" w:type="pct"/>
            <w:gridSpan w:val="3"/>
            <w:vAlign w:val="center"/>
          </w:tcPr>
          <w:p w14:paraId="5E40272A"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459" w:type="pct"/>
            <w:gridSpan w:val="3"/>
            <w:vAlign w:val="center"/>
          </w:tcPr>
          <w:p w14:paraId="5E2B7064"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0,03</w:t>
            </w:r>
          </w:p>
        </w:tc>
        <w:tc>
          <w:tcPr>
            <w:tcW w:w="458" w:type="pct"/>
            <w:gridSpan w:val="3"/>
            <w:vAlign w:val="center"/>
          </w:tcPr>
          <w:p w14:paraId="43838904"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0,03</w:t>
            </w:r>
          </w:p>
        </w:tc>
        <w:tc>
          <w:tcPr>
            <w:tcW w:w="459" w:type="pct"/>
            <w:gridSpan w:val="2"/>
            <w:vAlign w:val="center"/>
          </w:tcPr>
          <w:p w14:paraId="282C2C61"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5,71</w:t>
            </w:r>
          </w:p>
        </w:tc>
        <w:tc>
          <w:tcPr>
            <w:tcW w:w="459" w:type="pct"/>
            <w:gridSpan w:val="4"/>
            <w:vAlign w:val="center"/>
          </w:tcPr>
          <w:p w14:paraId="41AF5B7B"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6,69</w:t>
            </w:r>
          </w:p>
        </w:tc>
        <w:tc>
          <w:tcPr>
            <w:tcW w:w="561" w:type="pct"/>
            <w:vAlign w:val="center"/>
          </w:tcPr>
          <w:p w14:paraId="7F555A24"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-0,98</w:t>
            </w:r>
          </w:p>
        </w:tc>
      </w:tr>
      <w:tr w:rsidR="00C264C0" w:rsidRPr="005460B9" w14:paraId="7C2F761C" w14:textId="77777777" w:rsidTr="00475883">
        <w:tblPrEx>
          <w:jc w:val="left"/>
          <w:tblCellSpacing w:w="0" w:type="nil"/>
        </w:tblPrEx>
        <w:trPr>
          <w:gridBefore w:val="1"/>
          <w:gridAfter w:val="2"/>
          <w:wBefore w:w="41" w:type="dxa"/>
          <w:wAfter w:w="452" w:type="pct"/>
        </w:trPr>
        <w:tc>
          <w:tcPr>
            <w:tcW w:w="600" w:type="pct"/>
            <w:gridSpan w:val="2"/>
            <w:vAlign w:val="center"/>
          </w:tcPr>
          <w:p w14:paraId="500EAD55" w14:textId="77777777" w:rsidR="00C264C0" w:rsidRPr="005460B9" w:rsidRDefault="00C264C0" w:rsidP="00475883">
            <w:pPr>
              <w:suppressAutoHyphens/>
              <w:spacing w:after="0" w:line="240" w:lineRule="auto"/>
              <w:ind w:right="-112"/>
              <w:jc w:val="center"/>
              <w:rPr>
                <w:rFonts w:ascii="Times New Roman" w:hAnsi="Times New Roman"/>
                <w:sz w:val="20"/>
                <w:szCs w:val="20"/>
                <w:lang w:val="uk-UA" w:eastAsia="ar-SA"/>
              </w:rPr>
            </w:pPr>
            <w:r w:rsidRPr="005460B9">
              <w:rPr>
                <w:rFonts w:ascii="Times New Roman" w:hAnsi="Times New Roman"/>
                <w:sz w:val="20"/>
                <w:szCs w:val="20"/>
                <w:lang w:val="uk-UA" w:eastAsia="ar-SA"/>
              </w:rPr>
              <w:t>03.05.2007</w:t>
            </w:r>
          </w:p>
        </w:tc>
        <w:tc>
          <w:tcPr>
            <w:tcW w:w="468" w:type="pct"/>
            <w:gridSpan w:val="3"/>
            <w:vAlign w:val="center"/>
          </w:tcPr>
          <w:p w14:paraId="5E1C782F"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40,21</w:t>
            </w:r>
          </w:p>
        </w:tc>
        <w:tc>
          <w:tcPr>
            <w:tcW w:w="459" w:type="pct"/>
            <w:gridSpan w:val="4"/>
            <w:vAlign w:val="center"/>
          </w:tcPr>
          <w:p w14:paraId="053B88E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28,00</w:t>
            </w:r>
          </w:p>
        </w:tc>
        <w:tc>
          <w:tcPr>
            <w:tcW w:w="459" w:type="pct"/>
            <w:gridSpan w:val="3"/>
            <w:vAlign w:val="center"/>
          </w:tcPr>
          <w:p w14:paraId="57FFD9FD"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459" w:type="pct"/>
            <w:gridSpan w:val="3"/>
            <w:vAlign w:val="center"/>
          </w:tcPr>
          <w:p w14:paraId="0D5A911C"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0,17</w:t>
            </w:r>
          </w:p>
        </w:tc>
        <w:tc>
          <w:tcPr>
            <w:tcW w:w="458" w:type="pct"/>
            <w:gridSpan w:val="3"/>
            <w:vAlign w:val="center"/>
          </w:tcPr>
          <w:p w14:paraId="667D9C9C"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0,15</w:t>
            </w:r>
          </w:p>
        </w:tc>
        <w:tc>
          <w:tcPr>
            <w:tcW w:w="459" w:type="pct"/>
            <w:gridSpan w:val="2"/>
            <w:vAlign w:val="center"/>
          </w:tcPr>
          <w:p w14:paraId="7BEE0AC6"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10,23</w:t>
            </w:r>
          </w:p>
        </w:tc>
        <w:tc>
          <w:tcPr>
            <w:tcW w:w="459" w:type="pct"/>
            <w:gridSpan w:val="4"/>
            <w:vAlign w:val="center"/>
          </w:tcPr>
          <w:p w14:paraId="762042AA"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11,23</w:t>
            </w:r>
          </w:p>
        </w:tc>
        <w:tc>
          <w:tcPr>
            <w:tcW w:w="561" w:type="pct"/>
            <w:vAlign w:val="center"/>
          </w:tcPr>
          <w:p w14:paraId="4EAA73F6"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-1,00</w:t>
            </w:r>
          </w:p>
        </w:tc>
      </w:tr>
      <w:tr w:rsidR="00C264C0" w:rsidRPr="005460B9" w14:paraId="22D8DF6A" w14:textId="77777777" w:rsidTr="00475883">
        <w:tblPrEx>
          <w:jc w:val="left"/>
          <w:tblCellSpacing w:w="0" w:type="nil"/>
        </w:tblPrEx>
        <w:trPr>
          <w:gridBefore w:val="1"/>
          <w:gridAfter w:val="2"/>
          <w:wBefore w:w="41" w:type="dxa"/>
          <w:wAfter w:w="452" w:type="pct"/>
        </w:trPr>
        <w:tc>
          <w:tcPr>
            <w:tcW w:w="600" w:type="pct"/>
            <w:gridSpan w:val="2"/>
            <w:vAlign w:val="center"/>
          </w:tcPr>
          <w:p w14:paraId="43D316E5" w14:textId="77777777" w:rsidR="00C264C0" w:rsidRPr="005460B9" w:rsidRDefault="00C264C0" w:rsidP="00475883">
            <w:pPr>
              <w:suppressAutoHyphens/>
              <w:spacing w:after="0" w:line="240" w:lineRule="auto"/>
              <w:ind w:right="-112"/>
              <w:jc w:val="center"/>
              <w:rPr>
                <w:rFonts w:ascii="Times New Roman" w:hAnsi="Times New Roman"/>
                <w:sz w:val="20"/>
                <w:szCs w:val="20"/>
                <w:lang w:val="uk-UA" w:eastAsia="ar-SA"/>
              </w:rPr>
            </w:pPr>
            <w:r w:rsidRPr="005460B9">
              <w:rPr>
                <w:rFonts w:ascii="Times New Roman" w:hAnsi="Times New Roman"/>
                <w:sz w:val="20"/>
                <w:szCs w:val="20"/>
                <w:lang w:val="uk-UA" w:eastAsia="ar-SA"/>
              </w:rPr>
              <w:t>04.05.2007</w:t>
            </w:r>
          </w:p>
        </w:tc>
        <w:tc>
          <w:tcPr>
            <w:tcW w:w="468" w:type="pct"/>
            <w:gridSpan w:val="3"/>
            <w:vAlign w:val="center"/>
          </w:tcPr>
          <w:p w14:paraId="14221973"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42,08</w:t>
            </w:r>
          </w:p>
        </w:tc>
        <w:tc>
          <w:tcPr>
            <w:tcW w:w="459" w:type="pct"/>
            <w:gridSpan w:val="4"/>
            <w:vAlign w:val="center"/>
          </w:tcPr>
          <w:p w14:paraId="7B370479"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29,27</w:t>
            </w:r>
          </w:p>
        </w:tc>
        <w:tc>
          <w:tcPr>
            <w:tcW w:w="459" w:type="pct"/>
            <w:gridSpan w:val="3"/>
            <w:vAlign w:val="center"/>
          </w:tcPr>
          <w:p w14:paraId="08B3A2E7"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459" w:type="pct"/>
            <w:gridSpan w:val="3"/>
            <w:vAlign w:val="center"/>
          </w:tcPr>
          <w:p w14:paraId="6E7D1EA7"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0,20</w:t>
            </w:r>
          </w:p>
        </w:tc>
        <w:tc>
          <w:tcPr>
            <w:tcW w:w="458" w:type="pct"/>
            <w:gridSpan w:val="3"/>
            <w:vAlign w:val="center"/>
          </w:tcPr>
          <w:p w14:paraId="510DE959"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0,17</w:t>
            </w:r>
          </w:p>
        </w:tc>
        <w:tc>
          <w:tcPr>
            <w:tcW w:w="459" w:type="pct"/>
            <w:gridSpan w:val="2"/>
            <w:vAlign w:val="center"/>
          </w:tcPr>
          <w:p w14:paraId="1DBDDEC4"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9,99</w:t>
            </w:r>
          </w:p>
        </w:tc>
        <w:tc>
          <w:tcPr>
            <w:tcW w:w="459" w:type="pct"/>
            <w:gridSpan w:val="4"/>
            <w:vAlign w:val="center"/>
          </w:tcPr>
          <w:p w14:paraId="1817BA1B"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10,99</w:t>
            </w:r>
          </w:p>
        </w:tc>
        <w:tc>
          <w:tcPr>
            <w:tcW w:w="561" w:type="pct"/>
            <w:vAlign w:val="center"/>
          </w:tcPr>
          <w:p w14:paraId="614B5A6D"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-1,00</w:t>
            </w:r>
          </w:p>
        </w:tc>
      </w:tr>
      <w:tr w:rsidR="00C264C0" w:rsidRPr="005460B9" w14:paraId="63CFC832" w14:textId="77777777" w:rsidTr="00475883">
        <w:tblPrEx>
          <w:jc w:val="left"/>
          <w:tblCellSpacing w:w="0" w:type="nil"/>
        </w:tblPrEx>
        <w:trPr>
          <w:gridBefore w:val="1"/>
          <w:gridAfter w:val="2"/>
          <w:wBefore w:w="41" w:type="dxa"/>
          <w:wAfter w:w="452" w:type="pct"/>
        </w:trPr>
        <w:tc>
          <w:tcPr>
            <w:tcW w:w="600" w:type="pct"/>
            <w:gridSpan w:val="2"/>
            <w:vAlign w:val="center"/>
          </w:tcPr>
          <w:p w14:paraId="74FFBAD9" w14:textId="77777777" w:rsidR="00C264C0" w:rsidRPr="005460B9" w:rsidRDefault="00C264C0" w:rsidP="00475883">
            <w:pPr>
              <w:suppressAutoHyphens/>
              <w:spacing w:after="0" w:line="240" w:lineRule="auto"/>
              <w:ind w:right="-112"/>
              <w:jc w:val="center"/>
              <w:rPr>
                <w:rFonts w:ascii="Times New Roman" w:hAnsi="Times New Roman"/>
                <w:sz w:val="20"/>
                <w:szCs w:val="20"/>
                <w:lang w:val="uk-UA" w:eastAsia="ar-SA"/>
              </w:rPr>
            </w:pPr>
            <w:r w:rsidRPr="005460B9">
              <w:rPr>
                <w:rFonts w:ascii="Times New Roman" w:hAnsi="Times New Roman"/>
                <w:sz w:val="20"/>
                <w:szCs w:val="20"/>
                <w:lang w:val="uk-UA" w:eastAsia="ar-SA"/>
              </w:rPr>
              <w:t>05.05.2007</w:t>
            </w:r>
          </w:p>
        </w:tc>
        <w:tc>
          <w:tcPr>
            <w:tcW w:w="468" w:type="pct"/>
            <w:gridSpan w:val="3"/>
            <w:vAlign w:val="center"/>
          </w:tcPr>
          <w:p w14:paraId="11B012C4"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35,28</w:t>
            </w:r>
          </w:p>
        </w:tc>
        <w:tc>
          <w:tcPr>
            <w:tcW w:w="459" w:type="pct"/>
            <w:gridSpan w:val="4"/>
            <w:vAlign w:val="center"/>
          </w:tcPr>
          <w:p w14:paraId="2ACCAD77"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23,92</w:t>
            </w:r>
          </w:p>
        </w:tc>
        <w:tc>
          <w:tcPr>
            <w:tcW w:w="459" w:type="pct"/>
            <w:gridSpan w:val="3"/>
            <w:vAlign w:val="center"/>
          </w:tcPr>
          <w:p w14:paraId="092773EB"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459" w:type="pct"/>
            <w:gridSpan w:val="3"/>
            <w:vAlign w:val="center"/>
          </w:tcPr>
          <w:p w14:paraId="4996AF00"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0,16</w:t>
            </w:r>
          </w:p>
        </w:tc>
        <w:tc>
          <w:tcPr>
            <w:tcW w:w="458" w:type="pct"/>
            <w:gridSpan w:val="3"/>
            <w:vAlign w:val="center"/>
          </w:tcPr>
          <w:p w14:paraId="34C4686B"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0,14</w:t>
            </w:r>
          </w:p>
        </w:tc>
        <w:tc>
          <w:tcPr>
            <w:tcW w:w="459" w:type="pct"/>
            <w:gridSpan w:val="2"/>
            <w:vAlign w:val="center"/>
          </w:tcPr>
          <w:p w14:paraId="6DE6AD6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8,10</w:t>
            </w:r>
          </w:p>
        </w:tc>
        <w:tc>
          <w:tcPr>
            <w:tcW w:w="459" w:type="pct"/>
            <w:gridSpan w:val="4"/>
            <w:vAlign w:val="center"/>
          </w:tcPr>
          <w:p w14:paraId="45975522"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9,09</w:t>
            </w:r>
          </w:p>
        </w:tc>
        <w:tc>
          <w:tcPr>
            <w:tcW w:w="561" w:type="pct"/>
            <w:vAlign w:val="center"/>
          </w:tcPr>
          <w:p w14:paraId="59A9D7FC"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-0,99</w:t>
            </w:r>
          </w:p>
        </w:tc>
      </w:tr>
      <w:tr w:rsidR="00C264C0" w:rsidRPr="005460B9" w14:paraId="06575119" w14:textId="77777777" w:rsidTr="00475883">
        <w:tblPrEx>
          <w:jc w:val="left"/>
          <w:tblCellSpacing w:w="0" w:type="nil"/>
        </w:tblPrEx>
        <w:trPr>
          <w:gridBefore w:val="1"/>
          <w:gridAfter w:val="2"/>
          <w:wBefore w:w="41" w:type="dxa"/>
          <w:wAfter w:w="452" w:type="pct"/>
        </w:trPr>
        <w:tc>
          <w:tcPr>
            <w:tcW w:w="600" w:type="pct"/>
            <w:gridSpan w:val="2"/>
            <w:vAlign w:val="center"/>
          </w:tcPr>
          <w:p w14:paraId="3540045A" w14:textId="77777777" w:rsidR="00C264C0" w:rsidRPr="005460B9" w:rsidRDefault="00C264C0" w:rsidP="00475883">
            <w:pPr>
              <w:suppressAutoHyphens/>
              <w:spacing w:after="0" w:line="240" w:lineRule="auto"/>
              <w:ind w:right="-112"/>
              <w:jc w:val="center"/>
              <w:rPr>
                <w:rFonts w:ascii="Times New Roman" w:hAnsi="Times New Roman"/>
                <w:sz w:val="20"/>
                <w:szCs w:val="20"/>
                <w:lang w:val="uk-UA" w:eastAsia="ar-SA"/>
              </w:rPr>
            </w:pPr>
            <w:r w:rsidRPr="005460B9">
              <w:rPr>
                <w:rFonts w:ascii="Times New Roman" w:hAnsi="Times New Roman"/>
                <w:sz w:val="20"/>
                <w:szCs w:val="20"/>
                <w:lang w:val="uk-UA" w:eastAsia="ar-SA"/>
              </w:rPr>
              <w:t>06.05.2007</w:t>
            </w:r>
          </w:p>
        </w:tc>
        <w:tc>
          <w:tcPr>
            <w:tcW w:w="468" w:type="pct"/>
            <w:gridSpan w:val="3"/>
            <w:vAlign w:val="center"/>
          </w:tcPr>
          <w:p w14:paraId="73F3B08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24,45</w:t>
            </w:r>
          </w:p>
        </w:tc>
        <w:tc>
          <w:tcPr>
            <w:tcW w:w="459" w:type="pct"/>
            <w:gridSpan w:val="4"/>
            <w:vAlign w:val="center"/>
          </w:tcPr>
          <w:p w14:paraId="66C84851"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17,73</w:t>
            </w:r>
          </w:p>
        </w:tc>
        <w:tc>
          <w:tcPr>
            <w:tcW w:w="459" w:type="pct"/>
            <w:gridSpan w:val="3"/>
            <w:vAlign w:val="center"/>
          </w:tcPr>
          <w:p w14:paraId="2C8B2F75"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459" w:type="pct"/>
            <w:gridSpan w:val="3"/>
            <w:vAlign w:val="center"/>
          </w:tcPr>
          <w:p w14:paraId="72A861C9"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0,00</w:t>
            </w:r>
          </w:p>
        </w:tc>
        <w:tc>
          <w:tcPr>
            <w:tcW w:w="458" w:type="pct"/>
            <w:gridSpan w:val="3"/>
            <w:vAlign w:val="center"/>
          </w:tcPr>
          <w:p w14:paraId="40BC4465"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0,00</w:t>
            </w:r>
          </w:p>
        </w:tc>
        <w:tc>
          <w:tcPr>
            <w:tcW w:w="459" w:type="pct"/>
            <w:gridSpan w:val="2"/>
            <w:vAlign w:val="center"/>
          </w:tcPr>
          <w:p w14:paraId="1198B195"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1,67</w:t>
            </w:r>
          </w:p>
        </w:tc>
        <w:tc>
          <w:tcPr>
            <w:tcW w:w="459" w:type="pct"/>
            <w:gridSpan w:val="4"/>
            <w:vAlign w:val="center"/>
          </w:tcPr>
          <w:p w14:paraId="29E16145"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2,40</w:t>
            </w:r>
          </w:p>
        </w:tc>
        <w:tc>
          <w:tcPr>
            <w:tcW w:w="561" w:type="pct"/>
            <w:vAlign w:val="center"/>
          </w:tcPr>
          <w:p w14:paraId="465D5A20"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-0,73</w:t>
            </w:r>
          </w:p>
        </w:tc>
      </w:tr>
      <w:tr w:rsidR="00C264C0" w:rsidRPr="005460B9" w14:paraId="0EE6FD22" w14:textId="77777777" w:rsidTr="00475883">
        <w:tblPrEx>
          <w:jc w:val="left"/>
          <w:tblCellSpacing w:w="0" w:type="nil"/>
        </w:tblPrEx>
        <w:trPr>
          <w:gridBefore w:val="1"/>
          <w:gridAfter w:val="2"/>
          <w:wBefore w:w="41" w:type="dxa"/>
          <w:wAfter w:w="452" w:type="pct"/>
        </w:trPr>
        <w:tc>
          <w:tcPr>
            <w:tcW w:w="600" w:type="pct"/>
            <w:gridSpan w:val="2"/>
            <w:vAlign w:val="center"/>
          </w:tcPr>
          <w:p w14:paraId="5ECEECE5" w14:textId="77777777" w:rsidR="00C264C0" w:rsidRPr="005460B9" w:rsidRDefault="00C264C0" w:rsidP="00475883">
            <w:pPr>
              <w:suppressAutoHyphens/>
              <w:spacing w:after="0" w:line="240" w:lineRule="auto"/>
              <w:ind w:right="-112"/>
              <w:jc w:val="center"/>
              <w:rPr>
                <w:rFonts w:ascii="Times New Roman" w:hAnsi="Times New Roman"/>
                <w:sz w:val="20"/>
                <w:szCs w:val="20"/>
                <w:lang w:val="uk-UA" w:eastAsia="ar-SA"/>
              </w:rPr>
            </w:pPr>
            <w:r w:rsidRPr="005460B9">
              <w:rPr>
                <w:rFonts w:ascii="Times New Roman" w:hAnsi="Times New Roman"/>
                <w:sz w:val="20"/>
                <w:szCs w:val="20"/>
                <w:lang w:val="uk-UA" w:eastAsia="ar-SA"/>
              </w:rPr>
              <w:t>07.05.2007</w:t>
            </w:r>
          </w:p>
        </w:tc>
        <w:tc>
          <w:tcPr>
            <w:tcW w:w="468" w:type="pct"/>
            <w:gridSpan w:val="3"/>
            <w:vAlign w:val="center"/>
          </w:tcPr>
          <w:p w14:paraId="4362EB9A"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39,51</w:t>
            </w:r>
          </w:p>
        </w:tc>
        <w:tc>
          <w:tcPr>
            <w:tcW w:w="459" w:type="pct"/>
            <w:gridSpan w:val="4"/>
            <w:vAlign w:val="center"/>
          </w:tcPr>
          <w:p w14:paraId="44F547B0"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26,05</w:t>
            </w:r>
          </w:p>
        </w:tc>
        <w:tc>
          <w:tcPr>
            <w:tcW w:w="459" w:type="pct"/>
            <w:gridSpan w:val="3"/>
            <w:vAlign w:val="center"/>
          </w:tcPr>
          <w:p w14:paraId="10CC157D"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459" w:type="pct"/>
            <w:gridSpan w:val="3"/>
            <w:vAlign w:val="center"/>
          </w:tcPr>
          <w:p w14:paraId="00611B21"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0,22</w:t>
            </w:r>
          </w:p>
        </w:tc>
        <w:tc>
          <w:tcPr>
            <w:tcW w:w="458" w:type="pct"/>
            <w:gridSpan w:val="3"/>
            <w:vAlign w:val="center"/>
          </w:tcPr>
          <w:p w14:paraId="285A75BD"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0,19</w:t>
            </w:r>
          </w:p>
        </w:tc>
        <w:tc>
          <w:tcPr>
            <w:tcW w:w="459" w:type="pct"/>
            <w:gridSpan w:val="2"/>
            <w:vAlign w:val="center"/>
          </w:tcPr>
          <w:p w14:paraId="3163A8B5"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10,71</w:t>
            </w:r>
          </w:p>
        </w:tc>
        <w:tc>
          <w:tcPr>
            <w:tcW w:w="459" w:type="pct"/>
            <w:gridSpan w:val="4"/>
            <w:vAlign w:val="center"/>
          </w:tcPr>
          <w:p w14:paraId="574BEFD5"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11,71</w:t>
            </w:r>
          </w:p>
        </w:tc>
        <w:tc>
          <w:tcPr>
            <w:tcW w:w="561" w:type="pct"/>
            <w:vAlign w:val="center"/>
          </w:tcPr>
          <w:p w14:paraId="173CB48B"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-1,00</w:t>
            </w:r>
          </w:p>
        </w:tc>
      </w:tr>
      <w:tr w:rsidR="00C264C0" w:rsidRPr="005460B9" w14:paraId="5DBEE4BD" w14:textId="77777777" w:rsidTr="00475883">
        <w:tblPrEx>
          <w:jc w:val="left"/>
          <w:tblCellSpacing w:w="0" w:type="nil"/>
        </w:tblPrEx>
        <w:trPr>
          <w:gridBefore w:val="1"/>
          <w:gridAfter w:val="2"/>
          <w:wBefore w:w="41" w:type="dxa"/>
          <w:wAfter w:w="452" w:type="pct"/>
        </w:trPr>
        <w:tc>
          <w:tcPr>
            <w:tcW w:w="600" w:type="pct"/>
            <w:gridSpan w:val="2"/>
            <w:vAlign w:val="center"/>
          </w:tcPr>
          <w:p w14:paraId="4E89C383" w14:textId="77777777" w:rsidR="00C264C0" w:rsidRPr="005460B9" w:rsidRDefault="00C264C0" w:rsidP="00475883">
            <w:pPr>
              <w:suppressAutoHyphens/>
              <w:spacing w:after="0" w:line="240" w:lineRule="auto"/>
              <w:ind w:right="-112"/>
              <w:jc w:val="center"/>
              <w:rPr>
                <w:rFonts w:ascii="Times New Roman" w:hAnsi="Times New Roman"/>
                <w:sz w:val="20"/>
                <w:szCs w:val="20"/>
                <w:lang w:val="uk-UA" w:eastAsia="ar-SA"/>
              </w:rPr>
            </w:pPr>
            <w:r w:rsidRPr="005460B9">
              <w:rPr>
                <w:rFonts w:ascii="Times New Roman" w:hAnsi="Times New Roman"/>
                <w:sz w:val="20"/>
                <w:szCs w:val="20"/>
                <w:lang w:val="uk-UA" w:eastAsia="ar-SA"/>
              </w:rPr>
              <w:t>08.05.2007</w:t>
            </w:r>
          </w:p>
        </w:tc>
        <w:tc>
          <w:tcPr>
            <w:tcW w:w="468" w:type="pct"/>
            <w:gridSpan w:val="3"/>
            <w:vAlign w:val="center"/>
          </w:tcPr>
          <w:p w14:paraId="161E615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40,82</w:t>
            </w:r>
          </w:p>
        </w:tc>
        <w:tc>
          <w:tcPr>
            <w:tcW w:w="459" w:type="pct"/>
            <w:gridSpan w:val="4"/>
            <w:vAlign w:val="center"/>
          </w:tcPr>
          <w:p w14:paraId="26891DE6"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27,59</w:t>
            </w:r>
          </w:p>
        </w:tc>
        <w:tc>
          <w:tcPr>
            <w:tcW w:w="459" w:type="pct"/>
            <w:gridSpan w:val="3"/>
            <w:vAlign w:val="center"/>
          </w:tcPr>
          <w:p w14:paraId="754CCB7B"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459" w:type="pct"/>
            <w:gridSpan w:val="3"/>
            <w:vAlign w:val="center"/>
          </w:tcPr>
          <w:p w14:paraId="1E27201A"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0,20</w:t>
            </w:r>
          </w:p>
        </w:tc>
        <w:tc>
          <w:tcPr>
            <w:tcW w:w="458" w:type="pct"/>
            <w:gridSpan w:val="3"/>
            <w:vAlign w:val="center"/>
          </w:tcPr>
          <w:p w14:paraId="5E074702"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0,17</w:t>
            </w:r>
          </w:p>
        </w:tc>
        <w:tc>
          <w:tcPr>
            <w:tcW w:w="459" w:type="pct"/>
            <w:gridSpan w:val="2"/>
            <w:vAlign w:val="center"/>
          </w:tcPr>
          <w:p w14:paraId="583BEF1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9,99</w:t>
            </w:r>
          </w:p>
        </w:tc>
        <w:tc>
          <w:tcPr>
            <w:tcW w:w="459" w:type="pct"/>
            <w:gridSpan w:val="4"/>
            <w:vAlign w:val="center"/>
          </w:tcPr>
          <w:p w14:paraId="0E503D9E"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10,99</w:t>
            </w:r>
          </w:p>
        </w:tc>
        <w:tc>
          <w:tcPr>
            <w:tcW w:w="561" w:type="pct"/>
            <w:vAlign w:val="center"/>
          </w:tcPr>
          <w:p w14:paraId="37589E55"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-1,00</w:t>
            </w:r>
          </w:p>
        </w:tc>
      </w:tr>
      <w:tr w:rsidR="00C264C0" w:rsidRPr="005460B9" w14:paraId="009CE82D" w14:textId="77777777" w:rsidTr="00475883">
        <w:tblPrEx>
          <w:jc w:val="left"/>
          <w:tblCellSpacing w:w="0" w:type="nil"/>
        </w:tblPrEx>
        <w:trPr>
          <w:gridBefore w:val="1"/>
          <w:gridAfter w:val="2"/>
          <w:wBefore w:w="41" w:type="dxa"/>
          <w:wAfter w:w="452" w:type="pct"/>
        </w:trPr>
        <w:tc>
          <w:tcPr>
            <w:tcW w:w="600" w:type="pct"/>
            <w:gridSpan w:val="2"/>
            <w:vAlign w:val="center"/>
          </w:tcPr>
          <w:p w14:paraId="7F5A19E5" w14:textId="77777777" w:rsidR="00C264C0" w:rsidRPr="005460B9" w:rsidRDefault="00C264C0" w:rsidP="00475883">
            <w:pPr>
              <w:suppressAutoHyphens/>
              <w:spacing w:after="0" w:line="240" w:lineRule="auto"/>
              <w:ind w:right="-112"/>
              <w:jc w:val="center"/>
              <w:rPr>
                <w:rFonts w:ascii="Times New Roman" w:hAnsi="Times New Roman"/>
                <w:sz w:val="20"/>
                <w:szCs w:val="20"/>
                <w:lang w:val="uk-UA" w:eastAsia="ar-SA"/>
              </w:rPr>
            </w:pPr>
            <w:r w:rsidRPr="005460B9">
              <w:rPr>
                <w:rFonts w:ascii="Times New Roman" w:hAnsi="Times New Roman"/>
                <w:sz w:val="20"/>
                <w:szCs w:val="20"/>
                <w:lang w:val="uk-UA" w:eastAsia="ar-SA"/>
              </w:rPr>
              <w:t>09.05.2007</w:t>
            </w:r>
          </w:p>
        </w:tc>
        <w:tc>
          <w:tcPr>
            <w:tcW w:w="468" w:type="pct"/>
            <w:gridSpan w:val="3"/>
            <w:vAlign w:val="center"/>
          </w:tcPr>
          <w:p w14:paraId="3EA07455"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39,09</w:t>
            </w:r>
          </w:p>
        </w:tc>
        <w:tc>
          <w:tcPr>
            <w:tcW w:w="459" w:type="pct"/>
            <w:gridSpan w:val="4"/>
            <w:vAlign w:val="center"/>
          </w:tcPr>
          <w:p w14:paraId="2C9BAA63"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29,01</w:t>
            </w:r>
          </w:p>
        </w:tc>
        <w:tc>
          <w:tcPr>
            <w:tcW w:w="459" w:type="pct"/>
            <w:gridSpan w:val="3"/>
            <w:vAlign w:val="center"/>
          </w:tcPr>
          <w:p w14:paraId="6AE452B5"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459" w:type="pct"/>
            <w:gridSpan w:val="3"/>
            <w:vAlign w:val="center"/>
          </w:tcPr>
          <w:p w14:paraId="5445D32D"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0,05</w:t>
            </w:r>
          </w:p>
        </w:tc>
        <w:tc>
          <w:tcPr>
            <w:tcW w:w="458" w:type="pct"/>
            <w:gridSpan w:val="3"/>
            <w:vAlign w:val="center"/>
          </w:tcPr>
          <w:p w14:paraId="15C35512"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0,04</w:t>
            </w:r>
          </w:p>
        </w:tc>
        <w:tc>
          <w:tcPr>
            <w:tcW w:w="459" w:type="pct"/>
            <w:gridSpan w:val="2"/>
            <w:vAlign w:val="center"/>
          </w:tcPr>
          <w:p w14:paraId="01A3405A"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6,43</w:t>
            </w:r>
          </w:p>
        </w:tc>
        <w:tc>
          <w:tcPr>
            <w:tcW w:w="459" w:type="pct"/>
            <w:gridSpan w:val="4"/>
            <w:vAlign w:val="center"/>
          </w:tcPr>
          <w:p w14:paraId="6EE861A2"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7,40</w:t>
            </w:r>
          </w:p>
        </w:tc>
        <w:tc>
          <w:tcPr>
            <w:tcW w:w="561" w:type="pct"/>
            <w:vAlign w:val="center"/>
          </w:tcPr>
          <w:p w14:paraId="63F672BF"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-0,97</w:t>
            </w:r>
          </w:p>
        </w:tc>
      </w:tr>
      <w:tr w:rsidR="00C264C0" w:rsidRPr="005460B9" w14:paraId="0F562506" w14:textId="77777777" w:rsidTr="00475883">
        <w:tblPrEx>
          <w:jc w:val="left"/>
          <w:tblCellSpacing w:w="0" w:type="nil"/>
        </w:tblPrEx>
        <w:trPr>
          <w:gridBefore w:val="1"/>
          <w:gridAfter w:val="2"/>
          <w:wBefore w:w="41" w:type="dxa"/>
          <w:wAfter w:w="452" w:type="pct"/>
        </w:trPr>
        <w:tc>
          <w:tcPr>
            <w:tcW w:w="600" w:type="pct"/>
            <w:gridSpan w:val="2"/>
            <w:vAlign w:val="center"/>
          </w:tcPr>
          <w:p w14:paraId="1E83B136" w14:textId="77777777" w:rsidR="00C264C0" w:rsidRPr="005460B9" w:rsidRDefault="00C264C0" w:rsidP="00475883">
            <w:pPr>
              <w:suppressAutoHyphens/>
              <w:spacing w:after="0" w:line="240" w:lineRule="auto"/>
              <w:ind w:right="-112"/>
              <w:jc w:val="center"/>
              <w:rPr>
                <w:rFonts w:ascii="Times New Roman" w:hAnsi="Times New Roman"/>
                <w:sz w:val="20"/>
                <w:szCs w:val="20"/>
                <w:lang w:val="uk-UA" w:eastAsia="ar-SA"/>
              </w:rPr>
            </w:pPr>
            <w:r w:rsidRPr="005460B9">
              <w:rPr>
                <w:rFonts w:ascii="Times New Roman" w:hAnsi="Times New Roman"/>
                <w:sz w:val="20"/>
                <w:szCs w:val="20"/>
                <w:lang w:val="uk-UA" w:eastAsia="ar-SA"/>
              </w:rPr>
              <w:t>10.05.2007</w:t>
            </w:r>
          </w:p>
        </w:tc>
        <w:tc>
          <w:tcPr>
            <w:tcW w:w="468" w:type="pct"/>
            <w:gridSpan w:val="3"/>
            <w:vAlign w:val="center"/>
          </w:tcPr>
          <w:p w14:paraId="3D321433"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39,93</w:t>
            </w:r>
          </w:p>
        </w:tc>
        <w:tc>
          <w:tcPr>
            <w:tcW w:w="459" w:type="pct"/>
            <w:gridSpan w:val="4"/>
            <w:vAlign w:val="center"/>
          </w:tcPr>
          <w:p w14:paraId="453DB49E"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27,77</w:t>
            </w:r>
          </w:p>
        </w:tc>
        <w:tc>
          <w:tcPr>
            <w:tcW w:w="459" w:type="pct"/>
            <w:gridSpan w:val="3"/>
            <w:vAlign w:val="center"/>
          </w:tcPr>
          <w:p w14:paraId="6B46E983"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459" w:type="pct"/>
            <w:gridSpan w:val="3"/>
            <w:vAlign w:val="center"/>
          </w:tcPr>
          <w:p w14:paraId="1A7937CF"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0,19</w:t>
            </w:r>
          </w:p>
        </w:tc>
        <w:tc>
          <w:tcPr>
            <w:tcW w:w="458" w:type="pct"/>
            <w:gridSpan w:val="3"/>
            <w:vAlign w:val="center"/>
          </w:tcPr>
          <w:p w14:paraId="375EC55C"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0,16</w:t>
            </w:r>
          </w:p>
        </w:tc>
        <w:tc>
          <w:tcPr>
            <w:tcW w:w="459" w:type="pct"/>
            <w:gridSpan w:val="2"/>
            <w:vAlign w:val="center"/>
          </w:tcPr>
          <w:p w14:paraId="49C62700"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10,23</w:t>
            </w:r>
          </w:p>
        </w:tc>
        <w:tc>
          <w:tcPr>
            <w:tcW w:w="459" w:type="pct"/>
            <w:gridSpan w:val="4"/>
            <w:vAlign w:val="center"/>
          </w:tcPr>
          <w:p w14:paraId="51D2F6E7"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11,23</w:t>
            </w:r>
          </w:p>
        </w:tc>
        <w:tc>
          <w:tcPr>
            <w:tcW w:w="561" w:type="pct"/>
            <w:vAlign w:val="center"/>
          </w:tcPr>
          <w:p w14:paraId="2556D5D5"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-1,00</w:t>
            </w:r>
          </w:p>
        </w:tc>
      </w:tr>
      <w:tr w:rsidR="00C264C0" w:rsidRPr="005460B9" w14:paraId="733946EC" w14:textId="77777777" w:rsidTr="00475883">
        <w:tblPrEx>
          <w:jc w:val="left"/>
          <w:tblCellSpacing w:w="0" w:type="nil"/>
        </w:tblPrEx>
        <w:trPr>
          <w:gridBefore w:val="1"/>
          <w:gridAfter w:val="2"/>
          <w:wBefore w:w="41" w:type="dxa"/>
          <w:wAfter w:w="452" w:type="pct"/>
        </w:trPr>
        <w:tc>
          <w:tcPr>
            <w:tcW w:w="600" w:type="pct"/>
            <w:gridSpan w:val="2"/>
            <w:vAlign w:val="center"/>
          </w:tcPr>
          <w:p w14:paraId="76D70615" w14:textId="77777777" w:rsidR="00C264C0" w:rsidRPr="005460B9" w:rsidRDefault="00C264C0" w:rsidP="00475883">
            <w:pPr>
              <w:suppressAutoHyphens/>
              <w:spacing w:after="0" w:line="240" w:lineRule="auto"/>
              <w:ind w:right="-112"/>
              <w:jc w:val="center"/>
              <w:rPr>
                <w:rFonts w:ascii="Times New Roman" w:hAnsi="Times New Roman"/>
                <w:sz w:val="20"/>
                <w:szCs w:val="20"/>
                <w:lang w:val="uk-UA" w:eastAsia="ar-SA"/>
              </w:rPr>
            </w:pPr>
          </w:p>
        </w:tc>
        <w:tc>
          <w:tcPr>
            <w:tcW w:w="468" w:type="pct"/>
            <w:gridSpan w:val="3"/>
            <w:vAlign w:val="center"/>
          </w:tcPr>
          <w:p w14:paraId="32114898" w14:textId="77777777" w:rsidR="00C264C0" w:rsidRPr="005460B9" w:rsidRDefault="00C264C0" w:rsidP="00475883">
            <w:pPr>
              <w:suppressAutoHyphens/>
              <w:spacing w:after="0" w:line="240" w:lineRule="auto"/>
              <w:ind w:left="-107" w:right="50"/>
              <w:jc w:val="center"/>
              <w:rPr>
                <w:rFonts w:ascii="Times New Roman" w:hAnsi="Times New Roman"/>
                <w:sz w:val="16"/>
                <w:szCs w:val="16"/>
                <w:lang w:val="uk-UA" w:eastAsia="ar-SA"/>
              </w:rPr>
            </w:pPr>
            <w:r w:rsidRPr="005460B9">
              <w:rPr>
                <w:rFonts w:ascii="Times New Roman" w:hAnsi="Times New Roman"/>
                <w:sz w:val="16"/>
                <w:szCs w:val="16"/>
                <w:lang w:val="uk-UA" w:eastAsia="ar-SA"/>
              </w:rPr>
              <w:t>Сер. знач.</w:t>
            </w:r>
          </w:p>
        </w:tc>
        <w:tc>
          <w:tcPr>
            <w:tcW w:w="459" w:type="pct"/>
            <w:gridSpan w:val="4"/>
            <w:vAlign w:val="center"/>
          </w:tcPr>
          <w:p w14:paraId="5C1AB786" w14:textId="77777777" w:rsidR="00C264C0" w:rsidRPr="005460B9" w:rsidRDefault="00C264C0" w:rsidP="00475883">
            <w:pPr>
              <w:suppressAutoHyphens/>
              <w:spacing w:after="0" w:line="240" w:lineRule="auto"/>
              <w:ind w:left="-107" w:right="50"/>
              <w:jc w:val="center"/>
              <w:rPr>
                <w:rFonts w:ascii="Times New Roman" w:hAnsi="Times New Roman"/>
                <w:sz w:val="16"/>
                <w:szCs w:val="16"/>
                <w:lang w:val="uk-UA" w:eastAsia="ar-SA"/>
              </w:rPr>
            </w:pPr>
            <w:r w:rsidRPr="005460B9">
              <w:rPr>
                <w:rFonts w:ascii="Times New Roman" w:hAnsi="Times New Roman"/>
                <w:sz w:val="16"/>
                <w:szCs w:val="16"/>
                <w:lang w:val="uk-UA" w:eastAsia="ar-SA"/>
              </w:rPr>
              <w:t>Сер. знач.</w:t>
            </w:r>
          </w:p>
        </w:tc>
        <w:tc>
          <w:tcPr>
            <w:tcW w:w="459" w:type="pct"/>
            <w:gridSpan w:val="3"/>
            <w:vAlign w:val="center"/>
          </w:tcPr>
          <w:p w14:paraId="07FF7463" w14:textId="77777777" w:rsidR="00C264C0" w:rsidRPr="005460B9" w:rsidRDefault="00C264C0" w:rsidP="00475883">
            <w:pPr>
              <w:suppressAutoHyphens/>
              <w:spacing w:after="0" w:line="240" w:lineRule="auto"/>
              <w:ind w:left="-107" w:right="50"/>
              <w:jc w:val="center"/>
              <w:rPr>
                <w:rFonts w:ascii="Times New Roman" w:hAnsi="Times New Roman"/>
                <w:sz w:val="16"/>
                <w:szCs w:val="16"/>
                <w:lang w:val="uk-UA" w:eastAsia="ar-SA"/>
              </w:rPr>
            </w:pPr>
            <w:r w:rsidRPr="005460B9">
              <w:rPr>
                <w:rFonts w:ascii="Times New Roman" w:hAnsi="Times New Roman"/>
                <w:sz w:val="16"/>
                <w:szCs w:val="16"/>
                <w:lang w:val="uk-UA" w:eastAsia="ar-SA"/>
              </w:rPr>
              <w:t>Сер. знач.</w:t>
            </w:r>
          </w:p>
        </w:tc>
        <w:tc>
          <w:tcPr>
            <w:tcW w:w="459" w:type="pct"/>
            <w:gridSpan w:val="3"/>
            <w:vAlign w:val="center"/>
          </w:tcPr>
          <w:p w14:paraId="6E20B23C" w14:textId="77777777" w:rsidR="00C264C0" w:rsidRPr="005460B9" w:rsidRDefault="00C264C0" w:rsidP="00475883">
            <w:pPr>
              <w:suppressAutoHyphens/>
              <w:spacing w:after="0" w:line="240" w:lineRule="auto"/>
              <w:ind w:left="-107" w:right="50"/>
              <w:jc w:val="center"/>
              <w:rPr>
                <w:rFonts w:ascii="Times New Roman" w:hAnsi="Times New Roman"/>
                <w:sz w:val="16"/>
                <w:szCs w:val="16"/>
                <w:lang w:val="uk-UA" w:eastAsia="ar-SA"/>
              </w:rPr>
            </w:pPr>
            <w:r w:rsidRPr="005460B9">
              <w:rPr>
                <w:rFonts w:ascii="Times New Roman" w:hAnsi="Times New Roman"/>
                <w:sz w:val="16"/>
                <w:szCs w:val="16"/>
                <w:lang w:val="uk-UA" w:eastAsia="ar-SA"/>
              </w:rPr>
              <w:t>Сума</w:t>
            </w:r>
          </w:p>
        </w:tc>
        <w:tc>
          <w:tcPr>
            <w:tcW w:w="458" w:type="pct"/>
            <w:gridSpan w:val="3"/>
            <w:vAlign w:val="center"/>
          </w:tcPr>
          <w:p w14:paraId="77629171" w14:textId="77777777" w:rsidR="00C264C0" w:rsidRPr="005460B9" w:rsidRDefault="00C264C0" w:rsidP="00475883">
            <w:pPr>
              <w:suppressAutoHyphens/>
              <w:spacing w:after="0" w:line="240" w:lineRule="auto"/>
              <w:ind w:left="-107" w:right="50"/>
              <w:jc w:val="center"/>
              <w:rPr>
                <w:rFonts w:ascii="Times New Roman" w:hAnsi="Times New Roman"/>
                <w:sz w:val="16"/>
                <w:szCs w:val="16"/>
                <w:lang w:val="uk-UA" w:eastAsia="ar-SA"/>
              </w:rPr>
            </w:pPr>
            <w:r w:rsidRPr="005460B9">
              <w:rPr>
                <w:rFonts w:ascii="Times New Roman" w:hAnsi="Times New Roman"/>
                <w:sz w:val="16"/>
                <w:szCs w:val="16"/>
                <w:lang w:val="uk-UA" w:eastAsia="ar-SA"/>
              </w:rPr>
              <w:t>Сума</w:t>
            </w:r>
          </w:p>
        </w:tc>
        <w:tc>
          <w:tcPr>
            <w:tcW w:w="459" w:type="pct"/>
            <w:gridSpan w:val="2"/>
            <w:vAlign w:val="center"/>
          </w:tcPr>
          <w:p w14:paraId="1B72A0C0" w14:textId="77777777" w:rsidR="00C264C0" w:rsidRPr="005460B9" w:rsidRDefault="00C264C0" w:rsidP="00475883">
            <w:pPr>
              <w:suppressAutoHyphens/>
              <w:spacing w:after="0" w:line="240" w:lineRule="auto"/>
              <w:ind w:left="-107" w:right="50"/>
              <w:jc w:val="center"/>
              <w:rPr>
                <w:rFonts w:ascii="Times New Roman" w:hAnsi="Times New Roman"/>
                <w:sz w:val="16"/>
                <w:szCs w:val="16"/>
                <w:lang w:val="uk-UA" w:eastAsia="ar-SA"/>
              </w:rPr>
            </w:pPr>
            <w:r w:rsidRPr="005460B9">
              <w:rPr>
                <w:rFonts w:ascii="Times New Roman" w:hAnsi="Times New Roman"/>
                <w:sz w:val="16"/>
                <w:szCs w:val="16"/>
                <w:lang w:val="uk-UA" w:eastAsia="ar-SA"/>
              </w:rPr>
              <w:t>Сума</w:t>
            </w:r>
          </w:p>
        </w:tc>
        <w:tc>
          <w:tcPr>
            <w:tcW w:w="459" w:type="pct"/>
            <w:gridSpan w:val="4"/>
            <w:vAlign w:val="center"/>
          </w:tcPr>
          <w:p w14:paraId="178DB39A" w14:textId="77777777" w:rsidR="00C264C0" w:rsidRPr="005460B9" w:rsidRDefault="00C264C0" w:rsidP="00475883">
            <w:pPr>
              <w:suppressAutoHyphens/>
              <w:spacing w:after="0" w:line="240" w:lineRule="auto"/>
              <w:ind w:left="-107" w:right="50"/>
              <w:jc w:val="center"/>
              <w:rPr>
                <w:rFonts w:ascii="Times New Roman" w:hAnsi="Times New Roman"/>
                <w:sz w:val="16"/>
                <w:szCs w:val="16"/>
                <w:lang w:val="uk-UA" w:eastAsia="ar-SA"/>
              </w:rPr>
            </w:pPr>
            <w:r w:rsidRPr="005460B9">
              <w:rPr>
                <w:rFonts w:ascii="Times New Roman" w:hAnsi="Times New Roman"/>
                <w:sz w:val="16"/>
                <w:szCs w:val="16"/>
                <w:lang w:val="uk-UA" w:eastAsia="ar-SA"/>
              </w:rPr>
              <w:t>Сума</w:t>
            </w:r>
          </w:p>
        </w:tc>
        <w:tc>
          <w:tcPr>
            <w:tcW w:w="561" w:type="pct"/>
            <w:vAlign w:val="center"/>
          </w:tcPr>
          <w:p w14:paraId="322FEA38" w14:textId="77777777" w:rsidR="00C264C0" w:rsidRPr="005460B9" w:rsidRDefault="00C264C0" w:rsidP="00475883">
            <w:pPr>
              <w:suppressAutoHyphens/>
              <w:spacing w:after="0" w:line="240" w:lineRule="auto"/>
              <w:ind w:left="-107" w:right="50"/>
              <w:jc w:val="center"/>
              <w:rPr>
                <w:rFonts w:ascii="Times New Roman" w:hAnsi="Times New Roman"/>
                <w:sz w:val="16"/>
                <w:szCs w:val="16"/>
                <w:lang w:val="uk-UA" w:eastAsia="ar-SA"/>
              </w:rPr>
            </w:pPr>
            <w:r w:rsidRPr="005460B9">
              <w:rPr>
                <w:rFonts w:ascii="Times New Roman" w:hAnsi="Times New Roman"/>
                <w:sz w:val="16"/>
                <w:szCs w:val="16"/>
                <w:lang w:val="uk-UA" w:eastAsia="ar-SA"/>
              </w:rPr>
              <w:t>Сума</w:t>
            </w:r>
          </w:p>
        </w:tc>
      </w:tr>
      <w:tr w:rsidR="00C264C0" w:rsidRPr="005460B9" w14:paraId="3F103E17" w14:textId="77777777" w:rsidTr="00475883">
        <w:tblPrEx>
          <w:jc w:val="left"/>
          <w:tblCellSpacing w:w="0" w:type="nil"/>
        </w:tblPrEx>
        <w:trPr>
          <w:gridBefore w:val="1"/>
          <w:gridAfter w:val="2"/>
          <w:wBefore w:w="41" w:type="dxa"/>
          <w:wAfter w:w="452" w:type="pct"/>
        </w:trPr>
        <w:tc>
          <w:tcPr>
            <w:tcW w:w="600" w:type="pct"/>
            <w:gridSpan w:val="2"/>
            <w:vAlign w:val="center"/>
          </w:tcPr>
          <w:p w14:paraId="7762D11B" w14:textId="77777777" w:rsidR="00C264C0" w:rsidRPr="005460B9" w:rsidRDefault="00C264C0" w:rsidP="00475883">
            <w:pPr>
              <w:suppressAutoHyphens/>
              <w:spacing w:after="0" w:line="240" w:lineRule="auto"/>
              <w:ind w:right="-112"/>
              <w:jc w:val="center"/>
              <w:rPr>
                <w:rFonts w:ascii="Times New Roman" w:hAnsi="Times New Roman"/>
                <w:sz w:val="20"/>
                <w:szCs w:val="20"/>
                <w:lang w:val="uk-UA" w:eastAsia="ar-SA"/>
              </w:rPr>
            </w:pPr>
          </w:p>
        </w:tc>
        <w:tc>
          <w:tcPr>
            <w:tcW w:w="468" w:type="pct"/>
            <w:gridSpan w:val="3"/>
            <w:vAlign w:val="center"/>
          </w:tcPr>
          <w:p w14:paraId="24FCDEF0" w14:textId="77777777" w:rsidR="00C264C0" w:rsidRPr="005460B9" w:rsidRDefault="00C264C0" w:rsidP="00475883">
            <w:pPr>
              <w:suppressAutoHyphens/>
              <w:spacing w:after="0" w:line="240" w:lineRule="auto"/>
              <w:ind w:left="-284" w:right="50"/>
              <w:jc w:val="center"/>
              <w:rPr>
                <w:rFonts w:ascii="Times New Roman" w:hAnsi="Times New Roman"/>
                <w:sz w:val="16"/>
                <w:szCs w:val="16"/>
                <w:lang w:val="uk-UA" w:eastAsia="ar-SA"/>
              </w:rPr>
            </w:pPr>
            <w:r w:rsidRPr="005460B9">
              <w:rPr>
                <w:rFonts w:ascii="Times New Roman" w:hAnsi="Times New Roman"/>
                <w:sz w:val="16"/>
                <w:szCs w:val="16"/>
                <w:lang w:val="uk-UA" w:eastAsia="ar-SA"/>
              </w:rPr>
              <w:t>40,47</w:t>
            </w:r>
          </w:p>
        </w:tc>
        <w:tc>
          <w:tcPr>
            <w:tcW w:w="459" w:type="pct"/>
            <w:gridSpan w:val="4"/>
            <w:vAlign w:val="center"/>
          </w:tcPr>
          <w:p w14:paraId="140166D8" w14:textId="77777777" w:rsidR="00C264C0" w:rsidRPr="005460B9" w:rsidRDefault="00C264C0" w:rsidP="00475883">
            <w:pPr>
              <w:suppressAutoHyphens/>
              <w:spacing w:after="0" w:line="240" w:lineRule="auto"/>
              <w:ind w:left="-284" w:right="50"/>
              <w:jc w:val="center"/>
              <w:rPr>
                <w:rFonts w:ascii="Times New Roman" w:hAnsi="Times New Roman"/>
                <w:sz w:val="16"/>
                <w:szCs w:val="16"/>
                <w:lang w:val="uk-UA" w:eastAsia="ar-SA"/>
              </w:rPr>
            </w:pPr>
            <w:r w:rsidRPr="005460B9">
              <w:rPr>
                <w:rFonts w:ascii="Times New Roman" w:hAnsi="Times New Roman"/>
                <w:sz w:val="16"/>
                <w:szCs w:val="16"/>
                <w:lang w:val="uk-UA" w:eastAsia="ar-SA"/>
              </w:rPr>
              <w:t>28,24</w:t>
            </w:r>
          </w:p>
        </w:tc>
        <w:tc>
          <w:tcPr>
            <w:tcW w:w="459" w:type="pct"/>
            <w:gridSpan w:val="3"/>
            <w:vAlign w:val="center"/>
          </w:tcPr>
          <w:p w14:paraId="14D33527" w14:textId="77777777" w:rsidR="00C264C0" w:rsidRPr="005460B9" w:rsidRDefault="00C264C0" w:rsidP="00475883">
            <w:pPr>
              <w:suppressAutoHyphens/>
              <w:spacing w:after="0" w:line="240" w:lineRule="auto"/>
              <w:ind w:left="-284" w:right="50"/>
              <w:jc w:val="center"/>
              <w:rPr>
                <w:rFonts w:ascii="Times New Roman" w:hAnsi="Times New Roman"/>
                <w:sz w:val="16"/>
                <w:szCs w:val="16"/>
                <w:lang w:val="uk-UA" w:eastAsia="ar-SA"/>
              </w:rPr>
            </w:pPr>
            <w:r w:rsidRPr="005460B9">
              <w:rPr>
                <w:rFonts w:ascii="Times New Roman" w:hAnsi="Times New Roman"/>
                <w:sz w:val="16"/>
                <w:szCs w:val="16"/>
                <w:lang w:val="uk-UA" w:eastAsia="ar-SA"/>
              </w:rPr>
              <w:t>0,00</w:t>
            </w:r>
          </w:p>
        </w:tc>
        <w:tc>
          <w:tcPr>
            <w:tcW w:w="459" w:type="pct"/>
            <w:gridSpan w:val="3"/>
            <w:vAlign w:val="center"/>
          </w:tcPr>
          <w:p w14:paraId="05AAD3FE" w14:textId="77777777" w:rsidR="00C264C0" w:rsidRPr="005460B9" w:rsidRDefault="00C264C0" w:rsidP="00475883">
            <w:pPr>
              <w:suppressAutoHyphens/>
              <w:spacing w:after="0" w:line="240" w:lineRule="auto"/>
              <w:ind w:left="-284" w:right="50"/>
              <w:jc w:val="center"/>
              <w:rPr>
                <w:rFonts w:ascii="Times New Roman" w:hAnsi="Times New Roman"/>
                <w:sz w:val="16"/>
                <w:szCs w:val="16"/>
                <w:lang w:val="uk-UA" w:eastAsia="ar-SA"/>
              </w:rPr>
            </w:pPr>
            <w:r w:rsidRPr="005460B9">
              <w:rPr>
                <w:rFonts w:ascii="Times New Roman" w:hAnsi="Times New Roman"/>
                <w:sz w:val="16"/>
                <w:szCs w:val="16"/>
                <w:lang w:val="uk-UA" w:eastAsia="ar-SA"/>
              </w:rPr>
              <w:t>17,57</w:t>
            </w:r>
          </w:p>
        </w:tc>
        <w:tc>
          <w:tcPr>
            <w:tcW w:w="458" w:type="pct"/>
            <w:gridSpan w:val="3"/>
            <w:vAlign w:val="center"/>
          </w:tcPr>
          <w:p w14:paraId="05935AF1" w14:textId="77777777" w:rsidR="00C264C0" w:rsidRPr="005460B9" w:rsidRDefault="00C264C0" w:rsidP="00475883">
            <w:pPr>
              <w:suppressAutoHyphens/>
              <w:spacing w:after="0" w:line="240" w:lineRule="auto"/>
              <w:ind w:left="-284" w:right="50"/>
              <w:jc w:val="center"/>
              <w:rPr>
                <w:rFonts w:ascii="Times New Roman" w:hAnsi="Times New Roman"/>
                <w:sz w:val="16"/>
                <w:szCs w:val="16"/>
                <w:lang w:val="uk-UA" w:eastAsia="ar-SA"/>
              </w:rPr>
            </w:pPr>
            <w:r w:rsidRPr="005460B9">
              <w:rPr>
                <w:rFonts w:ascii="Times New Roman" w:hAnsi="Times New Roman"/>
                <w:sz w:val="16"/>
                <w:szCs w:val="16"/>
                <w:lang w:val="uk-UA" w:eastAsia="ar-SA"/>
              </w:rPr>
              <w:t>15,11</w:t>
            </w:r>
          </w:p>
        </w:tc>
        <w:tc>
          <w:tcPr>
            <w:tcW w:w="459" w:type="pct"/>
            <w:gridSpan w:val="2"/>
            <w:vAlign w:val="center"/>
          </w:tcPr>
          <w:p w14:paraId="011494B7" w14:textId="77777777" w:rsidR="00C264C0" w:rsidRPr="005460B9" w:rsidRDefault="00C264C0" w:rsidP="00475883">
            <w:pPr>
              <w:suppressAutoHyphens/>
              <w:spacing w:after="0" w:line="240" w:lineRule="auto"/>
              <w:ind w:left="-284" w:right="50"/>
              <w:jc w:val="center"/>
              <w:rPr>
                <w:rFonts w:ascii="Times New Roman" w:hAnsi="Times New Roman"/>
                <w:sz w:val="16"/>
                <w:szCs w:val="16"/>
                <w:lang w:val="uk-UA" w:eastAsia="ar-SA"/>
              </w:rPr>
            </w:pPr>
            <w:r w:rsidRPr="005460B9">
              <w:rPr>
                <w:rFonts w:ascii="Times New Roman" w:hAnsi="Times New Roman"/>
                <w:sz w:val="16"/>
                <w:szCs w:val="16"/>
                <w:lang w:val="uk-UA" w:eastAsia="ar-SA"/>
              </w:rPr>
              <w:t>882,47</w:t>
            </w:r>
          </w:p>
        </w:tc>
        <w:tc>
          <w:tcPr>
            <w:tcW w:w="459" w:type="pct"/>
            <w:gridSpan w:val="4"/>
            <w:vAlign w:val="center"/>
          </w:tcPr>
          <w:p w14:paraId="0D99D6B3" w14:textId="77777777" w:rsidR="00C264C0" w:rsidRPr="005460B9" w:rsidRDefault="00C264C0" w:rsidP="00475883">
            <w:pPr>
              <w:suppressAutoHyphens/>
              <w:spacing w:after="0" w:line="240" w:lineRule="auto"/>
              <w:ind w:left="-284" w:right="50"/>
              <w:jc w:val="center"/>
              <w:rPr>
                <w:rFonts w:ascii="Times New Roman" w:hAnsi="Times New Roman"/>
                <w:sz w:val="16"/>
                <w:szCs w:val="16"/>
                <w:lang w:val="uk-UA" w:eastAsia="ar-SA"/>
              </w:rPr>
            </w:pPr>
            <w:r w:rsidRPr="005460B9">
              <w:rPr>
                <w:rFonts w:ascii="Times New Roman" w:hAnsi="Times New Roman"/>
                <w:sz w:val="16"/>
                <w:szCs w:val="16"/>
                <w:lang w:val="uk-UA" w:eastAsia="ar-SA"/>
              </w:rPr>
              <w:t>921,04</w:t>
            </w:r>
          </w:p>
        </w:tc>
        <w:tc>
          <w:tcPr>
            <w:tcW w:w="561" w:type="pct"/>
            <w:vAlign w:val="center"/>
          </w:tcPr>
          <w:p w14:paraId="61CE3691" w14:textId="77777777" w:rsidR="00C264C0" w:rsidRPr="005460B9" w:rsidRDefault="00C264C0" w:rsidP="00475883">
            <w:pPr>
              <w:suppressAutoHyphens/>
              <w:spacing w:after="0" w:line="240" w:lineRule="auto"/>
              <w:ind w:left="-284" w:right="50"/>
              <w:jc w:val="center"/>
              <w:rPr>
                <w:rFonts w:ascii="Times New Roman" w:hAnsi="Times New Roman"/>
                <w:sz w:val="16"/>
                <w:szCs w:val="16"/>
                <w:lang w:val="uk-UA" w:eastAsia="ar-SA"/>
              </w:rPr>
            </w:pPr>
            <w:r w:rsidRPr="005460B9">
              <w:rPr>
                <w:rFonts w:ascii="Times New Roman" w:hAnsi="Times New Roman"/>
                <w:sz w:val="16"/>
                <w:szCs w:val="16"/>
                <w:lang w:val="uk-UA" w:eastAsia="ar-SA"/>
              </w:rPr>
              <w:t>-38,57</w:t>
            </w:r>
            <w:r w:rsidRPr="005460B9">
              <w:rPr>
                <w:rFonts w:ascii="Times New Roman" w:hAnsi="Times New Roman"/>
                <w:sz w:val="16"/>
                <w:szCs w:val="16"/>
                <w:lang w:val="uk-UA" w:eastAsia="ar-SA"/>
              </w:rPr>
              <w:br/>
              <w:t>-4,37% від G1</w:t>
            </w:r>
          </w:p>
        </w:tc>
      </w:tr>
      <w:tr w:rsidR="00C264C0" w:rsidRPr="005460B9" w14:paraId="5CBE93D5" w14:textId="77777777" w:rsidTr="00475883">
        <w:tblPrEx>
          <w:jc w:val="left"/>
          <w:tblCellSpacing w:w="0" w:type="nil"/>
        </w:tblPrEx>
        <w:trPr>
          <w:gridBefore w:val="1"/>
          <w:gridAfter w:val="2"/>
          <w:wBefore w:w="41" w:type="dxa"/>
          <w:wAfter w:w="452" w:type="pct"/>
        </w:trPr>
        <w:tc>
          <w:tcPr>
            <w:tcW w:w="669" w:type="pct"/>
            <w:gridSpan w:val="3"/>
            <w:vAlign w:val="center"/>
          </w:tcPr>
          <w:p w14:paraId="6D2ADF9B" w14:textId="77777777" w:rsidR="00C264C0" w:rsidRPr="005460B9" w:rsidRDefault="00C264C0" w:rsidP="00475883">
            <w:pPr>
              <w:suppressAutoHyphens/>
              <w:spacing w:after="0" w:line="240" w:lineRule="auto"/>
              <w:ind w:right="-112" w:hanging="88"/>
              <w:jc w:val="center"/>
              <w:rPr>
                <w:rFonts w:ascii="Times New Roman" w:hAnsi="Times New Roman"/>
                <w:sz w:val="20"/>
                <w:szCs w:val="20"/>
                <w:lang w:val="uk-UA" w:eastAsia="ar-SA"/>
              </w:rPr>
            </w:pPr>
            <w:r w:rsidRPr="005460B9">
              <w:rPr>
                <w:rFonts w:ascii="Times New Roman" w:hAnsi="Times New Roman"/>
                <w:sz w:val="20"/>
                <w:szCs w:val="20"/>
                <w:lang w:val="uk-UA" w:eastAsia="ar-SA"/>
              </w:rPr>
              <w:t>E попередній період</w:t>
            </w:r>
          </w:p>
        </w:tc>
        <w:tc>
          <w:tcPr>
            <w:tcW w:w="515" w:type="pct"/>
            <w:gridSpan w:val="3"/>
            <w:vAlign w:val="center"/>
          </w:tcPr>
          <w:p w14:paraId="20D122B0"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 xml:space="preserve">10,00 </w:t>
            </w:r>
            <w:proofErr w:type="spellStart"/>
            <w:r w:rsidRPr="005460B9">
              <w:rPr>
                <w:rFonts w:ascii="Times New Roman" w:hAnsi="Times New Roman"/>
                <w:sz w:val="20"/>
                <w:szCs w:val="20"/>
                <w:lang w:val="uk-UA" w:eastAsia="ar-SA"/>
              </w:rPr>
              <w:t>Гкал</w:t>
            </w:r>
            <w:proofErr w:type="spellEnd"/>
          </w:p>
        </w:tc>
        <w:tc>
          <w:tcPr>
            <w:tcW w:w="518" w:type="pct"/>
            <w:gridSpan w:val="4"/>
            <w:vAlign w:val="center"/>
          </w:tcPr>
          <w:p w14:paraId="122C8AA3"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517" w:type="pct"/>
            <w:gridSpan w:val="3"/>
            <w:vAlign w:val="center"/>
          </w:tcPr>
          <w:p w14:paraId="51CF5ABE"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517" w:type="pct"/>
            <w:gridSpan w:val="3"/>
            <w:vAlign w:val="center"/>
          </w:tcPr>
          <w:p w14:paraId="1AD90876"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518" w:type="pct"/>
            <w:gridSpan w:val="3"/>
            <w:vAlign w:val="center"/>
          </w:tcPr>
          <w:p w14:paraId="13265DC1"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517" w:type="pct"/>
            <w:gridSpan w:val="3"/>
            <w:vAlign w:val="center"/>
          </w:tcPr>
          <w:p w14:paraId="41E76225"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625" w:type="pct"/>
            <w:gridSpan w:val="3"/>
            <w:vAlign w:val="center"/>
          </w:tcPr>
          <w:p w14:paraId="64AD05A6"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r>
      <w:tr w:rsidR="00C264C0" w:rsidRPr="005460B9" w14:paraId="64E9765A" w14:textId="77777777" w:rsidTr="00475883">
        <w:tblPrEx>
          <w:jc w:val="left"/>
          <w:tblCellSpacing w:w="0" w:type="nil"/>
        </w:tblPrEx>
        <w:trPr>
          <w:gridBefore w:val="1"/>
          <w:gridAfter w:val="2"/>
          <w:wBefore w:w="41" w:type="dxa"/>
          <w:wAfter w:w="452" w:type="pct"/>
        </w:trPr>
        <w:tc>
          <w:tcPr>
            <w:tcW w:w="669" w:type="pct"/>
            <w:gridSpan w:val="3"/>
            <w:vAlign w:val="center"/>
          </w:tcPr>
          <w:p w14:paraId="163A4D1D" w14:textId="77777777" w:rsidR="00C264C0" w:rsidRPr="005460B9" w:rsidRDefault="00C264C0" w:rsidP="00475883">
            <w:pPr>
              <w:suppressAutoHyphens/>
              <w:spacing w:after="0" w:line="240" w:lineRule="auto"/>
              <w:ind w:right="-112"/>
              <w:jc w:val="center"/>
              <w:rPr>
                <w:rFonts w:ascii="Times New Roman" w:hAnsi="Times New Roman"/>
                <w:sz w:val="20"/>
                <w:szCs w:val="20"/>
                <w:lang w:val="uk-UA" w:eastAsia="ar-SA"/>
              </w:rPr>
            </w:pPr>
            <w:r w:rsidRPr="005460B9">
              <w:rPr>
                <w:rFonts w:ascii="Times New Roman" w:hAnsi="Times New Roman"/>
                <w:sz w:val="20"/>
                <w:szCs w:val="20"/>
                <w:lang w:val="uk-UA" w:eastAsia="ar-SA"/>
              </w:rPr>
              <w:t>E поточний період</w:t>
            </w:r>
          </w:p>
        </w:tc>
        <w:tc>
          <w:tcPr>
            <w:tcW w:w="515" w:type="pct"/>
            <w:gridSpan w:val="3"/>
            <w:vAlign w:val="center"/>
          </w:tcPr>
          <w:p w14:paraId="55AD193E"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 xml:space="preserve">25,11 </w:t>
            </w:r>
            <w:proofErr w:type="spellStart"/>
            <w:r w:rsidRPr="005460B9">
              <w:rPr>
                <w:rFonts w:ascii="Times New Roman" w:hAnsi="Times New Roman"/>
                <w:sz w:val="20"/>
                <w:szCs w:val="20"/>
                <w:lang w:val="uk-UA" w:eastAsia="ar-SA"/>
              </w:rPr>
              <w:t>Гкал</w:t>
            </w:r>
            <w:proofErr w:type="spellEnd"/>
          </w:p>
        </w:tc>
        <w:tc>
          <w:tcPr>
            <w:tcW w:w="518" w:type="pct"/>
            <w:gridSpan w:val="4"/>
            <w:vAlign w:val="center"/>
          </w:tcPr>
          <w:p w14:paraId="6CAE32D7"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517" w:type="pct"/>
            <w:gridSpan w:val="3"/>
            <w:vAlign w:val="center"/>
          </w:tcPr>
          <w:p w14:paraId="71E161B5"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517" w:type="pct"/>
            <w:gridSpan w:val="3"/>
            <w:vAlign w:val="center"/>
          </w:tcPr>
          <w:p w14:paraId="6E6E437A"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518" w:type="pct"/>
            <w:gridSpan w:val="3"/>
            <w:vAlign w:val="center"/>
          </w:tcPr>
          <w:p w14:paraId="171FA0B9"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517" w:type="pct"/>
            <w:gridSpan w:val="3"/>
            <w:vAlign w:val="center"/>
          </w:tcPr>
          <w:p w14:paraId="3365A75C"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625" w:type="pct"/>
            <w:gridSpan w:val="3"/>
            <w:vAlign w:val="center"/>
          </w:tcPr>
          <w:p w14:paraId="5DD23934"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r>
    </w:tbl>
    <w:p w14:paraId="6B6E3B33" w14:textId="77777777" w:rsidR="00C264C0" w:rsidRPr="005460B9" w:rsidRDefault="00C264C0" w:rsidP="00C264C0">
      <w:pPr>
        <w:pBdr>
          <w:between w:val="single" w:sz="4" w:space="1" w:color="auto"/>
          <w:bar w:val="single" w:sz="4" w:color="auto"/>
        </w:pBdr>
        <w:suppressAutoHyphens/>
        <w:spacing w:after="0" w:line="240" w:lineRule="auto"/>
        <w:ind w:left="-284" w:right="50"/>
        <w:jc w:val="both"/>
        <w:rPr>
          <w:rFonts w:ascii="Times New Roman" w:hAnsi="Times New Roman"/>
          <w:sz w:val="24"/>
          <w:szCs w:val="24"/>
          <w:lang w:val="uk-UA" w:eastAsia="ar-SA"/>
        </w:rPr>
        <w:sectPr w:rsidR="00C264C0" w:rsidRPr="005460B9" w:rsidSect="00C56E10">
          <w:pgSz w:w="11906" w:h="16838" w:code="9"/>
          <w:pgMar w:top="567" w:right="567" w:bottom="567" w:left="1361" w:header="708" w:footer="708" w:gutter="0"/>
          <w:cols w:space="720"/>
        </w:sectPr>
      </w:pPr>
    </w:p>
    <w:p w14:paraId="7EE211EE" w14:textId="77777777" w:rsidR="00C264C0" w:rsidRPr="005460B9" w:rsidRDefault="00C264C0" w:rsidP="00C264C0">
      <w:pPr>
        <w:suppressAutoHyphens/>
        <w:spacing w:after="0" w:line="240" w:lineRule="auto"/>
        <w:ind w:left="-284" w:right="50"/>
        <w:jc w:val="center"/>
        <w:rPr>
          <w:rFonts w:ascii="Times New Roman" w:hAnsi="Times New Roman"/>
          <w:b/>
          <w:bCs/>
          <w:sz w:val="24"/>
          <w:szCs w:val="24"/>
          <w:lang w:val="uk-UA" w:eastAsia="ar-SA"/>
        </w:rPr>
      </w:pPr>
      <w:r w:rsidRPr="005460B9">
        <w:rPr>
          <w:rFonts w:ascii="Times New Roman" w:hAnsi="Times New Roman"/>
          <w:b/>
          <w:bCs/>
          <w:sz w:val="24"/>
          <w:szCs w:val="24"/>
          <w:lang w:val="uk-UA" w:eastAsia="ar-SA"/>
        </w:rPr>
        <w:lastRenderedPageBreak/>
        <w:t>ПРОТОКОЛ</w:t>
      </w:r>
      <w:r w:rsidRPr="005460B9">
        <w:rPr>
          <w:rFonts w:ascii="Times New Roman" w:hAnsi="Times New Roman"/>
          <w:sz w:val="24"/>
          <w:szCs w:val="24"/>
          <w:lang w:val="uk-UA" w:eastAsia="ar-SA"/>
        </w:rPr>
        <w:br/>
        <w:t xml:space="preserve">реєстрації </w:t>
      </w:r>
      <w:r w:rsidRPr="005460B9">
        <w:rPr>
          <w:rFonts w:ascii="Times New Roman" w:hAnsi="Times New Roman"/>
          <w:b/>
          <w:bCs/>
          <w:sz w:val="24"/>
          <w:szCs w:val="24"/>
          <w:lang w:val="uk-UA" w:eastAsia="ar-SA"/>
        </w:rPr>
        <w:t>погодинних</w:t>
      </w:r>
      <w:r w:rsidRPr="005460B9">
        <w:rPr>
          <w:rFonts w:ascii="Times New Roman" w:hAnsi="Times New Roman"/>
          <w:sz w:val="24"/>
          <w:szCs w:val="24"/>
          <w:lang w:val="uk-UA" w:eastAsia="ar-SA"/>
        </w:rPr>
        <w:t xml:space="preserve"> параметрів та підсумкових значень </w:t>
      </w:r>
      <w:proofErr w:type="spellStart"/>
      <w:r w:rsidRPr="005460B9">
        <w:rPr>
          <w:rFonts w:ascii="Times New Roman" w:hAnsi="Times New Roman"/>
          <w:sz w:val="24"/>
          <w:szCs w:val="24"/>
          <w:lang w:val="uk-UA" w:eastAsia="ar-SA"/>
        </w:rPr>
        <w:t>теплоспоживання</w:t>
      </w:r>
      <w:proofErr w:type="spellEnd"/>
      <w:r w:rsidRPr="005460B9">
        <w:rPr>
          <w:rFonts w:ascii="Times New Roman" w:hAnsi="Times New Roman"/>
          <w:sz w:val="24"/>
          <w:szCs w:val="24"/>
          <w:lang w:val="uk-UA" w:eastAsia="ar-SA"/>
        </w:rPr>
        <w:br/>
        <w:t xml:space="preserve">із </w:t>
      </w:r>
      <w:r w:rsidRPr="005460B9">
        <w:rPr>
          <w:rFonts w:ascii="Times New Roman" w:hAnsi="Times New Roman"/>
          <w:b/>
          <w:bCs/>
          <w:sz w:val="24"/>
          <w:szCs w:val="24"/>
          <w:lang w:val="uk-UA" w:eastAsia="ar-SA"/>
        </w:rPr>
        <w:t>10.05.2007</w:t>
      </w:r>
      <w:r w:rsidRPr="005460B9">
        <w:rPr>
          <w:rFonts w:ascii="Times New Roman" w:hAnsi="Times New Roman"/>
          <w:sz w:val="24"/>
          <w:szCs w:val="24"/>
          <w:lang w:val="uk-UA" w:eastAsia="ar-SA"/>
        </w:rPr>
        <w:t xml:space="preserve"> по </w:t>
      </w:r>
      <w:r w:rsidRPr="005460B9">
        <w:rPr>
          <w:rFonts w:ascii="Times New Roman" w:hAnsi="Times New Roman"/>
          <w:b/>
          <w:bCs/>
          <w:sz w:val="24"/>
          <w:szCs w:val="24"/>
          <w:lang w:val="uk-UA" w:eastAsia="ar-SA"/>
        </w:rPr>
        <w:t>10.05.2007</w:t>
      </w:r>
    </w:p>
    <w:p w14:paraId="41D6C1C9" w14:textId="77777777" w:rsidR="00C264C0" w:rsidRPr="005460B9" w:rsidRDefault="00C264C0" w:rsidP="00C264C0">
      <w:pPr>
        <w:suppressAutoHyphens/>
        <w:spacing w:after="0" w:line="240" w:lineRule="auto"/>
        <w:ind w:left="-284" w:right="50"/>
        <w:jc w:val="center"/>
        <w:rPr>
          <w:rFonts w:ascii="Times New Roman" w:hAnsi="Times New Roman"/>
          <w:b/>
          <w:sz w:val="24"/>
          <w:szCs w:val="24"/>
          <w:lang w:val="uk-UA" w:eastAsia="ar-SA"/>
        </w:rPr>
      </w:pPr>
      <w:r w:rsidRPr="005460B9">
        <w:rPr>
          <w:rFonts w:ascii="Times New Roman" w:hAnsi="Times New Roman"/>
          <w:sz w:val="24"/>
          <w:szCs w:val="24"/>
          <w:lang w:val="uk-UA" w:eastAsia="ar-SA"/>
        </w:rPr>
        <w:br/>
      </w:r>
      <w:r w:rsidRPr="005460B9">
        <w:rPr>
          <w:rFonts w:ascii="Times New Roman" w:hAnsi="Times New Roman"/>
          <w:b/>
          <w:bCs/>
          <w:sz w:val="24"/>
          <w:szCs w:val="24"/>
          <w:lang w:val="uk-UA" w:eastAsia="ar-SA"/>
        </w:rPr>
        <w:t>Назва</w:t>
      </w:r>
      <w:r w:rsidRPr="005460B9">
        <w:rPr>
          <w:rFonts w:ascii="Times New Roman" w:hAnsi="Times New Roman"/>
          <w:b/>
          <w:sz w:val="24"/>
          <w:szCs w:val="24"/>
          <w:lang w:val="uk-UA" w:eastAsia="ar-SA"/>
        </w:rPr>
        <w:t xml:space="preserve"> Адреса:</w:t>
      </w:r>
    </w:p>
    <w:p w14:paraId="66D50C44" w14:textId="77777777" w:rsidR="00C264C0" w:rsidRPr="005460B9" w:rsidRDefault="00C264C0" w:rsidP="00C264C0">
      <w:pPr>
        <w:suppressAutoHyphens/>
        <w:spacing w:after="0" w:line="240" w:lineRule="auto"/>
        <w:ind w:left="-284" w:right="50"/>
        <w:jc w:val="center"/>
        <w:rPr>
          <w:rFonts w:ascii="Times New Roman" w:hAnsi="Times New Roman"/>
          <w:sz w:val="24"/>
          <w:szCs w:val="24"/>
          <w:lang w:val="uk-UA" w:eastAsia="ar-SA"/>
        </w:rPr>
      </w:pPr>
    </w:p>
    <w:tbl>
      <w:tblPr>
        <w:tblW w:w="11109" w:type="dxa"/>
        <w:tblInd w:w="-11" w:type="dxa"/>
        <w:tblLook w:val="0000" w:firstRow="0" w:lastRow="0" w:firstColumn="0" w:lastColumn="0" w:noHBand="0" w:noVBand="0"/>
      </w:tblPr>
      <w:tblGrid>
        <w:gridCol w:w="11"/>
        <w:gridCol w:w="1228"/>
        <w:gridCol w:w="942"/>
        <w:gridCol w:w="209"/>
        <w:gridCol w:w="879"/>
        <w:gridCol w:w="419"/>
        <w:gridCol w:w="553"/>
        <w:gridCol w:w="117"/>
        <w:gridCol w:w="436"/>
        <w:gridCol w:w="500"/>
        <w:gridCol w:w="153"/>
        <w:gridCol w:w="312"/>
        <w:gridCol w:w="1164"/>
        <w:gridCol w:w="246"/>
        <w:gridCol w:w="180"/>
        <w:gridCol w:w="254"/>
        <w:gridCol w:w="274"/>
        <w:gridCol w:w="142"/>
        <w:gridCol w:w="574"/>
        <w:gridCol w:w="98"/>
        <w:gridCol w:w="44"/>
        <w:gridCol w:w="938"/>
        <w:gridCol w:w="142"/>
        <w:gridCol w:w="614"/>
        <w:gridCol w:w="680"/>
      </w:tblGrid>
      <w:tr w:rsidR="00C264C0" w:rsidRPr="005460B9" w14:paraId="11154DBB" w14:textId="77777777" w:rsidTr="00475883">
        <w:trPr>
          <w:gridBefore w:val="1"/>
          <w:gridAfter w:val="1"/>
          <w:wBefore w:w="11" w:type="dxa"/>
          <w:wAfter w:w="680" w:type="dxa"/>
          <w:trHeight w:val="178"/>
        </w:trPr>
        <w:tc>
          <w:tcPr>
            <w:tcW w:w="2379" w:type="dxa"/>
            <w:gridSpan w:val="3"/>
            <w:vAlign w:val="center"/>
          </w:tcPr>
          <w:p w14:paraId="16447B26"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Особовий рахунок</w:t>
            </w:r>
          </w:p>
        </w:tc>
        <w:tc>
          <w:tcPr>
            <w:tcW w:w="1851" w:type="dxa"/>
            <w:gridSpan w:val="3"/>
            <w:vAlign w:val="center"/>
          </w:tcPr>
          <w:p w14:paraId="5C35309A"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Лічильник тепла</w:t>
            </w:r>
          </w:p>
        </w:tc>
        <w:tc>
          <w:tcPr>
            <w:tcW w:w="1518" w:type="dxa"/>
            <w:gridSpan w:val="5"/>
            <w:vAlign w:val="center"/>
          </w:tcPr>
          <w:p w14:paraId="7F966EF0"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roofErr w:type="spellStart"/>
            <w:r w:rsidRPr="005460B9">
              <w:rPr>
                <w:rFonts w:ascii="Times New Roman" w:hAnsi="Times New Roman"/>
                <w:sz w:val="20"/>
                <w:szCs w:val="20"/>
                <w:lang w:val="uk-UA" w:eastAsia="ar-SA"/>
              </w:rPr>
              <w:t>Ду</w:t>
            </w:r>
            <w:proofErr w:type="spellEnd"/>
            <w:r w:rsidRPr="005460B9">
              <w:rPr>
                <w:rFonts w:ascii="Times New Roman" w:hAnsi="Times New Roman"/>
                <w:sz w:val="20"/>
                <w:szCs w:val="20"/>
                <w:lang w:val="uk-UA" w:eastAsia="ar-SA"/>
              </w:rPr>
              <w:t xml:space="preserve"> =</w:t>
            </w:r>
          </w:p>
        </w:tc>
        <w:tc>
          <w:tcPr>
            <w:tcW w:w="4670" w:type="dxa"/>
            <w:gridSpan w:val="12"/>
            <w:vAlign w:val="center"/>
          </w:tcPr>
          <w:p w14:paraId="492AFC13" w14:textId="77777777" w:rsidR="00C264C0" w:rsidRPr="005460B9" w:rsidRDefault="00C264C0" w:rsidP="00475883">
            <w:pPr>
              <w:suppressAutoHyphens/>
              <w:spacing w:after="0" w:line="240" w:lineRule="auto"/>
              <w:ind w:right="50"/>
              <w:rPr>
                <w:rFonts w:ascii="Times New Roman" w:hAnsi="Times New Roman"/>
                <w:sz w:val="20"/>
                <w:szCs w:val="20"/>
                <w:lang w:val="uk-UA" w:eastAsia="ar-SA"/>
              </w:rPr>
            </w:pPr>
            <w:r w:rsidRPr="005460B9">
              <w:rPr>
                <w:rFonts w:ascii="Times New Roman" w:hAnsi="Times New Roman"/>
                <w:sz w:val="20"/>
                <w:szCs w:val="20"/>
                <w:lang w:val="uk-UA" w:eastAsia="ar-SA"/>
              </w:rPr>
              <w:t>N</w:t>
            </w:r>
          </w:p>
        </w:tc>
      </w:tr>
      <w:tr w:rsidR="00C264C0" w:rsidRPr="005460B9" w14:paraId="53561B7C" w14:textId="77777777" w:rsidTr="00475883">
        <w:trPr>
          <w:gridBefore w:val="1"/>
          <w:gridAfter w:val="1"/>
          <w:wBefore w:w="11" w:type="dxa"/>
          <w:wAfter w:w="680" w:type="dxa"/>
          <w:trHeight w:val="188"/>
        </w:trPr>
        <w:tc>
          <w:tcPr>
            <w:tcW w:w="4783" w:type="dxa"/>
            <w:gridSpan w:val="8"/>
            <w:vAlign w:val="center"/>
          </w:tcPr>
          <w:p w14:paraId="7953B6D4"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b/>
                <w:bCs/>
                <w:sz w:val="20"/>
                <w:szCs w:val="20"/>
                <w:lang w:val="uk-UA" w:eastAsia="ar-SA"/>
              </w:rPr>
              <w:t>Договірні навантаження</w:t>
            </w:r>
          </w:p>
        </w:tc>
        <w:tc>
          <w:tcPr>
            <w:tcW w:w="500" w:type="dxa"/>
            <w:vAlign w:val="center"/>
          </w:tcPr>
          <w:p w14:paraId="1B99D030"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5135" w:type="dxa"/>
            <w:gridSpan w:val="14"/>
            <w:vAlign w:val="center"/>
          </w:tcPr>
          <w:p w14:paraId="76D48DF0"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r>
      <w:tr w:rsidR="00C264C0" w:rsidRPr="005460B9" w14:paraId="06E596EC" w14:textId="77777777" w:rsidTr="00475883">
        <w:trPr>
          <w:gridBefore w:val="1"/>
          <w:gridAfter w:val="1"/>
          <w:wBefore w:w="11" w:type="dxa"/>
          <w:wAfter w:w="680" w:type="dxa"/>
          <w:trHeight w:val="153"/>
        </w:trPr>
        <w:tc>
          <w:tcPr>
            <w:tcW w:w="2379" w:type="dxa"/>
            <w:gridSpan w:val="3"/>
            <w:vAlign w:val="center"/>
          </w:tcPr>
          <w:p w14:paraId="29694215"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Загальна</w:t>
            </w:r>
          </w:p>
        </w:tc>
        <w:tc>
          <w:tcPr>
            <w:tcW w:w="1298" w:type="dxa"/>
            <w:gridSpan w:val="2"/>
            <w:vAlign w:val="center"/>
          </w:tcPr>
          <w:p w14:paraId="4618F7E5"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1106" w:type="dxa"/>
            <w:gridSpan w:val="3"/>
            <w:vAlign w:val="center"/>
          </w:tcPr>
          <w:p w14:paraId="46EAE4FB"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roofErr w:type="spellStart"/>
            <w:r w:rsidRPr="005460B9">
              <w:rPr>
                <w:rFonts w:ascii="Times New Roman" w:hAnsi="Times New Roman"/>
                <w:sz w:val="20"/>
                <w:szCs w:val="20"/>
                <w:lang w:val="uk-UA" w:eastAsia="ar-SA"/>
              </w:rPr>
              <w:t>Гкал</w:t>
            </w:r>
            <w:proofErr w:type="spellEnd"/>
            <w:r w:rsidRPr="005460B9">
              <w:rPr>
                <w:rFonts w:ascii="Times New Roman" w:hAnsi="Times New Roman"/>
                <w:sz w:val="20"/>
                <w:szCs w:val="20"/>
                <w:lang w:val="uk-UA" w:eastAsia="ar-SA"/>
              </w:rPr>
              <w:t>/год</w:t>
            </w:r>
          </w:p>
        </w:tc>
        <w:tc>
          <w:tcPr>
            <w:tcW w:w="500" w:type="dxa"/>
            <w:vAlign w:val="center"/>
          </w:tcPr>
          <w:p w14:paraId="3C5F5464"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5135" w:type="dxa"/>
            <w:gridSpan w:val="14"/>
            <w:vAlign w:val="center"/>
          </w:tcPr>
          <w:p w14:paraId="303546B0"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b/>
                <w:bCs/>
                <w:sz w:val="20"/>
                <w:szCs w:val="20"/>
                <w:lang w:val="uk-UA" w:eastAsia="ar-SA"/>
              </w:rPr>
              <w:t>Запрограмовані значення</w:t>
            </w:r>
          </w:p>
        </w:tc>
      </w:tr>
      <w:tr w:rsidR="00C264C0" w:rsidRPr="005460B9" w14:paraId="1692AE3D" w14:textId="77777777" w:rsidTr="00475883">
        <w:trPr>
          <w:gridBefore w:val="1"/>
          <w:wBefore w:w="11" w:type="dxa"/>
          <w:trHeight w:val="147"/>
        </w:trPr>
        <w:tc>
          <w:tcPr>
            <w:tcW w:w="2379" w:type="dxa"/>
            <w:gridSpan w:val="3"/>
            <w:vAlign w:val="center"/>
          </w:tcPr>
          <w:p w14:paraId="30DB8C10"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Опалювання</w:t>
            </w:r>
          </w:p>
        </w:tc>
        <w:tc>
          <w:tcPr>
            <w:tcW w:w="1298" w:type="dxa"/>
            <w:gridSpan w:val="2"/>
            <w:vAlign w:val="center"/>
          </w:tcPr>
          <w:p w14:paraId="719921B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1106" w:type="dxa"/>
            <w:gridSpan w:val="3"/>
            <w:vAlign w:val="center"/>
          </w:tcPr>
          <w:p w14:paraId="1AAF7CDE"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roofErr w:type="spellStart"/>
            <w:r w:rsidRPr="005460B9">
              <w:rPr>
                <w:rFonts w:ascii="Times New Roman" w:hAnsi="Times New Roman"/>
                <w:sz w:val="20"/>
                <w:szCs w:val="20"/>
                <w:lang w:val="uk-UA" w:eastAsia="ar-SA"/>
              </w:rPr>
              <w:t>Гкал</w:t>
            </w:r>
            <w:proofErr w:type="spellEnd"/>
            <w:r w:rsidRPr="005460B9">
              <w:rPr>
                <w:rFonts w:ascii="Times New Roman" w:hAnsi="Times New Roman"/>
                <w:sz w:val="20"/>
                <w:szCs w:val="20"/>
                <w:lang w:val="uk-UA" w:eastAsia="ar-SA"/>
              </w:rPr>
              <w:t>/год</w:t>
            </w:r>
          </w:p>
        </w:tc>
        <w:tc>
          <w:tcPr>
            <w:tcW w:w="500" w:type="dxa"/>
            <w:vAlign w:val="center"/>
          </w:tcPr>
          <w:p w14:paraId="59560F36"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2055" w:type="dxa"/>
            <w:gridSpan w:val="5"/>
            <w:vAlign w:val="center"/>
          </w:tcPr>
          <w:p w14:paraId="55927E28" w14:textId="77777777" w:rsidR="00C264C0" w:rsidRPr="005460B9" w:rsidRDefault="00C264C0" w:rsidP="00475883">
            <w:pPr>
              <w:suppressAutoHyphens/>
              <w:spacing w:after="0" w:line="240" w:lineRule="auto"/>
              <w:ind w:left="104"/>
              <w:jc w:val="center"/>
              <w:rPr>
                <w:rFonts w:ascii="Times New Roman" w:hAnsi="Times New Roman"/>
                <w:sz w:val="20"/>
                <w:szCs w:val="20"/>
                <w:lang w:val="uk-UA" w:eastAsia="ar-SA"/>
              </w:rPr>
            </w:pPr>
            <w:r w:rsidRPr="005460B9">
              <w:rPr>
                <w:rFonts w:ascii="Times New Roman" w:hAnsi="Times New Roman"/>
                <w:sz w:val="20"/>
                <w:szCs w:val="20"/>
                <w:lang w:val="uk-UA" w:eastAsia="ar-SA"/>
              </w:rPr>
              <w:t>T3 = C</w:t>
            </w:r>
          </w:p>
        </w:tc>
        <w:tc>
          <w:tcPr>
            <w:tcW w:w="3760" w:type="dxa"/>
            <w:gridSpan w:val="10"/>
            <w:vAlign w:val="center"/>
          </w:tcPr>
          <w:p w14:paraId="6FFEA1D0" w14:textId="77777777" w:rsidR="00C264C0" w:rsidRPr="005460B9" w:rsidRDefault="00C264C0" w:rsidP="00475883">
            <w:pPr>
              <w:suppressAutoHyphens/>
              <w:spacing w:after="0" w:line="240" w:lineRule="auto"/>
              <w:ind w:left="104"/>
              <w:jc w:val="center"/>
              <w:rPr>
                <w:rFonts w:ascii="Times New Roman" w:hAnsi="Times New Roman"/>
                <w:sz w:val="20"/>
                <w:szCs w:val="20"/>
                <w:lang w:val="uk-UA" w:eastAsia="ar-SA"/>
              </w:rPr>
            </w:pPr>
            <w:proofErr w:type="spellStart"/>
            <w:r w:rsidRPr="005460B9">
              <w:rPr>
                <w:rFonts w:ascii="Times New Roman" w:hAnsi="Times New Roman"/>
                <w:sz w:val="20"/>
                <w:szCs w:val="20"/>
                <w:lang w:val="uk-UA" w:eastAsia="ar-SA"/>
              </w:rPr>
              <w:t>dTmin</w:t>
            </w:r>
            <w:proofErr w:type="spellEnd"/>
            <w:r w:rsidRPr="005460B9">
              <w:rPr>
                <w:rFonts w:ascii="Times New Roman" w:hAnsi="Times New Roman"/>
                <w:sz w:val="20"/>
                <w:szCs w:val="20"/>
                <w:lang w:val="uk-UA" w:eastAsia="ar-SA"/>
              </w:rPr>
              <w:t xml:space="preserve"> = C</w:t>
            </w:r>
          </w:p>
        </w:tc>
      </w:tr>
      <w:tr w:rsidR="00C264C0" w:rsidRPr="005460B9" w14:paraId="2384D0DF" w14:textId="77777777" w:rsidTr="00475883">
        <w:trPr>
          <w:gridBefore w:val="1"/>
          <w:wBefore w:w="11" w:type="dxa"/>
          <w:trHeight w:val="453"/>
        </w:trPr>
        <w:tc>
          <w:tcPr>
            <w:tcW w:w="2379" w:type="dxa"/>
            <w:gridSpan w:val="3"/>
            <w:vAlign w:val="center"/>
          </w:tcPr>
          <w:p w14:paraId="14330F70"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ГВС</w:t>
            </w:r>
          </w:p>
        </w:tc>
        <w:tc>
          <w:tcPr>
            <w:tcW w:w="1298" w:type="dxa"/>
            <w:gridSpan w:val="2"/>
            <w:vAlign w:val="center"/>
          </w:tcPr>
          <w:p w14:paraId="05E3F4C9"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1106" w:type="dxa"/>
            <w:gridSpan w:val="3"/>
            <w:vAlign w:val="center"/>
          </w:tcPr>
          <w:p w14:paraId="1532863C"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roofErr w:type="spellStart"/>
            <w:r w:rsidRPr="005460B9">
              <w:rPr>
                <w:rFonts w:ascii="Times New Roman" w:hAnsi="Times New Roman"/>
                <w:sz w:val="20"/>
                <w:szCs w:val="20"/>
                <w:lang w:val="uk-UA" w:eastAsia="ar-SA"/>
              </w:rPr>
              <w:t>Гкал</w:t>
            </w:r>
            <w:proofErr w:type="spellEnd"/>
            <w:r w:rsidRPr="005460B9">
              <w:rPr>
                <w:rFonts w:ascii="Times New Roman" w:hAnsi="Times New Roman"/>
                <w:sz w:val="20"/>
                <w:szCs w:val="20"/>
                <w:lang w:val="uk-UA" w:eastAsia="ar-SA"/>
              </w:rPr>
              <w:t>/год</w:t>
            </w:r>
          </w:p>
        </w:tc>
        <w:tc>
          <w:tcPr>
            <w:tcW w:w="500" w:type="dxa"/>
            <w:vAlign w:val="center"/>
          </w:tcPr>
          <w:p w14:paraId="4E545CA6"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2055" w:type="dxa"/>
            <w:gridSpan w:val="5"/>
            <w:vAlign w:val="center"/>
          </w:tcPr>
          <w:p w14:paraId="157336A1" w14:textId="77777777" w:rsidR="00C264C0" w:rsidRPr="005460B9" w:rsidRDefault="00C264C0" w:rsidP="00475883">
            <w:pPr>
              <w:tabs>
                <w:tab w:val="left" w:pos="0"/>
              </w:tabs>
              <w:suppressAutoHyphens/>
              <w:spacing w:after="0" w:line="240" w:lineRule="auto"/>
              <w:ind w:left="104"/>
              <w:jc w:val="center"/>
              <w:rPr>
                <w:rFonts w:ascii="Times New Roman" w:hAnsi="Times New Roman"/>
                <w:sz w:val="20"/>
                <w:szCs w:val="20"/>
                <w:lang w:val="uk-UA" w:eastAsia="ar-SA"/>
              </w:rPr>
            </w:pPr>
            <w:r w:rsidRPr="005460B9">
              <w:rPr>
                <w:rFonts w:ascii="Times New Roman" w:hAnsi="Times New Roman"/>
                <w:sz w:val="20"/>
                <w:szCs w:val="20"/>
                <w:lang w:val="uk-UA" w:eastAsia="ar-SA"/>
              </w:rPr>
              <w:t>Q1max = m3/год</w:t>
            </w:r>
          </w:p>
        </w:tc>
        <w:tc>
          <w:tcPr>
            <w:tcW w:w="3760" w:type="dxa"/>
            <w:gridSpan w:val="10"/>
            <w:vAlign w:val="center"/>
          </w:tcPr>
          <w:p w14:paraId="00038EAA" w14:textId="77777777" w:rsidR="00C264C0" w:rsidRPr="005460B9" w:rsidRDefault="00C264C0" w:rsidP="00475883">
            <w:pPr>
              <w:suppressAutoHyphens/>
              <w:spacing w:after="0" w:line="240" w:lineRule="auto"/>
              <w:ind w:left="104" w:firstLine="142"/>
              <w:jc w:val="center"/>
              <w:rPr>
                <w:rFonts w:ascii="Times New Roman" w:hAnsi="Times New Roman"/>
                <w:sz w:val="20"/>
                <w:szCs w:val="20"/>
                <w:lang w:val="uk-UA" w:eastAsia="ar-SA"/>
              </w:rPr>
            </w:pPr>
            <w:r w:rsidRPr="005460B9">
              <w:rPr>
                <w:rFonts w:ascii="Times New Roman" w:hAnsi="Times New Roman"/>
                <w:sz w:val="20"/>
                <w:szCs w:val="20"/>
                <w:lang w:val="uk-UA" w:eastAsia="ar-SA"/>
              </w:rPr>
              <w:t>Q1min = %</w:t>
            </w:r>
          </w:p>
        </w:tc>
      </w:tr>
      <w:tr w:rsidR="00C264C0" w:rsidRPr="005460B9" w14:paraId="7D9B71E2" w14:textId="77777777" w:rsidTr="00475883">
        <w:trPr>
          <w:gridBefore w:val="1"/>
          <w:wBefore w:w="11" w:type="dxa"/>
          <w:trHeight w:val="288"/>
        </w:trPr>
        <w:tc>
          <w:tcPr>
            <w:tcW w:w="2379" w:type="dxa"/>
            <w:gridSpan w:val="3"/>
            <w:vAlign w:val="center"/>
          </w:tcPr>
          <w:p w14:paraId="394DCEEF"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Вентиляція</w:t>
            </w:r>
          </w:p>
        </w:tc>
        <w:tc>
          <w:tcPr>
            <w:tcW w:w="1298" w:type="dxa"/>
            <w:gridSpan w:val="2"/>
            <w:vAlign w:val="center"/>
          </w:tcPr>
          <w:p w14:paraId="790878E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1106" w:type="dxa"/>
            <w:gridSpan w:val="3"/>
            <w:vAlign w:val="center"/>
          </w:tcPr>
          <w:p w14:paraId="551348C7"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roofErr w:type="spellStart"/>
            <w:r w:rsidRPr="005460B9">
              <w:rPr>
                <w:rFonts w:ascii="Times New Roman" w:hAnsi="Times New Roman"/>
                <w:sz w:val="20"/>
                <w:szCs w:val="20"/>
                <w:lang w:val="uk-UA" w:eastAsia="ar-SA"/>
              </w:rPr>
              <w:t>Гкал</w:t>
            </w:r>
            <w:proofErr w:type="spellEnd"/>
            <w:r w:rsidRPr="005460B9">
              <w:rPr>
                <w:rFonts w:ascii="Times New Roman" w:hAnsi="Times New Roman"/>
                <w:sz w:val="20"/>
                <w:szCs w:val="20"/>
                <w:lang w:val="uk-UA" w:eastAsia="ar-SA"/>
              </w:rPr>
              <w:t>/год</w:t>
            </w:r>
          </w:p>
        </w:tc>
        <w:tc>
          <w:tcPr>
            <w:tcW w:w="500" w:type="dxa"/>
            <w:vAlign w:val="center"/>
          </w:tcPr>
          <w:p w14:paraId="5FDBD4BB"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2309" w:type="dxa"/>
            <w:gridSpan w:val="6"/>
            <w:vAlign w:val="center"/>
          </w:tcPr>
          <w:p w14:paraId="0F7CECFE" w14:textId="77777777" w:rsidR="00C264C0" w:rsidRPr="005460B9" w:rsidRDefault="00C264C0" w:rsidP="00475883">
            <w:pPr>
              <w:suppressAutoHyphens/>
              <w:spacing w:after="0" w:line="240" w:lineRule="auto"/>
              <w:ind w:left="104"/>
              <w:jc w:val="center"/>
              <w:rPr>
                <w:rFonts w:ascii="Times New Roman" w:hAnsi="Times New Roman"/>
                <w:sz w:val="20"/>
                <w:szCs w:val="20"/>
                <w:lang w:val="uk-UA" w:eastAsia="ar-SA"/>
              </w:rPr>
            </w:pPr>
            <w:r w:rsidRPr="005460B9">
              <w:rPr>
                <w:rFonts w:ascii="Times New Roman" w:hAnsi="Times New Roman"/>
                <w:sz w:val="20"/>
                <w:szCs w:val="20"/>
                <w:lang w:val="uk-UA" w:eastAsia="ar-SA"/>
              </w:rPr>
              <w:t>Q2max = m3/год</w:t>
            </w:r>
          </w:p>
        </w:tc>
        <w:tc>
          <w:tcPr>
            <w:tcW w:w="3506" w:type="dxa"/>
            <w:gridSpan w:val="9"/>
            <w:vAlign w:val="center"/>
          </w:tcPr>
          <w:p w14:paraId="469C84B2" w14:textId="77777777" w:rsidR="00C264C0" w:rsidRPr="005460B9" w:rsidRDefault="00C264C0" w:rsidP="00475883">
            <w:pPr>
              <w:suppressAutoHyphens/>
              <w:spacing w:after="0" w:line="240" w:lineRule="auto"/>
              <w:ind w:left="-38" w:right="-212"/>
              <w:jc w:val="center"/>
              <w:rPr>
                <w:rFonts w:ascii="Times New Roman" w:hAnsi="Times New Roman"/>
                <w:sz w:val="20"/>
                <w:szCs w:val="20"/>
                <w:lang w:val="uk-UA" w:eastAsia="ar-SA"/>
              </w:rPr>
            </w:pPr>
            <w:r w:rsidRPr="005460B9">
              <w:rPr>
                <w:rFonts w:ascii="Times New Roman" w:hAnsi="Times New Roman"/>
                <w:sz w:val="20"/>
                <w:szCs w:val="20"/>
                <w:lang w:val="uk-UA" w:eastAsia="ar-SA"/>
              </w:rPr>
              <w:t>Q2min = %</w:t>
            </w:r>
          </w:p>
        </w:tc>
      </w:tr>
      <w:tr w:rsidR="00C264C0" w:rsidRPr="005460B9" w14:paraId="4321BA9F" w14:textId="77777777" w:rsidTr="00475883">
        <w:tblPrEx>
          <w:tblCellSpacing w:w="15" w:type="dxa"/>
        </w:tblPrEx>
        <w:trPr>
          <w:gridAfter w:val="3"/>
          <w:wAfter w:w="1436" w:type="dxa"/>
          <w:trHeight w:val="521"/>
          <w:tblCellSpacing w:w="15" w:type="dxa"/>
        </w:trPr>
        <w:tc>
          <w:tcPr>
            <w:tcW w:w="1239" w:type="dxa"/>
            <w:gridSpan w:val="2"/>
            <w:tcMar>
              <w:top w:w="29" w:type="dxa"/>
              <w:left w:w="29" w:type="dxa"/>
              <w:bottom w:w="29" w:type="dxa"/>
              <w:right w:w="29" w:type="dxa"/>
            </w:tcMar>
            <w:vAlign w:val="center"/>
          </w:tcPr>
          <w:p w14:paraId="4F6CE768" w14:textId="77777777" w:rsidR="00C264C0" w:rsidRPr="005460B9" w:rsidRDefault="00C264C0" w:rsidP="00475883">
            <w:pPr>
              <w:suppressAutoHyphens/>
              <w:spacing w:after="0" w:line="240" w:lineRule="auto"/>
              <w:ind w:left="-82" w:right="-58"/>
              <w:jc w:val="center"/>
              <w:rPr>
                <w:rFonts w:ascii="Times New Roman" w:hAnsi="Times New Roman"/>
                <w:sz w:val="20"/>
                <w:szCs w:val="20"/>
                <w:lang w:val="uk-UA" w:eastAsia="ar-SA"/>
              </w:rPr>
            </w:pPr>
            <w:r w:rsidRPr="005460B9">
              <w:rPr>
                <w:rFonts w:ascii="Times New Roman" w:hAnsi="Times New Roman"/>
                <w:sz w:val="20"/>
                <w:szCs w:val="20"/>
                <w:lang w:val="uk-UA" w:eastAsia="ar-SA"/>
              </w:rPr>
              <w:t>Дата</w:t>
            </w:r>
          </w:p>
        </w:tc>
        <w:tc>
          <w:tcPr>
            <w:tcW w:w="942" w:type="dxa"/>
            <w:tcMar>
              <w:top w:w="29" w:type="dxa"/>
              <w:left w:w="29" w:type="dxa"/>
              <w:bottom w:w="29" w:type="dxa"/>
              <w:right w:w="29" w:type="dxa"/>
            </w:tcMar>
            <w:vAlign w:val="center"/>
          </w:tcPr>
          <w:p w14:paraId="1FF667CF"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Час</w:t>
            </w:r>
          </w:p>
        </w:tc>
        <w:tc>
          <w:tcPr>
            <w:tcW w:w="1088" w:type="dxa"/>
            <w:gridSpan w:val="2"/>
            <w:tcMar>
              <w:top w:w="29" w:type="dxa"/>
              <w:left w:w="29" w:type="dxa"/>
              <w:bottom w:w="29" w:type="dxa"/>
              <w:right w:w="29" w:type="dxa"/>
            </w:tcMar>
            <w:vAlign w:val="center"/>
          </w:tcPr>
          <w:p w14:paraId="4AF940AC"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Q1</w:t>
            </w:r>
            <w:r w:rsidRPr="005460B9">
              <w:rPr>
                <w:rFonts w:ascii="Times New Roman" w:hAnsi="Times New Roman"/>
                <w:sz w:val="20"/>
                <w:szCs w:val="20"/>
                <w:lang w:val="uk-UA" w:eastAsia="ar-SA"/>
              </w:rPr>
              <w:br/>
              <w:t>m3/год</w:t>
            </w:r>
          </w:p>
        </w:tc>
        <w:tc>
          <w:tcPr>
            <w:tcW w:w="1089" w:type="dxa"/>
            <w:gridSpan w:val="3"/>
            <w:tcMar>
              <w:top w:w="29" w:type="dxa"/>
              <w:left w:w="29" w:type="dxa"/>
              <w:bottom w:w="29" w:type="dxa"/>
              <w:right w:w="29" w:type="dxa"/>
            </w:tcMar>
            <w:vAlign w:val="center"/>
          </w:tcPr>
          <w:p w14:paraId="5732E37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Q2</w:t>
            </w:r>
            <w:r w:rsidRPr="005460B9">
              <w:rPr>
                <w:rFonts w:ascii="Times New Roman" w:hAnsi="Times New Roman"/>
                <w:sz w:val="20"/>
                <w:szCs w:val="20"/>
                <w:lang w:val="uk-UA" w:eastAsia="ar-SA"/>
              </w:rPr>
              <w:br/>
              <w:t>m3/год</w:t>
            </w:r>
          </w:p>
        </w:tc>
        <w:tc>
          <w:tcPr>
            <w:tcW w:w="1089" w:type="dxa"/>
            <w:gridSpan w:val="3"/>
            <w:tcMar>
              <w:top w:w="29" w:type="dxa"/>
              <w:left w:w="29" w:type="dxa"/>
              <w:bottom w:w="29" w:type="dxa"/>
              <w:right w:w="29" w:type="dxa"/>
            </w:tcMar>
            <w:vAlign w:val="center"/>
          </w:tcPr>
          <w:p w14:paraId="564D5C64"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T1</w:t>
            </w:r>
            <w:r w:rsidRPr="005460B9">
              <w:rPr>
                <w:rFonts w:ascii="Times New Roman" w:hAnsi="Times New Roman"/>
                <w:sz w:val="20"/>
                <w:szCs w:val="20"/>
                <w:lang w:val="uk-UA" w:eastAsia="ar-SA"/>
              </w:rPr>
              <w:br/>
              <w:t>°C</w:t>
            </w:r>
          </w:p>
        </w:tc>
        <w:tc>
          <w:tcPr>
            <w:tcW w:w="1476" w:type="dxa"/>
            <w:gridSpan w:val="2"/>
            <w:tcMar>
              <w:top w:w="29" w:type="dxa"/>
              <w:left w:w="29" w:type="dxa"/>
              <w:bottom w:w="29" w:type="dxa"/>
              <w:right w:w="29" w:type="dxa"/>
            </w:tcMar>
            <w:vAlign w:val="center"/>
          </w:tcPr>
          <w:p w14:paraId="70DE5472"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T2</w:t>
            </w:r>
            <w:r w:rsidRPr="005460B9">
              <w:rPr>
                <w:rFonts w:ascii="Times New Roman" w:hAnsi="Times New Roman"/>
                <w:sz w:val="20"/>
                <w:szCs w:val="20"/>
                <w:lang w:val="uk-UA" w:eastAsia="ar-SA"/>
              </w:rPr>
              <w:br/>
              <w:t>°C</w:t>
            </w:r>
          </w:p>
        </w:tc>
        <w:tc>
          <w:tcPr>
            <w:tcW w:w="954" w:type="dxa"/>
            <w:gridSpan w:val="4"/>
            <w:tcMar>
              <w:top w:w="29" w:type="dxa"/>
              <w:left w:w="29" w:type="dxa"/>
              <w:bottom w:w="29" w:type="dxa"/>
              <w:right w:w="29" w:type="dxa"/>
            </w:tcMar>
            <w:vAlign w:val="center"/>
          </w:tcPr>
          <w:p w14:paraId="1C5A9DBD"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T3</w:t>
            </w:r>
            <w:r w:rsidRPr="005460B9">
              <w:rPr>
                <w:rFonts w:ascii="Times New Roman" w:hAnsi="Times New Roman"/>
                <w:sz w:val="20"/>
                <w:szCs w:val="20"/>
                <w:lang w:val="uk-UA" w:eastAsia="ar-SA"/>
              </w:rPr>
              <w:br/>
              <w:t>°C</w:t>
            </w:r>
          </w:p>
        </w:tc>
        <w:tc>
          <w:tcPr>
            <w:tcW w:w="716" w:type="dxa"/>
            <w:gridSpan w:val="2"/>
            <w:tcMar>
              <w:top w:w="29" w:type="dxa"/>
              <w:left w:w="29" w:type="dxa"/>
              <w:bottom w:w="29" w:type="dxa"/>
              <w:right w:w="29" w:type="dxa"/>
            </w:tcMar>
            <w:vAlign w:val="center"/>
          </w:tcPr>
          <w:p w14:paraId="5B622D1B"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G1</w:t>
            </w:r>
            <w:r w:rsidRPr="005460B9">
              <w:rPr>
                <w:rFonts w:ascii="Times New Roman" w:hAnsi="Times New Roman"/>
                <w:sz w:val="20"/>
                <w:szCs w:val="20"/>
                <w:lang w:val="uk-UA" w:eastAsia="ar-SA"/>
              </w:rPr>
              <w:br/>
              <w:t>T</w:t>
            </w:r>
          </w:p>
        </w:tc>
        <w:tc>
          <w:tcPr>
            <w:tcW w:w="1080" w:type="dxa"/>
            <w:gridSpan w:val="3"/>
            <w:tcMar>
              <w:top w:w="29" w:type="dxa"/>
              <w:left w:w="29" w:type="dxa"/>
              <w:bottom w:w="29" w:type="dxa"/>
              <w:right w:w="29" w:type="dxa"/>
            </w:tcMar>
            <w:vAlign w:val="center"/>
          </w:tcPr>
          <w:p w14:paraId="60694FA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G2</w:t>
            </w:r>
            <w:r w:rsidRPr="005460B9">
              <w:rPr>
                <w:rFonts w:ascii="Times New Roman" w:hAnsi="Times New Roman"/>
                <w:sz w:val="20"/>
                <w:szCs w:val="20"/>
                <w:lang w:val="uk-UA" w:eastAsia="ar-SA"/>
              </w:rPr>
              <w:br/>
              <w:t>T</w:t>
            </w:r>
          </w:p>
        </w:tc>
      </w:tr>
      <w:tr w:rsidR="00C264C0" w:rsidRPr="005460B9" w14:paraId="284F8B04" w14:textId="77777777" w:rsidTr="00475883">
        <w:tblPrEx>
          <w:tblCellSpacing w:w="15" w:type="dxa"/>
        </w:tblPrEx>
        <w:trPr>
          <w:gridAfter w:val="3"/>
          <w:wAfter w:w="1436" w:type="dxa"/>
          <w:tblCellSpacing w:w="15" w:type="dxa"/>
        </w:trPr>
        <w:tc>
          <w:tcPr>
            <w:tcW w:w="1239" w:type="dxa"/>
            <w:gridSpan w:val="2"/>
            <w:tcMar>
              <w:top w:w="29" w:type="dxa"/>
              <w:left w:w="29" w:type="dxa"/>
              <w:bottom w:w="29" w:type="dxa"/>
              <w:right w:w="29" w:type="dxa"/>
            </w:tcMar>
            <w:vAlign w:val="center"/>
          </w:tcPr>
          <w:p w14:paraId="00013065" w14:textId="77777777" w:rsidR="00C264C0" w:rsidRPr="005460B9" w:rsidRDefault="00C264C0" w:rsidP="00475883">
            <w:pPr>
              <w:suppressAutoHyphens/>
              <w:spacing w:after="0" w:line="240" w:lineRule="auto"/>
              <w:ind w:left="-82" w:right="-58"/>
              <w:jc w:val="center"/>
              <w:rPr>
                <w:rFonts w:ascii="Times New Roman" w:hAnsi="Times New Roman"/>
                <w:sz w:val="20"/>
                <w:szCs w:val="20"/>
                <w:lang w:val="uk-UA" w:eastAsia="ar-SA"/>
              </w:rPr>
            </w:pPr>
            <w:r w:rsidRPr="005460B9">
              <w:rPr>
                <w:rFonts w:ascii="Times New Roman" w:hAnsi="Times New Roman"/>
                <w:sz w:val="20"/>
                <w:szCs w:val="20"/>
                <w:lang w:val="uk-UA" w:eastAsia="ar-SA"/>
              </w:rPr>
              <w:t>10.05.2007</w:t>
            </w:r>
          </w:p>
        </w:tc>
        <w:tc>
          <w:tcPr>
            <w:tcW w:w="942" w:type="dxa"/>
            <w:tcMar>
              <w:top w:w="29" w:type="dxa"/>
              <w:left w:w="29" w:type="dxa"/>
              <w:bottom w:w="29" w:type="dxa"/>
              <w:right w:w="29" w:type="dxa"/>
            </w:tcMar>
            <w:vAlign w:val="center"/>
          </w:tcPr>
          <w:p w14:paraId="48AA42DF"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00:00:00</w:t>
            </w:r>
          </w:p>
        </w:tc>
        <w:tc>
          <w:tcPr>
            <w:tcW w:w="1088" w:type="dxa"/>
            <w:gridSpan w:val="2"/>
            <w:tcMar>
              <w:top w:w="29" w:type="dxa"/>
              <w:left w:w="29" w:type="dxa"/>
              <w:bottom w:w="29" w:type="dxa"/>
              <w:right w:w="29" w:type="dxa"/>
            </w:tcMar>
            <w:vAlign w:val="center"/>
          </w:tcPr>
          <w:p w14:paraId="46D436FC"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0,03</w:t>
            </w:r>
          </w:p>
        </w:tc>
        <w:tc>
          <w:tcPr>
            <w:tcW w:w="1089" w:type="dxa"/>
            <w:gridSpan w:val="3"/>
            <w:tcMar>
              <w:top w:w="29" w:type="dxa"/>
              <w:left w:w="29" w:type="dxa"/>
              <w:bottom w:w="29" w:type="dxa"/>
              <w:right w:w="29" w:type="dxa"/>
            </w:tcMar>
            <w:vAlign w:val="center"/>
          </w:tcPr>
          <w:p w14:paraId="564E3E4F"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0,06</w:t>
            </w:r>
          </w:p>
        </w:tc>
        <w:tc>
          <w:tcPr>
            <w:tcW w:w="1089" w:type="dxa"/>
            <w:gridSpan w:val="3"/>
            <w:tcMar>
              <w:top w:w="29" w:type="dxa"/>
              <w:left w:w="29" w:type="dxa"/>
              <w:bottom w:w="29" w:type="dxa"/>
              <w:right w:w="29" w:type="dxa"/>
            </w:tcMar>
            <w:vAlign w:val="center"/>
          </w:tcPr>
          <w:p w14:paraId="12B93199"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27,87</w:t>
            </w:r>
          </w:p>
        </w:tc>
        <w:tc>
          <w:tcPr>
            <w:tcW w:w="1476" w:type="dxa"/>
            <w:gridSpan w:val="2"/>
            <w:tcMar>
              <w:top w:w="29" w:type="dxa"/>
              <w:left w:w="29" w:type="dxa"/>
              <w:bottom w:w="29" w:type="dxa"/>
              <w:right w:w="29" w:type="dxa"/>
            </w:tcMar>
            <w:vAlign w:val="center"/>
          </w:tcPr>
          <w:p w14:paraId="65B06657"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19,40</w:t>
            </w:r>
          </w:p>
        </w:tc>
        <w:tc>
          <w:tcPr>
            <w:tcW w:w="954" w:type="dxa"/>
            <w:gridSpan w:val="4"/>
            <w:tcMar>
              <w:top w:w="29" w:type="dxa"/>
              <w:left w:w="29" w:type="dxa"/>
              <w:bottom w:w="29" w:type="dxa"/>
              <w:right w:w="29" w:type="dxa"/>
            </w:tcMar>
            <w:vAlign w:val="center"/>
          </w:tcPr>
          <w:p w14:paraId="3B52F471"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716" w:type="dxa"/>
            <w:gridSpan w:val="2"/>
            <w:tcMar>
              <w:top w:w="29" w:type="dxa"/>
              <w:left w:w="29" w:type="dxa"/>
              <w:bottom w:w="29" w:type="dxa"/>
              <w:right w:w="29" w:type="dxa"/>
            </w:tcMar>
            <w:vAlign w:val="center"/>
          </w:tcPr>
          <w:p w14:paraId="78786EE9"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0,03</w:t>
            </w:r>
          </w:p>
        </w:tc>
        <w:tc>
          <w:tcPr>
            <w:tcW w:w="1080" w:type="dxa"/>
            <w:gridSpan w:val="3"/>
            <w:tcMar>
              <w:top w:w="29" w:type="dxa"/>
              <w:left w:w="29" w:type="dxa"/>
              <w:bottom w:w="29" w:type="dxa"/>
              <w:right w:w="29" w:type="dxa"/>
            </w:tcMar>
            <w:vAlign w:val="center"/>
          </w:tcPr>
          <w:p w14:paraId="3F43D502"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0,06</w:t>
            </w:r>
          </w:p>
        </w:tc>
      </w:tr>
      <w:tr w:rsidR="00C264C0" w:rsidRPr="005460B9" w14:paraId="096C06E8" w14:textId="77777777" w:rsidTr="00475883">
        <w:tblPrEx>
          <w:tblCellSpacing w:w="15" w:type="dxa"/>
        </w:tblPrEx>
        <w:trPr>
          <w:gridAfter w:val="3"/>
          <w:wAfter w:w="1436" w:type="dxa"/>
          <w:tblCellSpacing w:w="15" w:type="dxa"/>
        </w:trPr>
        <w:tc>
          <w:tcPr>
            <w:tcW w:w="1239" w:type="dxa"/>
            <w:gridSpan w:val="2"/>
            <w:tcMar>
              <w:top w:w="29" w:type="dxa"/>
              <w:left w:w="29" w:type="dxa"/>
              <w:bottom w:w="29" w:type="dxa"/>
              <w:right w:w="29" w:type="dxa"/>
            </w:tcMar>
            <w:vAlign w:val="center"/>
          </w:tcPr>
          <w:p w14:paraId="0E94D167" w14:textId="77777777" w:rsidR="00C264C0" w:rsidRPr="005460B9" w:rsidRDefault="00C264C0" w:rsidP="00475883">
            <w:pPr>
              <w:suppressAutoHyphens/>
              <w:spacing w:after="0" w:line="240" w:lineRule="auto"/>
              <w:ind w:left="-82" w:right="-58"/>
              <w:jc w:val="center"/>
              <w:rPr>
                <w:rFonts w:ascii="Times New Roman" w:hAnsi="Times New Roman"/>
                <w:sz w:val="20"/>
                <w:szCs w:val="20"/>
                <w:lang w:val="uk-UA" w:eastAsia="ar-SA"/>
              </w:rPr>
            </w:pPr>
            <w:r w:rsidRPr="005460B9">
              <w:rPr>
                <w:rFonts w:ascii="Times New Roman" w:hAnsi="Times New Roman"/>
                <w:sz w:val="20"/>
                <w:szCs w:val="20"/>
                <w:lang w:val="uk-UA" w:eastAsia="ar-SA"/>
              </w:rPr>
              <w:t>10.05.2007</w:t>
            </w:r>
          </w:p>
        </w:tc>
        <w:tc>
          <w:tcPr>
            <w:tcW w:w="942" w:type="dxa"/>
            <w:tcMar>
              <w:top w:w="29" w:type="dxa"/>
              <w:left w:w="29" w:type="dxa"/>
              <w:bottom w:w="29" w:type="dxa"/>
              <w:right w:w="29" w:type="dxa"/>
            </w:tcMar>
            <w:vAlign w:val="center"/>
          </w:tcPr>
          <w:p w14:paraId="7E3211B0"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01:00:00</w:t>
            </w:r>
          </w:p>
        </w:tc>
        <w:tc>
          <w:tcPr>
            <w:tcW w:w="1088" w:type="dxa"/>
            <w:gridSpan w:val="2"/>
            <w:tcMar>
              <w:top w:w="29" w:type="dxa"/>
              <w:left w:w="29" w:type="dxa"/>
              <w:bottom w:w="29" w:type="dxa"/>
              <w:right w:w="29" w:type="dxa"/>
            </w:tcMar>
            <w:vAlign w:val="center"/>
          </w:tcPr>
          <w:p w14:paraId="61DD92C2"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0,03</w:t>
            </w:r>
          </w:p>
        </w:tc>
        <w:tc>
          <w:tcPr>
            <w:tcW w:w="1089" w:type="dxa"/>
            <w:gridSpan w:val="3"/>
            <w:tcMar>
              <w:top w:w="29" w:type="dxa"/>
              <w:left w:w="29" w:type="dxa"/>
              <w:bottom w:w="29" w:type="dxa"/>
              <w:right w:w="29" w:type="dxa"/>
            </w:tcMar>
            <w:vAlign w:val="center"/>
          </w:tcPr>
          <w:p w14:paraId="0C540634"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0,06</w:t>
            </w:r>
          </w:p>
        </w:tc>
        <w:tc>
          <w:tcPr>
            <w:tcW w:w="1089" w:type="dxa"/>
            <w:gridSpan w:val="3"/>
            <w:tcMar>
              <w:top w:w="29" w:type="dxa"/>
              <w:left w:w="29" w:type="dxa"/>
              <w:bottom w:w="29" w:type="dxa"/>
              <w:right w:w="29" w:type="dxa"/>
            </w:tcMar>
            <w:vAlign w:val="center"/>
          </w:tcPr>
          <w:p w14:paraId="0E7EB7AF"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26,37</w:t>
            </w:r>
          </w:p>
        </w:tc>
        <w:tc>
          <w:tcPr>
            <w:tcW w:w="1476" w:type="dxa"/>
            <w:gridSpan w:val="2"/>
            <w:tcMar>
              <w:top w:w="29" w:type="dxa"/>
              <w:left w:w="29" w:type="dxa"/>
              <w:bottom w:w="29" w:type="dxa"/>
              <w:right w:w="29" w:type="dxa"/>
            </w:tcMar>
            <w:vAlign w:val="center"/>
          </w:tcPr>
          <w:p w14:paraId="2E59704B"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19,03</w:t>
            </w:r>
          </w:p>
        </w:tc>
        <w:tc>
          <w:tcPr>
            <w:tcW w:w="954" w:type="dxa"/>
            <w:gridSpan w:val="4"/>
            <w:tcMar>
              <w:top w:w="29" w:type="dxa"/>
              <w:left w:w="29" w:type="dxa"/>
              <w:bottom w:w="29" w:type="dxa"/>
              <w:right w:w="29" w:type="dxa"/>
            </w:tcMar>
            <w:vAlign w:val="center"/>
          </w:tcPr>
          <w:p w14:paraId="3835BE2B"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716" w:type="dxa"/>
            <w:gridSpan w:val="2"/>
            <w:tcMar>
              <w:top w:w="29" w:type="dxa"/>
              <w:left w:w="29" w:type="dxa"/>
              <w:bottom w:w="29" w:type="dxa"/>
              <w:right w:w="29" w:type="dxa"/>
            </w:tcMar>
            <w:vAlign w:val="center"/>
          </w:tcPr>
          <w:p w14:paraId="00CD580F"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0,03</w:t>
            </w:r>
          </w:p>
        </w:tc>
        <w:tc>
          <w:tcPr>
            <w:tcW w:w="1080" w:type="dxa"/>
            <w:gridSpan w:val="3"/>
            <w:tcMar>
              <w:top w:w="29" w:type="dxa"/>
              <w:left w:w="29" w:type="dxa"/>
              <w:bottom w:w="29" w:type="dxa"/>
              <w:right w:w="29" w:type="dxa"/>
            </w:tcMar>
            <w:vAlign w:val="center"/>
          </w:tcPr>
          <w:p w14:paraId="60B7E22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0,06</w:t>
            </w:r>
          </w:p>
        </w:tc>
      </w:tr>
      <w:tr w:rsidR="00C264C0" w:rsidRPr="005460B9" w14:paraId="35237349" w14:textId="77777777" w:rsidTr="00475883">
        <w:tblPrEx>
          <w:tblCellSpacing w:w="15" w:type="dxa"/>
        </w:tblPrEx>
        <w:trPr>
          <w:gridAfter w:val="3"/>
          <w:wAfter w:w="1436" w:type="dxa"/>
          <w:trHeight w:val="242"/>
          <w:tblCellSpacing w:w="15" w:type="dxa"/>
        </w:trPr>
        <w:tc>
          <w:tcPr>
            <w:tcW w:w="1239" w:type="dxa"/>
            <w:gridSpan w:val="2"/>
            <w:tcMar>
              <w:top w:w="29" w:type="dxa"/>
              <w:left w:w="29" w:type="dxa"/>
              <w:bottom w:w="29" w:type="dxa"/>
              <w:right w:w="29" w:type="dxa"/>
            </w:tcMar>
            <w:vAlign w:val="center"/>
          </w:tcPr>
          <w:p w14:paraId="1051A037" w14:textId="77777777" w:rsidR="00C264C0" w:rsidRPr="005460B9" w:rsidRDefault="00C264C0" w:rsidP="00475883">
            <w:pPr>
              <w:suppressAutoHyphens/>
              <w:spacing w:after="0" w:line="240" w:lineRule="auto"/>
              <w:ind w:left="-82" w:right="-58"/>
              <w:jc w:val="center"/>
              <w:rPr>
                <w:rFonts w:ascii="Times New Roman" w:hAnsi="Times New Roman"/>
                <w:sz w:val="20"/>
                <w:szCs w:val="20"/>
                <w:lang w:val="uk-UA" w:eastAsia="ar-SA"/>
              </w:rPr>
            </w:pPr>
            <w:r w:rsidRPr="005460B9">
              <w:rPr>
                <w:rFonts w:ascii="Times New Roman" w:hAnsi="Times New Roman"/>
                <w:sz w:val="20"/>
                <w:szCs w:val="20"/>
                <w:lang w:val="uk-UA" w:eastAsia="ar-SA"/>
              </w:rPr>
              <w:t>10.05.2007</w:t>
            </w:r>
          </w:p>
        </w:tc>
        <w:tc>
          <w:tcPr>
            <w:tcW w:w="942" w:type="dxa"/>
            <w:tcMar>
              <w:top w:w="29" w:type="dxa"/>
              <w:left w:w="29" w:type="dxa"/>
              <w:bottom w:w="29" w:type="dxa"/>
              <w:right w:w="29" w:type="dxa"/>
            </w:tcMar>
            <w:vAlign w:val="center"/>
          </w:tcPr>
          <w:p w14:paraId="267C1EB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02:00:00</w:t>
            </w:r>
          </w:p>
        </w:tc>
        <w:tc>
          <w:tcPr>
            <w:tcW w:w="1088" w:type="dxa"/>
            <w:gridSpan w:val="2"/>
            <w:tcMar>
              <w:top w:w="29" w:type="dxa"/>
              <w:left w:w="29" w:type="dxa"/>
              <w:bottom w:w="29" w:type="dxa"/>
              <w:right w:w="29" w:type="dxa"/>
            </w:tcMar>
            <w:vAlign w:val="center"/>
          </w:tcPr>
          <w:p w14:paraId="02B3504A"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0,03</w:t>
            </w:r>
          </w:p>
        </w:tc>
        <w:tc>
          <w:tcPr>
            <w:tcW w:w="1089" w:type="dxa"/>
            <w:gridSpan w:val="3"/>
            <w:tcMar>
              <w:top w:w="29" w:type="dxa"/>
              <w:left w:w="29" w:type="dxa"/>
              <w:bottom w:w="29" w:type="dxa"/>
              <w:right w:w="29" w:type="dxa"/>
            </w:tcMar>
            <w:vAlign w:val="center"/>
          </w:tcPr>
          <w:p w14:paraId="341BD963"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0,06</w:t>
            </w:r>
          </w:p>
        </w:tc>
        <w:tc>
          <w:tcPr>
            <w:tcW w:w="1089" w:type="dxa"/>
            <w:gridSpan w:val="3"/>
            <w:tcMar>
              <w:top w:w="29" w:type="dxa"/>
              <w:left w:w="29" w:type="dxa"/>
              <w:bottom w:w="29" w:type="dxa"/>
              <w:right w:w="29" w:type="dxa"/>
            </w:tcMar>
            <w:vAlign w:val="center"/>
          </w:tcPr>
          <w:p w14:paraId="2B6F6EC7"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25,11</w:t>
            </w:r>
          </w:p>
        </w:tc>
        <w:tc>
          <w:tcPr>
            <w:tcW w:w="1476" w:type="dxa"/>
            <w:gridSpan w:val="2"/>
            <w:tcMar>
              <w:top w:w="29" w:type="dxa"/>
              <w:left w:w="29" w:type="dxa"/>
              <w:bottom w:w="29" w:type="dxa"/>
              <w:right w:w="29" w:type="dxa"/>
            </w:tcMar>
            <w:vAlign w:val="center"/>
          </w:tcPr>
          <w:p w14:paraId="6CF9A18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18,74</w:t>
            </w:r>
          </w:p>
        </w:tc>
        <w:tc>
          <w:tcPr>
            <w:tcW w:w="954" w:type="dxa"/>
            <w:gridSpan w:val="4"/>
            <w:tcMar>
              <w:top w:w="29" w:type="dxa"/>
              <w:left w:w="29" w:type="dxa"/>
              <w:bottom w:w="29" w:type="dxa"/>
              <w:right w:w="29" w:type="dxa"/>
            </w:tcMar>
            <w:vAlign w:val="center"/>
          </w:tcPr>
          <w:p w14:paraId="3FB6C50F"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716" w:type="dxa"/>
            <w:gridSpan w:val="2"/>
            <w:tcMar>
              <w:top w:w="29" w:type="dxa"/>
              <w:left w:w="29" w:type="dxa"/>
              <w:bottom w:w="29" w:type="dxa"/>
              <w:right w:w="29" w:type="dxa"/>
            </w:tcMar>
            <w:vAlign w:val="center"/>
          </w:tcPr>
          <w:p w14:paraId="61B2A49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0,03</w:t>
            </w:r>
          </w:p>
        </w:tc>
        <w:tc>
          <w:tcPr>
            <w:tcW w:w="1080" w:type="dxa"/>
            <w:gridSpan w:val="3"/>
            <w:tcMar>
              <w:top w:w="29" w:type="dxa"/>
              <w:left w:w="29" w:type="dxa"/>
              <w:bottom w:w="29" w:type="dxa"/>
              <w:right w:w="29" w:type="dxa"/>
            </w:tcMar>
            <w:vAlign w:val="center"/>
          </w:tcPr>
          <w:p w14:paraId="1D613463"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0,06</w:t>
            </w:r>
          </w:p>
        </w:tc>
      </w:tr>
      <w:tr w:rsidR="00C264C0" w:rsidRPr="005460B9" w14:paraId="7CCA8FA9" w14:textId="77777777" w:rsidTr="00475883">
        <w:tblPrEx>
          <w:tblCellSpacing w:w="15" w:type="dxa"/>
        </w:tblPrEx>
        <w:trPr>
          <w:gridAfter w:val="3"/>
          <w:wAfter w:w="1436" w:type="dxa"/>
          <w:trHeight w:val="255"/>
          <w:tblCellSpacing w:w="15" w:type="dxa"/>
        </w:trPr>
        <w:tc>
          <w:tcPr>
            <w:tcW w:w="1239" w:type="dxa"/>
            <w:gridSpan w:val="2"/>
            <w:tcMar>
              <w:top w:w="29" w:type="dxa"/>
              <w:left w:w="29" w:type="dxa"/>
              <w:bottom w:w="29" w:type="dxa"/>
              <w:right w:w="29" w:type="dxa"/>
            </w:tcMar>
            <w:vAlign w:val="center"/>
          </w:tcPr>
          <w:p w14:paraId="2C0A8FA3" w14:textId="77777777" w:rsidR="00C264C0" w:rsidRPr="005460B9" w:rsidRDefault="00C264C0" w:rsidP="00475883">
            <w:pPr>
              <w:suppressAutoHyphens/>
              <w:spacing w:after="0" w:line="240" w:lineRule="auto"/>
              <w:ind w:left="-82" w:right="-58"/>
              <w:jc w:val="center"/>
              <w:rPr>
                <w:rFonts w:ascii="Times New Roman" w:hAnsi="Times New Roman"/>
                <w:sz w:val="20"/>
                <w:szCs w:val="20"/>
                <w:lang w:val="uk-UA" w:eastAsia="ar-SA"/>
              </w:rPr>
            </w:pPr>
            <w:r w:rsidRPr="005460B9">
              <w:rPr>
                <w:rFonts w:ascii="Times New Roman" w:hAnsi="Times New Roman"/>
                <w:sz w:val="20"/>
                <w:szCs w:val="20"/>
                <w:lang w:val="uk-UA" w:eastAsia="ar-SA"/>
              </w:rPr>
              <w:t>10.05.2007</w:t>
            </w:r>
          </w:p>
        </w:tc>
        <w:tc>
          <w:tcPr>
            <w:tcW w:w="942" w:type="dxa"/>
            <w:tcMar>
              <w:top w:w="29" w:type="dxa"/>
              <w:left w:w="29" w:type="dxa"/>
              <w:bottom w:w="29" w:type="dxa"/>
              <w:right w:w="29" w:type="dxa"/>
            </w:tcMar>
            <w:vAlign w:val="center"/>
          </w:tcPr>
          <w:p w14:paraId="2C352B12"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03:00:00</w:t>
            </w:r>
          </w:p>
        </w:tc>
        <w:tc>
          <w:tcPr>
            <w:tcW w:w="1088" w:type="dxa"/>
            <w:gridSpan w:val="2"/>
            <w:tcMar>
              <w:top w:w="29" w:type="dxa"/>
              <w:left w:w="29" w:type="dxa"/>
              <w:bottom w:w="29" w:type="dxa"/>
              <w:right w:w="29" w:type="dxa"/>
            </w:tcMar>
            <w:vAlign w:val="center"/>
          </w:tcPr>
          <w:p w14:paraId="0EC216A0"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0,03</w:t>
            </w:r>
          </w:p>
        </w:tc>
        <w:tc>
          <w:tcPr>
            <w:tcW w:w="1089" w:type="dxa"/>
            <w:gridSpan w:val="3"/>
            <w:tcMar>
              <w:top w:w="29" w:type="dxa"/>
              <w:left w:w="29" w:type="dxa"/>
              <w:bottom w:w="29" w:type="dxa"/>
              <w:right w:w="29" w:type="dxa"/>
            </w:tcMar>
            <w:vAlign w:val="center"/>
          </w:tcPr>
          <w:p w14:paraId="46EABDBC"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0,06</w:t>
            </w:r>
          </w:p>
        </w:tc>
        <w:tc>
          <w:tcPr>
            <w:tcW w:w="1089" w:type="dxa"/>
            <w:gridSpan w:val="3"/>
            <w:tcMar>
              <w:top w:w="29" w:type="dxa"/>
              <w:left w:w="29" w:type="dxa"/>
              <w:bottom w:w="29" w:type="dxa"/>
              <w:right w:w="29" w:type="dxa"/>
            </w:tcMar>
            <w:vAlign w:val="center"/>
          </w:tcPr>
          <w:p w14:paraId="367DA552"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24,08</w:t>
            </w:r>
          </w:p>
        </w:tc>
        <w:tc>
          <w:tcPr>
            <w:tcW w:w="1476" w:type="dxa"/>
            <w:gridSpan w:val="2"/>
            <w:tcMar>
              <w:top w:w="29" w:type="dxa"/>
              <w:left w:w="29" w:type="dxa"/>
              <w:bottom w:w="29" w:type="dxa"/>
              <w:right w:w="29" w:type="dxa"/>
            </w:tcMar>
            <w:vAlign w:val="center"/>
          </w:tcPr>
          <w:p w14:paraId="0D3C1455"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18,47</w:t>
            </w:r>
          </w:p>
        </w:tc>
        <w:tc>
          <w:tcPr>
            <w:tcW w:w="954" w:type="dxa"/>
            <w:gridSpan w:val="4"/>
            <w:tcMar>
              <w:top w:w="29" w:type="dxa"/>
              <w:left w:w="29" w:type="dxa"/>
              <w:bottom w:w="29" w:type="dxa"/>
              <w:right w:w="29" w:type="dxa"/>
            </w:tcMar>
            <w:vAlign w:val="center"/>
          </w:tcPr>
          <w:p w14:paraId="54E4B6AD"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716" w:type="dxa"/>
            <w:gridSpan w:val="2"/>
            <w:tcMar>
              <w:top w:w="29" w:type="dxa"/>
              <w:left w:w="29" w:type="dxa"/>
              <w:bottom w:w="29" w:type="dxa"/>
              <w:right w:w="29" w:type="dxa"/>
            </w:tcMar>
            <w:vAlign w:val="center"/>
          </w:tcPr>
          <w:p w14:paraId="6540F4B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0,03</w:t>
            </w:r>
          </w:p>
        </w:tc>
        <w:tc>
          <w:tcPr>
            <w:tcW w:w="1080" w:type="dxa"/>
            <w:gridSpan w:val="3"/>
            <w:tcMar>
              <w:top w:w="29" w:type="dxa"/>
              <w:left w:w="29" w:type="dxa"/>
              <w:bottom w:w="29" w:type="dxa"/>
              <w:right w:w="29" w:type="dxa"/>
            </w:tcMar>
            <w:vAlign w:val="center"/>
          </w:tcPr>
          <w:p w14:paraId="07F929F0"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0,06</w:t>
            </w:r>
          </w:p>
        </w:tc>
      </w:tr>
      <w:tr w:rsidR="00C264C0" w:rsidRPr="005460B9" w14:paraId="763B70FB" w14:textId="77777777" w:rsidTr="00475883">
        <w:tblPrEx>
          <w:tblCellSpacing w:w="15" w:type="dxa"/>
        </w:tblPrEx>
        <w:trPr>
          <w:gridAfter w:val="3"/>
          <w:wAfter w:w="1436" w:type="dxa"/>
          <w:tblCellSpacing w:w="15" w:type="dxa"/>
        </w:trPr>
        <w:tc>
          <w:tcPr>
            <w:tcW w:w="1239" w:type="dxa"/>
            <w:gridSpan w:val="2"/>
            <w:tcMar>
              <w:top w:w="29" w:type="dxa"/>
              <w:left w:w="29" w:type="dxa"/>
              <w:bottom w:w="29" w:type="dxa"/>
              <w:right w:w="29" w:type="dxa"/>
            </w:tcMar>
            <w:vAlign w:val="center"/>
          </w:tcPr>
          <w:p w14:paraId="01F63E6F" w14:textId="77777777" w:rsidR="00C264C0" w:rsidRPr="005460B9" w:rsidRDefault="00C264C0" w:rsidP="00475883">
            <w:pPr>
              <w:suppressAutoHyphens/>
              <w:spacing w:after="0" w:line="240" w:lineRule="auto"/>
              <w:ind w:left="-82" w:right="-58"/>
              <w:jc w:val="center"/>
              <w:rPr>
                <w:rFonts w:ascii="Times New Roman" w:hAnsi="Times New Roman"/>
                <w:sz w:val="20"/>
                <w:szCs w:val="20"/>
                <w:lang w:val="uk-UA" w:eastAsia="ar-SA"/>
              </w:rPr>
            </w:pPr>
            <w:r w:rsidRPr="005460B9">
              <w:rPr>
                <w:rFonts w:ascii="Times New Roman" w:hAnsi="Times New Roman"/>
                <w:sz w:val="20"/>
                <w:szCs w:val="20"/>
                <w:lang w:val="uk-UA" w:eastAsia="ar-SA"/>
              </w:rPr>
              <w:t>10.05.2007</w:t>
            </w:r>
          </w:p>
        </w:tc>
        <w:tc>
          <w:tcPr>
            <w:tcW w:w="942" w:type="dxa"/>
            <w:tcMar>
              <w:top w:w="29" w:type="dxa"/>
              <w:left w:w="29" w:type="dxa"/>
              <w:bottom w:w="29" w:type="dxa"/>
              <w:right w:w="29" w:type="dxa"/>
            </w:tcMar>
            <w:vAlign w:val="center"/>
          </w:tcPr>
          <w:p w14:paraId="5EC5DB80"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04:00:00</w:t>
            </w:r>
          </w:p>
        </w:tc>
        <w:tc>
          <w:tcPr>
            <w:tcW w:w="1088" w:type="dxa"/>
            <w:gridSpan w:val="2"/>
            <w:tcMar>
              <w:top w:w="29" w:type="dxa"/>
              <w:left w:w="29" w:type="dxa"/>
              <w:bottom w:w="29" w:type="dxa"/>
              <w:right w:w="29" w:type="dxa"/>
            </w:tcMar>
            <w:vAlign w:val="center"/>
          </w:tcPr>
          <w:p w14:paraId="678299A9"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0,03</w:t>
            </w:r>
          </w:p>
        </w:tc>
        <w:tc>
          <w:tcPr>
            <w:tcW w:w="1089" w:type="dxa"/>
            <w:gridSpan w:val="3"/>
            <w:tcMar>
              <w:top w:w="29" w:type="dxa"/>
              <w:left w:w="29" w:type="dxa"/>
              <w:bottom w:w="29" w:type="dxa"/>
              <w:right w:w="29" w:type="dxa"/>
            </w:tcMar>
            <w:vAlign w:val="center"/>
          </w:tcPr>
          <w:p w14:paraId="184DE946"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0,06</w:t>
            </w:r>
          </w:p>
        </w:tc>
        <w:tc>
          <w:tcPr>
            <w:tcW w:w="1089" w:type="dxa"/>
            <w:gridSpan w:val="3"/>
            <w:tcMar>
              <w:top w:w="29" w:type="dxa"/>
              <w:left w:w="29" w:type="dxa"/>
              <w:bottom w:w="29" w:type="dxa"/>
              <w:right w:w="29" w:type="dxa"/>
            </w:tcMar>
            <w:vAlign w:val="center"/>
          </w:tcPr>
          <w:p w14:paraId="7FFAE616"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23,27</w:t>
            </w:r>
          </w:p>
        </w:tc>
        <w:tc>
          <w:tcPr>
            <w:tcW w:w="1476" w:type="dxa"/>
            <w:gridSpan w:val="2"/>
            <w:tcMar>
              <w:top w:w="29" w:type="dxa"/>
              <w:left w:w="29" w:type="dxa"/>
              <w:bottom w:w="29" w:type="dxa"/>
              <w:right w:w="29" w:type="dxa"/>
            </w:tcMar>
            <w:vAlign w:val="center"/>
          </w:tcPr>
          <w:p w14:paraId="5759DB05"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18,19</w:t>
            </w:r>
          </w:p>
        </w:tc>
        <w:tc>
          <w:tcPr>
            <w:tcW w:w="954" w:type="dxa"/>
            <w:gridSpan w:val="4"/>
            <w:tcMar>
              <w:top w:w="29" w:type="dxa"/>
              <w:left w:w="29" w:type="dxa"/>
              <w:bottom w:w="29" w:type="dxa"/>
              <w:right w:w="29" w:type="dxa"/>
            </w:tcMar>
            <w:vAlign w:val="center"/>
          </w:tcPr>
          <w:p w14:paraId="2D342091"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716" w:type="dxa"/>
            <w:gridSpan w:val="2"/>
            <w:tcMar>
              <w:top w:w="29" w:type="dxa"/>
              <w:left w:w="29" w:type="dxa"/>
              <w:bottom w:w="29" w:type="dxa"/>
              <w:right w:w="29" w:type="dxa"/>
            </w:tcMar>
            <w:vAlign w:val="center"/>
          </w:tcPr>
          <w:p w14:paraId="43D214AC"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0,03</w:t>
            </w:r>
          </w:p>
        </w:tc>
        <w:tc>
          <w:tcPr>
            <w:tcW w:w="1080" w:type="dxa"/>
            <w:gridSpan w:val="3"/>
            <w:tcMar>
              <w:top w:w="29" w:type="dxa"/>
              <w:left w:w="29" w:type="dxa"/>
              <w:bottom w:w="29" w:type="dxa"/>
              <w:right w:w="29" w:type="dxa"/>
            </w:tcMar>
            <w:vAlign w:val="center"/>
          </w:tcPr>
          <w:p w14:paraId="6D6FD496"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0,06</w:t>
            </w:r>
          </w:p>
        </w:tc>
      </w:tr>
      <w:tr w:rsidR="00C264C0" w:rsidRPr="005460B9" w14:paraId="5EA57D84" w14:textId="77777777" w:rsidTr="00475883">
        <w:tblPrEx>
          <w:tblCellSpacing w:w="15" w:type="dxa"/>
        </w:tblPrEx>
        <w:trPr>
          <w:gridAfter w:val="3"/>
          <w:wAfter w:w="1436" w:type="dxa"/>
          <w:tblCellSpacing w:w="15" w:type="dxa"/>
        </w:trPr>
        <w:tc>
          <w:tcPr>
            <w:tcW w:w="1239" w:type="dxa"/>
            <w:gridSpan w:val="2"/>
            <w:tcMar>
              <w:top w:w="29" w:type="dxa"/>
              <w:left w:w="29" w:type="dxa"/>
              <w:bottom w:w="29" w:type="dxa"/>
              <w:right w:w="29" w:type="dxa"/>
            </w:tcMar>
            <w:vAlign w:val="center"/>
          </w:tcPr>
          <w:p w14:paraId="616A3C00" w14:textId="77777777" w:rsidR="00C264C0" w:rsidRPr="005460B9" w:rsidRDefault="00C264C0" w:rsidP="00475883">
            <w:pPr>
              <w:suppressAutoHyphens/>
              <w:spacing w:after="0" w:line="240" w:lineRule="auto"/>
              <w:ind w:left="-82" w:right="-58"/>
              <w:jc w:val="center"/>
              <w:rPr>
                <w:rFonts w:ascii="Times New Roman" w:hAnsi="Times New Roman"/>
                <w:sz w:val="20"/>
                <w:szCs w:val="20"/>
                <w:lang w:val="uk-UA" w:eastAsia="ar-SA"/>
              </w:rPr>
            </w:pPr>
            <w:r w:rsidRPr="005460B9">
              <w:rPr>
                <w:rFonts w:ascii="Times New Roman" w:hAnsi="Times New Roman"/>
                <w:sz w:val="20"/>
                <w:szCs w:val="20"/>
                <w:lang w:val="uk-UA" w:eastAsia="ar-SA"/>
              </w:rPr>
              <w:t>10.05.2007</w:t>
            </w:r>
          </w:p>
        </w:tc>
        <w:tc>
          <w:tcPr>
            <w:tcW w:w="942" w:type="dxa"/>
            <w:tcMar>
              <w:top w:w="29" w:type="dxa"/>
              <w:left w:w="29" w:type="dxa"/>
              <w:bottom w:w="29" w:type="dxa"/>
              <w:right w:w="29" w:type="dxa"/>
            </w:tcMar>
            <w:vAlign w:val="center"/>
          </w:tcPr>
          <w:p w14:paraId="438CBEB7"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05:00:00</w:t>
            </w:r>
          </w:p>
        </w:tc>
        <w:tc>
          <w:tcPr>
            <w:tcW w:w="1088" w:type="dxa"/>
            <w:gridSpan w:val="2"/>
            <w:tcMar>
              <w:top w:w="29" w:type="dxa"/>
              <w:left w:w="29" w:type="dxa"/>
              <w:bottom w:w="29" w:type="dxa"/>
              <w:right w:w="29" w:type="dxa"/>
            </w:tcMar>
            <w:vAlign w:val="center"/>
          </w:tcPr>
          <w:p w14:paraId="097D4FD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0,03</w:t>
            </w:r>
          </w:p>
        </w:tc>
        <w:tc>
          <w:tcPr>
            <w:tcW w:w="1089" w:type="dxa"/>
            <w:gridSpan w:val="3"/>
            <w:tcMar>
              <w:top w:w="29" w:type="dxa"/>
              <w:left w:w="29" w:type="dxa"/>
              <w:bottom w:w="29" w:type="dxa"/>
              <w:right w:w="29" w:type="dxa"/>
            </w:tcMar>
            <w:vAlign w:val="center"/>
          </w:tcPr>
          <w:p w14:paraId="276CD162"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0,06</w:t>
            </w:r>
          </w:p>
        </w:tc>
        <w:tc>
          <w:tcPr>
            <w:tcW w:w="1089" w:type="dxa"/>
            <w:gridSpan w:val="3"/>
            <w:tcMar>
              <w:top w:w="29" w:type="dxa"/>
              <w:left w:w="29" w:type="dxa"/>
              <w:bottom w:w="29" w:type="dxa"/>
              <w:right w:w="29" w:type="dxa"/>
            </w:tcMar>
            <w:vAlign w:val="center"/>
          </w:tcPr>
          <w:p w14:paraId="14A9741F"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22,63</w:t>
            </w:r>
          </w:p>
        </w:tc>
        <w:tc>
          <w:tcPr>
            <w:tcW w:w="1476" w:type="dxa"/>
            <w:gridSpan w:val="2"/>
            <w:tcMar>
              <w:top w:w="29" w:type="dxa"/>
              <w:left w:w="29" w:type="dxa"/>
              <w:bottom w:w="29" w:type="dxa"/>
              <w:right w:w="29" w:type="dxa"/>
            </w:tcMar>
            <w:vAlign w:val="center"/>
          </w:tcPr>
          <w:p w14:paraId="43D882BB"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17,97</w:t>
            </w:r>
          </w:p>
        </w:tc>
        <w:tc>
          <w:tcPr>
            <w:tcW w:w="954" w:type="dxa"/>
            <w:gridSpan w:val="4"/>
            <w:tcMar>
              <w:top w:w="29" w:type="dxa"/>
              <w:left w:w="29" w:type="dxa"/>
              <w:bottom w:w="29" w:type="dxa"/>
              <w:right w:w="29" w:type="dxa"/>
            </w:tcMar>
            <w:vAlign w:val="center"/>
          </w:tcPr>
          <w:p w14:paraId="641C25FC"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716" w:type="dxa"/>
            <w:gridSpan w:val="2"/>
            <w:tcMar>
              <w:top w:w="29" w:type="dxa"/>
              <w:left w:w="29" w:type="dxa"/>
              <w:bottom w:w="29" w:type="dxa"/>
              <w:right w:w="29" w:type="dxa"/>
            </w:tcMar>
            <w:vAlign w:val="center"/>
          </w:tcPr>
          <w:p w14:paraId="26EA1D86"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0,03</w:t>
            </w:r>
          </w:p>
        </w:tc>
        <w:tc>
          <w:tcPr>
            <w:tcW w:w="1080" w:type="dxa"/>
            <w:gridSpan w:val="3"/>
            <w:tcMar>
              <w:top w:w="29" w:type="dxa"/>
              <w:left w:w="29" w:type="dxa"/>
              <w:bottom w:w="29" w:type="dxa"/>
              <w:right w:w="29" w:type="dxa"/>
            </w:tcMar>
            <w:vAlign w:val="center"/>
          </w:tcPr>
          <w:p w14:paraId="7E7B6382"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0,06</w:t>
            </w:r>
          </w:p>
        </w:tc>
      </w:tr>
      <w:tr w:rsidR="00C264C0" w:rsidRPr="005460B9" w14:paraId="1AF8E557" w14:textId="77777777" w:rsidTr="00475883">
        <w:tblPrEx>
          <w:tblCellSpacing w:w="15" w:type="dxa"/>
        </w:tblPrEx>
        <w:trPr>
          <w:gridAfter w:val="3"/>
          <w:wAfter w:w="1436" w:type="dxa"/>
          <w:tblCellSpacing w:w="15" w:type="dxa"/>
        </w:trPr>
        <w:tc>
          <w:tcPr>
            <w:tcW w:w="1239" w:type="dxa"/>
            <w:gridSpan w:val="2"/>
            <w:tcMar>
              <w:top w:w="29" w:type="dxa"/>
              <w:left w:w="29" w:type="dxa"/>
              <w:bottom w:w="29" w:type="dxa"/>
              <w:right w:w="29" w:type="dxa"/>
            </w:tcMar>
            <w:vAlign w:val="center"/>
          </w:tcPr>
          <w:p w14:paraId="0DCD2492" w14:textId="77777777" w:rsidR="00C264C0" w:rsidRPr="005460B9" w:rsidRDefault="00C264C0" w:rsidP="00475883">
            <w:pPr>
              <w:suppressAutoHyphens/>
              <w:spacing w:after="0" w:line="240" w:lineRule="auto"/>
              <w:ind w:left="-82" w:right="-58"/>
              <w:jc w:val="center"/>
              <w:rPr>
                <w:rFonts w:ascii="Times New Roman" w:hAnsi="Times New Roman"/>
                <w:sz w:val="20"/>
                <w:szCs w:val="20"/>
                <w:lang w:val="uk-UA" w:eastAsia="ar-SA"/>
              </w:rPr>
            </w:pPr>
            <w:r w:rsidRPr="005460B9">
              <w:rPr>
                <w:rFonts w:ascii="Times New Roman" w:hAnsi="Times New Roman"/>
                <w:sz w:val="20"/>
                <w:szCs w:val="20"/>
                <w:lang w:val="uk-UA" w:eastAsia="ar-SA"/>
              </w:rPr>
              <w:t>10.05.2007</w:t>
            </w:r>
          </w:p>
        </w:tc>
        <w:tc>
          <w:tcPr>
            <w:tcW w:w="942" w:type="dxa"/>
            <w:tcMar>
              <w:top w:w="29" w:type="dxa"/>
              <w:left w:w="29" w:type="dxa"/>
              <w:bottom w:w="29" w:type="dxa"/>
              <w:right w:w="29" w:type="dxa"/>
            </w:tcMar>
            <w:vAlign w:val="center"/>
          </w:tcPr>
          <w:p w14:paraId="1200B2EF"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06:00:00</w:t>
            </w:r>
          </w:p>
        </w:tc>
        <w:tc>
          <w:tcPr>
            <w:tcW w:w="1088" w:type="dxa"/>
            <w:gridSpan w:val="2"/>
            <w:tcMar>
              <w:top w:w="29" w:type="dxa"/>
              <w:left w:w="29" w:type="dxa"/>
              <w:bottom w:w="29" w:type="dxa"/>
              <w:right w:w="29" w:type="dxa"/>
            </w:tcMar>
            <w:vAlign w:val="center"/>
          </w:tcPr>
          <w:p w14:paraId="3FDD2FA6"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0,10</w:t>
            </w:r>
          </w:p>
        </w:tc>
        <w:tc>
          <w:tcPr>
            <w:tcW w:w="1089" w:type="dxa"/>
            <w:gridSpan w:val="3"/>
            <w:tcMar>
              <w:top w:w="29" w:type="dxa"/>
              <w:left w:w="29" w:type="dxa"/>
              <w:bottom w:w="29" w:type="dxa"/>
              <w:right w:w="29" w:type="dxa"/>
            </w:tcMar>
            <w:vAlign w:val="center"/>
          </w:tcPr>
          <w:p w14:paraId="2379CF52"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0,14</w:t>
            </w:r>
          </w:p>
        </w:tc>
        <w:tc>
          <w:tcPr>
            <w:tcW w:w="1089" w:type="dxa"/>
            <w:gridSpan w:val="3"/>
            <w:tcMar>
              <w:top w:w="29" w:type="dxa"/>
              <w:left w:w="29" w:type="dxa"/>
              <w:bottom w:w="29" w:type="dxa"/>
              <w:right w:w="29" w:type="dxa"/>
            </w:tcMar>
            <w:vAlign w:val="center"/>
          </w:tcPr>
          <w:p w14:paraId="1313325E"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22,11</w:t>
            </w:r>
          </w:p>
        </w:tc>
        <w:tc>
          <w:tcPr>
            <w:tcW w:w="1476" w:type="dxa"/>
            <w:gridSpan w:val="2"/>
            <w:tcMar>
              <w:top w:w="29" w:type="dxa"/>
              <w:left w:w="29" w:type="dxa"/>
              <w:bottom w:w="29" w:type="dxa"/>
              <w:right w:w="29" w:type="dxa"/>
            </w:tcMar>
            <w:vAlign w:val="center"/>
          </w:tcPr>
          <w:p w14:paraId="627FEEC1"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17,80</w:t>
            </w:r>
          </w:p>
        </w:tc>
        <w:tc>
          <w:tcPr>
            <w:tcW w:w="954" w:type="dxa"/>
            <w:gridSpan w:val="4"/>
            <w:tcMar>
              <w:top w:w="29" w:type="dxa"/>
              <w:left w:w="29" w:type="dxa"/>
              <w:bottom w:w="29" w:type="dxa"/>
              <w:right w:w="29" w:type="dxa"/>
            </w:tcMar>
            <w:vAlign w:val="center"/>
          </w:tcPr>
          <w:p w14:paraId="60F73B34"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716" w:type="dxa"/>
            <w:gridSpan w:val="2"/>
            <w:tcMar>
              <w:top w:w="29" w:type="dxa"/>
              <w:left w:w="29" w:type="dxa"/>
              <w:bottom w:w="29" w:type="dxa"/>
              <w:right w:w="29" w:type="dxa"/>
            </w:tcMar>
            <w:vAlign w:val="center"/>
          </w:tcPr>
          <w:p w14:paraId="07A7129C"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0,10</w:t>
            </w:r>
          </w:p>
        </w:tc>
        <w:tc>
          <w:tcPr>
            <w:tcW w:w="1080" w:type="dxa"/>
            <w:gridSpan w:val="3"/>
            <w:tcMar>
              <w:top w:w="29" w:type="dxa"/>
              <w:left w:w="29" w:type="dxa"/>
              <w:bottom w:w="29" w:type="dxa"/>
              <w:right w:w="29" w:type="dxa"/>
            </w:tcMar>
            <w:vAlign w:val="center"/>
          </w:tcPr>
          <w:p w14:paraId="2F81A08C"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0,14</w:t>
            </w:r>
          </w:p>
        </w:tc>
      </w:tr>
      <w:tr w:rsidR="00C264C0" w:rsidRPr="005460B9" w14:paraId="182F4B00" w14:textId="77777777" w:rsidTr="00475883">
        <w:tblPrEx>
          <w:tblCellSpacing w:w="15" w:type="dxa"/>
        </w:tblPrEx>
        <w:trPr>
          <w:gridAfter w:val="3"/>
          <w:wAfter w:w="1436" w:type="dxa"/>
          <w:tblCellSpacing w:w="15" w:type="dxa"/>
        </w:trPr>
        <w:tc>
          <w:tcPr>
            <w:tcW w:w="1239" w:type="dxa"/>
            <w:gridSpan w:val="2"/>
            <w:tcMar>
              <w:top w:w="29" w:type="dxa"/>
              <w:left w:w="29" w:type="dxa"/>
              <w:bottom w:w="29" w:type="dxa"/>
              <w:right w:w="29" w:type="dxa"/>
            </w:tcMar>
            <w:vAlign w:val="center"/>
          </w:tcPr>
          <w:p w14:paraId="59830336" w14:textId="77777777" w:rsidR="00C264C0" w:rsidRPr="005460B9" w:rsidRDefault="00C264C0" w:rsidP="00475883">
            <w:pPr>
              <w:suppressAutoHyphens/>
              <w:spacing w:after="0" w:line="240" w:lineRule="auto"/>
              <w:ind w:left="-82" w:right="-58"/>
              <w:jc w:val="center"/>
              <w:rPr>
                <w:rFonts w:ascii="Times New Roman" w:hAnsi="Times New Roman"/>
                <w:sz w:val="20"/>
                <w:szCs w:val="20"/>
                <w:lang w:val="uk-UA" w:eastAsia="ar-SA"/>
              </w:rPr>
            </w:pPr>
            <w:r w:rsidRPr="005460B9">
              <w:rPr>
                <w:rFonts w:ascii="Times New Roman" w:hAnsi="Times New Roman"/>
                <w:sz w:val="20"/>
                <w:szCs w:val="20"/>
                <w:lang w:val="uk-UA" w:eastAsia="ar-SA"/>
              </w:rPr>
              <w:t>10.05.2007</w:t>
            </w:r>
          </w:p>
        </w:tc>
        <w:tc>
          <w:tcPr>
            <w:tcW w:w="942" w:type="dxa"/>
            <w:tcMar>
              <w:top w:w="29" w:type="dxa"/>
              <w:left w:w="29" w:type="dxa"/>
              <w:bottom w:w="29" w:type="dxa"/>
              <w:right w:w="29" w:type="dxa"/>
            </w:tcMar>
            <w:vAlign w:val="center"/>
          </w:tcPr>
          <w:p w14:paraId="121F08D5"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07:00:00</w:t>
            </w:r>
          </w:p>
        </w:tc>
        <w:tc>
          <w:tcPr>
            <w:tcW w:w="1088" w:type="dxa"/>
            <w:gridSpan w:val="2"/>
            <w:tcMar>
              <w:top w:w="29" w:type="dxa"/>
              <w:left w:w="29" w:type="dxa"/>
              <w:bottom w:w="29" w:type="dxa"/>
              <w:right w:w="29" w:type="dxa"/>
            </w:tcMar>
            <w:vAlign w:val="center"/>
          </w:tcPr>
          <w:p w14:paraId="4BA2A187"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1,58</w:t>
            </w:r>
          </w:p>
        </w:tc>
        <w:tc>
          <w:tcPr>
            <w:tcW w:w="1089" w:type="dxa"/>
            <w:gridSpan w:val="3"/>
            <w:tcMar>
              <w:top w:w="29" w:type="dxa"/>
              <w:left w:w="29" w:type="dxa"/>
              <w:bottom w:w="29" w:type="dxa"/>
              <w:right w:w="29" w:type="dxa"/>
            </w:tcMar>
            <w:vAlign w:val="center"/>
          </w:tcPr>
          <w:p w14:paraId="391BA331"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1,64</w:t>
            </w:r>
          </w:p>
        </w:tc>
        <w:tc>
          <w:tcPr>
            <w:tcW w:w="1089" w:type="dxa"/>
            <w:gridSpan w:val="3"/>
            <w:tcMar>
              <w:top w:w="29" w:type="dxa"/>
              <w:left w:w="29" w:type="dxa"/>
              <w:bottom w:w="29" w:type="dxa"/>
              <w:right w:w="29" w:type="dxa"/>
            </w:tcMar>
            <w:vAlign w:val="center"/>
          </w:tcPr>
          <w:p w14:paraId="74505EE5"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42,31</w:t>
            </w:r>
          </w:p>
        </w:tc>
        <w:tc>
          <w:tcPr>
            <w:tcW w:w="1476" w:type="dxa"/>
            <w:gridSpan w:val="2"/>
            <w:tcMar>
              <w:top w:w="29" w:type="dxa"/>
              <w:left w:w="29" w:type="dxa"/>
              <w:bottom w:w="29" w:type="dxa"/>
              <w:right w:w="29" w:type="dxa"/>
            </w:tcMar>
            <w:vAlign w:val="center"/>
          </w:tcPr>
          <w:p w14:paraId="4A557E10"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28,83</w:t>
            </w:r>
          </w:p>
        </w:tc>
        <w:tc>
          <w:tcPr>
            <w:tcW w:w="954" w:type="dxa"/>
            <w:gridSpan w:val="4"/>
            <w:tcMar>
              <w:top w:w="29" w:type="dxa"/>
              <w:left w:w="29" w:type="dxa"/>
              <w:bottom w:w="29" w:type="dxa"/>
              <w:right w:w="29" w:type="dxa"/>
            </w:tcMar>
            <w:vAlign w:val="center"/>
          </w:tcPr>
          <w:p w14:paraId="4CD203DA"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716" w:type="dxa"/>
            <w:gridSpan w:val="2"/>
            <w:tcMar>
              <w:top w:w="29" w:type="dxa"/>
              <w:left w:w="29" w:type="dxa"/>
              <w:bottom w:w="29" w:type="dxa"/>
              <w:right w:w="29" w:type="dxa"/>
            </w:tcMar>
            <w:vAlign w:val="center"/>
          </w:tcPr>
          <w:p w14:paraId="2FEAAC72"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1,57</w:t>
            </w:r>
          </w:p>
        </w:tc>
        <w:tc>
          <w:tcPr>
            <w:tcW w:w="1080" w:type="dxa"/>
            <w:gridSpan w:val="3"/>
            <w:tcMar>
              <w:top w:w="29" w:type="dxa"/>
              <w:left w:w="29" w:type="dxa"/>
              <w:bottom w:w="29" w:type="dxa"/>
              <w:right w:w="29" w:type="dxa"/>
            </w:tcMar>
            <w:vAlign w:val="center"/>
          </w:tcPr>
          <w:p w14:paraId="58E65A9E"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1,63</w:t>
            </w:r>
          </w:p>
        </w:tc>
      </w:tr>
      <w:tr w:rsidR="00C264C0" w:rsidRPr="005460B9" w14:paraId="03B8E9AF" w14:textId="77777777" w:rsidTr="00475883">
        <w:tblPrEx>
          <w:tblCellSpacing w:w="15" w:type="dxa"/>
        </w:tblPrEx>
        <w:trPr>
          <w:gridAfter w:val="3"/>
          <w:wAfter w:w="1436" w:type="dxa"/>
          <w:tblCellSpacing w:w="15" w:type="dxa"/>
        </w:trPr>
        <w:tc>
          <w:tcPr>
            <w:tcW w:w="1239" w:type="dxa"/>
            <w:gridSpan w:val="2"/>
            <w:tcMar>
              <w:top w:w="29" w:type="dxa"/>
              <w:left w:w="29" w:type="dxa"/>
              <w:bottom w:w="29" w:type="dxa"/>
              <w:right w:w="29" w:type="dxa"/>
            </w:tcMar>
            <w:vAlign w:val="center"/>
          </w:tcPr>
          <w:p w14:paraId="695CEC2E" w14:textId="77777777" w:rsidR="00C264C0" w:rsidRPr="005460B9" w:rsidRDefault="00C264C0" w:rsidP="00475883">
            <w:pPr>
              <w:suppressAutoHyphens/>
              <w:spacing w:after="0" w:line="240" w:lineRule="auto"/>
              <w:ind w:left="-82" w:right="-58"/>
              <w:jc w:val="center"/>
              <w:rPr>
                <w:rFonts w:ascii="Times New Roman" w:hAnsi="Times New Roman"/>
                <w:sz w:val="20"/>
                <w:szCs w:val="20"/>
                <w:lang w:val="uk-UA" w:eastAsia="ar-SA"/>
              </w:rPr>
            </w:pPr>
            <w:r w:rsidRPr="005460B9">
              <w:rPr>
                <w:rFonts w:ascii="Times New Roman" w:hAnsi="Times New Roman"/>
                <w:sz w:val="20"/>
                <w:szCs w:val="20"/>
                <w:lang w:val="uk-UA" w:eastAsia="ar-SA"/>
              </w:rPr>
              <w:t>10.05.2007</w:t>
            </w:r>
          </w:p>
        </w:tc>
        <w:tc>
          <w:tcPr>
            <w:tcW w:w="942" w:type="dxa"/>
            <w:tcMar>
              <w:top w:w="29" w:type="dxa"/>
              <w:left w:w="29" w:type="dxa"/>
              <w:bottom w:w="29" w:type="dxa"/>
              <w:right w:w="29" w:type="dxa"/>
            </w:tcMar>
            <w:vAlign w:val="center"/>
          </w:tcPr>
          <w:p w14:paraId="2CDD8EDB"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08:00:00</w:t>
            </w:r>
          </w:p>
        </w:tc>
        <w:tc>
          <w:tcPr>
            <w:tcW w:w="1088" w:type="dxa"/>
            <w:gridSpan w:val="2"/>
            <w:tcMar>
              <w:top w:w="29" w:type="dxa"/>
              <w:left w:w="29" w:type="dxa"/>
              <w:bottom w:w="29" w:type="dxa"/>
              <w:right w:w="29" w:type="dxa"/>
            </w:tcMar>
            <w:vAlign w:val="center"/>
          </w:tcPr>
          <w:p w14:paraId="4ABE41D9"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0,55</w:t>
            </w:r>
          </w:p>
        </w:tc>
        <w:tc>
          <w:tcPr>
            <w:tcW w:w="1089" w:type="dxa"/>
            <w:gridSpan w:val="3"/>
            <w:tcMar>
              <w:top w:w="29" w:type="dxa"/>
              <w:left w:w="29" w:type="dxa"/>
              <w:bottom w:w="29" w:type="dxa"/>
              <w:right w:w="29" w:type="dxa"/>
            </w:tcMar>
            <w:vAlign w:val="center"/>
          </w:tcPr>
          <w:p w14:paraId="7FF0F6F2"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0,60</w:t>
            </w:r>
          </w:p>
        </w:tc>
        <w:tc>
          <w:tcPr>
            <w:tcW w:w="1089" w:type="dxa"/>
            <w:gridSpan w:val="3"/>
            <w:tcMar>
              <w:top w:w="29" w:type="dxa"/>
              <w:left w:w="29" w:type="dxa"/>
              <w:bottom w:w="29" w:type="dxa"/>
              <w:right w:w="29" w:type="dxa"/>
            </w:tcMar>
            <w:vAlign w:val="center"/>
          </w:tcPr>
          <w:p w14:paraId="5A3EAF4D"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52,52</w:t>
            </w:r>
          </w:p>
        </w:tc>
        <w:tc>
          <w:tcPr>
            <w:tcW w:w="1476" w:type="dxa"/>
            <w:gridSpan w:val="2"/>
            <w:tcMar>
              <w:top w:w="29" w:type="dxa"/>
              <w:left w:w="29" w:type="dxa"/>
              <w:bottom w:w="29" w:type="dxa"/>
              <w:right w:w="29" w:type="dxa"/>
            </w:tcMar>
            <w:vAlign w:val="center"/>
          </w:tcPr>
          <w:p w14:paraId="31D813E3"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34,80</w:t>
            </w:r>
          </w:p>
        </w:tc>
        <w:tc>
          <w:tcPr>
            <w:tcW w:w="954" w:type="dxa"/>
            <w:gridSpan w:val="4"/>
            <w:tcMar>
              <w:top w:w="29" w:type="dxa"/>
              <w:left w:w="29" w:type="dxa"/>
              <w:bottom w:w="29" w:type="dxa"/>
              <w:right w:w="29" w:type="dxa"/>
            </w:tcMar>
            <w:vAlign w:val="center"/>
          </w:tcPr>
          <w:p w14:paraId="497FA90E"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716" w:type="dxa"/>
            <w:gridSpan w:val="2"/>
            <w:tcMar>
              <w:top w:w="29" w:type="dxa"/>
              <w:left w:w="29" w:type="dxa"/>
              <w:bottom w:w="29" w:type="dxa"/>
              <w:right w:w="29" w:type="dxa"/>
            </w:tcMar>
            <w:vAlign w:val="center"/>
          </w:tcPr>
          <w:p w14:paraId="418563C4"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0,54</w:t>
            </w:r>
          </w:p>
        </w:tc>
        <w:tc>
          <w:tcPr>
            <w:tcW w:w="1080" w:type="dxa"/>
            <w:gridSpan w:val="3"/>
            <w:tcMar>
              <w:top w:w="29" w:type="dxa"/>
              <w:left w:w="29" w:type="dxa"/>
              <w:bottom w:w="29" w:type="dxa"/>
              <w:right w:w="29" w:type="dxa"/>
            </w:tcMar>
            <w:vAlign w:val="center"/>
          </w:tcPr>
          <w:p w14:paraId="35511C56"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0,60</w:t>
            </w:r>
          </w:p>
        </w:tc>
      </w:tr>
      <w:tr w:rsidR="00C264C0" w:rsidRPr="005460B9" w14:paraId="09CF7B60" w14:textId="77777777" w:rsidTr="00475883">
        <w:tblPrEx>
          <w:tblCellSpacing w:w="15" w:type="dxa"/>
        </w:tblPrEx>
        <w:trPr>
          <w:gridAfter w:val="3"/>
          <w:wAfter w:w="1436" w:type="dxa"/>
          <w:tblCellSpacing w:w="15" w:type="dxa"/>
        </w:trPr>
        <w:tc>
          <w:tcPr>
            <w:tcW w:w="1239" w:type="dxa"/>
            <w:gridSpan w:val="2"/>
            <w:tcMar>
              <w:top w:w="29" w:type="dxa"/>
              <w:left w:w="29" w:type="dxa"/>
              <w:bottom w:w="29" w:type="dxa"/>
              <w:right w:w="29" w:type="dxa"/>
            </w:tcMar>
            <w:vAlign w:val="center"/>
          </w:tcPr>
          <w:p w14:paraId="67E99B44" w14:textId="77777777" w:rsidR="00C264C0" w:rsidRPr="005460B9" w:rsidRDefault="00C264C0" w:rsidP="00475883">
            <w:pPr>
              <w:suppressAutoHyphens/>
              <w:spacing w:after="0" w:line="240" w:lineRule="auto"/>
              <w:ind w:left="-82" w:right="-58"/>
              <w:jc w:val="center"/>
              <w:rPr>
                <w:rFonts w:ascii="Times New Roman" w:hAnsi="Times New Roman"/>
                <w:sz w:val="20"/>
                <w:szCs w:val="20"/>
                <w:lang w:val="uk-UA" w:eastAsia="ar-SA"/>
              </w:rPr>
            </w:pPr>
            <w:r w:rsidRPr="005460B9">
              <w:rPr>
                <w:rFonts w:ascii="Times New Roman" w:hAnsi="Times New Roman"/>
                <w:sz w:val="20"/>
                <w:szCs w:val="20"/>
                <w:lang w:val="uk-UA" w:eastAsia="ar-SA"/>
              </w:rPr>
              <w:t>10.05.2007</w:t>
            </w:r>
          </w:p>
        </w:tc>
        <w:tc>
          <w:tcPr>
            <w:tcW w:w="942" w:type="dxa"/>
            <w:tcMar>
              <w:top w:w="29" w:type="dxa"/>
              <w:left w:w="29" w:type="dxa"/>
              <w:bottom w:w="29" w:type="dxa"/>
              <w:right w:w="29" w:type="dxa"/>
            </w:tcMar>
            <w:vAlign w:val="center"/>
          </w:tcPr>
          <w:p w14:paraId="07F65E7E"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09:00:00</w:t>
            </w:r>
          </w:p>
        </w:tc>
        <w:tc>
          <w:tcPr>
            <w:tcW w:w="1088" w:type="dxa"/>
            <w:gridSpan w:val="2"/>
            <w:tcMar>
              <w:top w:w="29" w:type="dxa"/>
              <w:left w:w="29" w:type="dxa"/>
              <w:bottom w:w="29" w:type="dxa"/>
              <w:right w:w="29" w:type="dxa"/>
            </w:tcMar>
            <w:vAlign w:val="center"/>
          </w:tcPr>
          <w:p w14:paraId="1193B2A3"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0,68</w:t>
            </w:r>
          </w:p>
        </w:tc>
        <w:tc>
          <w:tcPr>
            <w:tcW w:w="1089" w:type="dxa"/>
            <w:gridSpan w:val="3"/>
            <w:tcMar>
              <w:top w:w="29" w:type="dxa"/>
              <w:left w:w="29" w:type="dxa"/>
              <w:bottom w:w="29" w:type="dxa"/>
              <w:right w:w="29" w:type="dxa"/>
            </w:tcMar>
            <w:vAlign w:val="center"/>
          </w:tcPr>
          <w:p w14:paraId="6A38C6CB"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0,73</w:t>
            </w:r>
          </w:p>
        </w:tc>
        <w:tc>
          <w:tcPr>
            <w:tcW w:w="1089" w:type="dxa"/>
            <w:gridSpan w:val="3"/>
            <w:tcMar>
              <w:top w:w="29" w:type="dxa"/>
              <w:left w:w="29" w:type="dxa"/>
              <w:bottom w:w="29" w:type="dxa"/>
              <w:right w:w="29" w:type="dxa"/>
            </w:tcMar>
            <w:vAlign w:val="center"/>
          </w:tcPr>
          <w:p w14:paraId="1F2F40B3"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50,27</w:t>
            </w:r>
          </w:p>
        </w:tc>
        <w:tc>
          <w:tcPr>
            <w:tcW w:w="1476" w:type="dxa"/>
            <w:gridSpan w:val="2"/>
            <w:tcMar>
              <w:top w:w="29" w:type="dxa"/>
              <w:left w:w="29" w:type="dxa"/>
              <w:bottom w:w="29" w:type="dxa"/>
              <w:right w:w="29" w:type="dxa"/>
            </w:tcMar>
            <w:vAlign w:val="center"/>
          </w:tcPr>
          <w:p w14:paraId="72D1DC87"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42,20</w:t>
            </w:r>
          </w:p>
        </w:tc>
        <w:tc>
          <w:tcPr>
            <w:tcW w:w="954" w:type="dxa"/>
            <w:gridSpan w:val="4"/>
            <w:tcMar>
              <w:top w:w="29" w:type="dxa"/>
              <w:left w:w="29" w:type="dxa"/>
              <w:bottom w:w="29" w:type="dxa"/>
              <w:right w:w="29" w:type="dxa"/>
            </w:tcMar>
            <w:vAlign w:val="center"/>
          </w:tcPr>
          <w:p w14:paraId="78062E83"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716" w:type="dxa"/>
            <w:gridSpan w:val="2"/>
            <w:tcMar>
              <w:top w:w="29" w:type="dxa"/>
              <w:left w:w="29" w:type="dxa"/>
              <w:bottom w:w="29" w:type="dxa"/>
              <w:right w:w="29" w:type="dxa"/>
            </w:tcMar>
            <w:vAlign w:val="center"/>
          </w:tcPr>
          <w:p w14:paraId="20334104"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0,67</w:t>
            </w:r>
          </w:p>
        </w:tc>
        <w:tc>
          <w:tcPr>
            <w:tcW w:w="1080" w:type="dxa"/>
            <w:gridSpan w:val="3"/>
            <w:tcMar>
              <w:top w:w="29" w:type="dxa"/>
              <w:left w:w="29" w:type="dxa"/>
              <w:bottom w:w="29" w:type="dxa"/>
              <w:right w:w="29" w:type="dxa"/>
            </w:tcMar>
            <w:vAlign w:val="center"/>
          </w:tcPr>
          <w:p w14:paraId="6951FFCE"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0,72</w:t>
            </w:r>
          </w:p>
        </w:tc>
      </w:tr>
      <w:tr w:rsidR="00C264C0" w:rsidRPr="005460B9" w14:paraId="048B9749" w14:textId="77777777" w:rsidTr="00475883">
        <w:tblPrEx>
          <w:tblCellSpacing w:w="15" w:type="dxa"/>
        </w:tblPrEx>
        <w:trPr>
          <w:gridAfter w:val="3"/>
          <w:wAfter w:w="1436" w:type="dxa"/>
          <w:tblCellSpacing w:w="15" w:type="dxa"/>
        </w:trPr>
        <w:tc>
          <w:tcPr>
            <w:tcW w:w="1239" w:type="dxa"/>
            <w:gridSpan w:val="2"/>
            <w:tcMar>
              <w:top w:w="29" w:type="dxa"/>
              <w:left w:w="29" w:type="dxa"/>
              <w:bottom w:w="29" w:type="dxa"/>
              <w:right w:w="29" w:type="dxa"/>
            </w:tcMar>
            <w:vAlign w:val="center"/>
          </w:tcPr>
          <w:p w14:paraId="77BCB6D0" w14:textId="77777777" w:rsidR="00C264C0" w:rsidRPr="005460B9" w:rsidRDefault="00C264C0" w:rsidP="00475883">
            <w:pPr>
              <w:suppressAutoHyphens/>
              <w:spacing w:after="0" w:line="240" w:lineRule="auto"/>
              <w:ind w:left="-82" w:right="-58"/>
              <w:jc w:val="center"/>
              <w:rPr>
                <w:rFonts w:ascii="Times New Roman" w:hAnsi="Times New Roman"/>
                <w:sz w:val="20"/>
                <w:szCs w:val="20"/>
                <w:lang w:val="uk-UA" w:eastAsia="ar-SA"/>
              </w:rPr>
            </w:pPr>
            <w:r w:rsidRPr="005460B9">
              <w:rPr>
                <w:rFonts w:ascii="Times New Roman" w:hAnsi="Times New Roman"/>
                <w:sz w:val="20"/>
                <w:szCs w:val="20"/>
                <w:lang w:val="uk-UA" w:eastAsia="ar-SA"/>
              </w:rPr>
              <w:t>10.05.2007</w:t>
            </w:r>
          </w:p>
        </w:tc>
        <w:tc>
          <w:tcPr>
            <w:tcW w:w="942" w:type="dxa"/>
            <w:tcMar>
              <w:top w:w="29" w:type="dxa"/>
              <w:left w:w="29" w:type="dxa"/>
              <w:bottom w:w="29" w:type="dxa"/>
              <w:right w:w="29" w:type="dxa"/>
            </w:tcMar>
            <w:vAlign w:val="center"/>
          </w:tcPr>
          <w:p w14:paraId="1DBE3875"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10:00:00</w:t>
            </w:r>
          </w:p>
        </w:tc>
        <w:tc>
          <w:tcPr>
            <w:tcW w:w="1088" w:type="dxa"/>
            <w:gridSpan w:val="2"/>
            <w:tcMar>
              <w:top w:w="29" w:type="dxa"/>
              <w:left w:w="29" w:type="dxa"/>
              <w:bottom w:w="29" w:type="dxa"/>
              <w:right w:w="29" w:type="dxa"/>
            </w:tcMar>
            <w:vAlign w:val="center"/>
          </w:tcPr>
          <w:p w14:paraId="2588B3C0"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0,81</w:t>
            </w:r>
          </w:p>
        </w:tc>
        <w:tc>
          <w:tcPr>
            <w:tcW w:w="1089" w:type="dxa"/>
            <w:gridSpan w:val="3"/>
            <w:tcMar>
              <w:top w:w="29" w:type="dxa"/>
              <w:left w:w="29" w:type="dxa"/>
              <w:bottom w:w="29" w:type="dxa"/>
              <w:right w:w="29" w:type="dxa"/>
            </w:tcMar>
            <w:vAlign w:val="center"/>
          </w:tcPr>
          <w:p w14:paraId="08649F06"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0,86</w:t>
            </w:r>
          </w:p>
        </w:tc>
        <w:tc>
          <w:tcPr>
            <w:tcW w:w="1089" w:type="dxa"/>
            <w:gridSpan w:val="3"/>
            <w:tcMar>
              <w:top w:w="29" w:type="dxa"/>
              <w:left w:w="29" w:type="dxa"/>
              <w:bottom w:w="29" w:type="dxa"/>
              <w:right w:w="29" w:type="dxa"/>
            </w:tcMar>
            <w:vAlign w:val="center"/>
          </w:tcPr>
          <w:p w14:paraId="17356D9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51,14</w:t>
            </w:r>
          </w:p>
        </w:tc>
        <w:tc>
          <w:tcPr>
            <w:tcW w:w="1476" w:type="dxa"/>
            <w:gridSpan w:val="2"/>
            <w:tcMar>
              <w:top w:w="29" w:type="dxa"/>
              <w:left w:w="29" w:type="dxa"/>
              <w:bottom w:w="29" w:type="dxa"/>
              <w:right w:w="29" w:type="dxa"/>
            </w:tcMar>
            <w:vAlign w:val="center"/>
          </w:tcPr>
          <w:p w14:paraId="77BA0D79"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39,50</w:t>
            </w:r>
          </w:p>
        </w:tc>
        <w:tc>
          <w:tcPr>
            <w:tcW w:w="954" w:type="dxa"/>
            <w:gridSpan w:val="4"/>
            <w:tcMar>
              <w:top w:w="29" w:type="dxa"/>
              <w:left w:w="29" w:type="dxa"/>
              <w:bottom w:w="29" w:type="dxa"/>
              <w:right w:w="29" w:type="dxa"/>
            </w:tcMar>
            <w:vAlign w:val="center"/>
          </w:tcPr>
          <w:p w14:paraId="37A3D012"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716" w:type="dxa"/>
            <w:gridSpan w:val="2"/>
            <w:tcMar>
              <w:top w:w="29" w:type="dxa"/>
              <w:left w:w="29" w:type="dxa"/>
              <w:bottom w:w="29" w:type="dxa"/>
              <w:right w:w="29" w:type="dxa"/>
            </w:tcMar>
            <w:vAlign w:val="center"/>
          </w:tcPr>
          <w:p w14:paraId="227218C9"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0,80</w:t>
            </w:r>
          </w:p>
        </w:tc>
        <w:tc>
          <w:tcPr>
            <w:tcW w:w="1080" w:type="dxa"/>
            <w:gridSpan w:val="3"/>
            <w:tcMar>
              <w:top w:w="29" w:type="dxa"/>
              <w:left w:w="29" w:type="dxa"/>
              <w:bottom w:w="29" w:type="dxa"/>
              <w:right w:w="29" w:type="dxa"/>
            </w:tcMar>
            <w:vAlign w:val="center"/>
          </w:tcPr>
          <w:p w14:paraId="0E2D8D1F"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0,85</w:t>
            </w:r>
          </w:p>
        </w:tc>
      </w:tr>
      <w:tr w:rsidR="00C264C0" w:rsidRPr="005460B9" w14:paraId="669E49C6" w14:textId="77777777" w:rsidTr="00475883">
        <w:tblPrEx>
          <w:tblCellSpacing w:w="15" w:type="dxa"/>
        </w:tblPrEx>
        <w:trPr>
          <w:gridAfter w:val="3"/>
          <w:wAfter w:w="1436" w:type="dxa"/>
          <w:tblCellSpacing w:w="15" w:type="dxa"/>
        </w:trPr>
        <w:tc>
          <w:tcPr>
            <w:tcW w:w="1239" w:type="dxa"/>
            <w:gridSpan w:val="2"/>
            <w:tcMar>
              <w:top w:w="29" w:type="dxa"/>
              <w:left w:w="29" w:type="dxa"/>
              <w:bottom w:w="29" w:type="dxa"/>
              <w:right w:w="29" w:type="dxa"/>
            </w:tcMar>
            <w:vAlign w:val="center"/>
          </w:tcPr>
          <w:p w14:paraId="7A3787C2" w14:textId="77777777" w:rsidR="00C264C0" w:rsidRPr="005460B9" w:rsidRDefault="00C264C0" w:rsidP="00475883">
            <w:pPr>
              <w:suppressAutoHyphens/>
              <w:spacing w:after="0" w:line="240" w:lineRule="auto"/>
              <w:ind w:left="-82" w:right="-58"/>
              <w:jc w:val="center"/>
              <w:rPr>
                <w:rFonts w:ascii="Times New Roman" w:hAnsi="Times New Roman"/>
                <w:sz w:val="20"/>
                <w:szCs w:val="20"/>
                <w:lang w:val="uk-UA" w:eastAsia="ar-SA"/>
              </w:rPr>
            </w:pPr>
            <w:r w:rsidRPr="005460B9">
              <w:rPr>
                <w:rFonts w:ascii="Times New Roman" w:hAnsi="Times New Roman"/>
                <w:sz w:val="20"/>
                <w:szCs w:val="20"/>
                <w:lang w:val="uk-UA" w:eastAsia="ar-SA"/>
              </w:rPr>
              <w:t>10.05.2007</w:t>
            </w:r>
          </w:p>
        </w:tc>
        <w:tc>
          <w:tcPr>
            <w:tcW w:w="942" w:type="dxa"/>
            <w:tcMar>
              <w:top w:w="29" w:type="dxa"/>
              <w:left w:w="29" w:type="dxa"/>
              <w:bottom w:w="29" w:type="dxa"/>
              <w:right w:w="29" w:type="dxa"/>
            </w:tcMar>
            <w:vAlign w:val="center"/>
          </w:tcPr>
          <w:p w14:paraId="3F601F2E"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11:00:00</w:t>
            </w:r>
          </w:p>
        </w:tc>
        <w:tc>
          <w:tcPr>
            <w:tcW w:w="1088" w:type="dxa"/>
            <w:gridSpan w:val="2"/>
            <w:tcMar>
              <w:top w:w="29" w:type="dxa"/>
              <w:left w:w="29" w:type="dxa"/>
              <w:bottom w:w="29" w:type="dxa"/>
              <w:right w:w="29" w:type="dxa"/>
            </w:tcMar>
            <w:vAlign w:val="center"/>
          </w:tcPr>
          <w:p w14:paraId="6598EB5F"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0,70</w:t>
            </w:r>
          </w:p>
        </w:tc>
        <w:tc>
          <w:tcPr>
            <w:tcW w:w="1089" w:type="dxa"/>
            <w:gridSpan w:val="3"/>
            <w:tcMar>
              <w:top w:w="29" w:type="dxa"/>
              <w:left w:w="29" w:type="dxa"/>
              <w:bottom w:w="29" w:type="dxa"/>
              <w:right w:w="29" w:type="dxa"/>
            </w:tcMar>
            <w:vAlign w:val="center"/>
          </w:tcPr>
          <w:p w14:paraId="368A762D"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0,75</w:t>
            </w:r>
          </w:p>
        </w:tc>
        <w:tc>
          <w:tcPr>
            <w:tcW w:w="1089" w:type="dxa"/>
            <w:gridSpan w:val="3"/>
            <w:tcMar>
              <w:top w:w="29" w:type="dxa"/>
              <w:left w:w="29" w:type="dxa"/>
              <w:bottom w:w="29" w:type="dxa"/>
              <w:right w:w="29" w:type="dxa"/>
            </w:tcMar>
            <w:vAlign w:val="center"/>
          </w:tcPr>
          <w:p w14:paraId="78E46DF1"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52,44</w:t>
            </w:r>
          </w:p>
        </w:tc>
        <w:tc>
          <w:tcPr>
            <w:tcW w:w="1476" w:type="dxa"/>
            <w:gridSpan w:val="2"/>
            <w:tcMar>
              <w:top w:w="29" w:type="dxa"/>
              <w:left w:w="29" w:type="dxa"/>
              <w:bottom w:w="29" w:type="dxa"/>
              <w:right w:w="29" w:type="dxa"/>
            </w:tcMar>
            <w:vAlign w:val="center"/>
          </w:tcPr>
          <w:p w14:paraId="6E5AAF55"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36,22</w:t>
            </w:r>
          </w:p>
        </w:tc>
        <w:tc>
          <w:tcPr>
            <w:tcW w:w="954" w:type="dxa"/>
            <w:gridSpan w:val="4"/>
            <w:tcMar>
              <w:top w:w="29" w:type="dxa"/>
              <w:left w:w="29" w:type="dxa"/>
              <w:bottom w:w="29" w:type="dxa"/>
              <w:right w:w="29" w:type="dxa"/>
            </w:tcMar>
            <w:vAlign w:val="center"/>
          </w:tcPr>
          <w:p w14:paraId="28054897"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716" w:type="dxa"/>
            <w:gridSpan w:val="2"/>
            <w:tcMar>
              <w:top w:w="29" w:type="dxa"/>
              <w:left w:w="29" w:type="dxa"/>
              <w:bottom w:w="29" w:type="dxa"/>
              <w:right w:w="29" w:type="dxa"/>
            </w:tcMar>
            <w:vAlign w:val="center"/>
          </w:tcPr>
          <w:p w14:paraId="6DBE944E"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0,69</w:t>
            </w:r>
          </w:p>
        </w:tc>
        <w:tc>
          <w:tcPr>
            <w:tcW w:w="1080" w:type="dxa"/>
            <w:gridSpan w:val="3"/>
            <w:tcMar>
              <w:top w:w="29" w:type="dxa"/>
              <w:left w:w="29" w:type="dxa"/>
              <w:bottom w:w="29" w:type="dxa"/>
              <w:right w:w="29" w:type="dxa"/>
            </w:tcMar>
            <w:vAlign w:val="center"/>
          </w:tcPr>
          <w:p w14:paraId="434C712B"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0,74</w:t>
            </w:r>
          </w:p>
        </w:tc>
      </w:tr>
      <w:tr w:rsidR="00C264C0" w:rsidRPr="005460B9" w14:paraId="66B3B303" w14:textId="77777777" w:rsidTr="00475883">
        <w:tblPrEx>
          <w:tblCellSpacing w:w="15" w:type="dxa"/>
        </w:tblPrEx>
        <w:trPr>
          <w:gridAfter w:val="3"/>
          <w:wAfter w:w="1436" w:type="dxa"/>
          <w:tblCellSpacing w:w="15" w:type="dxa"/>
        </w:trPr>
        <w:tc>
          <w:tcPr>
            <w:tcW w:w="1239" w:type="dxa"/>
            <w:gridSpan w:val="2"/>
            <w:tcMar>
              <w:top w:w="29" w:type="dxa"/>
              <w:left w:w="29" w:type="dxa"/>
              <w:bottom w:w="29" w:type="dxa"/>
              <w:right w:w="29" w:type="dxa"/>
            </w:tcMar>
            <w:vAlign w:val="center"/>
          </w:tcPr>
          <w:p w14:paraId="618111E3" w14:textId="77777777" w:rsidR="00C264C0" w:rsidRPr="005460B9" w:rsidRDefault="00C264C0" w:rsidP="00475883">
            <w:pPr>
              <w:suppressAutoHyphens/>
              <w:spacing w:after="0" w:line="240" w:lineRule="auto"/>
              <w:ind w:left="-82" w:right="-58"/>
              <w:jc w:val="center"/>
              <w:rPr>
                <w:rFonts w:ascii="Times New Roman" w:hAnsi="Times New Roman"/>
                <w:sz w:val="20"/>
                <w:szCs w:val="20"/>
                <w:lang w:val="uk-UA" w:eastAsia="ar-SA"/>
              </w:rPr>
            </w:pPr>
            <w:r w:rsidRPr="005460B9">
              <w:rPr>
                <w:rFonts w:ascii="Times New Roman" w:hAnsi="Times New Roman"/>
                <w:sz w:val="20"/>
                <w:szCs w:val="20"/>
                <w:lang w:val="uk-UA" w:eastAsia="ar-SA"/>
              </w:rPr>
              <w:t>10.05.2007</w:t>
            </w:r>
          </w:p>
        </w:tc>
        <w:tc>
          <w:tcPr>
            <w:tcW w:w="942" w:type="dxa"/>
            <w:tcMar>
              <w:top w:w="29" w:type="dxa"/>
              <w:left w:w="29" w:type="dxa"/>
              <w:bottom w:w="29" w:type="dxa"/>
              <w:right w:w="29" w:type="dxa"/>
            </w:tcMar>
            <w:vAlign w:val="center"/>
          </w:tcPr>
          <w:p w14:paraId="2F980CF4"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12:00:00</w:t>
            </w:r>
          </w:p>
        </w:tc>
        <w:tc>
          <w:tcPr>
            <w:tcW w:w="1088" w:type="dxa"/>
            <w:gridSpan w:val="2"/>
            <w:tcMar>
              <w:top w:w="29" w:type="dxa"/>
              <w:left w:w="29" w:type="dxa"/>
              <w:bottom w:w="29" w:type="dxa"/>
              <w:right w:w="29" w:type="dxa"/>
            </w:tcMar>
            <w:vAlign w:val="center"/>
          </w:tcPr>
          <w:p w14:paraId="7735BE29"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1,63</w:t>
            </w:r>
          </w:p>
        </w:tc>
        <w:tc>
          <w:tcPr>
            <w:tcW w:w="1089" w:type="dxa"/>
            <w:gridSpan w:val="3"/>
            <w:tcMar>
              <w:top w:w="29" w:type="dxa"/>
              <w:left w:w="29" w:type="dxa"/>
              <w:bottom w:w="29" w:type="dxa"/>
              <w:right w:w="29" w:type="dxa"/>
            </w:tcMar>
            <w:vAlign w:val="center"/>
          </w:tcPr>
          <w:p w14:paraId="63CD1CB5"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1,68</w:t>
            </w:r>
          </w:p>
        </w:tc>
        <w:tc>
          <w:tcPr>
            <w:tcW w:w="1089" w:type="dxa"/>
            <w:gridSpan w:val="3"/>
            <w:tcMar>
              <w:top w:w="29" w:type="dxa"/>
              <w:left w:w="29" w:type="dxa"/>
              <w:bottom w:w="29" w:type="dxa"/>
              <w:right w:w="29" w:type="dxa"/>
            </w:tcMar>
            <w:vAlign w:val="center"/>
          </w:tcPr>
          <w:p w14:paraId="4ED348A9"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54,11</w:t>
            </w:r>
          </w:p>
        </w:tc>
        <w:tc>
          <w:tcPr>
            <w:tcW w:w="1476" w:type="dxa"/>
            <w:gridSpan w:val="2"/>
            <w:tcMar>
              <w:top w:w="29" w:type="dxa"/>
              <w:left w:w="29" w:type="dxa"/>
              <w:bottom w:w="29" w:type="dxa"/>
              <w:right w:w="29" w:type="dxa"/>
            </w:tcMar>
            <w:vAlign w:val="center"/>
          </w:tcPr>
          <w:p w14:paraId="1A974D5E"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30,65</w:t>
            </w:r>
          </w:p>
        </w:tc>
        <w:tc>
          <w:tcPr>
            <w:tcW w:w="954" w:type="dxa"/>
            <w:gridSpan w:val="4"/>
            <w:tcMar>
              <w:top w:w="29" w:type="dxa"/>
              <w:left w:w="29" w:type="dxa"/>
              <w:bottom w:w="29" w:type="dxa"/>
              <w:right w:w="29" w:type="dxa"/>
            </w:tcMar>
            <w:vAlign w:val="center"/>
          </w:tcPr>
          <w:p w14:paraId="397FDE0C"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716" w:type="dxa"/>
            <w:gridSpan w:val="2"/>
            <w:tcMar>
              <w:top w:w="29" w:type="dxa"/>
              <w:left w:w="29" w:type="dxa"/>
              <w:bottom w:w="29" w:type="dxa"/>
              <w:right w:w="29" w:type="dxa"/>
            </w:tcMar>
            <w:vAlign w:val="center"/>
          </w:tcPr>
          <w:p w14:paraId="79765676"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1,61</w:t>
            </w:r>
          </w:p>
        </w:tc>
        <w:tc>
          <w:tcPr>
            <w:tcW w:w="1080" w:type="dxa"/>
            <w:gridSpan w:val="3"/>
            <w:tcMar>
              <w:top w:w="29" w:type="dxa"/>
              <w:left w:w="29" w:type="dxa"/>
              <w:bottom w:w="29" w:type="dxa"/>
              <w:right w:w="29" w:type="dxa"/>
            </w:tcMar>
            <w:vAlign w:val="center"/>
          </w:tcPr>
          <w:p w14:paraId="4BDFE07B"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1,67</w:t>
            </w:r>
          </w:p>
        </w:tc>
      </w:tr>
      <w:tr w:rsidR="00C264C0" w:rsidRPr="005460B9" w14:paraId="4EF22887" w14:textId="77777777" w:rsidTr="00475883">
        <w:tblPrEx>
          <w:tblCellSpacing w:w="15" w:type="dxa"/>
        </w:tblPrEx>
        <w:trPr>
          <w:gridAfter w:val="3"/>
          <w:wAfter w:w="1436" w:type="dxa"/>
          <w:trHeight w:val="228"/>
          <w:tblCellSpacing w:w="15" w:type="dxa"/>
        </w:trPr>
        <w:tc>
          <w:tcPr>
            <w:tcW w:w="1239" w:type="dxa"/>
            <w:gridSpan w:val="2"/>
            <w:tcMar>
              <w:top w:w="29" w:type="dxa"/>
              <w:left w:w="29" w:type="dxa"/>
              <w:bottom w:w="29" w:type="dxa"/>
              <w:right w:w="29" w:type="dxa"/>
            </w:tcMar>
            <w:vAlign w:val="center"/>
          </w:tcPr>
          <w:p w14:paraId="16E75C40" w14:textId="77777777" w:rsidR="00C264C0" w:rsidRPr="005460B9" w:rsidRDefault="00C264C0" w:rsidP="00475883">
            <w:pPr>
              <w:suppressAutoHyphens/>
              <w:spacing w:after="0" w:line="240" w:lineRule="auto"/>
              <w:ind w:left="-82" w:right="-58"/>
              <w:jc w:val="center"/>
              <w:rPr>
                <w:rFonts w:ascii="Times New Roman" w:hAnsi="Times New Roman"/>
                <w:sz w:val="20"/>
                <w:szCs w:val="20"/>
                <w:lang w:val="uk-UA" w:eastAsia="ar-SA"/>
              </w:rPr>
            </w:pPr>
            <w:r w:rsidRPr="005460B9">
              <w:rPr>
                <w:rFonts w:ascii="Times New Roman" w:hAnsi="Times New Roman"/>
                <w:sz w:val="20"/>
                <w:szCs w:val="20"/>
                <w:lang w:val="uk-UA" w:eastAsia="ar-SA"/>
              </w:rPr>
              <w:t>10.05.2007</w:t>
            </w:r>
          </w:p>
        </w:tc>
        <w:tc>
          <w:tcPr>
            <w:tcW w:w="942" w:type="dxa"/>
            <w:tcMar>
              <w:top w:w="29" w:type="dxa"/>
              <w:left w:w="29" w:type="dxa"/>
              <w:bottom w:w="29" w:type="dxa"/>
              <w:right w:w="29" w:type="dxa"/>
            </w:tcMar>
            <w:vAlign w:val="center"/>
          </w:tcPr>
          <w:p w14:paraId="44CAB4C7"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13:00:00</w:t>
            </w:r>
          </w:p>
        </w:tc>
        <w:tc>
          <w:tcPr>
            <w:tcW w:w="1088" w:type="dxa"/>
            <w:gridSpan w:val="2"/>
            <w:tcMar>
              <w:top w:w="29" w:type="dxa"/>
              <w:left w:w="29" w:type="dxa"/>
              <w:bottom w:w="29" w:type="dxa"/>
              <w:right w:w="29" w:type="dxa"/>
            </w:tcMar>
            <w:vAlign w:val="center"/>
          </w:tcPr>
          <w:p w14:paraId="2F86129B"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0,96</w:t>
            </w:r>
          </w:p>
        </w:tc>
        <w:tc>
          <w:tcPr>
            <w:tcW w:w="1089" w:type="dxa"/>
            <w:gridSpan w:val="3"/>
            <w:tcMar>
              <w:top w:w="29" w:type="dxa"/>
              <w:left w:w="29" w:type="dxa"/>
              <w:bottom w:w="29" w:type="dxa"/>
              <w:right w:w="29" w:type="dxa"/>
            </w:tcMar>
            <w:vAlign w:val="center"/>
          </w:tcPr>
          <w:p w14:paraId="458495C1"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1,01</w:t>
            </w:r>
          </w:p>
        </w:tc>
        <w:tc>
          <w:tcPr>
            <w:tcW w:w="1089" w:type="dxa"/>
            <w:gridSpan w:val="3"/>
            <w:tcMar>
              <w:top w:w="29" w:type="dxa"/>
              <w:left w:w="29" w:type="dxa"/>
              <w:bottom w:w="29" w:type="dxa"/>
              <w:right w:w="29" w:type="dxa"/>
            </w:tcMar>
            <w:vAlign w:val="center"/>
          </w:tcPr>
          <w:p w14:paraId="0A71F7F7"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55,12</w:t>
            </w:r>
          </w:p>
        </w:tc>
        <w:tc>
          <w:tcPr>
            <w:tcW w:w="1476" w:type="dxa"/>
            <w:gridSpan w:val="2"/>
            <w:tcMar>
              <w:top w:w="29" w:type="dxa"/>
              <w:left w:w="29" w:type="dxa"/>
              <w:bottom w:w="29" w:type="dxa"/>
              <w:right w:w="29" w:type="dxa"/>
            </w:tcMar>
            <w:vAlign w:val="center"/>
          </w:tcPr>
          <w:p w14:paraId="514272F4"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30,10</w:t>
            </w:r>
          </w:p>
        </w:tc>
        <w:tc>
          <w:tcPr>
            <w:tcW w:w="954" w:type="dxa"/>
            <w:gridSpan w:val="4"/>
            <w:tcMar>
              <w:top w:w="29" w:type="dxa"/>
              <w:left w:w="29" w:type="dxa"/>
              <w:bottom w:w="29" w:type="dxa"/>
              <w:right w:w="29" w:type="dxa"/>
            </w:tcMar>
            <w:vAlign w:val="center"/>
          </w:tcPr>
          <w:p w14:paraId="7D40EBA1"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716" w:type="dxa"/>
            <w:gridSpan w:val="2"/>
            <w:tcMar>
              <w:top w:w="29" w:type="dxa"/>
              <w:left w:w="29" w:type="dxa"/>
              <w:bottom w:w="29" w:type="dxa"/>
              <w:right w:w="29" w:type="dxa"/>
            </w:tcMar>
            <w:vAlign w:val="center"/>
          </w:tcPr>
          <w:p w14:paraId="3E9C7C65"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0,95</w:t>
            </w:r>
          </w:p>
        </w:tc>
        <w:tc>
          <w:tcPr>
            <w:tcW w:w="1080" w:type="dxa"/>
            <w:gridSpan w:val="3"/>
            <w:tcMar>
              <w:top w:w="29" w:type="dxa"/>
              <w:left w:w="29" w:type="dxa"/>
              <w:bottom w:w="29" w:type="dxa"/>
              <w:right w:w="29" w:type="dxa"/>
            </w:tcMar>
            <w:vAlign w:val="center"/>
          </w:tcPr>
          <w:p w14:paraId="145D00BE"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1,00</w:t>
            </w:r>
          </w:p>
        </w:tc>
      </w:tr>
      <w:tr w:rsidR="00C264C0" w:rsidRPr="005460B9" w14:paraId="74EA0CE7" w14:textId="77777777" w:rsidTr="00475883">
        <w:tblPrEx>
          <w:tblCellSpacing w:w="15" w:type="dxa"/>
        </w:tblPrEx>
        <w:trPr>
          <w:gridAfter w:val="3"/>
          <w:wAfter w:w="1436" w:type="dxa"/>
          <w:tblCellSpacing w:w="15" w:type="dxa"/>
        </w:trPr>
        <w:tc>
          <w:tcPr>
            <w:tcW w:w="1239" w:type="dxa"/>
            <w:gridSpan w:val="2"/>
            <w:tcMar>
              <w:top w:w="29" w:type="dxa"/>
              <w:left w:w="29" w:type="dxa"/>
              <w:bottom w:w="29" w:type="dxa"/>
              <w:right w:w="29" w:type="dxa"/>
            </w:tcMar>
            <w:vAlign w:val="center"/>
          </w:tcPr>
          <w:p w14:paraId="3B09A307" w14:textId="77777777" w:rsidR="00C264C0" w:rsidRPr="005460B9" w:rsidRDefault="00C264C0" w:rsidP="00475883">
            <w:pPr>
              <w:suppressAutoHyphens/>
              <w:spacing w:after="0" w:line="240" w:lineRule="auto"/>
              <w:ind w:left="-82" w:right="-58"/>
              <w:jc w:val="center"/>
              <w:rPr>
                <w:rFonts w:ascii="Times New Roman" w:hAnsi="Times New Roman"/>
                <w:sz w:val="20"/>
                <w:szCs w:val="20"/>
                <w:lang w:val="uk-UA" w:eastAsia="ar-SA"/>
              </w:rPr>
            </w:pPr>
            <w:r w:rsidRPr="005460B9">
              <w:rPr>
                <w:rFonts w:ascii="Times New Roman" w:hAnsi="Times New Roman"/>
                <w:sz w:val="20"/>
                <w:szCs w:val="20"/>
                <w:lang w:val="uk-UA" w:eastAsia="ar-SA"/>
              </w:rPr>
              <w:t>10.05.2007</w:t>
            </w:r>
          </w:p>
        </w:tc>
        <w:tc>
          <w:tcPr>
            <w:tcW w:w="942" w:type="dxa"/>
            <w:tcMar>
              <w:top w:w="29" w:type="dxa"/>
              <w:left w:w="29" w:type="dxa"/>
              <w:bottom w:w="29" w:type="dxa"/>
              <w:right w:w="29" w:type="dxa"/>
            </w:tcMar>
            <w:vAlign w:val="center"/>
          </w:tcPr>
          <w:p w14:paraId="7BC0112A"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14:00:00</w:t>
            </w:r>
          </w:p>
        </w:tc>
        <w:tc>
          <w:tcPr>
            <w:tcW w:w="1088" w:type="dxa"/>
            <w:gridSpan w:val="2"/>
            <w:tcMar>
              <w:top w:w="29" w:type="dxa"/>
              <w:left w:w="29" w:type="dxa"/>
              <w:bottom w:w="29" w:type="dxa"/>
              <w:right w:w="29" w:type="dxa"/>
            </w:tcMar>
            <w:vAlign w:val="center"/>
          </w:tcPr>
          <w:p w14:paraId="125F7F5B"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1,17</w:t>
            </w:r>
          </w:p>
        </w:tc>
        <w:tc>
          <w:tcPr>
            <w:tcW w:w="1089" w:type="dxa"/>
            <w:gridSpan w:val="3"/>
            <w:tcMar>
              <w:top w:w="29" w:type="dxa"/>
              <w:left w:w="29" w:type="dxa"/>
              <w:bottom w:w="29" w:type="dxa"/>
              <w:right w:w="29" w:type="dxa"/>
            </w:tcMar>
            <w:vAlign w:val="center"/>
          </w:tcPr>
          <w:p w14:paraId="74A58CB7"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1,22</w:t>
            </w:r>
          </w:p>
        </w:tc>
        <w:tc>
          <w:tcPr>
            <w:tcW w:w="1089" w:type="dxa"/>
            <w:gridSpan w:val="3"/>
            <w:tcMar>
              <w:top w:w="29" w:type="dxa"/>
              <w:left w:w="29" w:type="dxa"/>
              <w:bottom w:w="29" w:type="dxa"/>
              <w:right w:w="29" w:type="dxa"/>
            </w:tcMar>
            <w:vAlign w:val="center"/>
          </w:tcPr>
          <w:p w14:paraId="0E142D56"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54,21</w:t>
            </w:r>
          </w:p>
        </w:tc>
        <w:tc>
          <w:tcPr>
            <w:tcW w:w="1476" w:type="dxa"/>
            <w:gridSpan w:val="2"/>
            <w:tcMar>
              <w:top w:w="29" w:type="dxa"/>
              <w:left w:w="29" w:type="dxa"/>
              <w:bottom w:w="29" w:type="dxa"/>
              <w:right w:w="29" w:type="dxa"/>
            </w:tcMar>
            <w:vAlign w:val="center"/>
          </w:tcPr>
          <w:p w14:paraId="371C029A"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33,28</w:t>
            </w:r>
          </w:p>
        </w:tc>
        <w:tc>
          <w:tcPr>
            <w:tcW w:w="954" w:type="dxa"/>
            <w:gridSpan w:val="4"/>
            <w:tcMar>
              <w:top w:w="29" w:type="dxa"/>
              <w:left w:w="29" w:type="dxa"/>
              <w:bottom w:w="29" w:type="dxa"/>
              <w:right w:w="29" w:type="dxa"/>
            </w:tcMar>
            <w:vAlign w:val="center"/>
          </w:tcPr>
          <w:p w14:paraId="489C96ED"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716" w:type="dxa"/>
            <w:gridSpan w:val="2"/>
            <w:tcMar>
              <w:top w:w="29" w:type="dxa"/>
              <w:left w:w="29" w:type="dxa"/>
              <w:bottom w:w="29" w:type="dxa"/>
              <w:right w:w="29" w:type="dxa"/>
            </w:tcMar>
            <w:vAlign w:val="center"/>
          </w:tcPr>
          <w:p w14:paraId="3A56D8CA"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1,15</w:t>
            </w:r>
          </w:p>
        </w:tc>
        <w:tc>
          <w:tcPr>
            <w:tcW w:w="1080" w:type="dxa"/>
            <w:gridSpan w:val="3"/>
            <w:tcMar>
              <w:top w:w="29" w:type="dxa"/>
              <w:left w:w="29" w:type="dxa"/>
              <w:bottom w:w="29" w:type="dxa"/>
              <w:right w:w="29" w:type="dxa"/>
            </w:tcMar>
            <w:vAlign w:val="center"/>
          </w:tcPr>
          <w:p w14:paraId="30C79D4B"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1,21</w:t>
            </w:r>
          </w:p>
        </w:tc>
      </w:tr>
      <w:tr w:rsidR="00C264C0" w:rsidRPr="005460B9" w14:paraId="2E1CF3D1" w14:textId="77777777" w:rsidTr="00475883">
        <w:tblPrEx>
          <w:tblCellSpacing w:w="15" w:type="dxa"/>
        </w:tblPrEx>
        <w:trPr>
          <w:gridAfter w:val="3"/>
          <w:wAfter w:w="1436" w:type="dxa"/>
          <w:tblCellSpacing w:w="15" w:type="dxa"/>
        </w:trPr>
        <w:tc>
          <w:tcPr>
            <w:tcW w:w="1239" w:type="dxa"/>
            <w:gridSpan w:val="2"/>
            <w:tcMar>
              <w:top w:w="29" w:type="dxa"/>
              <w:left w:w="29" w:type="dxa"/>
              <w:bottom w:w="29" w:type="dxa"/>
              <w:right w:w="29" w:type="dxa"/>
            </w:tcMar>
            <w:vAlign w:val="center"/>
          </w:tcPr>
          <w:p w14:paraId="51FDDEC5" w14:textId="77777777" w:rsidR="00C264C0" w:rsidRPr="005460B9" w:rsidRDefault="00C264C0" w:rsidP="00475883">
            <w:pPr>
              <w:suppressAutoHyphens/>
              <w:spacing w:after="0" w:line="240" w:lineRule="auto"/>
              <w:ind w:left="-82" w:right="-58"/>
              <w:jc w:val="center"/>
              <w:rPr>
                <w:rFonts w:ascii="Times New Roman" w:hAnsi="Times New Roman"/>
                <w:sz w:val="20"/>
                <w:szCs w:val="20"/>
                <w:lang w:val="uk-UA" w:eastAsia="ar-SA"/>
              </w:rPr>
            </w:pPr>
            <w:r w:rsidRPr="005460B9">
              <w:rPr>
                <w:rFonts w:ascii="Times New Roman" w:hAnsi="Times New Roman"/>
                <w:sz w:val="20"/>
                <w:szCs w:val="20"/>
                <w:lang w:val="uk-UA" w:eastAsia="ar-SA"/>
              </w:rPr>
              <w:t>10.05.2007</w:t>
            </w:r>
          </w:p>
        </w:tc>
        <w:tc>
          <w:tcPr>
            <w:tcW w:w="942" w:type="dxa"/>
            <w:tcMar>
              <w:top w:w="29" w:type="dxa"/>
              <w:left w:w="29" w:type="dxa"/>
              <w:bottom w:w="29" w:type="dxa"/>
              <w:right w:w="29" w:type="dxa"/>
            </w:tcMar>
            <w:vAlign w:val="center"/>
          </w:tcPr>
          <w:p w14:paraId="1358184A"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15:00:00</w:t>
            </w:r>
          </w:p>
        </w:tc>
        <w:tc>
          <w:tcPr>
            <w:tcW w:w="1088" w:type="dxa"/>
            <w:gridSpan w:val="2"/>
            <w:tcMar>
              <w:top w:w="29" w:type="dxa"/>
              <w:left w:w="29" w:type="dxa"/>
              <w:bottom w:w="29" w:type="dxa"/>
              <w:right w:w="29" w:type="dxa"/>
            </w:tcMar>
            <w:vAlign w:val="center"/>
          </w:tcPr>
          <w:p w14:paraId="35A897DD"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1,37</w:t>
            </w:r>
          </w:p>
        </w:tc>
        <w:tc>
          <w:tcPr>
            <w:tcW w:w="1089" w:type="dxa"/>
            <w:gridSpan w:val="3"/>
            <w:tcMar>
              <w:top w:w="29" w:type="dxa"/>
              <w:left w:w="29" w:type="dxa"/>
              <w:bottom w:w="29" w:type="dxa"/>
              <w:right w:w="29" w:type="dxa"/>
            </w:tcMar>
            <w:vAlign w:val="center"/>
          </w:tcPr>
          <w:p w14:paraId="1FD6CFFB"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1,42</w:t>
            </w:r>
          </w:p>
        </w:tc>
        <w:tc>
          <w:tcPr>
            <w:tcW w:w="1089" w:type="dxa"/>
            <w:gridSpan w:val="3"/>
            <w:tcMar>
              <w:top w:w="29" w:type="dxa"/>
              <w:left w:w="29" w:type="dxa"/>
              <w:bottom w:w="29" w:type="dxa"/>
              <w:right w:w="29" w:type="dxa"/>
            </w:tcMar>
            <w:vAlign w:val="center"/>
          </w:tcPr>
          <w:p w14:paraId="0EF589BB"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55,55</w:t>
            </w:r>
          </w:p>
        </w:tc>
        <w:tc>
          <w:tcPr>
            <w:tcW w:w="1476" w:type="dxa"/>
            <w:gridSpan w:val="2"/>
            <w:tcMar>
              <w:top w:w="29" w:type="dxa"/>
              <w:left w:w="29" w:type="dxa"/>
              <w:bottom w:w="29" w:type="dxa"/>
              <w:right w:w="29" w:type="dxa"/>
            </w:tcMar>
            <w:vAlign w:val="center"/>
          </w:tcPr>
          <w:p w14:paraId="7CB19196"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28,67</w:t>
            </w:r>
          </w:p>
        </w:tc>
        <w:tc>
          <w:tcPr>
            <w:tcW w:w="954" w:type="dxa"/>
            <w:gridSpan w:val="4"/>
            <w:tcMar>
              <w:top w:w="29" w:type="dxa"/>
              <w:left w:w="29" w:type="dxa"/>
              <w:bottom w:w="29" w:type="dxa"/>
              <w:right w:w="29" w:type="dxa"/>
            </w:tcMar>
            <w:vAlign w:val="center"/>
          </w:tcPr>
          <w:p w14:paraId="432B32B6"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716" w:type="dxa"/>
            <w:gridSpan w:val="2"/>
            <w:tcMar>
              <w:top w:w="29" w:type="dxa"/>
              <w:left w:w="29" w:type="dxa"/>
              <w:bottom w:w="29" w:type="dxa"/>
              <w:right w:w="29" w:type="dxa"/>
            </w:tcMar>
            <w:vAlign w:val="center"/>
          </w:tcPr>
          <w:p w14:paraId="6B453679"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1,35</w:t>
            </w:r>
          </w:p>
        </w:tc>
        <w:tc>
          <w:tcPr>
            <w:tcW w:w="1080" w:type="dxa"/>
            <w:gridSpan w:val="3"/>
            <w:tcMar>
              <w:top w:w="29" w:type="dxa"/>
              <w:left w:w="29" w:type="dxa"/>
              <w:bottom w:w="29" w:type="dxa"/>
              <w:right w:w="29" w:type="dxa"/>
            </w:tcMar>
            <w:vAlign w:val="center"/>
          </w:tcPr>
          <w:p w14:paraId="5947AF4D"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1,41</w:t>
            </w:r>
          </w:p>
        </w:tc>
      </w:tr>
      <w:tr w:rsidR="00C264C0" w:rsidRPr="005460B9" w14:paraId="60460DE7" w14:textId="77777777" w:rsidTr="00475883">
        <w:tblPrEx>
          <w:tblCellSpacing w:w="15" w:type="dxa"/>
        </w:tblPrEx>
        <w:trPr>
          <w:gridAfter w:val="3"/>
          <w:wAfter w:w="1436" w:type="dxa"/>
          <w:tblCellSpacing w:w="15" w:type="dxa"/>
        </w:trPr>
        <w:tc>
          <w:tcPr>
            <w:tcW w:w="1239" w:type="dxa"/>
            <w:gridSpan w:val="2"/>
            <w:tcMar>
              <w:top w:w="29" w:type="dxa"/>
              <w:left w:w="29" w:type="dxa"/>
              <w:bottom w:w="29" w:type="dxa"/>
              <w:right w:w="29" w:type="dxa"/>
            </w:tcMar>
            <w:vAlign w:val="center"/>
          </w:tcPr>
          <w:p w14:paraId="27C26069" w14:textId="77777777" w:rsidR="00C264C0" w:rsidRPr="005460B9" w:rsidRDefault="00C264C0" w:rsidP="00475883">
            <w:pPr>
              <w:suppressAutoHyphens/>
              <w:spacing w:after="0" w:line="240" w:lineRule="auto"/>
              <w:ind w:left="-82" w:right="-58"/>
              <w:jc w:val="center"/>
              <w:rPr>
                <w:rFonts w:ascii="Times New Roman" w:hAnsi="Times New Roman"/>
                <w:sz w:val="20"/>
                <w:szCs w:val="20"/>
                <w:lang w:val="uk-UA" w:eastAsia="ar-SA"/>
              </w:rPr>
            </w:pPr>
            <w:r w:rsidRPr="005460B9">
              <w:rPr>
                <w:rFonts w:ascii="Times New Roman" w:hAnsi="Times New Roman"/>
                <w:sz w:val="20"/>
                <w:szCs w:val="20"/>
                <w:lang w:val="uk-UA" w:eastAsia="ar-SA"/>
              </w:rPr>
              <w:t>10.05.2007</w:t>
            </w:r>
          </w:p>
        </w:tc>
        <w:tc>
          <w:tcPr>
            <w:tcW w:w="942" w:type="dxa"/>
            <w:tcMar>
              <w:top w:w="29" w:type="dxa"/>
              <w:left w:w="29" w:type="dxa"/>
              <w:bottom w:w="29" w:type="dxa"/>
              <w:right w:w="29" w:type="dxa"/>
            </w:tcMar>
            <w:vAlign w:val="center"/>
          </w:tcPr>
          <w:p w14:paraId="66F95A8F"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16:00:00</w:t>
            </w:r>
          </w:p>
        </w:tc>
        <w:tc>
          <w:tcPr>
            <w:tcW w:w="1088" w:type="dxa"/>
            <w:gridSpan w:val="2"/>
            <w:tcMar>
              <w:top w:w="29" w:type="dxa"/>
              <w:left w:w="29" w:type="dxa"/>
              <w:bottom w:w="29" w:type="dxa"/>
              <w:right w:w="29" w:type="dxa"/>
            </w:tcMar>
            <w:vAlign w:val="center"/>
          </w:tcPr>
          <w:p w14:paraId="0714058E"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0,51</w:t>
            </w:r>
          </w:p>
        </w:tc>
        <w:tc>
          <w:tcPr>
            <w:tcW w:w="1089" w:type="dxa"/>
            <w:gridSpan w:val="3"/>
            <w:tcMar>
              <w:top w:w="29" w:type="dxa"/>
              <w:left w:w="29" w:type="dxa"/>
              <w:bottom w:w="29" w:type="dxa"/>
              <w:right w:w="29" w:type="dxa"/>
            </w:tcMar>
            <w:vAlign w:val="center"/>
          </w:tcPr>
          <w:p w14:paraId="2625D7C1"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0,56</w:t>
            </w:r>
          </w:p>
        </w:tc>
        <w:tc>
          <w:tcPr>
            <w:tcW w:w="1089" w:type="dxa"/>
            <w:gridSpan w:val="3"/>
            <w:tcMar>
              <w:top w:w="29" w:type="dxa"/>
              <w:left w:w="29" w:type="dxa"/>
              <w:bottom w:w="29" w:type="dxa"/>
              <w:right w:w="29" w:type="dxa"/>
            </w:tcMar>
            <w:vAlign w:val="center"/>
          </w:tcPr>
          <w:p w14:paraId="14D2BF50"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52,93</w:t>
            </w:r>
          </w:p>
        </w:tc>
        <w:tc>
          <w:tcPr>
            <w:tcW w:w="1476" w:type="dxa"/>
            <w:gridSpan w:val="2"/>
            <w:tcMar>
              <w:top w:w="29" w:type="dxa"/>
              <w:left w:w="29" w:type="dxa"/>
              <w:bottom w:w="29" w:type="dxa"/>
              <w:right w:w="29" w:type="dxa"/>
            </w:tcMar>
            <w:vAlign w:val="center"/>
          </w:tcPr>
          <w:p w14:paraId="74021C60"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40,29</w:t>
            </w:r>
          </w:p>
        </w:tc>
        <w:tc>
          <w:tcPr>
            <w:tcW w:w="954" w:type="dxa"/>
            <w:gridSpan w:val="4"/>
            <w:tcMar>
              <w:top w:w="29" w:type="dxa"/>
              <w:left w:w="29" w:type="dxa"/>
              <w:bottom w:w="29" w:type="dxa"/>
              <w:right w:w="29" w:type="dxa"/>
            </w:tcMar>
            <w:vAlign w:val="center"/>
          </w:tcPr>
          <w:p w14:paraId="1007978C"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716" w:type="dxa"/>
            <w:gridSpan w:val="2"/>
            <w:tcMar>
              <w:top w:w="29" w:type="dxa"/>
              <w:left w:w="29" w:type="dxa"/>
              <w:bottom w:w="29" w:type="dxa"/>
              <w:right w:w="29" w:type="dxa"/>
            </w:tcMar>
            <w:vAlign w:val="center"/>
          </w:tcPr>
          <w:p w14:paraId="0E4D9554"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0,50</w:t>
            </w:r>
          </w:p>
        </w:tc>
        <w:tc>
          <w:tcPr>
            <w:tcW w:w="1080" w:type="dxa"/>
            <w:gridSpan w:val="3"/>
            <w:tcMar>
              <w:top w:w="29" w:type="dxa"/>
              <w:left w:w="29" w:type="dxa"/>
              <w:bottom w:w="29" w:type="dxa"/>
              <w:right w:w="29" w:type="dxa"/>
            </w:tcMar>
            <w:vAlign w:val="center"/>
          </w:tcPr>
          <w:p w14:paraId="51666539"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0,56</w:t>
            </w:r>
          </w:p>
        </w:tc>
      </w:tr>
      <w:tr w:rsidR="00C264C0" w:rsidRPr="005460B9" w14:paraId="7C5CC15D" w14:textId="77777777" w:rsidTr="00475883">
        <w:tblPrEx>
          <w:tblCellSpacing w:w="15" w:type="dxa"/>
        </w:tblPrEx>
        <w:trPr>
          <w:gridAfter w:val="3"/>
          <w:wAfter w:w="1436" w:type="dxa"/>
          <w:tblCellSpacing w:w="15" w:type="dxa"/>
        </w:trPr>
        <w:tc>
          <w:tcPr>
            <w:tcW w:w="1239" w:type="dxa"/>
            <w:gridSpan w:val="2"/>
            <w:tcMar>
              <w:top w:w="29" w:type="dxa"/>
              <w:left w:w="29" w:type="dxa"/>
              <w:bottom w:w="29" w:type="dxa"/>
              <w:right w:w="29" w:type="dxa"/>
            </w:tcMar>
            <w:vAlign w:val="center"/>
          </w:tcPr>
          <w:p w14:paraId="7A903AB8" w14:textId="77777777" w:rsidR="00C264C0" w:rsidRPr="005460B9" w:rsidRDefault="00C264C0" w:rsidP="00475883">
            <w:pPr>
              <w:suppressAutoHyphens/>
              <w:spacing w:after="0" w:line="240" w:lineRule="auto"/>
              <w:ind w:left="-82" w:right="-58"/>
              <w:jc w:val="center"/>
              <w:rPr>
                <w:rFonts w:ascii="Times New Roman" w:hAnsi="Times New Roman"/>
                <w:sz w:val="20"/>
                <w:szCs w:val="20"/>
                <w:lang w:val="uk-UA" w:eastAsia="ar-SA"/>
              </w:rPr>
            </w:pPr>
            <w:r w:rsidRPr="005460B9">
              <w:rPr>
                <w:rFonts w:ascii="Times New Roman" w:hAnsi="Times New Roman"/>
                <w:sz w:val="20"/>
                <w:szCs w:val="20"/>
                <w:lang w:val="uk-UA" w:eastAsia="ar-SA"/>
              </w:rPr>
              <w:t>10.05.2007</w:t>
            </w:r>
          </w:p>
        </w:tc>
        <w:tc>
          <w:tcPr>
            <w:tcW w:w="942" w:type="dxa"/>
            <w:tcMar>
              <w:top w:w="29" w:type="dxa"/>
              <w:left w:w="29" w:type="dxa"/>
              <w:bottom w:w="29" w:type="dxa"/>
              <w:right w:w="29" w:type="dxa"/>
            </w:tcMar>
            <w:vAlign w:val="center"/>
          </w:tcPr>
          <w:p w14:paraId="0A29A2F4"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17:00:00</w:t>
            </w:r>
          </w:p>
        </w:tc>
        <w:tc>
          <w:tcPr>
            <w:tcW w:w="1088" w:type="dxa"/>
            <w:gridSpan w:val="2"/>
            <w:tcMar>
              <w:top w:w="29" w:type="dxa"/>
              <w:left w:w="29" w:type="dxa"/>
              <w:bottom w:w="29" w:type="dxa"/>
              <w:right w:w="29" w:type="dxa"/>
            </w:tcMar>
            <w:vAlign w:val="center"/>
          </w:tcPr>
          <w:p w14:paraId="7A5D12B9"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0,02</w:t>
            </w:r>
          </w:p>
        </w:tc>
        <w:tc>
          <w:tcPr>
            <w:tcW w:w="1089" w:type="dxa"/>
            <w:gridSpan w:val="3"/>
            <w:tcMar>
              <w:top w:w="29" w:type="dxa"/>
              <w:left w:w="29" w:type="dxa"/>
              <w:bottom w:w="29" w:type="dxa"/>
              <w:right w:w="29" w:type="dxa"/>
            </w:tcMar>
            <w:vAlign w:val="center"/>
          </w:tcPr>
          <w:p w14:paraId="5FA44A3A"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0,05</w:t>
            </w:r>
          </w:p>
        </w:tc>
        <w:tc>
          <w:tcPr>
            <w:tcW w:w="1089" w:type="dxa"/>
            <w:gridSpan w:val="3"/>
            <w:tcMar>
              <w:top w:w="29" w:type="dxa"/>
              <w:left w:w="29" w:type="dxa"/>
              <w:bottom w:w="29" w:type="dxa"/>
              <w:right w:w="29" w:type="dxa"/>
            </w:tcMar>
            <w:vAlign w:val="center"/>
          </w:tcPr>
          <w:p w14:paraId="3CC07933"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48,00</w:t>
            </w:r>
          </w:p>
        </w:tc>
        <w:tc>
          <w:tcPr>
            <w:tcW w:w="1476" w:type="dxa"/>
            <w:gridSpan w:val="2"/>
            <w:tcMar>
              <w:top w:w="29" w:type="dxa"/>
              <w:left w:w="29" w:type="dxa"/>
              <w:bottom w:w="29" w:type="dxa"/>
              <w:right w:w="29" w:type="dxa"/>
            </w:tcMar>
            <w:vAlign w:val="center"/>
          </w:tcPr>
          <w:p w14:paraId="3EF6631B"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40,58</w:t>
            </w:r>
          </w:p>
        </w:tc>
        <w:tc>
          <w:tcPr>
            <w:tcW w:w="954" w:type="dxa"/>
            <w:gridSpan w:val="4"/>
            <w:tcMar>
              <w:top w:w="29" w:type="dxa"/>
              <w:left w:w="29" w:type="dxa"/>
              <w:bottom w:w="29" w:type="dxa"/>
              <w:right w:w="29" w:type="dxa"/>
            </w:tcMar>
            <w:vAlign w:val="center"/>
          </w:tcPr>
          <w:p w14:paraId="0D44EAE3"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716" w:type="dxa"/>
            <w:gridSpan w:val="2"/>
            <w:tcMar>
              <w:top w:w="29" w:type="dxa"/>
              <w:left w:w="29" w:type="dxa"/>
              <w:bottom w:w="29" w:type="dxa"/>
              <w:right w:w="29" w:type="dxa"/>
            </w:tcMar>
            <w:vAlign w:val="center"/>
          </w:tcPr>
          <w:p w14:paraId="27F3C56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0,02</w:t>
            </w:r>
          </w:p>
        </w:tc>
        <w:tc>
          <w:tcPr>
            <w:tcW w:w="1080" w:type="dxa"/>
            <w:gridSpan w:val="3"/>
            <w:tcMar>
              <w:top w:w="29" w:type="dxa"/>
              <w:left w:w="29" w:type="dxa"/>
              <w:bottom w:w="29" w:type="dxa"/>
              <w:right w:w="29" w:type="dxa"/>
            </w:tcMar>
            <w:vAlign w:val="center"/>
          </w:tcPr>
          <w:p w14:paraId="4DE8F06F"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0,05</w:t>
            </w:r>
          </w:p>
        </w:tc>
      </w:tr>
      <w:tr w:rsidR="00C264C0" w:rsidRPr="005460B9" w14:paraId="0322109A" w14:textId="77777777" w:rsidTr="00475883">
        <w:tblPrEx>
          <w:tblCellSpacing w:w="15" w:type="dxa"/>
        </w:tblPrEx>
        <w:trPr>
          <w:gridAfter w:val="3"/>
          <w:wAfter w:w="1436" w:type="dxa"/>
          <w:tblCellSpacing w:w="15" w:type="dxa"/>
        </w:trPr>
        <w:tc>
          <w:tcPr>
            <w:tcW w:w="1239" w:type="dxa"/>
            <w:gridSpan w:val="2"/>
            <w:tcMar>
              <w:top w:w="29" w:type="dxa"/>
              <w:left w:w="29" w:type="dxa"/>
              <w:bottom w:w="29" w:type="dxa"/>
              <w:right w:w="29" w:type="dxa"/>
            </w:tcMar>
            <w:vAlign w:val="center"/>
          </w:tcPr>
          <w:p w14:paraId="0D731455" w14:textId="77777777" w:rsidR="00C264C0" w:rsidRPr="005460B9" w:rsidRDefault="00C264C0" w:rsidP="00475883">
            <w:pPr>
              <w:suppressAutoHyphens/>
              <w:spacing w:after="0" w:line="240" w:lineRule="auto"/>
              <w:ind w:left="-82" w:right="-58"/>
              <w:jc w:val="center"/>
              <w:rPr>
                <w:rFonts w:ascii="Times New Roman" w:hAnsi="Times New Roman"/>
                <w:sz w:val="20"/>
                <w:szCs w:val="20"/>
                <w:lang w:val="uk-UA" w:eastAsia="ar-SA"/>
              </w:rPr>
            </w:pPr>
            <w:r w:rsidRPr="005460B9">
              <w:rPr>
                <w:rFonts w:ascii="Times New Roman" w:hAnsi="Times New Roman"/>
                <w:sz w:val="20"/>
                <w:szCs w:val="20"/>
                <w:lang w:val="uk-UA" w:eastAsia="ar-SA"/>
              </w:rPr>
              <w:t>10.05.2007</w:t>
            </w:r>
          </w:p>
        </w:tc>
        <w:tc>
          <w:tcPr>
            <w:tcW w:w="942" w:type="dxa"/>
            <w:tcMar>
              <w:top w:w="29" w:type="dxa"/>
              <w:left w:w="29" w:type="dxa"/>
              <w:bottom w:w="29" w:type="dxa"/>
              <w:right w:w="29" w:type="dxa"/>
            </w:tcMar>
            <w:vAlign w:val="center"/>
          </w:tcPr>
          <w:p w14:paraId="12DFCAFC"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18:00:00</w:t>
            </w:r>
          </w:p>
        </w:tc>
        <w:tc>
          <w:tcPr>
            <w:tcW w:w="1088" w:type="dxa"/>
            <w:gridSpan w:val="2"/>
            <w:tcMar>
              <w:top w:w="29" w:type="dxa"/>
              <w:left w:w="29" w:type="dxa"/>
              <w:bottom w:w="29" w:type="dxa"/>
              <w:right w:w="29" w:type="dxa"/>
            </w:tcMar>
            <w:vAlign w:val="center"/>
          </w:tcPr>
          <w:p w14:paraId="2E7AF1AD"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0,02</w:t>
            </w:r>
          </w:p>
        </w:tc>
        <w:tc>
          <w:tcPr>
            <w:tcW w:w="1089" w:type="dxa"/>
            <w:gridSpan w:val="3"/>
            <w:tcMar>
              <w:top w:w="29" w:type="dxa"/>
              <w:left w:w="29" w:type="dxa"/>
              <w:bottom w:w="29" w:type="dxa"/>
              <w:right w:w="29" w:type="dxa"/>
            </w:tcMar>
            <w:vAlign w:val="center"/>
          </w:tcPr>
          <w:p w14:paraId="3D96424E"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0,05</w:t>
            </w:r>
          </w:p>
        </w:tc>
        <w:tc>
          <w:tcPr>
            <w:tcW w:w="1089" w:type="dxa"/>
            <w:gridSpan w:val="3"/>
            <w:tcMar>
              <w:top w:w="29" w:type="dxa"/>
              <w:left w:w="29" w:type="dxa"/>
              <w:bottom w:w="29" w:type="dxa"/>
              <w:right w:w="29" w:type="dxa"/>
            </w:tcMar>
            <w:vAlign w:val="center"/>
          </w:tcPr>
          <w:p w14:paraId="487A769D"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42,94</w:t>
            </w:r>
          </w:p>
        </w:tc>
        <w:tc>
          <w:tcPr>
            <w:tcW w:w="1476" w:type="dxa"/>
            <w:gridSpan w:val="2"/>
            <w:tcMar>
              <w:top w:w="29" w:type="dxa"/>
              <w:left w:w="29" w:type="dxa"/>
              <w:bottom w:w="29" w:type="dxa"/>
              <w:right w:w="29" w:type="dxa"/>
            </w:tcMar>
            <w:vAlign w:val="center"/>
          </w:tcPr>
          <w:p w14:paraId="1D253B6E"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35,42</w:t>
            </w:r>
          </w:p>
        </w:tc>
        <w:tc>
          <w:tcPr>
            <w:tcW w:w="954" w:type="dxa"/>
            <w:gridSpan w:val="4"/>
            <w:tcMar>
              <w:top w:w="29" w:type="dxa"/>
              <w:left w:w="29" w:type="dxa"/>
              <w:bottom w:w="29" w:type="dxa"/>
              <w:right w:w="29" w:type="dxa"/>
            </w:tcMar>
            <w:vAlign w:val="center"/>
          </w:tcPr>
          <w:p w14:paraId="3865AEFF"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716" w:type="dxa"/>
            <w:gridSpan w:val="2"/>
            <w:tcMar>
              <w:top w:w="29" w:type="dxa"/>
              <w:left w:w="29" w:type="dxa"/>
              <w:bottom w:w="29" w:type="dxa"/>
              <w:right w:w="29" w:type="dxa"/>
            </w:tcMar>
            <w:vAlign w:val="center"/>
          </w:tcPr>
          <w:p w14:paraId="2FF743C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0,02</w:t>
            </w:r>
          </w:p>
        </w:tc>
        <w:tc>
          <w:tcPr>
            <w:tcW w:w="1080" w:type="dxa"/>
            <w:gridSpan w:val="3"/>
            <w:tcMar>
              <w:top w:w="29" w:type="dxa"/>
              <w:left w:w="29" w:type="dxa"/>
              <w:bottom w:w="29" w:type="dxa"/>
              <w:right w:w="29" w:type="dxa"/>
            </w:tcMar>
            <w:vAlign w:val="center"/>
          </w:tcPr>
          <w:p w14:paraId="3BF00CA6"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0,05</w:t>
            </w:r>
          </w:p>
        </w:tc>
      </w:tr>
      <w:tr w:rsidR="00C264C0" w:rsidRPr="005460B9" w14:paraId="489023F3" w14:textId="77777777" w:rsidTr="00475883">
        <w:tblPrEx>
          <w:tblCellSpacing w:w="15" w:type="dxa"/>
        </w:tblPrEx>
        <w:trPr>
          <w:gridAfter w:val="3"/>
          <w:wAfter w:w="1436" w:type="dxa"/>
          <w:tblCellSpacing w:w="15" w:type="dxa"/>
        </w:trPr>
        <w:tc>
          <w:tcPr>
            <w:tcW w:w="1239" w:type="dxa"/>
            <w:gridSpan w:val="2"/>
            <w:tcMar>
              <w:top w:w="29" w:type="dxa"/>
              <w:left w:w="29" w:type="dxa"/>
              <w:bottom w:w="29" w:type="dxa"/>
              <w:right w:w="29" w:type="dxa"/>
            </w:tcMar>
            <w:vAlign w:val="center"/>
          </w:tcPr>
          <w:p w14:paraId="4CE3A4AF" w14:textId="77777777" w:rsidR="00C264C0" w:rsidRPr="005460B9" w:rsidRDefault="00C264C0" w:rsidP="00475883">
            <w:pPr>
              <w:suppressAutoHyphens/>
              <w:spacing w:after="0" w:line="240" w:lineRule="auto"/>
              <w:ind w:left="-82" w:right="-58"/>
              <w:jc w:val="center"/>
              <w:rPr>
                <w:rFonts w:ascii="Times New Roman" w:hAnsi="Times New Roman"/>
                <w:sz w:val="20"/>
                <w:szCs w:val="20"/>
                <w:lang w:val="uk-UA" w:eastAsia="ar-SA"/>
              </w:rPr>
            </w:pPr>
            <w:r w:rsidRPr="005460B9">
              <w:rPr>
                <w:rFonts w:ascii="Times New Roman" w:hAnsi="Times New Roman"/>
                <w:sz w:val="20"/>
                <w:szCs w:val="20"/>
                <w:lang w:val="uk-UA" w:eastAsia="ar-SA"/>
              </w:rPr>
              <w:t>10.05.2007</w:t>
            </w:r>
          </w:p>
        </w:tc>
        <w:tc>
          <w:tcPr>
            <w:tcW w:w="942" w:type="dxa"/>
            <w:tcMar>
              <w:top w:w="29" w:type="dxa"/>
              <w:left w:w="29" w:type="dxa"/>
              <w:bottom w:w="29" w:type="dxa"/>
              <w:right w:w="29" w:type="dxa"/>
            </w:tcMar>
            <w:vAlign w:val="center"/>
          </w:tcPr>
          <w:p w14:paraId="5431A504"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19:00:00</w:t>
            </w:r>
          </w:p>
        </w:tc>
        <w:tc>
          <w:tcPr>
            <w:tcW w:w="1088" w:type="dxa"/>
            <w:gridSpan w:val="2"/>
            <w:tcMar>
              <w:top w:w="29" w:type="dxa"/>
              <w:left w:w="29" w:type="dxa"/>
              <w:bottom w:w="29" w:type="dxa"/>
              <w:right w:w="29" w:type="dxa"/>
            </w:tcMar>
            <w:vAlign w:val="center"/>
          </w:tcPr>
          <w:p w14:paraId="0F947A53"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0,02</w:t>
            </w:r>
          </w:p>
        </w:tc>
        <w:tc>
          <w:tcPr>
            <w:tcW w:w="1089" w:type="dxa"/>
            <w:gridSpan w:val="3"/>
            <w:tcMar>
              <w:top w:w="29" w:type="dxa"/>
              <w:left w:w="29" w:type="dxa"/>
              <w:bottom w:w="29" w:type="dxa"/>
              <w:right w:w="29" w:type="dxa"/>
            </w:tcMar>
            <w:vAlign w:val="center"/>
          </w:tcPr>
          <w:p w14:paraId="4E257CE5"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0,06</w:t>
            </w:r>
          </w:p>
        </w:tc>
        <w:tc>
          <w:tcPr>
            <w:tcW w:w="1089" w:type="dxa"/>
            <w:gridSpan w:val="3"/>
            <w:tcMar>
              <w:top w:w="29" w:type="dxa"/>
              <w:left w:w="29" w:type="dxa"/>
              <w:bottom w:w="29" w:type="dxa"/>
              <w:right w:w="29" w:type="dxa"/>
            </w:tcMar>
            <w:vAlign w:val="center"/>
          </w:tcPr>
          <w:p w14:paraId="0F35469E"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39,66</w:t>
            </w:r>
          </w:p>
        </w:tc>
        <w:tc>
          <w:tcPr>
            <w:tcW w:w="1476" w:type="dxa"/>
            <w:gridSpan w:val="2"/>
            <w:tcMar>
              <w:top w:w="29" w:type="dxa"/>
              <w:left w:w="29" w:type="dxa"/>
              <w:bottom w:w="29" w:type="dxa"/>
              <w:right w:w="29" w:type="dxa"/>
            </w:tcMar>
            <w:vAlign w:val="center"/>
          </w:tcPr>
          <w:p w14:paraId="09E2E4AF"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28,80</w:t>
            </w:r>
          </w:p>
        </w:tc>
        <w:tc>
          <w:tcPr>
            <w:tcW w:w="954" w:type="dxa"/>
            <w:gridSpan w:val="4"/>
            <w:tcMar>
              <w:top w:w="29" w:type="dxa"/>
              <w:left w:w="29" w:type="dxa"/>
              <w:bottom w:w="29" w:type="dxa"/>
              <w:right w:w="29" w:type="dxa"/>
            </w:tcMar>
            <w:vAlign w:val="center"/>
          </w:tcPr>
          <w:p w14:paraId="606BB369"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716" w:type="dxa"/>
            <w:gridSpan w:val="2"/>
            <w:tcMar>
              <w:top w:w="29" w:type="dxa"/>
              <w:left w:w="29" w:type="dxa"/>
              <w:bottom w:w="29" w:type="dxa"/>
              <w:right w:w="29" w:type="dxa"/>
            </w:tcMar>
            <w:vAlign w:val="center"/>
          </w:tcPr>
          <w:p w14:paraId="1ECEB8EF"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0,02</w:t>
            </w:r>
          </w:p>
        </w:tc>
        <w:tc>
          <w:tcPr>
            <w:tcW w:w="1080" w:type="dxa"/>
            <w:gridSpan w:val="3"/>
            <w:tcMar>
              <w:top w:w="29" w:type="dxa"/>
              <w:left w:w="29" w:type="dxa"/>
              <w:bottom w:w="29" w:type="dxa"/>
              <w:right w:w="29" w:type="dxa"/>
            </w:tcMar>
            <w:vAlign w:val="center"/>
          </w:tcPr>
          <w:p w14:paraId="7B9970FA"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0,06</w:t>
            </w:r>
          </w:p>
        </w:tc>
      </w:tr>
      <w:tr w:rsidR="00C264C0" w:rsidRPr="005460B9" w14:paraId="6ADC55FF" w14:textId="77777777" w:rsidTr="00475883">
        <w:tblPrEx>
          <w:tblCellSpacing w:w="15" w:type="dxa"/>
        </w:tblPrEx>
        <w:trPr>
          <w:gridAfter w:val="3"/>
          <w:wAfter w:w="1436" w:type="dxa"/>
          <w:tblCellSpacing w:w="15" w:type="dxa"/>
        </w:trPr>
        <w:tc>
          <w:tcPr>
            <w:tcW w:w="1239" w:type="dxa"/>
            <w:gridSpan w:val="2"/>
            <w:tcMar>
              <w:top w:w="29" w:type="dxa"/>
              <w:left w:w="29" w:type="dxa"/>
              <w:bottom w:w="29" w:type="dxa"/>
              <w:right w:w="29" w:type="dxa"/>
            </w:tcMar>
            <w:vAlign w:val="center"/>
          </w:tcPr>
          <w:p w14:paraId="5CC0084D" w14:textId="77777777" w:rsidR="00C264C0" w:rsidRPr="005460B9" w:rsidRDefault="00C264C0" w:rsidP="00475883">
            <w:pPr>
              <w:suppressAutoHyphens/>
              <w:spacing w:after="0" w:line="240" w:lineRule="auto"/>
              <w:ind w:left="-82" w:right="-58"/>
              <w:jc w:val="center"/>
              <w:rPr>
                <w:rFonts w:ascii="Times New Roman" w:hAnsi="Times New Roman"/>
                <w:sz w:val="20"/>
                <w:szCs w:val="20"/>
                <w:lang w:val="uk-UA" w:eastAsia="ar-SA"/>
              </w:rPr>
            </w:pPr>
            <w:r w:rsidRPr="005460B9">
              <w:rPr>
                <w:rFonts w:ascii="Times New Roman" w:hAnsi="Times New Roman"/>
                <w:sz w:val="20"/>
                <w:szCs w:val="20"/>
                <w:lang w:val="uk-UA" w:eastAsia="ar-SA"/>
              </w:rPr>
              <w:t>10.05.2007</w:t>
            </w:r>
          </w:p>
        </w:tc>
        <w:tc>
          <w:tcPr>
            <w:tcW w:w="942" w:type="dxa"/>
            <w:tcMar>
              <w:top w:w="29" w:type="dxa"/>
              <w:left w:w="29" w:type="dxa"/>
              <w:bottom w:w="29" w:type="dxa"/>
              <w:right w:w="29" w:type="dxa"/>
            </w:tcMar>
            <w:vAlign w:val="center"/>
          </w:tcPr>
          <w:p w14:paraId="4E0B68CF"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20:00:00</w:t>
            </w:r>
          </w:p>
        </w:tc>
        <w:tc>
          <w:tcPr>
            <w:tcW w:w="1088" w:type="dxa"/>
            <w:gridSpan w:val="2"/>
            <w:tcMar>
              <w:top w:w="29" w:type="dxa"/>
              <w:left w:w="29" w:type="dxa"/>
              <w:bottom w:w="29" w:type="dxa"/>
              <w:right w:w="29" w:type="dxa"/>
            </w:tcMar>
            <w:vAlign w:val="center"/>
          </w:tcPr>
          <w:p w14:paraId="26C0AA30"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0,02</w:t>
            </w:r>
          </w:p>
        </w:tc>
        <w:tc>
          <w:tcPr>
            <w:tcW w:w="1089" w:type="dxa"/>
            <w:gridSpan w:val="3"/>
            <w:tcMar>
              <w:top w:w="29" w:type="dxa"/>
              <w:left w:w="29" w:type="dxa"/>
              <w:bottom w:w="29" w:type="dxa"/>
              <w:right w:w="29" w:type="dxa"/>
            </w:tcMar>
            <w:vAlign w:val="center"/>
          </w:tcPr>
          <w:p w14:paraId="484DB6DF"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0,06</w:t>
            </w:r>
          </w:p>
        </w:tc>
        <w:tc>
          <w:tcPr>
            <w:tcW w:w="1089" w:type="dxa"/>
            <w:gridSpan w:val="3"/>
            <w:tcMar>
              <w:top w:w="29" w:type="dxa"/>
              <w:left w:w="29" w:type="dxa"/>
              <w:bottom w:w="29" w:type="dxa"/>
              <w:right w:w="29" w:type="dxa"/>
            </w:tcMar>
            <w:vAlign w:val="center"/>
          </w:tcPr>
          <w:p w14:paraId="686D7522"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37,20</w:t>
            </w:r>
          </w:p>
        </w:tc>
        <w:tc>
          <w:tcPr>
            <w:tcW w:w="1476" w:type="dxa"/>
            <w:gridSpan w:val="2"/>
            <w:tcMar>
              <w:top w:w="29" w:type="dxa"/>
              <w:left w:w="29" w:type="dxa"/>
              <w:bottom w:w="29" w:type="dxa"/>
              <w:right w:w="29" w:type="dxa"/>
            </w:tcMar>
            <w:vAlign w:val="center"/>
          </w:tcPr>
          <w:p w14:paraId="4A337750"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24,58</w:t>
            </w:r>
          </w:p>
        </w:tc>
        <w:tc>
          <w:tcPr>
            <w:tcW w:w="954" w:type="dxa"/>
            <w:gridSpan w:val="4"/>
            <w:tcMar>
              <w:top w:w="29" w:type="dxa"/>
              <w:left w:w="29" w:type="dxa"/>
              <w:bottom w:w="29" w:type="dxa"/>
              <w:right w:w="29" w:type="dxa"/>
            </w:tcMar>
            <w:vAlign w:val="center"/>
          </w:tcPr>
          <w:p w14:paraId="3375095C"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716" w:type="dxa"/>
            <w:gridSpan w:val="2"/>
            <w:tcMar>
              <w:top w:w="29" w:type="dxa"/>
              <w:left w:w="29" w:type="dxa"/>
              <w:bottom w:w="29" w:type="dxa"/>
              <w:right w:w="29" w:type="dxa"/>
            </w:tcMar>
            <w:vAlign w:val="center"/>
          </w:tcPr>
          <w:p w14:paraId="2BF4EB56"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0,02</w:t>
            </w:r>
          </w:p>
        </w:tc>
        <w:tc>
          <w:tcPr>
            <w:tcW w:w="1080" w:type="dxa"/>
            <w:gridSpan w:val="3"/>
            <w:tcMar>
              <w:top w:w="29" w:type="dxa"/>
              <w:left w:w="29" w:type="dxa"/>
              <w:bottom w:w="29" w:type="dxa"/>
              <w:right w:w="29" w:type="dxa"/>
            </w:tcMar>
            <w:vAlign w:val="center"/>
          </w:tcPr>
          <w:p w14:paraId="6DF4FEB5"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0,06</w:t>
            </w:r>
          </w:p>
        </w:tc>
      </w:tr>
      <w:tr w:rsidR="00C264C0" w:rsidRPr="005460B9" w14:paraId="57F06BF8" w14:textId="77777777" w:rsidTr="00475883">
        <w:tblPrEx>
          <w:tblCellSpacing w:w="15" w:type="dxa"/>
        </w:tblPrEx>
        <w:trPr>
          <w:gridAfter w:val="3"/>
          <w:wAfter w:w="1436" w:type="dxa"/>
          <w:tblCellSpacing w:w="15" w:type="dxa"/>
        </w:trPr>
        <w:tc>
          <w:tcPr>
            <w:tcW w:w="1239" w:type="dxa"/>
            <w:gridSpan w:val="2"/>
            <w:tcMar>
              <w:top w:w="29" w:type="dxa"/>
              <w:left w:w="29" w:type="dxa"/>
              <w:bottom w:w="29" w:type="dxa"/>
              <w:right w:w="29" w:type="dxa"/>
            </w:tcMar>
            <w:vAlign w:val="center"/>
          </w:tcPr>
          <w:p w14:paraId="21DBF560" w14:textId="77777777" w:rsidR="00C264C0" w:rsidRPr="005460B9" w:rsidRDefault="00C264C0" w:rsidP="00475883">
            <w:pPr>
              <w:suppressAutoHyphens/>
              <w:spacing w:after="0" w:line="240" w:lineRule="auto"/>
              <w:ind w:left="-82" w:right="-58"/>
              <w:jc w:val="center"/>
              <w:rPr>
                <w:rFonts w:ascii="Times New Roman" w:hAnsi="Times New Roman"/>
                <w:sz w:val="20"/>
                <w:szCs w:val="20"/>
                <w:lang w:val="uk-UA" w:eastAsia="ar-SA"/>
              </w:rPr>
            </w:pPr>
            <w:r w:rsidRPr="005460B9">
              <w:rPr>
                <w:rFonts w:ascii="Times New Roman" w:hAnsi="Times New Roman"/>
                <w:sz w:val="20"/>
                <w:szCs w:val="20"/>
                <w:lang w:val="uk-UA" w:eastAsia="ar-SA"/>
              </w:rPr>
              <w:t>10.05.2007</w:t>
            </w:r>
          </w:p>
        </w:tc>
        <w:tc>
          <w:tcPr>
            <w:tcW w:w="942" w:type="dxa"/>
            <w:tcMar>
              <w:top w:w="29" w:type="dxa"/>
              <w:left w:w="29" w:type="dxa"/>
              <w:bottom w:w="29" w:type="dxa"/>
              <w:right w:w="29" w:type="dxa"/>
            </w:tcMar>
            <w:vAlign w:val="center"/>
          </w:tcPr>
          <w:p w14:paraId="0E61205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21:00:00</w:t>
            </w:r>
          </w:p>
        </w:tc>
        <w:tc>
          <w:tcPr>
            <w:tcW w:w="1088" w:type="dxa"/>
            <w:gridSpan w:val="2"/>
            <w:tcMar>
              <w:top w:w="29" w:type="dxa"/>
              <w:left w:w="29" w:type="dxa"/>
              <w:bottom w:w="29" w:type="dxa"/>
              <w:right w:w="29" w:type="dxa"/>
            </w:tcMar>
            <w:vAlign w:val="center"/>
          </w:tcPr>
          <w:p w14:paraId="3F2299D9"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0,02</w:t>
            </w:r>
          </w:p>
        </w:tc>
        <w:tc>
          <w:tcPr>
            <w:tcW w:w="1089" w:type="dxa"/>
            <w:gridSpan w:val="3"/>
            <w:tcMar>
              <w:top w:w="29" w:type="dxa"/>
              <w:left w:w="29" w:type="dxa"/>
              <w:bottom w:w="29" w:type="dxa"/>
              <w:right w:w="29" w:type="dxa"/>
            </w:tcMar>
            <w:vAlign w:val="center"/>
          </w:tcPr>
          <w:p w14:paraId="2D74F76B"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0,06</w:t>
            </w:r>
          </w:p>
        </w:tc>
        <w:tc>
          <w:tcPr>
            <w:tcW w:w="1089" w:type="dxa"/>
            <w:gridSpan w:val="3"/>
            <w:tcMar>
              <w:top w:w="29" w:type="dxa"/>
              <w:left w:w="29" w:type="dxa"/>
              <w:bottom w:w="29" w:type="dxa"/>
              <w:right w:w="29" w:type="dxa"/>
            </w:tcMar>
            <w:vAlign w:val="center"/>
          </w:tcPr>
          <w:p w14:paraId="7B4498B0"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34,96</w:t>
            </w:r>
          </w:p>
        </w:tc>
        <w:tc>
          <w:tcPr>
            <w:tcW w:w="1476" w:type="dxa"/>
            <w:gridSpan w:val="2"/>
            <w:tcMar>
              <w:top w:w="29" w:type="dxa"/>
              <w:left w:w="29" w:type="dxa"/>
              <w:bottom w:w="29" w:type="dxa"/>
              <w:right w:w="29" w:type="dxa"/>
            </w:tcMar>
            <w:vAlign w:val="center"/>
          </w:tcPr>
          <w:p w14:paraId="11A28975"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22,16</w:t>
            </w:r>
          </w:p>
        </w:tc>
        <w:tc>
          <w:tcPr>
            <w:tcW w:w="954" w:type="dxa"/>
            <w:gridSpan w:val="4"/>
            <w:tcMar>
              <w:top w:w="29" w:type="dxa"/>
              <w:left w:w="29" w:type="dxa"/>
              <w:bottom w:w="29" w:type="dxa"/>
              <w:right w:w="29" w:type="dxa"/>
            </w:tcMar>
            <w:vAlign w:val="center"/>
          </w:tcPr>
          <w:p w14:paraId="2380082D"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716" w:type="dxa"/>
            <w:gridSpan w:val="2"/>
            <w:tcMar>
              <w:top w:w="29" w:type="dxa"/>
              <w:left w:w="29" w:type="dxa"/>
              <w:bottom w:w="29" w:type="dxa"/>
              <w:right w:w="29" w:type="dxa"/>
            </w:tcMar>
            <w:vAlign w:val="center"/>
          </w:tcPr>
          <w:p w14:paraId="01C66272"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0,02</w:t>
            </w:r>
          </w:p>
        </w:tc>
        <w:tc>
          <w:tcPr>
            <w:tcW w:w="1080" w:type="dxa"/>
            <w:gridSpan w:val="3"/>
            <w:tcMar>
              <w:top w:w="29" w:type="dxa"/>
              <w:left w:w="29" w:type="dxa"/>
              <w:bottom w:w="29" w:type="dxa"/>
              <w:right w:w="29" w:type="dxa"/>
            </w:tcMar>
            <w:vAlign w:val="center"/>
          </w:tcPr>
          <w:p w14:paraId="32BB5674"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0,06</w:t>
            </w:r>
          </w:p>
        </w:tc>
      </w:tr>
      <w:tr w:rsidR="00C264C0" w:rsidRPr="005460B9" w14:paraId="6A2AC596" w14:textId="77777777" w:rsidTr="00475883">
        <w:tblPrEx>
          <w:tblCellSpacing w:w="15" w:type="dxa"/>
        </w:tblPrEx>
        <w:trPr>
          <w:gridAfter w:val="3"/>
          <w:wAfter w:w="1436" w:type="dxa"/>
          <w:tblCellSpacing w:w="15" w:type="dxa"/>
        </w:trPr>
        <w:tc>
          <w:tcPr>
            <w:tcW w:w="1239" w:type="dxa"/>
            <w:gridSpan w:val="2"/>
            <w:tcMar>
              <w:top w:w="29" w:type="dxa"/>
              <w:left w:w="29" w:type="dxa"/>
              <w:bottom w:w="29" w:type="dxa"/>
              <w:right w:w="29" w:type="dxa"/>
            </w:tcMar>
            <w:vAlign w:val="center"/>
          </w:tcPr>
          <w:p w14:paraId="3D6AF30B" w14:textId="77777777" w:rsidR="00C264C0" w:rsidRPr="005460B9" w:rsidRDefault="00C264C0" w:rsidP="00475883">
            <w:pPr>
              <w:suppressAutoHyphens/>
              <w:spacing w:after="0" w:line="240" w:lineRule="auto"/>
              <w:ind w:left="-82" w:right="-58"/>
              <w:jc w:val="center"/>
              <w:rPr>
                <w:rFonts w:ascii="Times New Roman" w:hAnsi="Times New Roman"/>
                <w:sz w:val="20"/>
                <w:szCs w:val="20"/>
                <w:lang w:val="uk-UA" w:eastAsia="ar-SA"/>
              </w:rPr>
            </w:pPr>
            <w:r w:rsidRPr="005460B9">
              <w:rPr>
                <w:rFonts w:ascii="Times New Roman" w:hAnsi="Times New Roman"/>
                <w:sz w:val="20"/>
                <w:szCs w:val="20"/>
                <w:lang w:val="uk-UA" w:eastAsia="ar-SA"/>
              </w:rPr>
              <w:t>10.05.2007</w:t>
            </w:r>
          </w:p>
        </w:tc>
        <w:tc>
          <w:tcPr>
            <w:tcW w:w="942" w:type="dxa"/>
            <w:tcMar>
              <w:top w:w="29" w:type="dxa"/>
              <w:left w:w="29" w:type="dxa"/>
              <w:bottom w:w="29" w:type="dxa"/>
              <w:right w:w="29" w:type="dxa"/>
            </w:tcMar>
            <w:vAlign w:val="center"/>
          </w:tcPr>
          <w:p w14:paraId="4AFAC0B1"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22:00:00</w:t>
            </w:r>
          </w:p>
        </w:tc>
        <w:tc>
          <w:tcPr>
            <w:tcW w:w="1088" w:type="dxa"/>
            <w:gridSpan w:val="2"/>
            <w:tcMar>
              <w:top w:w="29" w:type="dxa"/>
              <w:left w:w="29" w:type="dxa"/>
              <w:bottom w:w="29" w:type="dxa"/>
              <w:right w:w="29" w:type="dxa"/>
            </w:tcMar>
            <w:vAlign w:val="center"/>
          </w:tcPr>
          <w:p w14:paraId="10BF1C06"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0,02</w:t>
            </w:r>
          </w:p>
        </w:tc>
        <w:tc>
          <w:tcPr>
            <w:tcW w:w="1089" w:type="dxa"/>
            <w:gridSpan w:val="3"/>
            <w:tcMar>
              <w:top w:w="29" w:type="dxa"/>
              <w:left w:w="29" w:type="dxa"/>
              <w:bottom w:w="29" w:type="dxa"/>
              <w:right w:w="29" w:type="dxa"/>
            </w:tcMar>
            <w:vAlign w:val="center"/>
          </w:tcPr>
          <w:p w14:paraId="0EA2BDDE"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0,06</w:t>
            </w:r>
          </w:p>
        </w:tc>
        <w:tc>
          <w:tcPr>
            <w:tcW w:w="1089" w:type="dxa"/>
            <w:gridSpan w:val="3"/>
            <w:tcMar>
              <w:top w:w="29" w:type="dxa"/>
              <w:left w:w="29" w:type="dxa"/>
              <w:bottom w:w="29" w:type="dxa"/>
              <w:right w:w="29" w:type="dxa"/>
            </w:tcMar>
            <w:vAlign w:val="center"/>
          </w:tcPr>
          <w:p w14:paraId="145A9D2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32,79</w:t>
            </w:r>
          </w:p>
        </w:tc>
        <w:tc>
          <w:tcPr>
            <w:tcW w:w="1476" w:type="dxa"/>
            <w:gridSpan w:val="2"/>
            <w:tcMar>
              <w:top w:w="29" w:type="dxa"/>
              <w:left w:w="29" w:type="dxa"/>
              <w:bottom w:w="29" w:type="dxa"/>
              <w:right w:w="29" w:type="dxa"/>
            </w:tcMar>
            <w:vAlign w:val="center"/>
          </w:tcPr>
          <w:p w14:paraId="734BC126"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20,78</w:t>
            </w:r>
          </w:p>
        </w:tc>
        <w:tc>
          <w:tcPr>
            <w:tcW w:w="954" w:type="dxa"/>
            <w:gridSpan w:val="4"/>
            <w:tcMar>
              <w:top w:w="29" w:type="dxa"/>
              <w:left w:w="29" w:type="dxa"/>
              <w:bottom w:w="29" w:type="dxa"/>
              <w:right w:w="29" w:type="dxa"/>
            </w:tcMar>
            <w:vAlign w:val="center"/>
          </w:tcPr>
          <w:p w14:paraId="3C3DC2CB"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716" w:type="dxa"/>
            <w:gridSpan w:val="2"/>
            <w:tcMar>
              <w:top w:w="29" w:type="dxa"/>
              <w:left w:w="29" w:type="dxa"/>
              <w:bottom w:w="29" w:type="dxa"/>
              <w:right w:w="29" w:type="dxa"/>
            </w:tcMar>
            <w:vAlign w:val="center"/>
          </w:tcPr>
          <w:p w14:paraId="2866C67B"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0,02</w:t>
            </w:r>
          </w:p>
        </w:tc>
        <w:tc>
          <w:tcPr>
            <w:tcW w:w="1080" w:type="dxa"/>
            <w:gridSpan w:val="3"/>
            <w:tcMar>
              <w:top w:w="29" w:type="dxa"/>
              <w:left w:w="29" w:type="dxa"/>
              <w:bottom w:w="29" w:type="dxa"/>
              <w:right w:w="29" w:type="dxa"/>
            </w:tcMar>
            <w:vAlign w:val="center"/>
          </w:tcPr>
          <w:p w14:paraId="09D92345"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0,06</w:t>
            </w:r>
          </w:p>
        </w:tc>
      </w:tr>
      <w:tr w:rsidR="00C264C0" w:rsidRPr="005460B9" w14:paraId="0A40642F" w14:textId="77777777" w:rsidTr="00475883">
        <w:tblPrEx>
          <w:tblCellSpacing w:w="15" w:type="dxa"/>
        </w:tblPrEx>
        <w:trPr>
          <w:gridAfter w:val="3"/>
          <w:wAfter w:w="1436" w:type="dxa"/>
          <w:trHeight w:val="269"/>
          <w:tblCellSpacing w:w="15" w:type="dxa"/>
        </w:trPr>
        <w:tc>
          <w:tcPr>
            <w:tcW w:w="1239" w:type="dxa"/>
            <w:gridSpan w:val="2"/>
            <w:tcMar>
              <w:top w:w="29" w:type="dxa"/>
              <w:left w:w="29" w:type="dxa"/>
              <w:bottom w:w="29" w:type="dxa"/>
              <w:right w:w="29" w:type="dxa"/>
            </w:tcMar>
            <w:vAlign w:val="center"/>
          </w:tcPr>
          <w:p w14:paraId="05EAFC30" w14:textId="77777777" w:rsidR="00C264C0" w:rsidRPr="005460B9" w:rsidRDefault="00C264C0" w:rsidP="00475883">
            <w:pPr>
              <w:suppressAutoHyphens/>
              <w:spacing w:after="0" w:line="240" w:lineRule="auto"/>
              <w:ind w:left="-82" w:right="-58"/>
              <w:jc w:val="center"/>
              <w:rPr>
                <w:rFonts w:ascii="Times New Roman" w:hAnsi="Times New Roman"/>
                <w:sz w:val="20"/>
                <w:szCs w:val="20"/>
                <w:lang w:val="uk-UA" w:eastAsia="ar-SA"/>
              </w:rPr>
            </w:pPr>
            <w:r w:rsidRPr="005460B9">
              <w:rPr>
                <w:rFonts w:ascii="Times New Roman" w:hAnsi="Times New Roman"/>
                <w:sz w:val="20"/>
                <w:szCs w:val="20"/>
                <w:lang w:val="uk-UA" w:eastAsia="ar-SA"/>
              </w:rPr>
              <w:t>10.05.2007</w:t>
            </w:r>
          </w:p>
        </w:tc>
        <w:tc>
          <w:tcPr>
            <w:tcW w:w="942" w:type="dxa"/>
            <w:tcMar>
              <w:top w:w="29" w:type="dxa"/>
              <w:left w:w="29" w:type="dxa"/>
              <w:bottom w:w="29" w:type="dxa"/>
              <w:right w:w="29" w:type="dxa"/>
            </w:tcMar>
            <w:vAlign w:val="center"/>
          </w:tcPr>
          <w:p w14:paraId="22D9781C"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23:00:00</w:t>
            </w:r>
          </w:p>
        </w:tc>
        <w:tc>
          <w:tcPr>
            <w:tcW w:w="1088" w:type="dxa"/>
            <w:gridSpan w:val="2"/>
            <w:tcMar>
              <w:top w:w="29" w:type="dxa"/>
              <w:left w:w="29" w:type="dxa"/>
              <w:bottom w:w="29" w:type="dxa"/>
              <w:right w:w="29" w:type="dxa"/>
            </w:tcMar>
            <w:vAlign w:val="center"/>
          </w:tcPr>
          <w:p w14:paraId="0BE18645"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0,02</w:t>
            </w:r>
          </w:p>
        </w:tc>
        <w:tc>
          <w:tcPr>
            <w:tcW w:w="1089" w:type="dxa"/>
            <w:gridSpan w:val="3"/>
            <w:tcMar>
              <w:top w:w="29" w:type="dxa"/>
              <w:left w:w="29" w:type="dxa"/>
              <w:bottom w:w="29" w:type="dxa"/>
              <w:right w:w="29" w:type="dxa"/>
            </w:tcMar>
            <w:vAlign w:val="center"/>
          </w:tcPr>
          <w:p w14:paraId="65E8AC1A"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0,06</w:t>
            </w:r>
          </w:p>
        </w:tc>
        <w:tc>
          <w:tcPr>
            <w:tcW w:w="1089" w:type="dxa"/>
            <w:gridSpan w:val="3"/>
            <w:tcMar>
              <w:top w:w="29" w:type="dxa"/>
              <w:left w:w="29" w:type="dxa"/>
              <w:bottom w:w="29" w:type="dxa"/>
              <w:right w:w="29" w:type="dxa"/>
            </w:tcMar>
            <w:vAlign w:val="center"/>
          </w:tcPr>
          <w:p w14:paraId="2A1F53A3"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30,63</w:t>
            </w:r>
          </w:p>
        </w:tc>
        <w:tc>
          <w:tcPr>
            <w:tcW w:w="1476" w:type="dxa"/>
            <w:gridSpan w:val="2"/>
            <w:tcMar>
              <w:top w:w="29" w:type="dxa"/>
              <w:left w:w="29" w:type="dxa"/>
              <w:bottom w:w="29" w:type="dxa"/>
              <w:right w:w="29" w:type="dxa"/>
            </w:tcMar>
            <w:vAlign w:val="center"/>
          </w:tcPr>
          <w:p w14:paraId="0ED8672A"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19,98</w:t>
            </w:r>
          </w:p>
        </w:tc>
        <w:tc>
          <w:tcPr>
            <w:tcW w:w="954" w:type="dxa"/>
            <w:gridSpan w:val="4"/>
            <w:tcMar>
              <w:top w:w="29" w:type="dxa"/>
              <w:left w:w="29" w:type="dxa"/>
              <w:bottom w:w="29" w:type="dxa"/>
              <w:right w:w="29" w:type="dxa"/>
            </w:tcMar>
            <w:vAlign w:val="center"/>
          </w:tcPr>
          <w:p w14:paraId="1EFA6CA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716" w:type="dxa"/>
            <w:gridSpan w:val="2"/>
            <w:tcMar>
              <w:top w:w="29" w:type="dxa"/>
              <w:left w:w="29" w:type="dxa"/>
              <w:bottom w:w="29" w:type="dxa"/>
              <w:right w:w="29" w:type="dxa"/>
            </w:tcMar>
            <w:vAlign w:val="center"/>
          </w:tcPr>
          <w:p w14:paraId="08273DEE"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0,02</w:t>
            </w:r>
          </w:p>
        </w:tc>
        <w:tc>
          <w:tcPr>
            <w:tcW w:w="1080" w:type="dxa"/>
            <w:gridSpan w:val="3"/>
            <w:tcMar>
              <w:top w:w="29" w:type="dxa"/>
              <w:left w:w="29" w:type="dxa"/>
              <w:bottom w:w="29" w:type="dxa"/>
              <w:right w:w="29" w:type="dxa"/>
            </w:tcMar>
            <w:vAlign w:val="center"/>
          </w:tcPr>
          <w:p w14:paraId="647F7F3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0,06</w:t>
            </w:r>
          </w:p>
        </w:tc>
      </w:tr>
      <w:tr w:rsidR="00C264C0" w:rsidRPr="005460B9" w14:paraId="1D84FCA4" w14:textId="77777777" w:rsidTr="00475883">
        <w:tblPrEx>
          <w:tblCellSpacing w:w="15" w:type="dxa"/>
        </w:tblPrEx>
        <w:trPr>
          <w:gridAfter w:val="2"/>
          <w:wAfter w:w="1294" w:type="dxa"/>
          <w:tblCellSpacing w:w="15" w:type="dxa"/>
        </w:trPr>
        <w:tc>
          <w:tcPr>
            <w:tcW w:w="1239" w:type="dxa"/>
            <w:gridSpan w:val="2"/>
            <w:tcMar>
              <w:top w:w="29" w:type="dxa"/>
              <w:left w:w="29" w:type="dxa"/>
              <w:bottom w:w="29" w:type="dxa"/>
              <w:right w:w="29" w:type="dxa"/>
            </w:tcMar>
            <w:vAlign w:val="center"/>
          </w:tcPr>
          <w:p w14:paraId="63501492"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942" w:type="dxa"/>
            <w:tcMar>
              <w:top w:w="29" w:type="dxa"/>
              <w:left w:w="29" w:type="dxa"/>
              <w:bottom w:w="29" w:type="dxa"/>
              <w:right w:w="29" w:type="dxa"/>
            </w:tcMar>
            <w:vAlign w:val="center"/>
          </w:tcPr>
          <w:p w14:paraId="1232196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1088" w:type="dxa"/>
            <w:gridSpan w:val="2"/>
            <w:tcMar>
              <w:top w:w="29" w:type="dxa"/>
              <w:left w:w="29" w:type="dxa"/>
              <w:bottom w:w="29" w:type="dxa"/>
              <w:right w:w="29" w:type="dxa"/>
            </w:tcMar>
            <w:vAlign w:val="center"/>
          </w:tcPr>
          <w:p w14:paraId="270561A1" w14:textId="77777777" w:rsidR="00C264C0" w:rsidRPr="005460B9" w:rsidRDefault="00C264C0" w:rsidP="00475883">
            <w:pPr>
              <w:suppressAutoHyphens/>
              <w:spacing w:after="0" w:line="240" w:lineRule="auto"/>
              <w:ind w:left="21"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Сер. знач.</w:t>
            </w:r>
          </w:p>
        </w:tc>
        <w:tc>
          <w:tcPr>
            <w:tcW w:w="1089" w:type="dxa"/>
            <w:gridSpan w:val="3"/>
            <w:tcMar>
              <w:top w:w="29" w:type="dxa"/>
              <w:left w:w="29" w:type="dxa"/>
              <w:bottom w:w="29" w:type="dxa"/>
              <w:right w:w="29" w:type="dxa"/>
            </w:tcMar>
            <w:vAlign w:val="center"/>
          </w:tcPr>
          <w:p w14:paraId="147F35D5" w14:textId="77777777" w:rsidR="00C264C0" w:rsidRPr="005460B9" w:rsidRDefault="00C264C0" w:rsidP="00475883">
            <w:pPr>
              <w:suppressAutoHyphens/>
              <w:spacing w:after="0" w:line="240" w:lineRule="auto"/>
              <w:ind w:left="21"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Сер. знач.</w:t>
            </w:r>
          </w:p>
        </w:tc>
        <w:tc>
          <w:tcPr>
            <w:tcW w:w="1089" w:type="dxa"/>
            <w:gridSpan w:val="3"/>
            <w:tcMar>
              <w:top w:w="29" w:type="dxa"/>
              <w:left w:w="29" w:type="dxa"/>
              <w:bottom w:w="29" w:type="dxa"/>
              <w:right w:w="29" w:type="dxa"/>
            </w:tcMar>
            <w:vAlign w:val="center"/>
          </w:tcPr>
          <w:p w14:paraId="6F40E5C5" w14:textId="77777777" w:rsidR="00C264C0" w:rsidRPr="005460B9" w:rsidRDefault="00C264C0" w:rsidP="00475883">
            <w:pPr>
              <w:suppressAutoHyphens/>
              <w:spacing w:after="0" w:line="240" w:lineRule="auto"/>
              <w:ind w:left="21"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Сер. знач.</w:t>
            </w:r>
          </w:p>
        </w:tc>
        <w:tc>
          <w:tcPr>
            <w:tcW w:w="1476" w:type="dxa"/>
            <w:gridSpan w:val="2"/>
            <w:tcMar>
              <w:top w:w="29" w:type="dxa"/>
              <w:left w:w="29" w:type="dxa"/>
              <w:bottom w:w="29" w:type="dxa"/>
              <w:right w:w="29" w:type="dxa"/>
            </w:tcMar>
            <w:vAlign w:val="center"/>
          </w:tcPr>
          <w:p w14:paraId="27BBBC04" w14:textId="77777777" w:rsidR="00C264C0" w:rsidRPr="005460B9" w:rsidRDefault="00C264C0" w:rsidP="00475883">
            <w:pPr>
              <w:suppressAutoHyphens/>
              <w:spacing w:after="0" w:line="240" w:lineRule="auto"/>
              <w:ind w:left="21"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Сер. знач.</w:t>
            </w:r>
          </w:p>
        </w:tc>
        <w:tc>
          <w:tcPr>
            <w:tcW w:w="1096" w:type="dxa"/>
            <w:gridSpan w:val="5"/>
            <w:tcMar>
              <w:top w:w="29" w:type="dxa"/>
              <w:left w:w="29" w:type="dxa"/>
              <w:bottom w:w="29" w:type="dxa"/>
              <w:right w:w="29" w:type="dxa"/>
            </w:tcMar>
            <w:vAlign w:val="center"/>
          </w:tcPr>
          <w:p w14:paraId="6828AC42" w14:textId="77777777" w:rsidR="00C264C0" w:rsidRPr="005460B9" w:rsidRDefault="00C264C0" w:rsidP="00475883">
            <w:pPr>
              <w:suppressAutoHyphens/>
              <w:spacing w:after="0" w:line="240" w:lineRule="auto"/>
              <w:ind w:left="21"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Сер. знач.</w:t>
            </w:r>
          </w:p>
        </w:tc>
        <w:tc>
          <w:tcPr>
            <w:tcW w:w="716" w:type="dxa"/>
            <w:gridSpan w:val="3"/>
            <w:tcMar>
              <w:top w:w="29" w:type="dxa"/>
              <w:left w:w="29" w:type="dxa"/>
              <w:bottom w:w="29" w:type="dxa"/>
              <w:right w:w="29" w:type="dxa"/>
            </w:tcMar>
            <w:vAlign w:val="center"/>
          </w:tcPr>
          <w:p w14:paraId="7B6552C3" w14:textId="77777777" w:rsidR="00C264C0" w:rsidRPr="005460B9" w:rsidRDefault="00C264C0" w:rsidP="00475883">
            <w:pPr>
              <w:suppressAutoHyphens/>
              <w:spacing w:after="0" w:line="240" w:lineRule="auto"/>
              <w:ind w:left="21"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Сума</w:t>
            </w:r>
          </w:p>
        </w:tc>
        <w:tc>
          <w:tcPr>
            <w:tcW w:w="1080" w:type="dxa"/>
            <w:gridSpan w:val="2"/>
            <w:tcMar>
              <w:top w:w="29" w:type="dxa"/>
              <w:left w:w="29" w:type="dxa"/>
              <w:bottom w:w="29" w:type="dxa"/>
              <w:right w:w="29" w:type="dxa"/>
            </w:tcMar>
            <w:vAlign w:val="center"/>
          </w:tcPr>
          <w:p w14:paraId="79250D87" w14:textId="77777777" w:rsidR="00C264C0" w:rsidRPr="005460B9" w:rsidRDefault="00C264C0" w:rsidP="00475883">
            <w:pPr>
              <w:suppressAutoHyphens/>
              <w:spacing w:after="0" w:line="240" w:lineRule="auto"/>
              <w:ind w:left="21"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Сума</w:t>
            </w:r>
          </w:p>
        </w:tc>
      </w:tr>
      <w:tr w:rsidR="00C264C0" w:rsidRPr="005460B9" w14:paraId="04BE02D8" w14:textId="77777777" w:rsidTr="00475883">
        <w:tblPrEx>
          <w:tblCellSpacing w:w="15" w:type="dxa"/>
        </w:tblPrEx>
        <w:trPr>
          <w:gridAfter w:val="2"/>
          <w:wAfter w:w="1294" w:type="dxa"/>
          <w:tblCellSpacing w:w="15" w:type="dxa"/>
        </w:trPr>
        <w:tc>
          <w:tcPr>
            <w:tcW w:w="1239" w:type="dxa"/>
            <w:gridSpan w:val="2"/>
            <w:tcMar>
              <w:top w:w="29" w:type="dxa"/>
              <w:left w:w="29" w:type="dxa"/>
              <w:bottom w:w="29" w:type="dxa"/>
              <w:right w:w="29" w:type="dxa"/>
            </w:tcMar>
            <w:vAlign w:val="center"/>
          </w:tcPr>
          <w:p w14:paraId="11DCD827"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942" w:type="dxa"/>
            <w:tcMar>
              <w:top w:w="29" w:type="dxa"/>
              <w:left w:w="29" w:type="dxa"/>
              <w:bottom w:w="29" w:type="dxa"/>
              <w:right w:w="29" w:type="dxa"/>
            </w:tcMar>
            <w:vAlign w:val="center"/>
          </w:tcPr>
          <w:p w14:paraId="605D08F6"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1088" w:type="dxa"/>
            <w:gridSpan w:val="2"/>
            <w:tcMar>
              <w:top w:w="29" w:type="dxa"/>
              <w:left w:w="29" w:type="dxa"/>
              <w:bottom w:w="29" w:type="dxa"/>
              <w:right w:w="29" w:type="dxa"/>
            </w:tcMar>
            <w:vAlign w:val="center"/>
          </w:tcPr>
          <w:p w14:paraId="6C2DB96E" w14:textId="77777777" w:rsidR="00C264C0" w:rsidRPr="005460B9" w:rsidRDefault="00C264C0" w:rsidP="00475883">
            <w:pPr>
              <w:suppressAutoHyphens/>
              <w:spacing w:after="0" w:line="240" w:lineRule="auto"/>
              <w:ind w:left="21"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0,43</w:t>
            </w:r>
          </w:p>
        </w:tc>
        <w:tc>
          <w:tcPr>
            <w:tcW w:w="1089" w:type="dxa"/>
            <w:gridSpan w:val="3"/>
            <w:tcMar>
              <w:top w:w="29" w:type="dxa"/>
              <w:left w:w="29" w:type="dxa"/>
              <w:bottom w:w="29" w:type="dxa"/>
              <w:right w:w="29" w:type="dxa"/>
            </w:tcMar>
            <w:vAlign w:val="center"/>
          </w:tcPr>
          <w:p w14:paraId="312F98AA" w14:textId="77777777" w:rsidR="00C264C0" w:rsidRPr="005460B9" w:rsidRDefault="00C264C0" w:rsidP="00475883">
            <w:pPr>
              <w:suppressAutoHyphens/>
              <w:spacing w:after="0" w:line="240" w:lineRule="auto"/>
              <w:ind w:left="21"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0,47</w:t>
            </w:r>
          </w:p>
        </w:tc>
        <w:tc>
          <w:tcPr>
            <w:tcW w:w="1089" w:type="dxa"/>
            <w:gridSpan w:val="3"/>
            <w:tcMar>
              <w:top w:w="29" w:type="dxa"/>
              <w:left w:w="29" w:type="dxa"/>
              <w:bottom w:w="29" w:type="dxa"/>
              <w:right w:w="29" w:type="dxa"/>
            </w:tcMar>
            <w:vAlign w:val="center"/>
          </w:tcPr>
          <w:p w14:paraId="0A007439" w14:textId="77777777" w:rsidR="00C264C0" w:rsidRPr="005460B9" w:rsidRDefault="00C264C0" w:rsidP="00475883">
            <w:pPr>
              <w:suppressAutoHyphens/>
              <w:spacing w:after="0" w:line="240" w:lineRule="auto"/>
              <w:ind w:left="21"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39,93</w:t>
            </w:r>
          </w:p>
        </w:tc>
        <w:tc>
          <w:tcPr>
            <w:tcW w:w="1476" w:type="dxa"/>
            <w:gridSpan w:val="2"/>
            <w:tcMar>
              <w:top w:w="29" w:type="dxa"/>
              <w:left w:w="29" w:type="dxa"/>
              <w:bottom w:w="29" w:type="dxa"/>
              <w:right w:w="29" w:type="dxa"/>
            </w:tcMar>
            <w:vAlign w:val="center"/>
          </w:tcPr>
          <w:p w14:paraId="4E77669A" w14:textId="77777777" w:rsidR="00C264C0" w:rsidRPr="005460B9" w:rsidRDefault="00C264C0" w:rsidP="00475883">
            <w:pPr>
              <w:suppressAutoHyphens/>
              <w:spacing w:after="0" w:line="240" w:lineRule="auto"/>
              <w:ind w:left="21"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27,77</w:t>
            </w:r>
          </w:p>
        </w:tc>
        <w:tc>
          <w:tcPr>
            <w:tcW w:w="1096" w:type="dxa"/>
            <w:gridSpan w:val="5"/>
            <w:tcMar>
              <w:top w:w="29" w:type="dxa"/>
              <w:left w:w="29" w:type="dxa"/>
              <w:bottom w:w="29" w:type="dxa"/>
              <w:right w:w="29" w:type="dxa"/>
            </w:tcMar>
            <w:vAlign w:val="center"/>
          </w:tcPr>
          <w:p w14:paraId="55A80F1D" w14:textId="77777777" w:rsidR="00C264C0" w:rsidRPr="005460B9" w:rsidRDefault="00C264C0" w:rsidP="00475883">
            <w:pPr>
              <w:suppressAutoHyphens/>
              <w:spacing w:after="0" w:line="240" w:lineRule="auto"/>
              <w:ind w:left="21"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0,00</w:t>
            </w:r>
          </w:p>
        </w:tc>
        <w:tc>
          <w:tcPr>
            <w:tcW w:w="716" w:type="dxa"/>
            <w:gridSpan w:val="3"/>
            <w:tcMar>
              <w:top w:w="29" w:type="dxa"/>
              <w:left w:w="29" w:type="dxa"/>
              <w:bottom w:w="29" w:type="dxa"/>
              <w:right w:w="29" w:type="dxa"/>
            </w:tcMar>
            <w:vAlign w:val="center"/>
          </w:tcPr>
          <w:p w14:paraId="2B58BE54" w14:textId="77777777" w:rsidR="00C264C0" w:rsidRPr="005460B9" w:rsidRDefault="00C264C0" w:rsidP="00475883">
            <w:pPr>
              <w:suppressAutoHyphens/>
              <w:spacing w:after="0" w:line="240" w:lineRule="auto"/>
              <w:ind w:left="21"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10,25</w:t>
            </w:r>
          </w:p>
        </w:tc>
        <w:tc>
          <w:tcPr>
            <w:tcW w:w="1080" w:type="dxa"/>
            <w:gridSpan w:val="2"/>
            <w:tcMar>
              <w:top w:w="29" w:type="dxa"/>
              <w:left w:w="29" w:type="dxa"/>
              <w:bottom w:w="29" w:type="dxa"/>
              <w:right w:w="29" w:type="dxa"/>
            </w:tcMar>
            <w:vAlign w:val="center"/>
          </w:tcPr>
          <w:p w14:paraId="068A5A7C" w14:textId="77777777" w:rsidR="00C264C0" w:rsidRPr="005460B9" w:rsidRDefault="00C264C0" w:rsidP="00475883">
            <w:pPr>
              <w:suppressAutoHyphens/>
              <w:spacing w:after="0" w:line="240" w:lineRule="auto"/>
              <w:ind w:left="21"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11,29</w:t>
            </w:r>
          </w:p>
        </w:tc>
      </w:tr>
      <w:tr w:rsidR="00C264C0" w:rsidRPr="005460B9" w14:paraId="297517F3" w14:textId="77777777" w:rsidTr="00475883">
        <w:tblPrEx>
          <w:tblCellSpacing w:w="45" w:type="dxa"/>
          <w:tblCellMar>
            <w:top w:w="90" w:type="dxa"/>
            <w:left w:w="90" w:type="dxa"/>
            <w:bottom w:w="90" w:type="dxa"/>
            <w:right w:w="90" w:type="dxa"/>
          </w:tblCellMar>
        </w:tblPrEx>
        <w:trPr>
          <w:gridAfter w:val="1"/>
          <w:wAfter w:w="680" w:type="dxa"/>
          <w:trHeight w:val="250"/>
          <w:tblCellSpacing w:w="45" w:type="dxa"/>
        </w:trPr>
        <w:tc>
          <w:tcPr>
            <w:tcW w:w="10429" w:type="dxa"/>
            <w:gridSpan w:val="24"/>
            <w:tcMar>
              <w:top w:w="29" w:type="dxa"/>
              <w:left w:w="29" w:type="dxa"/>
              <w:bottom w:w="29" w:type="dxa"/>
              <w:right w:w="29" w:type="dxa"/>
            </w:tcMar>
            <w:vAlign w:val="center"/>
          </w:tcPr>
          <w:p w14:paraId="087FCA00" w14:textId="77777777" w:rsidR="00C264C0" w:rsidRPr="005460B9" w:rsidRDefault="00C264C0" w:rsidP="00475883">
            <w:pPr>
              <w:suppressAutoHyphens/>
              <w:spacing w:after="0" w:line="240" w:lineRule="auto"/>
              <w:ind w:left="142" w:right="50"/>
              <w:rPr>
                <w:rFonts w:ascii="Times New Roman" w:hAnsi="Times New Roman"/>
                <w:sz w:val="24"/>
                <w:szCs w:val="24"/>
                <w:lang w:val="uk-UA" w:eastAsia="ar-SA"/>
              </w:rPr>
            </w:pPr>
            <w:r w:rsidRPr="005460B9">
              <w:rPr>
                <w:rFonts w:ascii="Times New Roman" w:hAnsi="Times New Roman"/>
                <w:sz w:val="24"/>
                <w:szCs w:val="24"/>
                <w:lang w:val="uk-UA" w:eastAsia="ar-SA"/>
              </w:rPr>
              <w:t>"СПОЖИВАЧ"</w:t>
            </w:r>
          </w:p>
        </w:tc>
      </w:tr>
      <w:tr w:rsidR="00C264C0" w:rsidRPr="005460B9" w14:paraId="72B7220D" w14:textId="77777777" w:rsidTr="00475883">
        <w:tblPrEx>
          <w:tblCellSpacing w:w="45" w:type="dxa"/>
          <w:tblCellMar>
            <w:top w:w="90" w:type="dxa"/>
            <w:left w:w="90" w:type="dxa"/>
            <w:bottom w:w="90" w:type="dxa"/>
            <w:right w:w="90" w:type="dxa"/>
          </w:tblCellMar>
        </w:tblPrEx>
        <w:trPr>
          <w:gridAfter w:val="1"/>
          <w:wAfter w:w="680" w:type="dxa"/>
          <w:tblCellSpacing w:w="45" w:type="dxa"/>
        </w:trPr>
        <w:tc>
          <w:tcPr>
            <w:tcW w:w="10429" w:type="dxa"/>
            <w:gridSpan w:val="24"/>
            <w:tcMar>
              <w:top w:w="29" w:type="dxa"/>
              <w:left w:w="29" w:type="dxa"/>
              <w:bottom w:w="29" w:type="dxa"/>
              <w:right w:w="29" w:type="dxa"/>
            </w:tcMar>
            <w:vAlign w:val="center"/>
          </w:tcPr>
          <w:p w14:paraId="0C2496BA" w14:textId="77777777" w:rsidR="00C264C0" w:rsidRPr="005460B9" w:rsidRDefault="00C264C0" w:rsidP="00475883">
            <w:pPr>
              <w:suppressAutoHyphens/>
              <w:spacing w:after="0" w:line="240" w:lineRule="exact"/>
              <w:ind w:left="142" w:right="50"/>
              <w:rPr>
                <w:rFonts w:ascii="Times New Roman" w:hAnsi="Times New Roman"/>
                <w:sz w:val="24"/>
                <w:szCs w:val="24"/>
                <w:lang w:val="uk-UA" w:eastAsia="ar-SA"/>
              </w:rPr>
            </w:pPr>
            <w:r w:rsidRPr="005460B9">
              <w:rPr>
                <w:rFonts w:ascii="Times New Roman" w:hAnsi="Times New Roman"/>
                <w:sz w:val="24"/>
                <w:szCs w:val="24"/>
                <w:lang w:val="uk-UA" w:eastAsia="ar-SA"/>
              </w:rPr>
              <w:t>Керівник підприємства</w:t>
            </w:r>
          </w:p>
        </w:tc>
      </w:tr>
      <w:tr w:rsidR="00C264C0" w:rsidRPr="005460B9" w14:paraId="22A3EECF" w14:textId="77777777" w:rsidTr="00475883">
        <w:tblPrEx>
          <w:tblCellSpacing w:w="45" w:type="dxa"/>
          <w:tblCellMar>
            <w:top w:w="90" w:type="dxa"/>
            <w:left w:w="90" w:type="dxa"/>
            <w:bottom w:w="90" w:type="dxa"/>
            <w:right w:w="90" w:type="dxa"/>
          </w:tblCellMar>
        </w:tblPrEx>
        <w:trPr>
          <w:gridAfter w:val="5"/>
          <w:wAfter w:w="2418" w:type="dxa"/>
          <w:tblCellSpacing w:w="45" w:type="dxa"/>
        </w:trPr>
        <w:tc>
          <w:tcPr>
            <w:tcW w:w="7169" w:type="dxa"/>
            <w:gridSpan w:val="14"/>
            <w:tcMar>
              <w:top w:w="29" w:type="dxa"/>
              <w:left w:w="29" w:type="dxa"/>
              <w:bottom w:w="29" w:type="dxa"/>
              <w:right w:w="29" w:type="dxa"/>
            </w:tcMar>
            <w:vAlign w:val="center"/>
          </w:tcPr>
          <w:p w14:paraId="76A24DAC" w14:textId="77777777" w:rsidR="00C264C0" w:rsidRPr="005460B9" w:rsidRDefault="00C264C0" w:rsidP="00475883">
            <w:pPr>
              <w:suppressAutoHyphens/>
              <w:spacing w:after="0" w:line="240" w:lineRule="exact"/>
              <w:ind w:left="142" w:right="50"/>
              <w:rPr>
                <w:rFonts w:ascii="Times New Roman" w:hAnsi="Times New Roman"/>
                <w:sz w:val="24"/>
                <w:szCs w:val="24"/>
                <w:lang w:val="uk-UA" w:eastAsia="ar-SA"/>
              </w:rPr>
            </w:pPr>
            <w:r w:rsidRPr="005460B9">
              <w:rPr>
                <w:rFonts w:ascii="Times New Roman" w:hAnsi="Times New Roman"/>
                <w:sz w:val="24"/>
                <w:szCs w:val="24"/>
                <w:lang w:val="uk-UA" w:eastAsia="ar-SA"/>
              </w:rPr>
              <w:t>Відповідальна за теплопункт особа</w:t>
            </w:r>
          </w:p>
        </w:tc>
        <w:tc>
          <w:tcPr>
            <w:tcW w:w="1522" w:type="dxa"/>
            <w:gridSpan w:val="6"/>
            <w:tcMar>
              <w:top w:w="29" w:type="dxa"/>
              <w:left w:w="29" w:type="dxa"/>
              <w:bottom w:w="29" w:type="dxa"/>
              <w:right w:w="29" w:type="dxa"/>
            </w:tcMar>
            <w:vAlign w:val="center"/>
          </w:tcPr>
          <w:p w14:paraId="4B8AB08D" w14:textId="77777777" w:rsidR="00C264C0" w:rsidRPr="005460B9" w:rsidRDefault="00C264C0" w:rsidP="00475883">
            <w:pPr>
              <w:suppressAutoHyphens/>
              <w:spacing w:after="0" w:line="240" w:lineRule="exact"/>
              <w:ind w:left="142" w:right="50"/>
              <w:rPr>
                <w:rFonts w:ascii="Times New Roman" w:hAnsi="Times New Roman"/>
                <w:sz w:val="24"/>
                <w:szCs w:val="24"/>
                <w:lang w:val="uk-UA" w:eastAsia="ar-SA"/>
              </w:rPr>
            </w:pPr>
            <w:r w:rsidRPr="005460B9">
              <w:rPr>
                <w:rFonts w:ascii="Times New Roman" w:hAnsi="Times New Roman"/>
                <w:sz w:val="24"/>
                <w:szCs w:val="24"/>
                <w:lang w:val="uk-UA" w:eastAsia="ar-SA"/>
              </w:rPr>
              <w:t>М.П.</w:t>
            </w:r>
          </w:p>
        </w:tc>
      </w:tr>
    </w:tbl>
    <w:p w14:paraId="060D5006" w14:textId="77777777" w:rsidR="00C264C0" w:rsidRPr="005460B9" w:rsidRDefault="00C264C0" w:rsidP="00C264C0">
      <w:pPr>
        <w:suppressAutoHyphens/>
        <w:spacing w:after="0" w:line="240" w:lineRule="auto"/>
        <w:ind w:left="-284" w:right="50"/>
        <w:jc w:val="both"/>
        <w:rPr>
          <w:rFonts w:ascii="Times New Roman" w:hAnsi="Times New Roman"/>
          <w:sz w:val="24"/>
          <w:szCs w:val="24"/>
          <w:lang w:val="uk-UA" w:eastAsia="ar-SA"/>
        </w:rPr>
        <w:sectPr w:rsidR="00C264C0" w:rsidRPr="005460B9" w:rsidSect="00C56E10">
          <w:pgSz w:w="11906" w:h="16838" w:code="9"/>
          <w:pgMar w:top="284" w:right="567" w:bottom="426" w:left="1361" w:header="426" w:footer="261" w:gutter="0"/>
          <w:cols w:space="720"/>
        </w:sectPr>
      </w:pPr>
    </w:p>
    <w:p w14:paraId="47C39AF8" w14:textId="77777777" w:rsidR="00C264C0" w:rsidRPr="005460B9" w:rsidRDefault="00C264C0" w:rsidP="00C264C0">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b/>
          <w:bCs/>
          <w:sz w:val="24"/>
          <w:szCs w:val="24"/>
          <w:lang w:val="uk-UA" w:eastAsia="ar-SA"/>
        </w:rPr>
        <w:lastRenderedPageBreak/>
        <w:t>ПРОТОКОЛ</w:t>
      </w:r>
      <w:r w:rsidRPr="005460B9">
        <w:rPr>
          <w:rFonts w:ascii="Times New Roman" w:hAnsi="Times New Roman"/>
          <w:sz w:val="24"/>
          <w:szCs w:val="24"/>
          <w:lang w:val="uk-UA" w:eastAsia="ar-SA"/>
        </w:rPr>
        <w:br/>
        <w:t>реєстрації температури всередині приміщення (</w:t>
      </w:r>
      <w:proofErr w:type="spellStart"/>
      <w:r w:rsidRPr="005460B9">
        <w:rPr>
          <w:rFonts w:ascii="Times New Roman" w:hAnsi="Times New Roman"/>
          <w:sz w:val="24"/>
          <w:szCs w:val="24"/>
          <w:lang w:val="uk-UA" w:eastAsia="ar-SA"/>
        </w:rPr>
        <w:t>подобовий</w:t>
      </w:r>
      <w:proofErr w:type="spellEnd"/>
      <w:r w:rsidRPr="005460B9">
        <w:rPr>
          <w:rFonts w:ascii="Times New Roman" w:hAnsi="Times New Roman"/>
          <w:sz w:val="24"/>
          <w:szCs w:val="24"/>
          <w:lang w:val="uk-UA" w:eastAsia="ar-SA"/>
        </w:rPr>
        <w:t>)</w:t>
      </w:r>
      <w:r w:rsidRPr="005460B9">
        <w:rPr>
          <w:rFonts w:ascii="Times New Roman" w:hAnsi="Times New Roman"/>
          <w:sz w:val="24"/>
          <w:szCs w:val="24"/>
          <w:lang w:val="uk-UA" w:eastAsia="ar-SA"/>
        </w:rPr>
        <w:br/>
        <w:t xml:space="preserve">із </w:t>
      </w:r>
      <w:r w:rsidRPr="005460B9">
        <w:rPr>
          <w:rFonts w:ascii="Times New Roman" w:hAnsi="Times New Roman"/>
          <w:b/>
          <w:bCs/>
          <w:sz w:val="24"/>
          <w:szCs w:val="24"/>
          <w:lang w:val="uk-UA" w:eastAsia="ar-SA"/>
        </w:rPr>
        <w:t>10.04.2007</w:t>
      </w:r>
      <w:r w:rsidRPr="005460B9">
        <w:rPr>
          <w:rFonts w:ascii="Times New Roman" w:hAnsi="Times New Roman"/>
          <w:sz w:val="24"/>
          <w:szCs w:val="24"/>
          <w:lang w:val="uk-UA" w:eastAsia="ar-SA"/>
        </w:rPr>
        <w:t xml:space="preserve"> по </w:t>
      </w:r>
      <w:r w:rsidRPr="005460B9">
        <w:rPr>
          <w:rFonts w:ascii="Times New Roman" w:hAnsi="Times New Roman"/>
          <w:b/>
          <w:bCs/>
          <w:sz w:val="24"/>
          <w:szCs w:val="24"/>
          <w:lang w:val="uk-UA" w:eastAsia="ar-SA"/>
        </w:rPr>
        <w:t>10.05.2007</w:t>
      </w:r>
      <w:r w:rsidRPr="005460B9">
        <w:rPr>
          <w:rFonts w:ascii="Times New Roman" w:hAnsi="Times New Roman"/>
          <w:sz w:val="24"/>
          <w:szCs w:val="24"/>
          <w:lang w:val="uk-UA" w:eastAsia="ar-SA"/>
        </w:rPr>
        <w:br/>
      </w:r>
      <w:r w:rsidRPr="005460B9">
        <w:rPr>
          <w:rFonts w:ascii="Times New Roman" w:hAnsi="Times New Roman"/>
          <w:sz w:val="24"/>
          <w:szCs w:val="24"/>
          <w:lang w:val="uk-UA" w:eastAsia="ar-SA"/>
        </w:rPr>
        <w:br/>
      </w:r>
      <w:r w:rsidRPr="005460B9">
        <w:rPr>
          <w:rFonts w:ascii="Times New Roman" w:hAnsi="Times New Roman"/>
          <w:b/>
          <w:bCs/>
          <w:sz w:val="24"/>
          <w:szCs w:val="24"/>
          <w:lang w:val="uk-UA" w:eastAsia="ar-SA"/>
        </w:rPr>
        <w:t>Назва</w:t>
      </w:r>
      <w:r w:rsidRPr="005460B9">
        <w:rPr>
          <w:rFonts w:ascii="Times New Roman" w:hAnsi="Times New Roman"/>
          <w:b/>
          <w:sz w:val="24"/>
          <w:szCs w:val="24"/>
          <w:lang w:val="uk-UA" w:eastAsia="ar-SA"/>
        </w:rPr>
        <w:t xml:space="preserve"> Адреса:</w:t>
      </w:r>
    </w:p>
    <w:p w14:paraId="361CFD0D" w14:textId="77777777" w:rsidR="00C264C0" w:rsidRPr="005460B9" w:rsidRDefault="00C264C0" w:rsidP="00C264C0">
      <w:pPr>
        <w:suppressAutoHyphens/>
        <w:spacing w:after="0" w:line="240" w:lineRule="auto"/>
        <w:ind w:left="-284" w:right="50"/>
        <w:jc w:val="both"/>
        <w:rPr>
          <w:rFonts w:ascii="Times New Roman" w:hAnsi="Times New Roman"/>
          <w:sz w:val="24"/>
          <w:szCs w:val="24"/>
          <w:lang w:val="uk-UA" w:eastAsia="ar-SA"/>
        </w:rPr>
      </w:pPr>
    </w:p>
    <w:tbl>
      <w:tblPr>
        <w:tblW w:w="0" w:type="auto"/>
        <w:tblCellSpacing w:w="15" w:type="dxa"/>
        <w:tblInd w:w="876" w:type="dxa"/>
        <w:tblLook w:val="0000" w:firstRow="0" w:lastRow="0" w:firstColumn="0" w:lastColumn="0" w:noHBand="0" w:noVBand="0"/>
      </w:tblPr>
      <w:tblGrid>
        <w:gridCol w:w="1559"/>
        <w:gridCol w:w="1559"/>
        <w:gridCol w:w="1701"/>
        <w:gridCol w:w="1418"/>
      </w:tblGrid>
      <w:tr w:rsidR="00C264C0" w:rsidRPr="005460B9" w14:paraId="702BFB60" w14:textId="77777777" w:rsidTr="00475883">
        <w:trPr>
          <w:tblCellSpacing w:w="15" w:type="dxa"/>
        </w:trPr>
        <w:tc>
          <w:tcPr>
            <w:tcW w:w="1514" w:type="dxa"/>
            <w:tcMar>
              <w:top w:w="0" w:type="dxa"/>
              <w:left w:w="29" w:type="dxa"/>
              <w:bottom w:w="0" w:type="dxa"/>
              <w:right w:w="29" w:type="dxa"/>
            </w:tcMar>
            <w:vAlign w:val="center"/>
          </w:tcPr>
          <w:p w14:paraId="1124B737"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Дата</w:t>
            </w:r>
          </w:p>
        </w:tc>
        <w:tc>
          <w:tcPr>
            <w:tcW w:w="1529" w:type="dxa"/>
            <w:tcMar>
              <w:top w:w="0" w:type="dxa"/>
              <w:left w:w="29" w:type="dxa"/>
              <w:bottom w:w="0" w:type="dxa"/>
              <w:right w:w="29" w:type="dxa"/>
            </w:tcMar>
            <w:vAlign w:val="center"/>
          </w:tcPr>
          <w:p w14:paraId="48956424"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T сер</w:t>
            </w:r>
            <w:r w:rsidRPr="005460B9">
              <w:rPr>
                <w:rFonts w:ascii="Times New Roman" w:hAnsi="Times New Roman"/>
                <w:sz w:val="20"/>
                <w:szCs w:val="20"/>
                <w:lang w:val="uk-UA" w:eastAsia="ar-SA"/>
              </w:rPr>
              <w:br/>
              <w:t>°C</w:t>
            </w:r>
          </w:p>
        </w:tc>
        <w:tc>
          <w:tcPr>
            <w:tcW w:w="1671" w:type="dxa"/>
            <w:tcMar>
              <w:top w:w="0" w:type="dxa"/>
              <w:left w:w="29" w:type="dxa"/>
              <w:bottom w:w="0" w:type="dxa"/>
              <w:right w:w="29" w:type="dxa"/>
            </w:tcMar>
            <w:vAlign w:val="center"/>
          </w:tcPr>
          <w:p w14:paraId="262F848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 xml:space="preserve">T </w:t>
            </w:r>
            <w:proofErr w:type="spellStart"/>
            <w:r w:rsidRPr="005460B9">
              <w:rPr>
                <w:rFonts w:ascii="Times New Roman" w:hAnsi="Times New Roman"/>
                <w:sz w:val="20"/>
                <w:szCs w:val="20"/>
                <w:lang w:val="uk-UA" w:eastAsia="ar-SA"/>
              </w:rPr>
              <w:t>макс</w:t>
            </w:r>
            <w:proofErr w:type="spellEnd"/>
            <w:r w:rsidRPr="005460B9">
              <w:rPr>
                <w:rFonts w:ascii="Times New Roman" w:hAnsi="Times New Roman"/>
                <w:sz w:val="20"/>
                <w:szCs w:val="20"/>
                <w:lang w:val="uk-UA" w:eastAsia="ar-SA"/>
              </w:rPr>
              <w:br/>
              <w:t>°C</w:t>
            </w:r>
          </w:p>
        </w:tc>
        <w:tc>
          <w:tcPr>
            <w:tcW w:w="1373" w:type="dxa"/>
            <w:tcMar>
              <w:top w:w="0" w:type="dxa"/>
              <w:left w:w="29" w:type="dxa"/>
              <w:bottom w:w="0" w:type="dxa"/>
              <w:right w:w="29" w:type="dxa"/>
            </w:tcMar>
            <w:vAlign w:val="center"/>
          </w:tcPr>
          <w:p w14:paraId="07FC2BE1"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T мін</w:t>
            </w:r>
            <w:r w:rsidRPr="005460B9">
              <w:rPr>
                <w:rFonts w:ascii="Times New Roman" w:hAnsi="Times New Roman"/>
                <w:sz w:val="20"/>
                <w:szCs w:val="20"/>
                <w:lang w:val="uk-UA" w:eastAsia="ar-SA"/>
              </w:rPr>
              <w:br/>
              <w:t>°C</w:t>
            </w:r>
          </w:p>
        </w:tc>
      </w:tr>
      <w:tr w:rsidR="00C264C0" w:rsidRPr="005460B9" w14:paraId="76EC0E72" w14:textId="77777777" w:rsidTr="00475883">
        <w:trPr>
          <w:tblCellSpacing w:w="15" w:type="dxa"/>
        </w:trPr>
        <w:tc>
          <w:tcPr>
            <w:tcW w:w="1514" w:type="dxa"/>
            <w:tcMar>
              <w:top w:w="0" w:type="dxa"/>
              <w:left w:w="29" w:type="dxa"/>
              <w:bottom w:w="0" w:type="dxa"/>
              <w:right w:w="29" w:type="dxa"/>
            </w:tcMar>
            <w:vAlign w:val="center"/>
          </w:tcPr>
          <w:p w14:paraId="62578B42"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10.04.2007</w:t>
            </w:r>
          </w:p>
        </w:tc>
        <w:tc>
          <w:tcPr>
            <w:tcW w:w="1529" w:type="dxa"/>
            <w:tcMar>
              <w:top w:w="0" w:type="dxa"/>
              <w:left w:w="29" w:type="dxa"/>
              <w:bottom w:w="0" w:type="dxa"/>
              <w:right w:w="29" w:type="dxa"/>
            </w:tcMar>
            <w:vAlign w:val="center"/>
          </w:tcPr>
          <w:p w14:paraId="538646B5"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21</w:t>
            </w:r>
          </w:p>
        </w:tc>
        <w:tc>
          <w:tcPr>
            <w:tcW w:w="1671" w:type="dxa"/>
            <w:tcMar>
              <w:top w:w="0" w:type="dxa"/>
              <w:left w:w="29" w:type="dxa"/>
              <w:bottom w:w="0" w:type="dxa"/>
              <w:right w:w="29" w:type="dxa"/>
            </w:tcMar>
            <w:vAlign w:val="center"/>
          </w:tcPr>
          <w:p w14:paraId="61535E86"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25</w:t>
            </w:r>
          </w:p>
        </w:tc>
        <w:tc>
          <w:tcPr>
            <w:tcW w:w="1373" w:type="dxa"/>
            <w:tcMar>
              <w:top w:w="0" w:type="dxa"/>
              <w:left w:w="29" w:type="dxa"/>
              <w:bottom w:w="0" w:type="dxa"/>
              <w:right w:w="29" w:type="dxa"/>
            </w:tcMar>
            <w:vAlign w:val="center"/>
          </w:tcPr>
          <w:p w14:paraId="565E338A"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18</w:t>
            </w:r>
          </w:p>
        </w:tc>
      </w:tr>
      <w:tr w:rsidR="00C264C0" w:rsidRPr="005460B9" w14:paraId="3FA334E2" w14:textId="77777777" w:rsidTr="00475883">
        <w:trPr>
          <w:tblCellSpacing w:w="15" w:type="dxa"/>
        </w:trPr>
        <w:tc>
          <w:tcPr>
            <w:tcW w:w="1514" w:type="dxa"/>
            <w:tcMar>
              <w:top w:w="0" w:type="dxa"/>
              <w:left w:w="29" w:type="dxa"/>
              <w:bottom w:w="0" w:type="dxa"/>
              <w:right w:w="29" w:type="dxa"/>
            </w:tcMar>
            <w:vAlign w:val="center"/>
          </w:tcPr>
          <w:p w14:paraId="58F3190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11.04.2007</w:t>
            </w:r>
          </w:p>
        </w:tc>
        <w:tc>
          <w:tcPr>
            <w:tcW w:w="1529" w:type="dxa"/>
            <w:tcMar>
              <w:top w:w="0" w:type="dxa"/>
              <w:left w:w="29" w:type="dxa"/>
              <w:bottom w:w="0" w:type="dxa"/>
              <w:right w:w="29" w:type="dxa"/>
            </w:tcMar>
            <w:vAlign w:val="center"/>
          </w:tcPr>
          <w:p w14:paraId="01143E39"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21</w:t>
            </w:r>
          </w:p>
        </w:tc>
        <w:tc>
          <w:tcPr>
            <w:tcW w:w="1671" w:type="dxa"/>
            <w:tcMar>
              <w:top w:w="0" w:type="dxa"/>
              <w:left w:w="29" w:type="dxa"/>
              <w:bottom w:w="0" w:type="dxa"/>
              <w:right w:w="29" w:type="dxa"/>
            </w:tcMar>
            <w:vAlign w:val="center"/>
          </w:tcPr>
          <w:p w14:paraId="00A3BCEB"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25</w:t>
            </w:r>
          </w:p>
        </w:tc>
        <w:tc>
          <w:tcPr>
            <w:tcW w:w="1373" w:type="dxa"/>
            <w:tcMar>
              <w:top w:w="0" w:type="dxa"/>
              <w:left w:w="29" w:type="dxa"/>
              <w:bottom w:w="0" w:type="dxa"/>
              <w:right w:w="29" w:type="dxa"/>
            </w:tcMar>
            <w:vAlign w:val="center"/>
          </w:tcPr>
          <w:p w14:paraId="24933D4B"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18</w:t>
            </w:r>
          </w:p>
        </w:tc>
      </w:tr>
      <w:tr w:rsidR="00C264C0" w:rsidRPr="005460B9" w14:paraId="5341F07A" w14:textId="77777777" w:rsidTr="00475883">
        <w:trPr>
          <w:tblCellSpacing w:w="15" w:type="dxa"/>
        </w:trPr>
        <w:tc>
          <w:tcPr>
            <w:tcW w:w="1514" w:type="dxa"/>
            <w:tcMar>
              <w:top w:w="0" w:type="dxa"/>
              <w:left w:w="29" w:type="dxa"/>
              <w:bottom w:w="0" w:type="dxa"/>
              <w:right w:w="29" w:type="dxa"/>
            </w:tcMar>
            <w:vAlign w:val="center"/>
          </w:tcPr>
          <w:p w14:paraId="733089FE"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12.04.2007</w:t>
            </w:r>
          </w:p>
        </w:tc>
        <w:tc>
          <w:tcPr>
            <w:tcW w:w="1529" w:type="dxa"/>
            <w:tcMar>
              <w:top w:w="0" w:type="dxa"/>
              <w:left w:w="29" w:type="dxa"/>
              <w:bottom w:w="0" w:type="dxa"/>
              <w:right w:w="29" w:type="dxa"/>
            </w:tcMar>
            <w:vAlign w:val="center"/>
          </w:tcPr>
          <w:p w14:paraId="282ACD29"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21</w:t>
            </w:r>
          </w:p>
        </w:tc>
        <w:tc>
          <w:tcPr>
            <w:tcW w:w="1671" w:type="dxa"/>
            <w:tcMar>
              <w:top w:w="0" w:type="dxa"/>
              <w:left w:w="29" w:type="dxa"/>
              <w:bottom w:w="0" w:type="dxa"/>
              <w:right w:w="29" w:type="dxa"/>
            </w:tcMar>
            <w:vAlign w:val="center"/>
          </w:tcPr>
          <w:p w14:paraId="0D0D695A"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25</w:t>
            </w:r>
          </w:p>
        </w:tc>
        <w:tc>
          <w:tcPr>
            <w:tcW w:w="1373" w:type="dxa"/>
            <w:tcMar>
              <w:top w:w="0" w:type="dxa"/>
              <w:left w:w="29" w:type="dxa"/>
              <w:bottom w:w="0" w:type="dxa"/>
              <w:right w:w="29" w:type="dxa"/>
            </w:tcMar>
            <w:vAlign w:val="center"/>
          </w:tcPr>
          <w:p w14:paraId="568F51CC"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18</w:t>
            </w:r>
          </w:p>
        </w:tc>
      </w:tr>
      <w:tr w:rsidR="00C264C0" w:rsidRPr="005460B9" w14:paraId="423C5298" w14:textId="77777777" w:rsidTr="00475883">
        <w:trPr>
          <w:tblCellSpacing w:w="15" w:type="dxa"/>
        </w:trPr>
        <w:tc>
          <w:tcPr>
            <w:tcW w:w="1514" w:type="dxa"/>
            <w:tcMar>
              <w:top w:w="0" w:type="dxa"/>
              <w:left w:w="29" w:type="dxa"/>
              <w:bottom w:w="0" w:type="dxa"/>
              <w:right w:w="29" w:type="dxa"/>
            </w:tcMar>
            <w:vAlign w:val="center"/>
          </w:tcPr>
          <w:p w14:paraId="23B34B5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13.04.2007</w:t>
            </w:r>
          </w:p>
        </w:tc>
        <w:tc>
          <w:tcPr>
            <w:tcW w:w="1529" w:type="dxa"/>
            <w:tcMar>
              <w:top w:w="0" w:type="dxa"/>
              <w:left w:w="29" w:type="dxa"/>
              <w:bottom w:w="0" w:type="dxa"/>
              <w:right w:w="29" w:type="dxa"/>
            </w:tcMar>
            <w:vAlign w:val="center"/>
          </w:tcPr>
          <w:p w14:paraId="305E2C56"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21</w:t>
            </w:r>
          </w:p>
        </w:tc>
        <w:tc>
          <w:tcPr>
            <w:tcW w:w="1671" w:type="dxa"/>
            <w:tcMar>
              <w:top w:w="0" w:type="dxa"/>
              <w:left w:w="29" w:type="dxa"/>
              <w:bottom w:w="0" w:type="dxa"/>
              <w:right w:w="29" w:type="dxa"/>
            </w:tcMar>
            <w:vAlign w:val="center"/>
          </w:tcPr>
          <w:p w14:paraId="27D7B004"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25</w:t>
            </w:r>
          </w:p>
        </w:tc>
        <w:tc>
          <w:tcPr>
            <w:tcW w:w="1373" w:type="dxa"/>
            <w:tcMar>
              <w:top w:w="0" w:type="dxa"/>
              <w:left w:w="29" w:type="dxa"/>
              <w:bottom w:w="0" w:type="dxa"/>
              <w:right w:w="29" w:type="dxa"/>
            </w:tcMar>
            <w:vAlign w:val="center"/>
          </w:tcPr>
          <w:p w14:paraId="18885BF4"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18</w:t>
            </w:r>
          </w:p>
        </w:tc>
      </w:tr>
      <w:tr w:rsidR="00C264C0" w:rsidRPr="005460B9" w14:paraId="1DD9FB4E" w14:textId="77777777" w:rsidTr="00475883">
        <w:trPr>
          <w:tblCellSpacing w:w="15" w:type="dxa"/>
        </w:trPr>
        <w:tc>
          <w:tcPr>
            <w:tcW w:w="1514" w:type="dxa"/>
            <w:tcMar>
              <w:top w:w="0" w:type="dxa"/>
              <w:left w:w="29" w:type="dxa"/>
              <w:bottom w:w="0" w:type="dxa"/>
              <w:right w:w="29" w:type="dxa"/>
            </w:tcMar>
            <w:vAlign w:val="center"/>
          </w:tcPr>
          <w:p w14:paraId="1F39587A"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14.04.2007</w:t>
            </w:r>
          </w:p>
        </w:tc>
        <w:tc>
          <w:tcPr>
            <w:tcW w:w="1529" w:type="dxa"/>
            <w:tcMar>
              <w:top w:w="0" w:type="dxa"/>
              <w:left w:w="29" w:type="dxa"/>
              <w:bottom w:w="0" w:type="dxa"/>
              <w:right w:w="29" w:type="dxa"/>
            </w:tcMar>
            <w:vAlign w:val="center"/>
          </w:tcPr>
          <w:p w14:paraId="76041031"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21</w:t>
            </w:r>
          </w:p>
        </w:tc>
        <w:tc>
          <w:tcPr>
            <w:tcW w:w="1671" w:type="dxa"/>
            <w:tcMar>
              <w:top w:w="0" w:type="dxa"/>
              <w:left w:w="29" w:type="dxa"/>
              <w:bottom w:w="0" w:type="dxa"/>
              <w:right w:w="29" w:type="dxa"/>
            </w:tcMar>
            <w:vAlign w:val="center"/>
          </w:tcPr>
          <w:p w14:paraId="14EE19C5"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25</w:t>
            </w:r>
          </w:p>
        </w:tc>
        <w:tc>
          <w:tcPr>
            <w:tcW w:w="1373" w:type="dxa"/>
            <w:tcMar>
              <w:top w:w="0" w:type="dxa"/>
              <w:left w:w="29" w:type="dxa"/>
              <w:bottom w:w="0" w:type="dxa"/>
              <w:right w:w="29" w:type="dxa"/>
            </w:tcMar>
            <w:vAlign w:val="center"/>
          </w:tcPr>
          <w:p w14:paraId="0D5F58AF"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18</w:t>
            </w:r>
          </w:p>
        </w:tc>
      </w:tr>
      <w:tr w:rsidR="00C264C0" w:rsidRPr="005460B9" w14:paraId="7EC42D40" w14:textId="77777777" w:rsidTr="00475883">
        <w:trPr>
          <w:tblCellSpacing w:w="15" w:type="dxa"/>
        </w:trPr>
        <w:tc>
          <w:tcPr>
            <w:tcW w:w="1514" w:type="dxa"/>
            <w:tcMar>
              <w:top w:w="0" w:type="dxa"/>
              <w:left w:w="29" w:type="dxa"/>
              <w:bottom w:w="0" w:type="dxa"/>
              <w:right w:w="29" w:type="dxa"/>
            </w:tcMar>
            <w:vAlign w:val="center"/>
          </w:tcPr>
          <w:p w14:paraId="4E8AAEFC"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15.04.2007</w:t>
            </w:r>
          </w:p>
        </w:tc>
        <w:tc>
          <w:tcPr>
            <w:tcW w:w="1529" w:type="dxa"/>
            <w:tcMar>
              <w:top w:w="0" w:type="dxa"/>
              <w:left w:w="29" w:type="dxa"/>
              <w:bottom w:w="0" w:type="dxa"/>
              <w:right w:w="29" w:type="dxa"/>
            </w:tcMar>
            <w:vAlign w:val="center"/>
          </w:tcPr>
          <w:p w14:paraId="3967D69C"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21</w:t>
            </w:r>
          </w:p>
        </w:tc>
        <w:tc>
          <w:tcPr>
            <w:tcW w:w="1671" w:type="dxa"/>
            <w:tcMar>
              <w:top w:w="0" w:type="dxa"/>
              <w:left w:w="29" w:type="dxa"/>
              <w:bottom w:w="0" w:type="dxa"/>
              <w:right w:w="29" w:type="dxa"/>
            </w:tcMar>
            <w:vAlign w:val="center"/>
          </w:tcPr>
          <w:p w14:paraId="5FA0E913"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25</w:t>
            </w:r>
          </w:p>
        </w:tc>
        <w:tc>
          <w:tcPr>
            <w:tcW w:w="1373" w:type="dxa"/>
            <w:tcMar>
              <w:top w:w="0" w:type="dxa"/>
              <w:left w:w="29" w:type="dxa"/>
              <w:bottom w:w="0" w:type="dxa"/>
              <w:right w:w="29" w:type="dxa"/>
            </w:tcMar>
            <w:vAlign w:val="center"/>
          </w:tcPr>
          <w:p w14:paraId="3B1A65E7"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18</w:t>
            </w:r>
          </w:p>
        </w:tc>
      </w:tr>
      <w:tr w:rsidR="00C264C0" w:rsidRPr="005460B9" w14:paraId="3B507766" w14:textId="77777777" w:rsidTr="00475883">
        <w:trPr>
          <w:tblCellSpacing w:w="15" w:type="dxa"/>
        </w:trPr>
        <w:tc>
          <w:tcPr>
            <w:tcW w:w="1514" w:type="dxa"/>
            <w:tcMar>
              <w:top w:w="0" w:type="dxa"/>
              <w:left w:w="29" w:type="dxa"/>
              <w:bottom w:w="0" w:type="dxa"/>
              <w:right w:w="29" w:type="dxa"/>
            </w:tcMar>
            <w:vAlign w:val="center"/>
          </w:tcPr>
          <w:p w14:paraId="4708E464"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16.04.2007</w:t>
            </w:r>
          </w:p>
        </w:tc>
        <w:tc>
          <w:tcPr>
            <w:tcW w:w="1529" w:type="dxa"/>
            <w:tcMar>
              <w:top w:w="0" w:type="dxa"/>
              <w:left w:w="29" w:type="dxa"/>
              <w:bottom w:w="0" w:type="dxa"/>
              <w:right w:w="29" w:type="dxa"/>
            </w:tcMar>
            <w:vAlign w:val="center"/>
          </w:tcPr>
          <w:p w14:paraId="3B2E98C9"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21</w:t>
            </w:r>
          </w:p>
        </w:tc>
        <w:tc>
          <w:tcPr>
            <w:tcW w:w="1671" w:type="dxa"/>
            <w:tcMar>
              <w:top w:w="0" w:type="dxa"/>
              <w:left w:w="29" w:type="dxa"/>
              <w:bottom w:w="0" w:type="dxa"/>
              <w:right w:w="29" w:type="dxa"/>
            </w:tcMar>
            <w:vAlign w:val="center"/>
          </w:tcPr>
          <w:p w14:paraId="05A8234D"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25</w:t>
            </w:r>
          </w:p>
        </w:tc>
        <w:tc>
          <w:tcPr>
            <w:tcW w:w="1373" w:type="dxa"/>
            <w:tcMar>
              <w:top w:w="0" w:type="dxa"/>
              <w:left w:w="29" w:type="dxa"/>
              <w:bottom w:w="0" w:type="dxa"/>
              <w:right w:w="29" w:type="dxa"/>
            </w:tcMar>
            <w:vAlign w:val="center"/>
          </w:tcPr>
          <w:p w14:paraId="1E5EF101"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18</w:t>
            </w:r>
          </w:p>
        </w:tc>
      </w:tr>
      <w:tr w:rsidR="00C264C0" w:rsidRPr="005460B9" w14:paraId="4FBAD05F" w14:textId="77777777" w:rsidTr="00475883">
        <w:trPr>
          <w:tblCellSpacing w:w="15" w:type="dxa"/>
        </w:trPr>
        <w:tc>
          <w:tcPr>
            <w:tcW w:w="1514" w:type="dxa"/>
            <w:tcMar>
              <w:top w:w="0" w:type="dxa"/>
              <w:left w:w="29" w:type="dxa"/>
              <w:bottom w:w="0" w:type="dxa"/>
              <w:right w:w="29" w:type="dxa"/>
            </w:tcMar>
            <w:vAlign w:val="center"/>
          </w:tcPr>
          <w:p w14:paraId="19015B33"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17.04.2007</w:t>
            </w:r>
          </w:p>
        </w:tc>
        <w:tc>
          <w:tcPr>
            <w:tcW w:w="1529" w:type="dxa"/>
            <w:tcMar>
              <w:top w:w="0" w:type="dxa"/>
              <w:left w:w="29" w:type="dxa"/>
              <w:bottom w:w="0" w:type="dxa"/>
              <w:right w:w="29" w:type="dxa"/>
            </w:tcMar>
            <w:vAlign w:val="center"/>
          </w:tcPr>
          <w:p w14:paraId="64147084"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21</w:t>
            </w:r>
          </w:p>
        </w:tc>
        <w:tc>
          <w:tcPr>
            <w:tcW w:w="1671" w:type="dxa"/>
            <w:tcMar>
              <w:top w:w="0" w:type="dxa"/>
              <w:left w:w="29" w:type="dxa"/>
              <w:bottom w:w="0" w:type="dxa"/>
              <w:right w:w="29" w:type="dxa"/>
            </w:tcMar>
            <w:vAlign w:val="center"/>
          </w:tcPr>
          <w:p w14:paraId="7F2D729B"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25</w:t>
            </w:r>
          </w:p>
        </w:tc>
        <w:tc>
          <w:tcPr>
            <w:tcW w:w="1373" w:type="dxa"/>
            <w:tcMar>
              <w:top w:w="0" w:type="dxa"/>
              <w:left w:w="29" w:type="dxa"/>
              <w:bottom w:w="0" w:type="dxa"/>
              <w:right w:w="29" w:type="dxa"/>
            </w:tcMar>
            <w:vAlign w:val="center"/>
          </w:tcPr>
          <w:p w14:paraId="0D92B1C7"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18</w:t>
            </w:r>
          </w:p>
        </w:tc>
      </w:tr>
      <w:tr w:rsidR="00C264C0" w:rsidRPr="005460B9" w14:paraId="1A376461" w14:textId="77777777" w:rsidTr="00475883">
        <w:trPr>
          <w:tblCellSpacing w:w="15" w:type="dxa"/>
        </w:trPr>
        <w:tc>
          <w:tcPr>
            <w:tcW w:w="1514" w:type="dxa"/>
            <w:tcMar>
              <w:top w:w="0" w:type="dxa"/>
              <w:left w:w="29" w:type="dxa"/>
              <w:bottom w:w="0" w:type="dxa"/>
              <w:right w:w="29" w:type="dxa"/>
            </w:tcMar>
            <w:vAlign w:val="center"/>
          </w:tcPr>
          <w:p w14:paraId="4CD8A560"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18.04.2007</w:t>
            </w:r>
          </w:p>
        </w:tc>
        <w:tc>
          <w:tcPr>
            <w:tcW w:w="1529" w:type="dxa"/>
            <w:tcMar>
              <w:top w:w="0" w:type="dxa"/>
              <w:left w:w="29" w:type="dxa"/>
              <w:bottom w:w="0" w:type="dxa"/>
              <w:right w:w="29" w:type="dxa"/>
            </w:tcMar>
            <w:vAlign w:val="center"/>
          </w:tcPr>
          <w:p w14:paraId="2E4D3E0D"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21</w:t>
            </w:r>
          </w:p>
        </w:tc>
        <w:tc>
          <w:tcPr>
            <w:tcW w:w="1671" w:type="dxa"/>
            <w:tcMar>
              <w:top w:w="0" w:type="dxa"/>
              <w:left w:w="29" w:type="dxa"/>
              <w:bottom w:w="0" w:type="dxa"/>
              <w:right w:w="29" w:type="dxa"/>
            </w:tcMar>
            <w:vAlign w:val="center"/>
          </w:tcPr>
          <w:p w14:paraId="64523AF5"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25</w:t>
            </w:r>
          </w:p>
        </w:tc>
        <w:tc>
          <w:tcPr>
            <w:tcW w:w="1373" w:type="dxa"/>
            <w:tcMar>
              <w:top w:w="0" w:type="dxa"/>
              <w:left w:w="29" w:type="dxa"/>
              <w:bottom w:w="0" w:type="dxa"/>
              <w:right w:w="29" w:type="dxa"/>
            </w:tcMar>
            <w:vAlign w:val="center"/>
          </w:tcPr>
          <w:p w14:paraId="41ACB8B9"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18</w:t>
            </w:r>
          </w:p>
        </w:tc>
      </w:tr>
      <w:tr w:rsidR="00C264C0" w:rsidRPr="005460B9" w14:paraId="77E19C70" w14:textId="77777777" w:rsidTr="00475883">
        <w:trPr>
          <w:tblCellSpacing w:w="15" w:type="dxa"/>
        </w:trPr>
        <w:tc>
          <w:tcPr>
            <w:tcW w:w="1514" w:type="dxa"/>
            <w:tcMar>
              <w:top w:w="0" w:type="dxa"/>
              <w:left w:w="29" w:type="dxa"/>
              <w:bottom w:w="0" w:type="dxa"/>
              <w:right w:w="29" w:type="dxa"/>
            </w:tcMar>
            <w:vAlign w:val="center"/>
          </w:tcPr>
          <w:p w14:paraId="5A12A88A"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19.04.2007</w:t>
            </w:r>
          </w:p>
        </w:tc>
        <w:tc>
          <w:tcPr>
            <w:tcW w:w="1529" w:type="dxa"/>
            <w:tcMar>
              <w:top w:w="0" w:type="dxa"/>
              <w:left w:w="29" w:type="dxa"/>
              <w:bottom w:w="0" w:type="dxa"/>
              <w:right w:w="29" w:type="dxa"/>
            </w:tcMar>
            <w:vAlign w:val="center"/>
          </w:tcPr>
          <w:p w14:paraId="18D8A50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21</w:t>
            </w:r>
          </w:p>
        </w:tc>
        <w:tc>
          <w:tcPr>
            <w:tcW w:w="1671" w:type="dxa"/>
            <w:tcMar>
              <w:top w:w="0" w:type="dxa"/>
              <w:left w:w="29" w:type="dxa"/>
              <w:bottom w:w="0" w:type="dxa"/>
              <w:right w:w="29" w:type="dxa"/>
            </w:tcMar>
            <w:vAlign w:val="center"/>
          </w:tcPr>
          <w:p w14:paraId="4A3FD0CA"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25</w:t>
            </w:r>
          </w:p>
        </w:tc>
        <w:tc>
          <w:tcPr>
            <w:tcW w:w="1373" w:type="dxa"/>
            <w:tcMar>
              <w:top w:w="0" w:type="dxa"/>
              <w:left w:w="29" w:type="dxa"/>
              <w:bottom w:w="0" w:type="dxa"/>
              <w:right w:w="29" w:type="dxa"/>
            </w:tcMar>
            <w:vAlign w:val="center"/>
          </w:tcPr>
          <w:p w14:paraId="0D39A7A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18</w:t>
            </w:r>
          </w:p>
        </w:tc>
      </w:tr>
      <w:tr w:rsidR="00C264C0" w:rsidRPr="005460B9" w14:paraId="3A4664F4" w14:textId="77777777" w:rsidTr="00475883">
        <w:trPr>
          <w:tblCellSpacing w:w="15" w:type="dxa"/>
        </w:trPr>
        <w:tc>
          <w:tcPr>
            <w:tcW w:w="1514" w:type="dxa"/>
            <w:tcMar>
              <w:top w:w="0" w:type="dxa"/>
              <w:left w:w="29" w:type="dxa"/>
              <w:bottom w:w="0" w:type="dxa"/>
              <w:right w:w="29" w:type="dxa"/>
            </w:tcMar>
            <w:vAlign w:val="center"/>
          </w:tcPr>
          <w:p w14:paraId="253B6EAC"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20.04.2007</w:t>
            </w:r>
          </w:p>
        </w:tc>
        <w:tc>
          <w:tcPr>
            <w:tcW w:w="1529" w:type="dxa"/>
            <w:tcMar>
              <w:top w:w="0" w:type="dxa"/>
              <w:left w:w="29" w:type="dxa"/>
              <w:bottom w:w="0" w:type="dxa"/>
              <w:right w:w="29" w:type="dxa"/>
            </w:tcMar>
            <w:vAlign w:val="center"/>
          </w:tcPr>
          <w:p w14:paraId="74118B3B"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21</w:t>
            </w:r>
          </w:p>
        </w:tc>
        <w:tc>
          <w:tcPr>
            <w:tcW w:w="1671" w:type="dxa"/>
            <w:tcMar>
              <w:top w:w="0" w:type="dxa"/>
              <w:left w:w="29" w:type="dxa"/>
              <w:bottom w:w="0" w:type="dxa"/>
              <w:right w:w="29" w:type="dxa"/>
            </w:tcMar>
            <w:vAlign w:val="center"/>
          </w:tcPr>
          <w:p w14:paraId="601752F6"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25</w:t>
            </w:r>
          </w:p>
        </w:tc>
        <w:tc>
          <w:tcPr>
            <w:tcW w:w="1373" w:type="dxa"/>
            <w:tcMar>
              <w:top w:w="0" w:type="dxa"/>
              <w:left w:w="29" w:type="dxa"/>
              <w:bottom w:w="0" w:type="dxa"/>
              <w:right w:w="29" w:type="dxa"/>
            </w:tcMar>
            <w:vAlign w:val="center"/>
          </w:tcPr>
          <w:p w14:paraId="79D6A35F"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18</w:t>
            </w:r>
          </w:p>
        </w:tc>
      </w:tr>
      <w:tr w:rsidR="00C264C0" w:rsidRPr="005460B9" w14:paraId="0181AB99" w14:textId="77777777" w:rsidTr="00475883">
        <w:trPr>
          <w:tblCellSpacing w:w="15" w:type="dxa"/>
        </w:trPr>
        <w:tc>
          <w:tcPr>
            <w:tcW w:w="1514" w:type="dxa"/>
            <w:tcMar>
              <w:top w:w="0" w:type="dxa"/>
              <w:left w:w="29" w:type="dxa"/>
              <w:bottom w:w="0" w:type="dxa"/>
              <w:right w:w="29" w:type="dxa"/>
            </w:tcMar>
            <w:vAlign w:val="center"/>
          </w:tcPr>
          <w:p w14:paraId="399BBEC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21.04.2007</w:t>
            </w:r>
          </w:p>
        </w:tc>
        <w:tc>
          <w:tcPr>
            <w:tcW w:w="1529" w:type="dxa"/>
            <w:tcMar>
              <w:top w:w="0" w:type="dxa"/>
              <w:left w:w="29" w:type="dxa"/>
              <w:bottom w:w="0" w:type="dxa"/>
              <w:right w:w="29" w:type="dxa"/>
            </w:tcMar>
            <w:vAlign w:val="center"/>
          </w:tcPr>
          <w:p w14:paraId="26F2C5D7"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21</w:t>
            </w:r>
          </w:p>
        </w:tc>
        <w:tc>
          <w:tcPr>
            <w:tcW w:w="1671" w:type="dxa"/>
            <w:tcMar>
              <w:top w:w="0" w:type="dxa"/>
              <w:left w:w="29" w:type="dxa"/>
              <w:bottom w:w="0" w:type="dxa"/>
              <w:right w:w="29" w:type="dxa"/>
            </w:tcMar>
            <w:vAlign w:val="center"/>
          </w:tcPr>
          <w:p w14:paraId="4A9C9203"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25</w:t>
            </w:r>
          </w:p>
        </w:tc>
        <w:tc>
          <w:tcPr>
            <w:tcW w:w="1373" w:type="dxa"/>
            <w:tcMar>
              <w:top w:w="0" w:type="dxa"/>
              <w:left w:w="29" w:type="dxa"/>
              <w:bottom w:w="0" w:type="dxa"/>
              <w:right w:w="29" w:type="dxa"/>
            </w:tcMar>
            <w:vAlign w:val="center"/>
          </w:tcPr>
          <w:p w14:paraId="739A4CD0"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18</w:t>
            </w:r>
          </w:p>
        </w:tc>
      </w:tr>
      <w:tr w:rsidR="00C264C0" w:rsidRPr="005460B9" w14:paraId="34F1B147" w14:textId="77777777" w:rsidTr="00475883">
        <w:trPr>
          <w:tblCellSpacing w:w="15" w:type="dxa"/>
        </w:trPr>
        <w:tc>
          <w:tcPr>
            <w:tcW w:w="1514" w:type="dxa"/>
            <w:tcMar>
              <w:top w:w="0" w:type="dxa"/>
              <w:left w:w="29" w:type="dxa"/>
              <w:bottom w:w="0" w:type="dxa"/>
              <w:right w:w="29" w:type="dxa"/>
            </w:tcMar>
            <w:vAlign w:val="center"/>
          </w:tcPr>
          <w:p w14:paraId="66A0AC93"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22.04.2007</w:t>
            </w:r>
          </w:p>
        </w:tc>
        <w:tc>
          <w:tcPr>
            <w:tcW w:w="1529" w:type="dxa"/>
            <w:tcMar>
              <w:top w:w="0" w:type="dxa"/>
              <w:left w:w="29" w:type="dxa"/>
              <w:bottom w:w="0" w:type="dxa"/>
              <w:right w:w="29" w:type="dxa"/>
            </w:tcMar>
            <w:vAlign w:val="center"/>
          </w:tcPr>
          <w:p w14:paraId="3D0972BF"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21</w:t>
            </w:r>
          </w:p>
        </w:tc>
        <w:tc>
          <w:tcPr>
            <w:tcW w:w="1671" w:type="dxa"/>
            <w:tcMar>
              <w:top w:w="0" w:type="dxa"/>
              <w:left w:w="29" w:type="dxa"/>
              <w:bottom w:w="0" w:type="dxa"/>
              <w:right w:w="29" w:type="dxa"/>
            </w:tcMar>
            <w:vAlign w:val="center"/>
          </w:tcPr>
          <w:p w14:paraId="2E83EB8B"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25</w:t>
            </w:r>
          </w:p>
        </w:tc>
        <w:tc>
          <w:tcPr>
            <w:tcW w:w="1373" w:type="dxa"/>
            <w:tcMar>
              <w:top w:w="0" w:type="dxa"/>
              <w:left w:w="29" w:type="dxa"/>
              <w:bottom w:w="0" w:type="dxa"/>
              <w:right w:w="29" w:type="dxa"/>
            </w:tcMar>
            <w:vAlign w:val="center"/>
          </w:tcPr>
          <w:p w14:paraId="15F00B64"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18</w:t>
            </w:r>
          </w:p>
        </w:tc>
      </w:tr>
      <w:tr w:rsidR="00C264C0" w:rsidRPr="005460B9" w14:paraId="50AF9180" w14:textId="77777777" w:rsidTr="00475883">
        <w:trPr>
          <w:tblCellSpacing w:w="15" w:type="dxa"/>
        </w:trPr>
        <w:tc>
          <w:tcPr>
            <w:tcW w:w="1514" w:type="dxa"/>
            <w:tcMar>
              <w:top w:w="0" w:type="dxa"/>
              <w:left w:w="29" w:type="dxa"/>
              <w:bottom w:w="0" w:type="dxa"/>
              <w:right w:w="29" w:type="dxa"/>
            </w:tcMar>
            <w:vAlign w:val="center"/>
          </w:tcPr>
          <w:p w14:paraId="372AC23E"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23.04.2007</w:t>
            </w:r>
          </w:p>
        </w:tc>
        <w:tc>
          <w:tcPr>
            <w:tcW w:w="1529" w:type="dxa"/>
            <w:tcMar>
              <w:top w:w="0" w:type="dxa"/>
              <w:left w:w="29" w:type="dxa"/>
              <w:bottom w:w="0" w:type="dxa"/>
              <w:right w:w="29" w:type="dxa"/>
            </w:tcMar>
            <w:vAlign w:val="center"/>
          </w:tcPr>
          <w:p w14:paraId="7E6A8901"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21</w:t>
            </w:r>
          </w:p>
        </w:tc>
        <w:tc>
          <w:tcPr>
            <w:tcW w:w="1671" w:type="dxa"/>
            <w:tcMar>
              <w:top w:w="0" w:type="dxa"/>
              <w:left w:w="29" w:type="dxa"/>
              <w:bottom w:w="0" w:type="dxa"/>
              <w:right w:w="29" w:type="dxa"/>
            </w:tcMar>
            <w:vAlign w:val="center"/>
          </w:tcPr>
          <w:p w14:paraId="5816EC50"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25</w:t>
            </w:r>
          </w:p>
        </w:tc>
        <w:tc>
          <w:tcPr>
            <w:tcW w:w="1373" w:type="dxa"/>
            <w:tcMar>
              <w:top w:w="0" w:type="dxa"/>
              <w:left w:w="29" w:type="dxa"/>
              <w:bottom w:w="0" w:type="dxa"/>
              <w:right w:w="29" w:type="dxa"/>
            </w:tcMar>
            <w:vAlign w:val="center"/>
          </w:tcPr>
          <w:p w14:paraId="0274AA22"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18</w:t>
            </w:r>
          </w:p>
        </w:tc>
      </w:tr>
      <w:tr w:rsidR="00C264C0" w:rsidRPr="005460B9" w14:paraId="747F58D3" w14:textId="77777777" w:rsidTr="00475883">
        <w:trPr>
          <w:tblCellSpacing w:w="15" w:type="dxa"/>
        </w:trPr>
        <w:tc>
          <w:tcPr>
            <w:tcW w:w="1514" w:type="dxa"/>
            <w:tcMar>
              <w:top w:w="0" w:type="dxa"/>
              <w:left w:w="29" w:type="dxa"/>
              <w:bottom w:w="0" w:type="dxa"/>
              <w:right w:w="29" w:type="dxa"/>
            </w:tcMar>
            <w:vAlign w:val="center"/>
          </w:tcPr>
          <w:p w14:paraId="7A6DA959"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24.04.2007</w:t>
            </w:r>
          </w:p>
        </w:tc>
        <w:tc>
          <w:tcPr>
            <w:tcW w:w="1529" w:type="dxa"/>
            <w:tcMar>
              <w:top w:w="0" w:type="dxa"/>
              <w:left w:w="29" w:type="dxa"/>
              <w:bottom w:w="0" w:type="dxa"/>
              <w:right w:w="29" w:type="dxa"/>
            </w:tcMar>
            <w:vAlign w:val="center"/>
          </w:tcPr>
          <w:p w14:paraId="5C06C7F9"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21</w:t>
            </w:r>
          </w:p>
        </w:tc>
        <w:tc>
          <w:tcPr>
            <w:tcW w:w="1671" w:type="dxa"/>
            <w:tcMar>
              <w:top w:w="0" w:type="dxa"/>
              <w:left w:w="29" w:type="dxa"/>
              <w:bottom w:w="0" w:type="dxa"/>
              <w:right w:w="29" w:type="dxa"/>
            </w:tcMar>
            <w:vAlign w:val="center"/>
          </w:tcPr>
          <w:p w14:paraId="0B32730D"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25</w:t>
            </w:r>
          </w:p>
        </w:tc>
        <w:tc>
          <w:tcPr>
            <w:tcW w:w="1373" w:type="dxa"/>
            <w:tcMar>
              <w:top w:w="0" w:type="dxa"/>
              <w:left w:w="29" w:type="dxa"/>
              <w:bottom w:w="0" w:type="dxa"/>
              <w:right w:w="29" w:type="dxa"/>
            </w:tcMar>
            <w:vAlign w:val="center"/>
          </w:tcPr>
          <w:p w14:paraId="29747A2A"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18</w:t>
            </w:r>
          </w:p>
        </w:tc>
      </w:tr>
      <w:tr w:rsidR="00C264C0" w:rsidRPr="005460B9" w14:paraId="64089D5A" w14:textId="77777777" w:rsidTr="00475883">
        <w:trPr>
          <w:tblCellSpacing w:w="15" w:type="dxa"/>
        </w:trPr>
        <w:tc>
          <w:tcPr>
            <w:tcW w:w="1514" w:type="dxa"/>
            <w:tcMar>
              <w:top w:w="0" w:type="dxa"/>
              <w:left w:w="29" w:type="dxa"/>
              <w:bottom w:w="0" w:type="dxa"/>
              <w:right w:w="29" w:type="dxa"/>
            </w:tcMar>
            <w:vAlign w:val="center"/>
          </w:tcPr>
          <w:p w14:paraId="547F8000"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25.04.2007</w:t>
            </w:r>
          </w:p>
        </w:tc>
        <w:tc>
          <w:tcPr>
            <w:tcW w:w="1529" w:type="dxa"/>
            <w:tcMar>
              <w:top w:w="0" w:type="dxa"/>
              <w:left w:w="29" w:type="dxa"/>
              <w:bottom w:w="0" w:type="dxa"/>
              <w:right w:w="29" w:type="dxa"/>
            </w:tcMar>
            <w:vAlign w:val="center"/>
          </w:tcPr>
          <w:p w14:paraId="3A5E68D3"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21</w:t>
            </w:r>
          </w:p>
        </w:tc>
        <w:tc>
          <w:tcPr>
            <w:tcW w:w="1671" w:type="dxa"/>
            <w:tcMar>
              <w:top w:w="0" w:type="dxa"/>
              <w:left w:w="29" w:type="dxa"/>
              <w:bottom w:w="0" w:type="dxa"/>
              <w:right w:w="29" w:type="dxa"/>
            </w:tcMar>
            <w:vAlign w:val="center"/>
          </w:tcPr>
          <w:p w14:paraId="52E844E9"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25</w:t>
            </w:r>
          </w:p>
        </w:tc>
        <w:tc>
          <w:tcPr>
            <w:tcW w:w="1373" w:type="dxa"/>
            <w:tcMar>
              <w:top w:w="0" w:type="dxa"/>
              <w:left w:w="29" w:type="dxa"/>
              <w:bottom w:w="0" w:type="dxa"/>
              <w:right w:w="29" w:type="dxa"/>
            </w:tcMar>
            <w:vAlign w:val="center"/>
          </w:tcPr>
          <w:p w14:paraId="33A88BD1"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18</w:t>
            </w:r>
          </w:p>
        </w:tc>
      </w:tr>
      <w:tr w:rsidR="00C264C0" w:rsidRPr="005460B9" w14:paraId="0C813435" w14:textId="77777777" w:rsidTr="00475883">
        <w:trPr>
          <w:tblCellSpacing w:w="15" w:type="dxa"/>
        </w:trPr>
        <w:tc>
          <w:tcPr>
            <w:tcW w:w="1514" w:type="dxa"/>
            <w:tcMar>
              <w:top w:w="0" w:type="dxa"/>
              <w:left w:w="29" w:type="dxa"/>
              <w:bottom w:w="0" w:type="dxa"/>
              <w:right w:w="29" w:type="dxa"/>
            </w:tcMar>
            <w:vAlign w:val="center"/>
          </w:tcPr>
          <w:p w14:paraId="39896A06"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26.04.2007</w:t>
            </w:r>
          </w:p>
        </w:tc>
        <w:tc>
          <w:tcPr>
            <w:tcW w:w="1529" w:type="dxa"/>
            <w:tcMar>
              <w:top w:w="0" w:type="dxa"/>
              <w:left w:w="29" w:type="dxa"/>
              <w:bottom w:w="0" w:type="dxa"/>
              <w:right w:w="29" w:type="dxa"/>
            </w:tcMar>
            <w:vAlign w:val="center"/>
          </w:tcPr>
          <w:p w14:paraId="67B54A55"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21</w:t>
            </w:r>
          </w:p>
        </w:tc>
        <w:tc>
          <w:tcPr>
            <w:tcW w:w="1671" w:type="dxa"/>
            <w:tcMar>
              <w:top w:w="0" w:type="dxa"/>
              <w:left w:w="29" w:type="dxa"/>
              <w:bottom w:w="0" w:type="dxa"/>
              <w:right w:w="29" w:type="dxa"/>
            </w:tcMar>
            <w:vAlign w:val="center"/>
          </w:tcPr>
          <w:p w14:paraId="30F19D22"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25</w:t>
            </w:r>
          </w:p>
        </w:tc>
        <w:tc>
          <w:tcPr>
            <w:tcW w:w="1373" w:type="dxa"/>
            <w:tcMar>
              <w:top w:w="0" w:type="dxa"/>
              <w:left w:w="29" w:type="dxa"/>
              <w:bottom w:w="0" w:type="dxa"/>
              <w:right w:w="29" w:type="dxa"/>
            </w:tcMar>
            <w:vAlign w:val="center"/>
          </w:tcPr>
          <w:p w14:paraId="4025FDAA"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18</w:t>
            </w:r>
          </w:p>
        </w:tc>
      </w:tr>
      <w:tr w:rsidR="00C264C0" w:rsidRPr="005460B9" w14:paraId="35C22521" w14:textId="77777777" w:rsidTr="00475883">
        <w:trPr>
          <w:tblCellSpacing w:w="15" w:type="dxa"/>
        </w:trPr>
        <w:tc>
          <w:tcPr>
            <w:tcW w:w="1514" w:type="dxa"/>
            <w:tcMar>
              <w:top w:w="0" w:type="dxa"/>
              <w:left w:w="29" w:type="dxa"/>
              <w:bottom w:w="0" w:type="dxa"/>
              <w:right w:w="29" w:type="dxa"/>
            </w:tcMar>
            <w:vAlign w:val="center"/>
          </w:tcPr>
          <w:p w14:paraId="53BC99BD"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27.04.2007</w:t>
            </w:r>
          </w:p>
        </w:tc>
        <w:tc>
          <w:tcPr>
            <w:tcW w:w="1529" w:type="dxa"/>
            <w:tcMar>
              <w:top w:w="0" w:type="dxa"/>
              <w:left w:w="29" w:type="dxa"/>
              <w:bottom w:w="0" w:type="dxa"/>
              <w:right w:w="29" w:type="dxa"/>
            </w:tcMar>
            <w:vAlign w:val="center"/>
          </w:tcPr>
          <w:p w14:paraId="0562C241"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21</w:t>
            </w:r>
          </w:p>
        </w:tc>
        <w:tc>
          <w:tcPr>
            <w:tcW w:w="1671" w:type="dxa"/>
            <w:tcMar>
              <w:top w:w="0" w:type="dxa"/>
              <w:left w:w="29" w:type="dxa"/>
              <w:bottom w:w="0" w:type="dxa"/>
              <w:right w:w="29" w:type="dxa"/>
            </w:tcMar>
            <w:vAlign w:val="center"/>
          </w:tcPr>
          <w:p w14:paraId="38C2DBE1"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25</w:t>
            </w:r>
          </w:p>
        </w:tc>
        <w:tc>
          <w:tcPr>
            <w:tcW w:w="1373" w:type="dxa"/>
            <w:tcMar>
              <w:top w:w="0" w:type="dxa"/>
              <w:left w:w="29" w:type="dxa"/>
              <w:bottom w:w="0" w:type="dxa"/>
              <w:right w:w="29" w:type="dxa"/>
            </w:tcMar>
            <w:vAlign w:val="center"/>
          </w:tcPr>
          <w:p w14:paraId="267A1D4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18</w:t>
            </w:r>
          </w:p>
        </w:tc>
      </w:tr>
      <w:tr w:rsidR="00C264C0" w:rsidRPr="005460B9" w14:paraId="5D8B6FE7" w14:textId="77777777" w:rsidTr="00475883">
        <w:trPr>
          <w:tblCellSpacing w:w="15" w:type="dxa"/>
        </w:trPr>
        <w:tc>
          <w:tcPr>
            <w:tcW w:w="1514" w:type="dxa"/>
            <w:tcMar>
              <w:top w:w="0" w:type="dxa"/>
              <w:left w:w="29" w:type="dxa"/>
              <w:bottom w:w="0" w:type="dxa"/>
              <w:right w:w="29" w:type="dxa"/>
            </w:tcMar>
            <w:vAlign w:val="center"/>
          </w:tcPr>
          <w:p w14:paraId="741731E3"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28.04.2007</w:t>
            </w:r>
          </w:p>
        </w:tc>
        <w:tc>
          <w:tcPr>
            <w:tcW w:w="1529" w:type="dxa"/>
            <w:tcMar>
              <w:top w:w="0" w:type="dxa"/>
              <w:left w:w="29" w:type="dxa"/>
              <w:bottom w:w="0" w:type="dxa"/>
              <w:right w:w="29" w:type="dxa"/>
            </w:tcMar>
            <w:vAlign w:val="center"/>
          </w:tcPr>
          <w:p w14:paraId="38E1B592"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21</w:t>
            </w:r>
          </w:p>
        </w:tc>
        <w:tc>
          <w:tcPr>
            <w:tcW w:w="1671" w:type="dxa"/>
            <w:tcMar>
              <w:top w:w="0" w:type="dxa"/>
              <w:left w:w="29" w:type="dxa"/>
              <w:bottom w:w="0" w:type="dxa"/>
              <w:right w:w="29" w:type="dxa"/>
            </w:tcMar>
            <w:vAlign w:val="center"/>
          </w:tcPr>
          <w:p w14:paraId="45FF6F4A"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25</w:t>
            </w:r>
          </w:p>
        </w:tc>
        <w:tc>
          <w:tcPr>
            <w:tcW w:w="1373" w:type="dxa"/>
            <w:tcMar>
              <w:top w:w="0" w:type="dxa"/>
              <w:left w:w="29" w:type="dxa"/>
              <w:bottom w:w="0" w:type="dxa"/>
              <w:right w:w="29" w:type="dxa"/>
            </w:tcMar>
            <w:vAlign w:val="center"/>
          </w:tcPr>
          <w:p w14:paraId="735D4E22"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18</w:t>
            </w:r>
          </w:p>
        </w:tc>
      </w:tr>
      <w:tr w:rsidR="00C264C0" w:rsidRPr="005460B9" w14:paraId="2CF72227" w14:textId="77777777" w:rsidTr="00475883">
        <w:trPr>
          <w:tblCellSpacing w:w="15" w:type="dxa"/>
        </w:trPr>
        <w:tc>
          <w:tcPr>
            <w:tcW w:w="1514" w:type="dxa"/>
            <w:tcMar>
              <w:top w:w="0" w:type="dxa"/>
              <w:left w:w="29" w:type="dxa"/>
              <w:bottom w:w="0" w:type="dxa"/>
              <w:right w:w="29" w:type="dxa"/>
            </w:tcMar>
            <w:vAlign w:val="center"/>
          </w:tcPr>
          <w:p w14:paraId="4950CD01"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29.04.2007</w:t>
            </w:r>
          </w:p>
        </w:tc>
        <w:tc>
          <w:tcPr>
            <w:tcW w:w="1529" w:type="dxa"/>
            <w:tcMar>
              <w:top w:w="0" w:type="dxa"/>
              <w:left w:w="29" w:type="dxa"/>
              <w:bottom w:w="0" w:type="dxa"/>
              <w:right w:w="29" w:type="dxa"/>
            </w:tcMar>
            <w:vAlign w:val="center"/>
          </w:tcPr>
          <w:p w14:paraId="3BD58245"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21</w:t>
            </w:r>
          </w:p>
        </w:tc>
        <w:tc>
          <w:tcPr>
            <w:tcW w:w="1671" w:type="dxa"/>
            <w:tcMar>
              <w:top w:w="0" w:type="dxa"/>
              <w:left w:w="29" w:type="dxa"/>
              <w:bottom w:w="0" w:type="dxa"/>
              <w:right w:w="29" w:type="dxa"/>
            </w:tcMar>
            <w:vAlign w:val="center"/>
          </w:tcPr>
          <w:p w14:paraId="08F361EB"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25</w:t>
            </w:r>
          </w:p>
        </w:tc>
        <w:tc>
          <w:tcPr>
            <w:tcW w:w="1373" w:type="dxa"/>
            <w:tcMar>
              <w:top w:w="0" w:type="dxa"/>
              <w:left w:w="29" w:type="dxa"/>
              <w:bottom w:w="0" w:type="dxa"/>
              <w:right w:w="29" w:type="dxa"/>
            </w:tcMar>
            <w:vAlign w:val="center"/>
          </w:tcPr>
          <w:p w14:paraId="7C00277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18</w:t>
            </w:r>
          </w:p>
        </w:tc>
      </w:tr>
      <w:tr w:rsidR="00C264C0" w:rsidRPr="005460B9" w14:paraId="272D532F" w14:textId="77777777" w:rsidTr="00475883">
        <w:trPr>
          <w:tblCellSpacing w:w="15" w:type="dxa"/>
        </w:trPr>
        <w:tc>
          <w:tcPr>
            <w:tcW w:w="1514" w:type="dxa"/>
            <w:tcMar>
              <w:top w:w="0" w:type="dxa"/>
              <w:left w:w="29" w:type="dxa"/>
              <w:bottom w:w="0" w:type="dxa"/>
              <w:right w:w="29" w:type="dxa"/>
            </w:tcMar>
            <w:vAlign w:val="center"/>
          </w:tcPr>
          <w:p w14:paraId="1FE5F9E0"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30.04.2007</w:t>
            </w:r>
          </w:p>
        </w:tc>
        <w:tc>
          <w:tcPr>
            <w:tcW w:w="1529" w:type="dxa"/>
            <w:tcMar>
              <w:top w:w="0" w:type="dxa"/>
              <w:left w:w="29" w:type="dxa"/>
              <w:bottom w:w="0" w:type="dxa"/>
              <w:right w:w="29" w:type="dxa"/>
            </w:tcMar>
            <w:vAlign w:val="center"/>
          </w:tcPr>
          <w:p w14:paraId="54AFD9B2"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21</w:t>
            </w:r>
          </w:p>
        </w:tc>
        <w:tc>
          <w:tcPr>
            <w:tcW w:w="1671" w:type="dxa"/>
            <w:tcMar>
              <w:top w:w="0" w:type="dxa"/>
              <w:left w:w="29" w:type="dxa"/>
              <w:bottom w:w="0" w:type="dxa"/>
              <w:right w:w="29" w:type="dxa"/>
            </w:tcMar>
            <w:vAlign w:val="center"/>
          </w:tcPr>
          <w:p w14:paraId="793F5AE7"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25</w:t>
            </w:r>
          </w:p>
        </w:tc>
        <w:tc>
          <w:tcPr>
            <w:tcW w:w="1373" w:type="dxa"/>
            <w:tcMar>
              <w:top w:w="0" w:type="dxa"/>
              <w:left w:w="29" w:type="dxa"/>
              <w:bottom w:w="0" w:type="dxa"/>
              <w:right w:w="29" w:type="dxa"/>
            </w:tcMar>
            <w:vAlign w:val="center"/>
          </w:tcPr>
          <w:p w14:paraId="0E8F3693"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18</w:t>
            </w:r>
          </w:p>
        </w:tc>
      </w:tr>
      <w:tr w:rsidR="00C264C0" w:rsidRPr="005460B9" w14:paraId="7B2E9C6A" w14:textId="77777777" w:rsidTr="00475883">
        <w:trPr>
          <w:tblCellSpacing w:w="15" w:type="dxa"/>
        </w:trPr>
        <w:tc>
          <w:tcPr>
            <w:tcW w:w="1514" w:type="dxa"/>
            <w:tcMar>
              <w:top w:w="0" w:type="dxa"/>
              <w:left w:w="29" w:type="dxa"/>
              <w:bottom w:w="0" w:type="dxa"/>
              <w:right w:w="29" w:type="dxa"/>
            </w:tcMar>
            <w:vAlign w:val="center"/>
          </w:tcPr>
          <w:p w14:paraId="10DD0B3E"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01.05.2007</w:t>
            </w:r>
          </w:p>
        </w:tc>
        <w:tc>
          <w:tcPr>
            <w:tcW w:w="1529" w:type="dxa"/>
            <w:tcMar>
              <w:top w:w="0" w:type="dxa"/>
              <w:left w:w="29" w:type="dxa"/>
              <w:bottom w:w="0" w:type="dxa"/>
              <w:right w:w="29" w:type="dxa"/>
            </w:tcMar>
            <w:vAlign w:val="center"/>
          </w:tcPr>
          <w:p w14:paraId="0B0502D9"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21</w:t>
            </w:r>
          </w:p>
        </w:tc>
        <w:tc>
          <w:tcPr>
            <w:tcW w:w="1671" w:type="dxa"/>
            <w:tcMar>
              <w:top w:w="0" w:type="dxa"/>
              <w:left w:w="29" w:type="dxa"/>
              <w:bottom w:w="0" w:type="dxa"/>
              <w:right w:w="29" w:type="dxa"/>
            </w:tcMar>
            <w:vAlign w:val="center"/>
          </w:tcPr>
          <w:p w14:paraId="5A4AF095"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25</w:t>
            </w:r>
          </w:p>
        </w:tc>
        <w:tc>
          <w:tcPr>
            <w:tcW w:w="1373" w:type="dxa"/>
            <w:tcMar>
              <w:top w:w="0" w:type="dxa"/>
              <w:left w:w="29" w:type="dxa"/>
              <w:bottom w:w="0" w:type="dxa"/>
              <w:right w:w="29" w:type="dxa"/>
            </w:tcMar>
            <w:vAlign w:val="center"/>
          </w:tcPr>
          <w:p w14:paraId="07FC7559"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18</w:t>
            </w:r>
          </w:p>
        </w:tc>
      </w:tr>
      <w:tr w:rsidR="00C264C0" w:rsidRPr="005460B9" w14:paraId="764035DB" w14:textId="77777777" w:rsidTr="00475883">
        <w:trPr>
          <w:tblCellSpacing w:w="15" w:type="dxa"/>
        </w:trPr>
        <w:tc>
          <w:tcPr>
            <w:tcW w:w="1514" w:type="dxa"/>
            <w:tcMar>
              <w:top w:w="0" w:type="dxa"/>
              <w:left w:w="29" w:type="dxa"/>
              <w:bottom w:w="0" w:type="dxa"/>
              <w:right w:w="29" w:type="dxa"/>
            </w:tcMar>
            <w:vAlign w:val="center"/>
          </w:tcPr>
          <w:p w14:paraId="46337A7B"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02.05.2007</w:t>
            </w:r>
          </w:p>
        </w:tc>
        <w:tc>
          <w:tcPr>
            <w:tcW w:w="1529" w:type="dxa"/>
            <w:tcMar>
              <w:top w:w="0" w:type="dxa"/>
              <w:left w:w="29" w:type="dxa"/>
              <w:bottom w:w="0" w:type="dxa"/>
              <w:right w:w="29" w:type="dxa"/>
            </w:tcMar>
            <w:vAlign w:val="center"/>
          </w:tcPr>
          <w:p w14:paraId="3FEE90C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21</w:t>
            </w:r>
          </w:p>
        </w:tc>
        <w:tc>
          <w:tcPr>
            <w:tcW w:w="1671" w:type="dxa"/>
            <w:tcMar>
              <w:top w:w="0" w:type="dxa"/>
              <w:left w:w="29" w:type="dxa"/>
              <w:bottom w:w="0" w:type="dxa"/>
              <w:right w:w="29" w:type="dxa"/>
            </w:tcMar>
            <w:vAlign w:val="center"/>
          </w:tcPr>
          <w:p w14:paraId="3E35292A"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25</w:t>
            </w:r>
          </w:p>
        </w:tc>
        <w:tc>
          <w:tcPr>
            <w:tcW w:w="1373" w:type="dxa"/>
            <w:tcMar>
              <w:top w:w="0" w:type="dxa"/>
              <w:left w:w="29" w:type="dxa"/>
              <w:bottom w:w="0" w:type="dxa"/>
              <w:right w:w="29" w:type="dxa"/>
            </w:tcMar>
            <w:vAlign w:val="center"/>
          </w:tcPr>
          <w:p w14:paraId="1879084D"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18</w:t>
            </w:r>
          </w:p>
        </w:tc>
      </w:tr>
      <w:tr w:rsidR="00C264C0" w:rsidRPr="005460B9" w14:paraId="0C30A130" w14:textId="77777777" w:rsidTr="00475883">
        <w:trPr>
          <w:tblCellSpacing w:w="15" w:type="dxa"/>
        </w:trPr>
        <w:tc>
          <w:tcPr>
            <w:tcW w:w="1514" w:type="dxa"/>
            <w:tcMar>
              <w:top w:w="0" w:type="dxa"/>
              <w:left w:w="29" w:type="dxa"/>
              <w:bottom w:w="0" w:type="dxa"/>
              <w:right w:w="29" w:type="dxa"/>
            </w:tcMar>
            <w:vAlign w:val="center"/>
          </w:tcPr>
          <w:p w14:paraId="185F0221"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03.05.2007</w:t>
            </w:r>
          </w:p>
        </w:tc>
        <w:tc>
          <w:tcPr>
            <w:tcW w:w="1529" w:type="dxa"/>
            <w:tcMar>
              <w:top w:w="0" w:type="dxa"/>
              <w:left w:w="29" w:type="dxa"/>
              <w:bottom w:w="0" w:type="dxa"/>
              <w:right w:w="29" w:type="dxa"/>
            </w:tcMar>
            <w:vAlign w:val="center"/>
          </w:tcPr>
          <w:p w14:paraId="0FE1714D"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21</w:t>
            </w:r>
          </w:p>
        </w:tc>
        <w:tc>
          <w:tcPr>
            <w:tcW w:w="1671" w:type="dxa"/>
            <w:tcMar>
              <w:top w:w="0" w:type="dxa"/>
              <w:left w:w="29" w:type="dxa"/>
              <w:bottom w:w="0" w:type="dxa"/>
              <w:right w:w="29" w:type="dxa"/>
            </w:tcMar>
            <w:vAlign w:val="center"/>
          </w:tcPr>
          <w:p w14:paraId="56C44B1F"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25</w:t>
            </w:r>
          </w:p>
        </w:tc>
        <w:tc>
          <w:tcPr>
            <w:tcW w:w="1373" w:type="dxa"/>
            <w:tcMar>
              <w:top w:w="0" w:type="dxa"/>
              <w:left w:w="29" w:type="dxa"/>
              <w:bottom w:w="0" w:type="dxa"/>
              <w:right w:w="29" w:type="dxa"/>
            </w:tcMar>
            <w:vAlign w:val="center"/>
          </w:tcPr>
          <w:p w14:paraId="4382CE49"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18</w:t>
            </w:r>
          </w:p>
        </w:tc>
      </w:tr>
      <w:tr w:rsidR="00C264C0" w:rsidRPr="005460B9" w14:paraId="5313BA04" w14:textId="77777777" w:rsidTr="00475883">
        <w:trPr>
          <w:tblCellSpacing w:w="15" w:type="dxa"/>
        </w:trPr>
        <w:tc>
          <w:tcPr>
            <w:tcW w:w="1514" w:type="dxa"/>
            <w:tcMar>
              <w:top w:w="0" w:type="dxa"/>
              <w:left w:w="29" w:type="dxa"/>
              <w:bottom w:w="0" w:type="dxa"/>
              <w:right w:w="29" w:type="dxa"/>
            </w:tcMar>
            <w:vAlign w:val="center"/>
          </w:tcPr>
          <w:p w14:paraId="40A459AC"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04.05.2007</w:t>
            </w:r>
          </w:p>
        </w:tc>
        <w:tc>
          <w:tcPr>
            <w:tcW w:w="1529" w:type="dxa"/>
            <w:tcMar>
              <w:top w:w="0" w:type="dxa"/>
              <w:left w:w="29" w:type="dxa"/>
              <w:bottom w:w="0" w:type="dxa"/>
              <w:right w:w="29" w:type="dxa"/>
            </w:tcMar>
            <w:vAlign w:val="center"/>
          </w:tcPr>
          <w:p w14:paraId="7C10EDE7"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21</w:t>
            </w:r>
          </w:p>
        </w:tc>
        <w:tc>
          <w:tcPr>
            <w:tcW w:w="1671" w:type="dxa"/>
            <w:tcMar>
              <w:top w:w="0" w:type="dxa"/>
              <w:left w:w="29" w:type="dxa"/>
              <w:bottom w:w="0" w:type="dxa"/>
              <w:right w:w="29" w:type="dxa"/>
            </w:tcMar>
            <w:vAlign w:val="center"/>
          </w:tcPr>
          <w:p w14:paraId="3083AFA1"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25</w:t>
            </w:r>
          </w:p>
        </w:tc>
        <w:tc>
          <w:tcPr>
            <w:tcW w:w="1373" w:type="dxa"/>
            <w:tcMar>
              <w:top w:w="0" w:type="dxa"/>
              <w:left w:w="29" w:type="dxa"/>
              <w:bottom w:w="0" w:type="dxa"/>
              <w:right w:w="29" w:type="dxa"/>
            </w:tcMar>
            <w:vAlign w:val="center"/>
          </w:tcPr>
          <w:p w14:paraId="46F57EF1"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18</w:t>
            </w:r>
          </w:p>
        </w:tc>
      </w:tr>
      <w:tr w:rsidR="00C264C0" w:rsidRPr="005460B9" w14:paraId="29B60ECC" w14:textId="77777777" w:rsidTr="00475883">
        <w:trPr>
          <w:tblCellSpacing w:w="15" w:type="dxa"/>
        </w:trPr>
        <w:tc>
          <w:tcPr>
            <w:tcW w:w="1514" w:type="dxa"/>
            <w:tcMar>
              <w:top w:w="0" w:type="dxa"/>
              <w:left w:w="29" w:type="dxa"/>
              <w:bottom w:w="0" w:type="dxa"/>
              <w:right w:w="29" w:type="dxa"/>
            </w:tcMar>
            <w:vAlign w:val="center"/>
          </w:tcPr>
          <w:p w14:paraId="36D41CD2"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05.05.2007</w:t>
            </w:r>
          </w:p>
        </w:tc>
        <w:tc>
          <w:tcPr>
            <w:tcW w:w="1529" w:type="dxa"/>
            <w:tcMar>
              <w:top w:w="0" w:type="dxa"/>
              <w:left w:w="29" w:type="dxa"/>
              <w:bottom w:w="0" w:type="dxa"/>
              <w:right w:w="29" w:type="dxa"/>
            </w:tcMar>
            <w:vAlign w:val="center"/>
          </w:tcPr>
          <w:p w14:paraId="02627750"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21</w:t>
            </w:r>
          </w:p>
        </w:tc>
        <w:tc>
          <w:tcPr>
            <w:tcW w:w="1671" w:type="dxa"/>
            <w:tcMar>
              <w:top w:w="0" w:type="dxa"/>
              <w:left w:w="29" w:type="dxa"/>
              <w:bottom w:w="0" w:type="dxa"/>
              <w:right w:w="29" w:type="dxa"/>
            </w:tcMar>
            <w:vAlign w:val="center"/>
          </w:tcPr>
          <w:p w14:paraId="1687F56E"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25</w:t>
            </w:r>
          </w:p>
        </w:tc>
        <w:tc>
          <w:tcPr>
            <w:tcW w:w="1373" w:type="dxa"/>
            <w:tcMar>
              <w:top w:w="0" w:type="dxa"/>
              <w:left w:w="29" w:type="dxa"/>
              <w:bottom w:w="0" w:type="dxa"/>
              <w:right w:w="29" w:type="dxa"/>
            </w:tcMar>
            <w:vAlign w:val="center"/>
          </w:tcPr>
          <w:p w14:paraId="78DF4DBC"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18</w:t>
            </w:r>
          </w:p>
        </w:tc>
      </w:tr>
      <w:tr w:rsidR="00C264C0" w:rsidRPr="005460B9" w14:paraId="0A7D7BDB" w14:textId="77777777" w:rsidTr="00475883">
        <w:trPr>
          <w:tblCellSpacing w:w="15" w:type="dxa"/>
        </w:trPr>
        <w:tc>
          <w:tcPr>
            <w:tcW w:w="1514" w:type="dxa"/>
            <w:tcMar>
              <w:top w:w="0" w:type="dxa"/>
              <w:left w:w="29" w:type="dxa"/>
              <w:bottom w:w="0" w:type="dxa"/>
              <w:right w:w="29" w:type="dxa"/>
            </w:tcMar>
            <w:vAlign w:val="center"/>
          </w:tcPr>
          <w:p w14:paraId="4862785B"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06.05.2007</w:t>
            </w:r>
          </w:p>
        </w:tc>
        <w:tc>
          <w:tcPr>
            <w:tcW w:w="1529" w:type="dxa"/>
            <w:tcMar>
              <w:top w:w="0" w:type="dxa"/>
              <w:left w:w="29" w:type="dxa"/>
              <w:bottom w:w="0" w:type="dxa"/>
              <w:right w:w="29" w:type="dxa"/>
            </w:tcMar>
            <w:vAlign w:val="center"/>
          </w:tcPr>
          <w:p w14:paraId="04B02982"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21</w:t>
            </w:r>
          </w:p>
        </w:tc>
        <w:tc>
          <w:tcPr>
            <w:tcW w:w="1671" w:type="dxa"/>
            <w:tcMar>
              <w:top w:w="0" w:type="dxa"/>
              <w:left w:w="29" w:type="dxa"/>
              <w:bottom w:w="0" w:type="dxa"/>
              <w:right w:w="29" w:type="dxa"/>
            </w:tcMar>
            <w:vAlign w:val="center"/>
          </w:tcPr>
          <w:p w14:paraId="753509A9"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25</w:t>
            </w:r>
          </w:p>
        </w:tc>
        <w:tc>
          <w:tcPr>
            <w:tcW w:w="1373" w:type="dxa"/>
            <w:tcMar>
              <w:top w:w="0" w:type="dxa"/>
              <w:left w:w="29" w:type="dxa"/>
              <w:bottom w:w="0" w:type="dxa"/>
              <w:right w:w="29" w:type="dxa"/>
            </w:tcMar>
            <w:vAlign w:val="center"/>
          </w:tcPr>
          <w:p w14:paraId="0EC08365"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18</w:t>
            </w:r>
          </w:p>
        </w:tc>
      </w:tr>
      <w:tr w:rsidR="00C264C0" w:rsidRPr="005460B9" w14:paraId="3C2AD37A" w14:textId="77777777" w:rsidTr="00475883">
        <w:trPr>
          <w:tblCellSpacing w:w="15" w:type="dxa"/>
        </w:trPr>
        <w:tc>
          <w:tcPr>
            <w:tcW w:w="1514" w:type="dxa"/>
            <w:tcMar>
              <w:top w:w="0" w:type="dxa"/>
              <w:left w:w="29" w:type="dxa"/>
              <w:bottom w:w="0" w:type="dxa"/>
              <w:right w:w="29" w:type="dxa"/>
            </w:tcMar>
            <w:vAlign w:val="center"/>
          </w:tcPr>
          <w:p w14:paraId="0B0542F3"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07.05.2007</w:t>
            </w:r>
          </w:p>
        </w:tc>
        <w:tc>
          <w:tcPr>
            <w:tcW w:w="1529" w:type="dxa"/>
            <w:tcMar>
              <w:top w:w="0" w:type="dxa"/>
              <w:left w:w="29" w:type="dxa"/>
              <w:bottom w:w="0" w:type="dxa"/>
              <w:right w:w="29" w:type="dxa"/>
            </w:tcMar>
            <w:vAlign w:val="center"/>
          </w:tcPr>
          <w:p w14:paraId="63E61534"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21</w:t>
            </w:r>
          </w:p>
        </w:tc>
        <w:tc>
          <w:tcPr>
            <w:tcW w:w="1671" w:type="dxa"/>
            <w:tcMar>
              <w:top w:w="0" w:type="dxa"/>
              <w:left w:w="29" w:type="dxa"/>
              <w:bottom w:w="0" w:type="dxa"/>
              <w:right w:w="29" w:type="dxa"/>
            </w:tcMar>
            <w:vAlign w:val="center"/>
          </w:tcPr>
          <w:p w14:paraId="0CC85D30"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25</w:t>
            </w:r>
          </w:p>
        </w:tc>
        <w:tc>
          <w:tcPr>
            <w:tcW w:w="1373" w:type="dxa"/>
            <w:tcMar>
              <w:top w:w="0" w:type="dxa"/>
              <w:left w:w="29" w:type="dxa"/>
              <w:bottom w:w="0" w:type="dxa"/>
              <w:right w:w="29" w:type="dxa"/>
            </w:tcMar>
            <w:vAlign w:val="center"/>
          </w:tcPr>
          <w:p w14:paraId="7DABA01F"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18</w:t>
            </w:r>
          </w:p>
        </w:tc>
      </w:tr>
      <w:tr w:rsidR="00C264C0" w:rsidRPr="005460B9" w14:paraId="57CEB66A" w14:textId="77777777" w:rsidTr="00475883">
        <w:trPr>
          <w:tblCellSpacing w:w="15" w:type="dxa"/>
        </w:trPr>
        <w:tc>
          <w:tcPr>
            <w:tcW w:w="1514" w:type="dxa"/>
            <w:tcMar>
              <w:top w:w="0" w:type="dxa"/>
              <w:left w:w="29" w:type="dxa"/>
              <w:bottom w:w="0" w:type="dxa"/>
              <w:right w:w="29" w:type="dxa"/>
            </w:tcMar>
            <w:vAlign w:val="center"/>
          </w:tcPr>
          <w:p w14:paraId="51FFBFDE"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08.05.2007</w:t>
            </w:r>
          </w:p>
        </w:tc>
        <w:tc>
          <w:tcPr>
            <w:tcW w:w="1529" w:type="dxa"/>
            <w:tcMar>
              <w:top w:w="0" w:type="dxa"/>
              <w:left w:w="29" w:type="dxa"/>
              <w:bottom w:w="0" w:type="dxa"/>
              <w:right w:w="29" w:type="dxa"/>
            </w:tcMar>
            <w:vAlign w:val="center"/>
          </w:tcPr>
          <w:p w14:paraId="5B708B9A"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21</w:t>
            </w:r>
          </w:p>
        </w:tc>
        <w:tc>
          <w:tcPr>
            <w:tcW w:w="1671" w:type="dxa"/>
            <w:tcMar>
              <w:top w:w="0" w:type="dxa"/>
              <w:left w:w="29" w:type="dxa"/>
              <w:bottom w:w="0" w:type="dxa"/>
              <w:right w:w="29" w:type="dxa"/>
            </w:tcMar>
            <w:vAlign w:val="center"/>
          </w:tcPr>
          <w:p w14:paraId="07A878A0"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25</w:t>
            </w:r>
          </w:p>
        </w:tc>
        <w:tc>
          <w:tcPr>
            <w:tcW w:w="1373" w:type="dxa"/>
            <w:tcMar>
              <w:top w:w="0" w:type="dxa"/>
              <w:left w:w="29" w:type="dxa"/>
              <w:bottom w:w="0" w:type="dxa"/>
              <w:right w:w="29" w:type="dxa"/>
            </w:tcMar>
            <w:vAlign w:val="center"/>
          </w:tcPr>
          <w:p w14:paraId="65285842"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18</w:t>
            </w:r>
          </w:p>
        </w:tc>
      </w:tr>
      <w:tr w:rsidR="00C264C0" w:rsidRPr="005460B9" w14:paraId="5D7FDABE" w14:textId="77777777" w:rsidTr="00475883">
        <w:trPr>
          <w:tblCellSpacing w:w="15" w:type="dxa"/>
        </w:trPr>
        <w:tc>
          <w:tcPr>
            <w:tcW w:w="1514" w:type="dxa"/>
            <w:tcMar>
              <w:top w:w="0" w:type="dxa"/>
              <w:left w:w="29" w:type="dxa"/>
              <w:bottom w:w="0" w:type="dxa"/>
              <w:right w:w="29" w:type="dxa"/>
            </w:tcMar>
            <w:vAlign w:val="center"/>
          </w:tcPr>
          <w:p w14:paraId="3038E390"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09.05.2007</w:t>
            </w:r>
          </w:p>
        </w:tc>
        <w:tc>
          <w:tcPr>
            <w:tcW w:w="1529" w:type="dxa"/>
            <w:tcMar>
              <w:top w:w="0" w:type="dxa"/>
              <w:left w:w="29" w:type="dxa"/>
              <w:bottom w:w="0" w:type="dxa"/>
              <w:right w:w="29" w:type="dxa"/>
            </w:tcMar>
            <w:vAlign w:val="center"/>
          </w:tcPr>
          <w:p w14:paraId="117EEA1A"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21</w:t>
            </w:r>
          </w:p>
        </w:tc>
        <w:tc>
          <w:tcPr>
            <w:tcW w:w="1671" w:type="dxa"/>
            <w:tcMar>
              <w:top w:w="0" w:type="dxa"/>
              <w:left w:w="29" w:type="dxa"/>
              <w:bottom w:w="0" w:type="dxa"/>
              <w:right w:w="29" w:type="dxa"/>
            </w:tcMar>
            <w:vAlign w:val="center"/>
          </w:tcPr>
          <w:p w14:paraId="4CE7924E"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25</w:t>
            </w:r>
          </w:p>
        </w:tc>
        <w:tc>
          <w:tcPr>
            <w:tcW w:w="1373" w:type="dxa"/>
            <w:tcMar>
              <w:top w:w="0" w:type="dxa"/>
              <w:left w:w="29" w:type="dxa"/>
              <w:bottom w:w="0" w:type="dxa"/>
              <w:right w:w="29" w:type="dxa"/>
            </w:tcMar>
            <w:vAlign w:val="center"/>
          </w:tcPr>
          <w:p w14:paraId="6AE49047"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18</w:t>
            </w:r>
          </w:p>
        </w:tc>
      </w:tr>
      <w:tr w:rsidR="00C264C0" w:rsidRPr="005460B9" w14:paraId="38F5B759" w14:textId="77777777" w:rsidTr="00475883">
        <w:trPr>
          <w:tblCellSpacing w:w="15" w:type="dxa"/>
        </w:trPr>
        <w:tc>
          <w:tcPr>
            <w:tcW w:w="1514" w:type="dxa"/>
            <w:tcMar>
              <w:top w:w="0" w:type="dxa"/>
              <w:left w:w="29" w:type="dxa"/>
              <w:bottom w:w="0" w:type="dxa"/>
              <w:right w:w="29" w:type="dxa"/>
            </w:tcMar>
            <w:vAlign w:val="center"/>
          </w:tcPr>
          <w:p w14:paraId="0CF79B0B"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10.05.2007</w:t>
            </w:r>
          </w:p>
        </w:tc>
        <w:tc>
          <w:tcPr>
            <w:tcW w:w="1529" w:type="dxa"/>
            <w:tcMar>
              <w:top w:w="0" w:type="dxa"/>
              <w:left w:w="29" w:type="dxa"/>
              <w:bottom w:w="0" w:type="dxa"/>
              <w:right w:w="29" w:type="dxa"/>
            </w:tcMar>
            <w:vAlign w:val="center"/>
          </w:tcPr>
          <w:p w14:paraId="1203BDAE"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21</w:t>
            </w:r>
          </w:p>
        </w:tc>
        <w:tc>
          <w:tcPr>
            <w:tcW w:w="1671" w:type="dxa"/>
            <w:tcMar>
              <w:top w:w="0" w:type="dxa"/>
              <w:left w:w="29" w:type="dxa"/>
              <w:bottom w:w="0" w:type="dxa"/>
              <w:right w:w="29" w:type="dxa"/>
            </w:tcMar>
            <w:vAlign w:val="center"/>
          </w:tcPr>
          <w:p w14:paraId="34907708"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25</w:t>
            </w:r>
          </w:p>
        </w:tc>
        <w:tc>
          <w:tcPr>
            <w:tcW w:w="1373" w:type="dxa"/>
            <w:tcMar>
              <w:top w:w="0" w:type="dxa"/>
              <w:left w:w="29" w:type="dxa"/>
              <w:bottom w:w="0" w:type="dxa"/>
              <w:right w:w="29" w:type="dxa"/>
            </w:tcMar>
            <w:vAlign w:val="center"/>
          </w:tcPr>
          <w:p w14:paraId="253337F0"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18</w:t>
            </w:r>
          </w:p>
        </w:tc>
      </w:tr>
      <w:tr w:rsidR="00C264C0" w:rsidRPr="005460B9" w14:paraId="0040D950" w14:textId="77777777" w:rsidTr="00475883">
        <w:trPr>
          <w:tblCellSpacing w:w="15" w:type="dxa"/>
        </w:trPr>
        <w:tc>
          <w:tcPr>
            <w:tcW w:w="1514" w:type="dxa"/>
            <w:tcMar>
              <w:top w:w="0" w:type="dxa"/>
              <w:left w:w="29" w:type="dxa"/>
              <w:bottom w:w="0" w:type="dxa"/>
              <w:right w:w="29" w:type="dxa"/>
            </w:tcMar>
            <w:vAlign w:val="center"/>
          </w:tcPr>
          <w:p w14:paraId="45879DE9"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1529" w:type="dxa"/>
            <w:tcMar>
              <w:top w:w="0" w:type="dxa"/>
              <w:left w:w="29" w:type="dxa"/>
              <w:bottom w:w="0" w:type="dxa"/>
              <w:right w:w="29" w:type="dxa"/>
            </w:tcMar>
            <w:vAlign w:val="center"/>
          </w:tcPr>
          <w:p w14:paraId="7EC1BF8B"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Сер. знач.</w:t>
            </w:r>
          </w:p>
        </w:tc>
        <w:tc>
          <w:tcPr>
            <w:tcW w:w="1671" w:type="dxa"/>
            <w:tcMar>
              <w:top w:w="0" w:type="dxa"/>
              <w:left w:w="29" w:type="dxa"/>
              <w:bottom w:w="0" w:type="dxa"/>
              <w:right w:w="29" w:type="dxa"/>
            </w:tcMar>
            <w:vAlign w:val="center"/>
          </w:tcPr>
          <w:p w14:paraId="69DE37C5"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Макс. знач.</w:t>
            </w:r>
          </w:p>
        </w:tc>
        <w:tc>
          <w:tcPr>
            <w:tcW w:w="1373" w:type="dxa"/>
            <w:tcMar>
              <w:top w:w="0" w:type="dxa"/>
              <w:left w:w="29" w:type="dxa"/>
              <w:bottom w:w="0" w:type="dxa"/>
              <w:right w:w="29" w:type="dxa"/>
            </w:tcMar>
            <w:vAlign w:val="center"/>
          </w:tcPr>
          <w:p w14:paraId="0D0E7F93"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Сер. знач.</w:t>
            </w:r>
          </w:p>
        </w:tc>
      </w:tr>
      <w:tr w:rsidR="00C264C0" w:rsidRPr="005460B9" w14:paraId="20BA1406" w14:textId="77777777" w:rsidTr="00475883">
        <w:trPr>
          <w:tblCellSpacing w:w="15" w:type="dxa"/>
        </w:trPr>
        <w:tc>
          <w:tcPr>
            <w:tcW w:w="1514" w:type="dxa"/>
            <w:tcMar>
              <w:top w:w="0" w:type="dxa"/>
              <w:left w:w="29" w:type="dxa"/>
              <w:bottom w:w="0" w:type="dxa"/>
              <w:right w:w="29" w:type="dxa"/>
            </w:tcMar>
            <w:vAlign w:val="center"/>
          </w:tcPr>
          <w:p w14:paraId="52DD7A4C"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p>
        </w:tc>
        <w:tc>
          <w:tcPr>
            <w:tcW w:w="1529" w:type="dxa"/>
            <w:tcMar>
              <w:top w:w="0" w:type="dxa"/>
              <w:left w:w="29" w:type="dxa"/>
              <w:bottom w:w="0" w:type="dxa"/>
              <w:right w:w="29" w:type="dxa"/>
            </w:tcMar>
            <w:vAlign w:val="center"/>
          </w:tcPr>
          <w:p w14:paraId="15A9A435"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21</w:t>
            </w:r>
          </w:p>
        </w:tc>
        <w:tc>
          <w:tcPr>
            <w:tcW w:w="1671" w:type="dxa"/>
            <w:tcMar>
              <w:top w:w="0" w:type="dxa"/>
              <w:left w:w="29" w:type="dxa"/>
              <w:bottom w:w="0" w:type="dxa"/>
              <w:right w:w="29" w:type="dxa"/>
            </w:tcMar>
            <w:vAlign w:val="center"/>
          </w:tcPr>
          <w:p w14:paraId="280D4B04"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25</w:t>
            </w:r>
          </w:p>
        </w:tc>
        <w:tc>
          <w:tcPr>
            <w:tcW w:w="1373" w:type="dxa"/>
            <w:tcMar>
              <w:top w:w="0" w:type="dxa"/>
              <w:left w:w="29" w:type="dxa"/>
              <w:bottom w:w="0" w:type="dxa"/>
              <w:right w:w="29" w:type="dxa"/>
            </w:tcMar>
            <w:vAlign w:val="center"/>
          </w:tcPr>
          <w:p w14:paraId="2103900D" w14:textId="77777777" w:rsidR="00C264C0" w:rsidRPr="005460B9" w:rsidRDefault="00C264C0" w:rsidP="00475883">
            <w:pPr>
              <w:suppressAutoHyphens/>
              <w:spacing w:after="0" w:line="240" w:lineRule="auto"/>
              <w:ind w:left="-284" w:right="50"/>
              <w:jc w:val="center"/>
              <w:rPr>
                <w:rFonts w:ascii="Times New Roman" w:hAnsi="Times New Roman"/>
                <w:sz w:val="20"/>
                <w:szCs w:val="20"/>
                <w:lang w:val="uk-UA" w:eastAsia="ar-SA"/>
              </w:rPr>
            </w:pPr>
            <w:r w:rsidRPr="005460B9">
              <w:rPr>
                <w:rFonts w:ascii="Times New Roman" w:hAnsi="Times New Roman"/>
                <w:sz w:val="20"/>
                <w:szCs w:val="20"/>
                <w:lang w:val="uk-UA" w:eastAsia="ar-SA"/>
              </w:rPr>
              <w:t>18</w:t>
            </w:r>
          </w:p>
        </w:tc>
      </w:tr>
    </w:tbl>
    <w:p w14:paraId="1D9EE0BB" w14:textId="77777777" w:rsidR="00C264C0" w:rsidRPr="005460B9" w:rsidRDefault="00C264C0" w:rsidP="00C264C0">
      <w:pPr>
        <w:suppressAutoHyphens/>
        <w:spacing w:after="0" w:line="240" w:lineRule="auto"/>
        <w:ind w:left="-284" w:right="50"/>
        <w:jc w:val="both"/>
        <w:rPr>
          <w:rFonts w:ascii="Times New Roman" w:hAnsi="Times New Roman"/>
          <w:sz w:val="24"/>
          <w:szCs w:val="24"/>
          <w:lang w:val="uk-UA" w:eastAsia="ar-SA"/>
        </w:rPr>
      </w:pPr>
    </w:p>
    <w:tbl>
      <w:tblPr>
        <w:tblW w:w="5000" w:type="pct"/>
        <w:tblCellSpacing w:w="45" w:type="dxa"/>
        <w:tblCellMar>
          <w:top w:w="90" w:type="dxa"/>
          <w:left w:w="90" w:type="dxa"/>
          <w:bottom w:w="90" w:type="dxa"/>
          <w:right w:w="90" w:type="dxa"/>
        </w:tblCellMar>
        <w:tblLook w:val="0000" w:firstRow="0" w:lastRow="0" w:firstColumn="0" w:lastColumn="0" w:noHBand="0" w:noVBand="0"/>
      </w:tblPr>
      <w:tblGrid>
        <w:gridCol w:w="5108"/>
        <w:gridCol w:w="5108"/>
      </w:tblGrid>
      <w:tr w:rsidR="00C264C0" w:rsidRPr="005460B9" w14:paraId="32D4934C" w14:textId="77777777" w:rsidTr="00475883">
        <w:trPr>
          <w:tblCellSpacing w:w="45" w:type="dxa"/>
        </w:trPr>
        <w:tc>
          <w:tcPr>
            <w:tcW w:w="0" w:type="auto"/>
            <w:gridSpan w:val="2"/>
            <w:tcMar>
              <w:top w:w="29" w:type="dxa"/>
              <w:left w:w="29" w:type="dxa"/>
              <w:bottom w:w="29" w:type="dxa"/>
              <w:right w:w="29" w:type="dxa"/>
            </w:tcMar>
            <w:vAlign w:val="center"/>
          </w:tcPr>
          <w:p w14:paraId="73202266" w14:textId="77777777" w:rsidR="00C264C0" w:rsidRPr="005460B9" w:rsidRDefault="00C264C0" w:rsidP="00475883">
            <w:pPr>
              <w:suppressAutoHyphens/>
              <w:spacing w:after="0" w:line="240" w:lineRule="auto"/>
              <w:ind w:left="142" w:right="50"/>
              <w:rPr>
                <w:rFonts w:ascii="Times New Roman" w:hAnsi="Times New Roman"/>
                <w:sz w:val="24"/>
                <w:szCs w:val="24"/>
                <w:lang w:val="uk-UA" w:eastAsia="ar-SA"/>
              </w:rPr>
            </w:pPr>
            <w:r w:rsidRPr="005460B9">
              <w:rPr>
                <w:rFonts w:ascii="Times New Roman" w:hAnsi="Times New Roman"/>
                <w:sz w:val="24"/>
                <w:szCs w:val="24"/>
                <w:lang w:val="uk-UA" w:eastAsia="ar-SA"/>
              </w:rPr>
              <w:t>"СПОЖИВАЧ"</w:t>
            </w:r>
          </w:p>
        </w:tc>
      </w:tr>
      <w:tr w:rsidR="00C264C0" w:rsidRPr="005460B9" w14:paraId="12FE1ABA" w14:textId="77777777" w:rsidTr="00475883">
        <w:trPr>
          <w:tblCellSpacing w:w="45" w:type="dxa"/>
        </w:trPr>
        <w:tc>
          <w:tcPr>
            <w:tcW w:w="0" w:type="auto"/>
            <w:gridSpan w:val="2"/>
            <w:tcMar>
              <w:top w:w="29" w:type="dxa"/>
              <w:left w:w="29" w:type="dxa"/>
              <w:bottom w:w="29" w:type="dxa"/>
              <w:right w:w="29" w:type="dxa"/>
            </w:tcMar>
            <w:vAlign w:val="center"/>
          </w:tcPr>
          <w:p w14:paraId="2023A859" w14:textId="77777777" w:rsidR="00C264C0" w:rsidRPr="005460B9" w:rsidRDefault="00C264C0" w:rsidP="00475883">
            <w:pPr>
              <w:suppressAutoHyphens/>
              <w:spacing w:after="0" w:line="240" w:lineRule="auto"/>
              <w:ind w:left="142" w:right="50"/>
              <w:rPr>
                <w:rFonts w:ascii="Times New Roman" w:hAnsi="Times New Roman"/>
                <w:sz w:val="24"/>
                <w:szCs w:val="24"/>
                <w:lang w:val="uk-UA" w:eastAsia="ar-SA"/>
              </w:rPr>
            </w:pPr>
            <w:r w:rsidRPr="005460B9">
              <w:rPr>
                <w:rFonts w:ascii="Times New Roman" w:hAnsi="Times New Roman"/>
                <w:sz w:val="24"/>
                <w:szCs w:val="24"/>
                <w:lang w:val="uk-UA" w:eastAsia="ar-SA"/>
              </w:rPr>
              <w:t>Керівник підприємства</w:t>
            </w:r>
          </w:p>
        </w:tc>
      </w:tr>
      <w:tr w:rsidR="00C264C0" w:rsidRPr="005460B9" w14:paraId="1D2394C6" w14:textId="77777777" w:rsidTr="00475883">
        <w:trPr>
          <w:tblCellSpacing w:w="45" w:type="dxa"/>
        </w:trPr>
        <w:tc>
          <w:tcPr>
            <w:tcW w:w="2434" w:type="pct"/>
            <w:tcMar>
              <w:top w:w="29" w:type="dxa"/>
              <w:left w:w="29" w:type="dxa"/>
              <w:bottom w:w="29" w:type="dxa"/>
              <w:right w:w="29" w:type="dxa"/>
            </w:tcMar>
            <w:vAlign w:val="center"/>
          </w:tcPr>
          <w:p w14:paraId="3954147B" w14:textId="77777777" w:rsidR="00C264C0" w:rsidRPr="005460B9" w:rsidRDefault="00C264C0" w:rsidP="00475883">
            <w:pPr>
              <w:suppressAutoHyphens/>
              <w:spacing w:after="0" w:line="240" w:lineRule="auto"/>
              <w:ind w:left="142" w:right="50"/>
              <w:rPr>
                <w:rFonts w:ascii="Times New Roman" w:hAnsi="Times New Roman"/>
                <w:sz w:val="24"/>
                <w:szCs w:val="24"/>
                <w:lang w:val="uk-UA" w:eastAsia="ar-SA"/>
              </w:rPr>
            </w:pPr>
            <w:r w:rsidRPr="005460B9">
              <w:rPr>
                <w:rFonts w:ascii="Times New Roman" w:hAnsi="Times New Roman"/>
                <w:sz w:val="24"/>
                <w:szCs w:val="24"/>
                <w:lang w:val="uk-UA" w:eastAsia="ar-SA"/>
              </w:rPr>
              <w:t>Відповідальна за теплопункт особа</w:t>
            </w:r>
          </w:p>
        </w:tc>
        <w:tc>
          <w:tcPr>
            <w:tcW w:w="2434" w:type="pct"/>
            <w:tcMar>
              <w:top w:w="29" w:type="dxa"/>
              <w:left w:w="29" w:type="dxa"/>
              <w:bottom w:w="29" w:type="dxa"/>
              <w:right w:w="29" w:type="dxa"/>
            </w:tcMar>
            <w:vAlign w:val="center"/>
          </w:tcPr>
          <w:p w14:paraId="69A29463" w14:textId="77777777" w:rsidR="00C264C0" w:rsidRPr="005460B9" w:rsidRDefault="00C264C0" w:rsidP="00475883">
            <w:pPr>
              <w:suppressAutoHyphens/>
              <w:spacing w:after="0" w:line="240" w:lineRule="auto"/>
              <w:ind w:left="182"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М.П.</w:t>
            </w:r>
          </w:p>
        </w:tc>
      </w:tr>
    </w:tbl>
    <w:p w14:paraId="790F3E9A" w14:textId="77777777" w:rsidR="00C264C0" w:rsidRPr="005460B9" w:rsidRDefault="00C264C0" w:rsidP="00C264C0">
      <w:pPr>
        <w:suppressAutoHyphens/>
        <w:spacing w:after="0" w:line="240" w:lineRule="auto"/>
        <w:ind w:left="-284" w:right="50"/>
        <w:jc w:val="both"/>
        <w:rPr>
          <w:rFonts w:ascii="Times New Roman" w:hAnsi="Times New Roman"/>
          <w:sz w:val="24"/>
          <w:szCs w:val="24"/>
          <w:lang w:val="uk-UA" w:eastAsia="ar-SA"/>
        </w:rPr>
        <w:sectPr w:rsidR="00C264C0" w:rsidRPr="005460B9" w:rsidSect="00C56E10">
          <w:pgSz w:w="11906" w:h="16838" w:code="9"/>
          <w:pgMar w:top="567" w:right="567" w:bottom="567" w:left="1361" w:header="708" w:footer="708" w:gutter="0"/>
          <w:cols w:space="720"/>
        </w:sectPr>
      </w:pPr>
    </w:p>
    <w:p w14:paraId="58E18F82" w14:textId="77777777" w:rsidR="00C264C0" w:rsidRPr="005460B9" w:rsidRDefault="00C264C0" w:rsidP="00C264C0">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b/>
          <w:bCs/>
          <w:sz w:val="24"/>
          <w:szCs w:val="24"/>
          <w:lang w:val="uk-UA" w:eastAsia="ar-SA"/>
        </w:rPr>
        <w:lastRenderedPageBreak/>
        <w:t>ПРОТОКОЛ</w:t>
      </w:r>
      <w:r w:rsidRPr="005460B9">
        <w:rPr>
          <w:rFonts w:ascii="Times New Roman" w:hAnsi="Times New Roman"/>
          <w:sz w:val="24"/>
          <w:szCs w:val="24"/>
          <w:lang w:val="uk-UA" w:eastAsia="ar-SA"/>
        </w:rPr>
        <w:br/>
        <w:t>реєстрації температури всередині приміщення (погодинний)</w:t>
      </w:r>
      <w:r w:rsidRPr="005460B9">
        <w:rPr>
          <w:rFonts w:ascii="Times New Roman" w:hAnsi="Times New Roman"/>
          <w:sz w:val="24"/>
          <w:szCs w:val="24"/>
          <w:lang w:val="uk-UA" w:eastAsia="ar-SA"/>
        </w:rPr>
        <w:br/>
        <w:t xml:space="preserve">із </w:t>
      </w:r>
      <w:r w:rsidRPr="005460B9">
        <w:rPr>
          <w:rFonts w:ascii="Times New Roman" w:hAnsi="Times New Roman"/>
          <w:b/>
          <w:bCs/>
          <w:sz w:val="24"/>
          <w:szCs w:val="24"/>
          <w:lang w:val="uk-UA" w:eastAsia="ar-SA"/>
        </w:rPr>
        <w:t>10.04.2007</w:t>
      </w:r>
      <w:r w:rsidRPr="005460B9">
        <w:rPr>
          <w:rFonts w:ascii="Times New Roman" w:hAnsi="Times New Roman"/>
          <w:sz w:val="24"/>
          <w:szCs w:val="24"/>
          <w:lang w:val="uk-UA" w:eastAsia="ar-SA"/>
        </w:rPr>
        <w:t xml:space="preserve"> по </w:t>
      </w:r>
      <w:r w:rsidRPr="005460B9">
        <w:rPr>
          <w:rFonts w:ascii="Times New Roman" w:hAnsi="Times New Roman"/>
          <w:b/>
          <w:bCs/>
          <w:sz w:val="24"/>
          <w:szCs w:val="24"/>
          <w:lang w:val="uk-UA" w:eastAsia="ar-SA"/>
        </w:rPr>
        <w:t>10.05.2007</w:t>
      </w:r>
      <w:r w:rsidRPr="005460B9">
        <w:rPr>
          <w:rFonts w:ascii="Times New Roman" w:hAnsi="Times New Roman"/>
          <w:sz w:val="24"/>
          <w:szCs w:val="24"/>
          <w:lang w:val="uk-UA" w:eastAsia="ar-SA"/>
        </w:rPr>
        <w:br/>
      </w:r>
      <w:r w:rsidRPr="005460B9">
        <w:rPr>
          <w:rFonts w:ascii="Times New Roman" w:hAnsi="Times New Roman"/>
          <w:sz w:val="24"/>
          <w:szCs w:val="24"/>
          <w:lang w:val="uk-UA" w:eastAsia="ar-SA"/>
        </w:rPr>
        <w:br/>
      </w:r>
      <w:r w:rsidRPr="005460B9">
        <w:rPr>
          <w:rFonts w:ascii="Times New Roman" w:hAnsi="Times New Roman"/>
          <w:b/>
          <w:bCs/>
          <w:sz w:val="24"/>
          <w:szCs w:val="24"/>
          <w:lang w:val="uk-UA" w:eastAsia="ar-SA"/>
        </w:rPr>
        <w:t>Назва</w:t>
      </w:r>
      <w:r w:rsidRPr="005460B9">
        <w:rPr>
          <w:rFonts w:ascii="Times New Roman" w:hAnsi="Times New Roman"/>
          <w:b/>
          <w:sz w:val="24"/>
          <w:szCs w:val="24"/>
          <w:lang w:val="uk-UA" w:eastAsia="ar-SA"/>
        </w:rPr>
        <w:t xml:space="preserve"> Адреса:</w:t>
      </w:r>
    </w:p>
    <w:p w14:paraId="604B47EA" w14:textId="77777777" w:rsidR="00C264C0" w:rsidRPr="005460B9" w:rsidRDefault="00C264C0" w:rsidP="00C264C0">
      <w:pPr>
        <w:suppressAutoHyphens/>
        <w:spacing w:after="0" w:line="240" w:lineRule="auto"/>
        <w:ind w:left="-284" w:right="50"/>
        <w:jc w:val="both"/>
        <w:rPr>
          <w:rFonts w:ascii="Times New Roman" w:hAnsi="Times New Roman"/>
          <w:sz w:val="24"/>
          <w:szCs w:val="24"/>
          <w:lang w:val="uk-UA" w:eastAsia="ar-SA"/>
        </w:rPr>
      </w:pPr>
    </w:p>
    <w:tbl>
      <w:tblPr>
        <w:tblW w:w="0" w:type="auto"/>
        <w:tblCellSpacing w:w="15" w:type="dxa"/>
        <w:tblInd w:w="30" w:type="dxa"/>
        <w:tblLook w:val="0000" w:firstRow="0" w:lastRow="0" w:firstColumn="0" w:lastColumn="0" w:noHBand="0" w:noVBand="0"/>
      </w:tblPr>
      <w:tblGrid>
        <w:gridCol w:w="2693"/>
        <w:gridCol w:w="1843"/>
        <w:gridCol w:w="1985"/>
        <w:gridCol w:w="1701"/>
      </w:tblGrid>
      <w:tr w:rsidR="00C264C0" w:rsidRPr="005460B9" w14:paraId="07BBA2EF" w14:textId="77777777" w:rsidTr="00475883">
        <w:trPr>
          <w:tblCellSpacing w:w="15" w:type="dxa"/>
        </w:trPr>
        <w:tc>
          <w:tcPr>
            <w:tcW w:w="2648" w:type="dxa"/>
            <w:tcMar>
              <w:top w:w="0" w:type="dxa"/>
              <w:left w:w="29" w:type="dxa"/>
              <w:bottom w:w="0" w:type="dxa"/>
              <w:right w:w="29" w:type="dxa"/>
            </w:tcMar>
            <w:vAlign w:val="center"/>
          </w:tcPr>
          <w:p w14:paraId="4312C61B"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Дата</w:t>
            </w:r>
          </w:p>
        </w:tc>
        <w:tc>
          <w:tcPr>
            <w:tcW w:w="1813" w:type="dxa"/>
            <w:tcMar>
              <w:top w:w="0" w:type="dxa"/>
              <w:left w:w="29" w:type="dxa"/>
              <w:bottom w:w="0" w:type="dxa"/>
              <w:right w:w="29" w:type="dxa"/>
            </w:tcMar>
            <w:vAlign w:val="center"/>
          </w:tcPr>
          <w:p w14:paraId="4246DB71"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T сер</w:t>
            </w:r>
            <w:r w:rsidRPr="005460B9">
              <w:rPr>
                <w:rFonts w:ascii="Times New Roman" w:hAnsi="Times New Roman"/>
                <w:sz w:val="24"/>
                <w:szCs w:val="24"/>
                <w:lang w:val="uk-UA" w:eastAsia="ar-SA"/>
              </w:rPr>
              <w:br/>
              <w:t>°C</w:t>
            </w:r>
          </w:p>
        </w:tc>
        <w:tc>
          <w:tcPr>
            <w:tcW w:w="1955" w:type="dxa"/>
            <w:tcMar>
              <w:top w:w="0" w:type="dxa"/>
              <w:left w:w="29" w:type="dxa"/>
              <w:bottom w:w="0" w:type="dxa"/>
              <w:right w:w="29" w:type="dxa"/>
            </w:tcMar>
            <w:vAlign w:val="center"/>
          </w:tcPr>
          <w:p w14:paraId="335D4B87"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 xml:space="preserve">T </w:t>
            </w:r>
            <w:proofErr w:type="spellStart"/>
            <w:r w:rsidRPr="005460B9">
              <w:rPr>
                <w:rFonts w:ascii="Times New Roman" w:hAnsi="Times New Roman"/>
                <w:sz w:val="24"/>
                <w:szCs w:val="24"/>
                <w:lang w:val="uk-UA" w:eastAsia="ar-SA"/>
              </w:rPr>
              <w:t>макс</w:t>
            </w:r>
            <w:proofErr w:type="spellEnd"/>
            <w:r w:rsidRPr="005460B9">
              <w:rPr>
                <w:rFonts w:ascii="Times New Roman" w:hAnsi="Times New Roman"/>
                <w:sz w:val="24"/>
                <w:szCs w:val="24"/>
                <w:lang w:val="uk-UA" w:eastAsia="ar-SA"/>
              </w:rPr>
              <w:br/>
              <w:t>°C</w:t>
            </w:r>
          </w:p>
        </w:tc>
        <w:tc>
          <w:tcPr>
            <w:tcW w:w="1656" w:type="dxa"/>
            <w:tcMar>
              <w:top w:w="0" w:type="dxa"/>
              <w:left w:w="29" w:type="dxa"/>
              <w:bottom w:w="0" w:type="dxa"/>
              <w:right w:w="29" w:type="dxa"/>
            </w:tcMar>
            <w:vAlign w:val="center"/>
          </w:tcPr>
          <w:p w14:paraId="1D274CD7"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T мін</w:t>
            </w:r>
            <w:r w:rsidRPr="005460B9">
              <w:rPr>
                <w:rFonts w:ascii="Times New Roman" w:hAnsi="Times New Roman"/>
                <w:sz w:val="24"/>
                <w:szCs w:val="24"/>
                <w:lang w:val="uk-UA" w:eastAsia="ar-SA"/>
              </w:rPr>
              <w:br/>
              <w:t>°C</w:t>
            </w:r>
          </w:p>
        </w:tc>
      </w:tr>
      <w:tr w:rsidR="00C264C0" w:rsidRPr="005460B9" w14:paraId="739D4ACB" w14:textId="77777777" w:rsidTr="00475883">
        <w:trPr>
          <w:tblCellSpacing w:w="15" w:type="dxa"/>
        </w:trPr>
        <w:tc>
          <w:tcPr>
            <w:tcW w:w="2648" w:type="dxa"/>
            <w:tcMar>
              <w:top w:w="0" w:type="dxa"/>
              <w:left w:w="29" w:type="dxa"/>
              <w:bottom w:w="0" w:type="dxa"/>
              <w:right w:w="29" w:type="dxa"/>
            </w:tcMar>
            <w:vAlign w:val="center"/>
          </w:tcPr>
          <w:p w14:paraId="44666199"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10.05.2007 00:00:00</w:t>
            </w:r>
          </w:p>
        </w:tc>
        <w:tc>
          <w:tcPr>
            <w:tcW w:w="1813" w:type="dxa"/>
            <w:tcMar>
              <w:top w:w="0" w:type="dxa"/>
              <w:left w:w="29" w:type="dxa"/>
              <w:bottom w:w="0" w:type="dxa"/>
              <w:right w:w="29" w:type="dxa"/>
            </w:tcMar>
            <w:vAlign w:val="center"/>
          </w:tcPr>
          <w:p w14:paraId="26BAFBF5"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21</w:t>
            </w:r>
          </w:p>
        </w:tc>
        <w:tc>
          <w:tcPr>
            <w:tcW w:w="1955" w:type="dxa"/>
            <w:tcMar>
              <w:top w:w="0" w:type="dxa"/>
              <w:left w:w="29" w:type="dxa"/>
              <w:bottom w:w="0" w:type="dxa"/>
              <w:right w:w="29" w:type="dxa"/>
            </w:tcMar>
            <w:vAlign w:val="center"/>
          </w:tcPr>
          <w:p w14:paraId="6E60A384"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25</w:t>
            </w:r>
          </w:p>
        </w:tc>
        <w:tc>
          <w:tcPr>
            <w:tcW w:w="1656" w:type="dxa"/>
            <w:tcMar>
              <w:top w:w="0" w:type="dxa"/>
              <w:left w:w="29" w:type="dxa"/>
              <w:bottom w:w="0" w:type="dxa"/>
              <w:right w:w="29" w:type="dxa"/>
            </w:tcMar>
            <w:vAlign w:val="center"/>
          </w:tcPr>
          <w:p w14:paraId="0C6E0407"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18</w:t>
            </w:r>
          </w:p>
        </w:tc>
      </w:tr>
      <w:tr w:rsidR="00C264C0" w:rsidRPr="005460B9" w14:paraId="66CD47A3" w14:textId="77777777" w:rsidTr="00475883">
        <w:trPr>
          <w:tblCellSpacing w:w="15" w:type="dxa"/>
        </w:trPr>
        <w:tc>
          <w:tcPr>
            <w:tcW w:w="2648" w:type="dxa"/>
            <w:tcMar>
              <w:top w:w="0" w:type="dxa"/>
              <w:left w:w="29" w:type="dxa"/>
              <w:bottom w:w="0" w:type="dxa"/>
              <w:right w:w="29" w:type="dxa"/>
            </w:tcMar>
            <w:vAlign w:val="center"/>
          </w:tcPr>
          <w:p w14:paraId="744B4E2C"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10.05.2007 01:00:00</w:t>
            </w:r>
          </w:p>
        </w:tc>
        <w:tc>
          <w:tcPr>
            <w:tcW w:w="1813" w:type="dxa"/>
            <w:tcMar>
              <w:top w:w="0" w:type="dxa"/>
              <w:left w:w="29" w:type="dxa"/>
              <w:bottom w:w="0" w:type="dxa"/>
              <w:right w:w="29" w:type="dxa"/>
            </w:tcMar>
            <w:vAlign w:val="center"/>
          </w:tcPr>
          <w:p w14:paraId="0802D4B7"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21</w:t>
            </w:r>
          </w:p>
        </w:tc>
        <w:tc>
          <w:tcPr>
            <w:tcW w:w="1955" w:type="dxa"/>
            <w:tcMar>
              <w:top w:w="0" w:type="dxa"/>
              <w:left w:w="29" w:type="dxa"/>
              <w:bottom w:w="0" w:type="dxa"/>
              <w:right w:w="29" w:type="dxa"/>
            </w:tcMar>
            <w:vAlign w:val="center"/>
          </w:tcPr>
          <w:p w14:paraId="6FA72527"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25</w:t>
            </w:r>
          </w:p>
        </w:tc>
        <w:tc>
          <w:tcPr>
            <w:tcW w:w="1656" w:type="dxa"/>
            <w:tcMar>
              <w:top w:w="0" w:type="dxa"/>
              <w:left w:w="29" w:type="dxa"/>
              <w:bottom w:w="0" w:type="dxa"/>
              <w:right w:w="29" w:type="dxa"/>
            </w:tcMar>
            <w:vAlign w:val="center"/>
          </w:tcPr>
          <w:p w14:paraId="7A493D9A"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18</w:t>
            </w:r>
          </w:p>
        </w:tc>
      </w:tr>
      <w:tr w:rsidR="00C264C0" w:rsidRPr="005460B9" w14:paraId="7333BB3C" w14:textId="77777777" w:rsidTr="00475883">
        <w:trPr>
          <w:tblCellSpacing w:w="15" w:type="dxa"/>
        </w:trPr>
        <w:tc>
          <w:tcPr>
            <w:tcW w:w="2648" w:type="dxa"/>
            <w:tcMar>
              <w:top w:w="0" w:type="dxa"/>
              <w:left w:w="29" w:type="dxa"/>
              <w:bottom w:w="0" w:type="dxa"/>
              <w:right w:w="29" w:type="dxa"/>
            </w:tcMar>
            <w:vAlign w:val="center"/>
          </w:tcPr>
          <w:p w14:paraId="6C421A72"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10.05.2007 02:00:00</w:t>
            </w:r>
          </w:p>
        </w:tc>
        <w:tc>
          <w:tcPr>
            <w:tcW w:w="1813" w:type="dxa"/>
            <w:tcMar>
              <w:top w:w="0" w:type="dxa"/>
              <w:left w:w="29" w:type="dxa"/>
              <w:bottom w:w="0" w:type="dxa"/>
              <w:right w:w="29" w:type="dxa"/>
            </w:tcMar>
            <w:vAlign w:val="center"/>
          </w:tcPr>
          <w:p w14:paraId="3EFD6646"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21</w:t>
            </w:r>
          </w:p>
        </w:tc>
        <w:tc>
          <w:tcPr>
            <w:tcW w:w="1955" w:type="dxa"/>
            <w:tcMar>
              <w:top w:w="0" w:type="dxa"/>
              <w:left w:w="29" w:type="dxa"/>
              <w:bottom w:w="0" w:type="dxa"/>
              <w:right w:w="29" w:type="dxa"/>
            </w:tcMar>
            <w:vAlign w:val="center"/>
          </w:tcPr>
          <w:p w14:paraId="1A4963C6"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25</w:t>
            </w:r>
          </w:p>
        </w:tc>
        <w:tc>
          <w:tcPr>
            <w:tcW w:w="1656" w:type="dxa"/>
            <w:tcMar>
              <w:top w:w="0" w:type="dxa"/>
              <w:left w:w="29" w:type="dxa"/>
              <w:bottom w:w="0" w:type="dxa"/>
              <w:right w:w="29" w:type="dxa"/>
            </w:tcMar>
            <w:vAlign w:val="center"/>
          </w:tcPr>
          <w:p w14:paraId="0C855C54"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18</w:t>
            </w:r>
          </w:p>
        </w:tc>
      </w:tr>
      <w:tr w:rsidR="00C264C0" w:rsidRPr="005460B9" w14:paraId="7A7C449A" w14:textId="77777777" w:rsidTr="00475883">
        <w:trPr>
          <w:tblCellSpacing w:w="15" w:type="dxa"/>
        </w:trPr>
        <w:tc>
          <w:tcPr>
            <w:tcW w:w="2648" w:type="dxa"/>
            <w:tcMar>
              <w:top w:w="0" w:type="dxa"/>
              <w:left w:w="29" w:type="dxa"/>
              <w:bottom w:w="0" w:type="dxa"/>
              <w:right w:w="29" w:type="dxa"/>
            </w:tcMar>
            <w:vAlign w:val="center"/>
          </w:tcPr>
          <w:p w14:paraId="22A2D9E5"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10.05.2007 03:00:00</w:t>
            </w:r>
          </w:p>
        </w:tc>
        <w:tc>
          <w:tcPr>
            <w:tcW w:w="1813" w:type="dxa"/>
            <w:tcMar>
              <w:top w:w="0" w:type="dxa"/>
              <w:left w:w="29" w:type="dxa"/>
              <w:bottom w:w="0" w:type="dxa"/>
              <w:right w:w="29" w:type="dxa"/>
            </w:tcMar>
            <w:vAlign w:val="center"/>
          </w:tcPr>
          <w:p w14:paraId="5C8DEBA6"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21</w:t>
            </w:r>
          </w:p>
        </w:tc>
        <w:tc>
          <w:tcPr>
            <w:tcW w:w="1955" w:type="dxa"/>
            <w:tcMar>
              <w:top w:w="0" w:type="dxa"/>
              <w:left w:w="29" w:type="dxa"/>
              <w:bottom w:w="0" w:type="dxa"/>
              <w:right w:w="29" w:type="dxa"/>
            </w:tcMar>
            <w:vAlign w:val="center"/>
          </w:tcPr>
          <w:p w14:paraId="4B9627C1"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25</w:t>
            </w:r>
          </w:p>
        </w:tc>
        <w:tc>
          <w:tcPr>
            <w:tcW w:w="1656" w:type="dxa"/>
            <w:tcMar>
              <w:top w:w="0" w:type="dxa"/>
              <w:left w:w="29" w:type="dxa"/>
              <w:bottom w:w="0" w:type="dxa"/>
              <w:right w:w="29" w:type="dxa"/>
            </w:tcMar>
            <w:vAlign w:val="center"/>
          </w:tcPr>
          <w:p w14:paraId="5A7FF8E5"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18</w:t>
            </w:r>
          </w:p>
        </w:tc>
      </w:tr>
      <w:tr w:rsidR="00C264C0" w:rsidRPr="005460B9" w14:paraId="0EC57065" w14:textId="77777777" w:rsidTr="00475883">
        <w:trPr>
          <w:tblCellSpacing w:w="15" w:type="dxa"/>
        </w:trPr>
        <w:tc>
          <w:tcPr>
            <w:tcW w:w="2648" w:type="dxa"/>
            <w:tcMar>
              <w:top w:w="0" w:type="dxa"/>
              <w:left w:w="29" w:type="dxa"/>
              <w:bottom w:w="0" w:type="dxa"/>
              <w:right w:w="29" w:type="dxa"/>
            </w:tcMar>
            <w:vAlign w:val="center"/>
          </w:tcPr>
          <w:p w14:paraId="0C60B8DE"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10.05.2007 04:00:00</w:t>
            </w:r>
          </w:p>
        </w:tc>
        <w:tc>
          <w:tcPr>
            <w:tcW w:w="1813" w:type="dxa"/>
            <w:tcMar>
              <w:top w:w="0" w:type="dxa"/>
              <w:left w:w="29" w:type="dxa"/>
              <w:bottom w:w="0" w:type="dxa"/>
              <w:right w:w="29" w:type="dxa"/>
            </w:tcMar>
            <w:vAlign w:val="center"/>
          </w:tcPr>
          <w:p w14:paraId="75A0C5EE"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21</w:t>
            </w:r>
          </w:p>
        </w:tc>
        <w:tc>
          <w:tcPr>
            <w:tcW w:w="1955" w:type="dxa"/>
            <w:tcMar>
              <w:top w:w="0" w:type="dxa"/>
              <w:left w:w="29" w:type="dxa"/>
              <w:bottom w:w="0" w:type="dxa"/>
              <w:right w:w="29" w:type="dxa"/>
            </w:tcMar>
            <w:vAlign w:val="center"/>
          </w:tcPr>
          <w:p w14:paraId="33D63EE3"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25</w:t>
            </w:r>
          </w:p>
        </w:tc>
        <w:tc>
          <w:tcPr>
            <w:tcW w:w="1656" w:type="dxa"/>
            <w:tcMar>
              <w:top w:w="0" w:type="dxa"/>
              <w:left w:w="29" w:type="dxa"/>
              <w:bottom w:w="0" w:type="dxa"/>
              <w:right w:w="29" w:type="dxa"/>
            </w:tcMar>
            <w:vAlign w:val="center"/>
          </w:tcPr>
          <w:p w14:paraId="3D375505"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18</w:t>
            </w:r>
          </w:p>
        </w:tc>
      </w:tr>
      <w:tr w:rsidR="00C264C0" w:rsidRPr="005460B9" w14:paraId="57B82B5B" w14:textId="77777777" w:rsidTr="00475883">
        <w:trPr>
          <w:tblCellSpacing w:w="15" w:type="dxa"/>
        </w:trPr>
        <w:tc>
          <w:tcPr>
            <w:tcW w:w="2648" w:type="dxa"/>
            <w:tcMar>
              <w:top w:w="0" w:type="dxa"/>
              <w:left w:w="29" w:type="dxa"/>
              <w:bottom w:w="0" w:type="dxa"/>
              <w:right w:w="29" w:type="dxa"/>
            </w:tcMar>
            <w:vAlign w:val="center"/>
          </w:tcPr>
          <w:p w14:paraId="4775826C"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10.05.2007 05:00:00</w:t>
            </w:r>
          </w:p>
        </w:tc>
        <w:tc>
          <w:tcPr>
            <w:tcW w:w="1813" w:type="dxa"/>
            <w:tcMar>
              <w:top w:w="0" w:type="dxa"/>
              <w:left w:w="29" w:type="dxa"/>
              <w:bottom w:w="0" w:type="dxa"/>
              <w:right w:w="29" w:type="dxa"/>
            </w:tcMar>
            <w:vAlign w:val="center"/>
          </w:tcPr>
          <w:p w14:paraId="021937C3"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21</w:t>
            </w:r>
          </w:p>
        </w:tc>
        <w:tc>
          <w:tcPr>
            <w:tcW w:w="1955" w:type="dxa"/>
            <w:tcMar>
              <w:top w:w="0" w:type="dxa"/>
              <w:left w:w="29" w:type="dxa"/>
              <w:bottom w:w="0" w:type="dxa"/>
              <w:right w:w="29" w:type="dxa"/>
            </w:tcMar>
            <w:vAlign w:val="center"/>
          </w:tcPr>
          <w:p w14:paraId="1C7CF51B"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25</w:t>
            </w:r>
          </w:p>
        </w:tc>
        <w:tc>
          <w:tcPr>
            <w:tcW w:w="1656" w:type="dxa"/>
            <w:tcMar>
              <w:top w:w="0" w:type="dxa"/>
              <w:left w:w="29" w:type="dxa"/>
              <w:bottom w:w="0" w:type="dxa"/>
              <w:right w:w="29" w:type="dxa"/>
            </w:tcMar>
            <w:vAlign w:val="center"/>
          </w:tcPr>
          <w:p w14:paraId="00D3C84F"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18</w:t>
            </w:r>
          </w:p>
        </w:tc>
      </w:tr>
      <w:tr w:rsidR="00C264C0" w:rsidRPr="005460B9" w14:paraId="1B939B34" w14:textId="77777777" w:rsidTr="00475883">
        <w:trPr>
          <w:tblCellSpacing w:w="15" w:type="dxa"/>
        </w:trPr>
        <w:tc>
          <w:tcPr>
            <w:tcW w:w="2648" w:type="dxa"/>
            <w:tcMar>
              <w:top w:w="0" w:type="dxa"/>
              <w:left w:w="29" w:type="dxa"/>
              <w:bottom w:w="0" w:type="dxa"/>
              <w:right w:w="29" w:type="dxa"/>
            </w:tcMar>
            <w:vAlign w:val="center"/>
          </w:tcPr>
          <w:p w14:paraId="4F6425CA"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10.05.2007 06:00:00</w:t>
            </w:r>
          </w:p>
        </w:tc>
        <w:tc>
          <w:tcPr>
            <w:tcW w:w="1813" w:type="dxa"/>
            <w:tcMar>
              <w:top w:w="0" w:type="dxa"/>
              <w:left w:w="29" w:type="dxa"/>
              <w:bottom w:w="0" w:type="dxa"/>
              <w:right w:w="29" w:type="dxa"/>
            </w:tcMar>
            <w:vAlign w:val="center"/>
          </w:tcPr>
          <w:p w14:paraId="500A929E"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21</w:t>
            </w:r>
          </w:p>
        </w:tc>
        <w:tc>
          <w:tcPr>
            <w:tcW w:w="1955" w:type="dxa"/>
            <w:tcMar>
              <w:top w:w="0" w:type="dxa"/>
              <w:left w:w="29" w:type="dxa"/>
              <w:bottom w:w="0" w:type="dxa"/>
              <w:right w:w="29" w:type="dxa"/>
            </w:tcMar>
            <w:vAlign w:val="center"/>
          </w:tcPr>
          <w:p w14:paraId="40A7A83E"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25</w:t>
            </w:r>
          </w:p>
        </w:tc>
        <w:tc>
          <w:tcPr>
            <w:tcW w:w="1656" w:type="dxa"/>
            <w:tcMar>
              <w:top w:w="0" w:type="dxa"/>
              <w:left w:w="29" w:type="dxa"/>
              <w:bottom w:w="0" w:type="dxa"/>
              <w:right w:w="29" w:type="dxa"/>
            </w:tcMar>
            <w:vAlign w:val="center"/>
          </w:tcPr>
          <w:p w14:paraId="7AEE1B20"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18</w:t>
            </w:r>
          </w:p>
        </w:tc>
      </w:tr>
      <w:tr w:rsidR="00C264C0" w:rsidRPr="005460B9" w14:paraId="44CD49CD" w14:textId="77777777" w:rsidTr="00475883">
        <w:trPr>
          <w:tblCellSpacing w:w="15" w:type="dxa"/>
        </w:trPr>
        <w:tc>
          <w:tcPr>
            <w:tcW w:w="2648" w:type="dxa"/>
            <w:tcMar>
              <w:top w:w="0" w:type="dxa"/>
              <w:left w:w="29" w:type="dxa"/>
              <w:bottom w:w="0" w:type="dxa"/>
              <w:right w:w="29" w:type="dxa"/>
            </w:tcMar>
            <w:vAlign w:val="center"/>
          </w:tcPr>
          <w:p w14:paraId="08B5E80B"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10.05.2007 07:00:00</w:t>
            </w:r>
          </w:p>
        </w:tc>
        <w:tc>
          <w:tcPr>
            <w:tcW w:w="1813" w:type="dxa"/>
            <w:tcMar>
              <w:top w:w="0" w:type="dxa"/>
              <w:left w:w="29" w:type="dxa"/>
              <w:bottom w:w="0" w:type="dxa"/>
              <w:right w:w="29" w:type="dxa"/>
            </w:tcMar>
            <w:vAlign w:val="center"/>
          </w:tcPr>
          <w:p w14:paraId="4593B2C8"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21</w:t>
            </w:r>
          </w:p>
        </w:tc>
        <w:tc>
          <w:tcPr>
            <w:tcW w:w="1955" w:type="dxa"/>
            <w:tcMar>
              <w:top w:w="0" w:type="dxa"/>
              <w:left w:w="29" w:type="dxa"/>
              <w:bottom w:w="0" w:type="dxa"/>
              <w:right w:w="29" w:type="dxa"/>
            </w:tcMar>
            <w:vAlign w:val="center"/>
          </w:tcPr>
          <w:p w14:paraId="4E3E72C1"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25</w:t>
            </w:r>
          </w:p>
        </w:tc>
        <w:tc>
          <w:tcPr>
            <w:tcW w:w="1656" w:type="dxa"/>
            <w:tcMar>
              <w:top w:w="0" w:type="dxa"/>
              <w:left w:w="29" w:type="dxa"/>
              <w:bottom w:w="0" w:type="dxa"/>
              <w:right w:w="29" w:type="dxa"/>
            </w:tcMar>
            <w:vAlign w:val="center"/>
          </w:tcPr>
          <w:p w14:paraId="4CC5369F"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18</w:t>
            </w:r>
          </w:p>
        </w:tc>
      </w:tr>
      <w:tr w:rsidR="00C264C0" w:rsidRPr="005460B9" w14:paraId="0605C4D3" w14:textId="77777777" w:rsidTr="00475883">
        <w:trPr>
          <w:tblCellSpacing w:w="15" w:type="dxa"/>
        </w:trPr>
        <w:tc>
          <w:tcPr>
            <w:tcW w:w="2648" w:type="dxa"/>
            <w:tcMar>
              <w:top w:w="0" w:type="dxa"/>
              <w:left w:w="29" w:type="dxa"/>
              <w:bottom w:w="0" w:type="dxa"/>
              <w:right w:w="29" w:type="dxa"/>
            </w:tcMar>
            <w:vAlign w:val="center"/>
          </w:tcPr>
          <w:p w14:paraId="129527B9"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10.05.2007 08:00:00</w:t>
            </w:r>
          </w:p>
        </w:tc>
        <w:tc>
          <w:tcPr>
            <w:tcW w:w="1813" w:type="dxa"/>
            <w:tcMar>
              <w:top w:w="0" w:type="dxa"/>
              <w:left w:w="29" w:type="dxa"/>
              <w:bottom w:w="0" w:type="dxa"/>
              <w:right w:w="29" w:type="dxa"/>
            </w:tcMar>
            <w:vAlign w:val="center"/>
          </w:tcPr>
          <w:p w14:paraId="7F21AD69"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21</w:t>
            </w:r>
          </w:p>
        </w:tc>
        <w:tc>
          <w:tcPr>
            <w:tcW w:w="1955" w:type="dxa"/>
            <w:tcMar>
              <w:top w:w="0" w:type="dxa"/>
              <w:left w:w="29" w:type="dxa"/>
              <w:bottom w:w="0" w:type="dxa"/>
              <w:right w:w="29" w:type="dxa"/>
            </w:tcMar>
            <w:vAlign w:val="center"/>
          </w:tcPr>
          <w:p w14:paraId="4A0680BE"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25</w:t>
            </w:r>
          </w:p>
        </w:tc>
        <w:tc>
          <w:tcPr>
            <w:tcW w:w="1656" w:type="dxa"/>
            <w:tcMar>
              <w:top w:w="0" w:type="dxa"/>
              <w:left w:w="29" w:type="dxa"/>
              <w:bottom w:w="0" w:type="dxa"/>
              <w:right w:w="29" w:type="dxa"/>
            </w:tcMar>
            <w:vAlign w:val="center"/>
          </w:tcPr>
          <w:p w14:paraId="7685CC91"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18</w:t>
            </w:r>
          </w:p>
        </w:tc>
      </w:tr>
      <w:tr w:rsidR="00C264C0" w:rsidRPr="005460B9" w14:paraId="4D7BD197" w14:textId="77777777" w:rsidTr="00475883">
        <w:trPr>
          <w:tblCellSpacing w:w="15" w:type="dxa"/>
        </w:trPr>
        <w:tc>
          <w:tcPr>
            <w:tcW w:w="2648" w:type="dxa"/>
            <w:tcMar>
              <w:top w:w="0" w:type="dxa"/>
              <w:left w:w="29" w:type="dxa"/>
              <w:bottom w:w="0" w:type="dxa"/>
              <w:right w:w="29" w:type="dxa"/>
            </w:tcMar>
            <w:vAlign w:val="center"/>
          </w:tcPr>
          <w:p w14:paraId="265C86BB"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10.05.2007 09:00:00</w:t>
            </w:r>
          </w:p>
        </w:tc>
        <w:tc>
          <w:tcPr>
            <w:tcW w:w="1813" w:type="dxa"/>
            <w:tcMar>
              <w:top w:w="0" w:type="dxa"/>
              <w:left w:w="29" w:type="dxa"/>
              <w:bottom w:w="0" w:type="dxa"/>
              <w:right w:w="29" w:type="dxa"/>
            </w:tcMar>
            <w:vAlign w:val="center"/>
          </w:tcPr>
          <w:p w14:paraId="46A970A0"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21</w:t>
            </w:r>
          </w:p>
        </w:tc>
        <w:tc>
          <w:tcPr>
            <w:tcW w:w="1955" w:type="dxa"/>
            <w:tcMar>
              <w:top w:w="0" w:type="dxa"/>
              <w:left w:w="29" w:type="dxa"/>
              <w:bottom w:w="0" w:type="dxa"/>
              <w:right w:w="29" w:type="dxa"/>
            </w:tcMar>
            <w:vAlign w:val="center"/>
          </w:tcPr>
          <w:p w14:paraId="6D5288E8"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25</w:t>
            </w:r>
          </w:p>
        </w:tc>
        <w:tc>
          <w:tcPr>
            <w:tcW w:w="1656" w:type="dxa"/>
            <w:tcMar>
              <w:top w:w="0" w:type="dxa"/>
              <w:left w:w="29" w:type="dxa"/>
              <w:bottom w:w="0" w:type="dxa"/>
              <w:right w:w="29" w:type="dxa"/>
            </w:tcMar>
            <w:vAlign w:val="center"/>
          </w:tcPr>
          <w:p w14:paraId="125B23DF"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18</w:t>
            </w:r>
          </w:p>
        </w:tc>
      </w:tr>
      <w:tr w:rsidR="00C264C0" w:rsidRPr="005460B9" w14:paraId="2CF8CE98" w14:textId="77777777" w:rsidTr="00475883">
        <w:trPr>
          <w:tblCellSpacing w:w="15" w:type="dxa"/>
        </w:trPr>
        <w:tc>
          <w:tcPr>
            <w:tcW w:w="2648" w:type="dxa"/>
            <w:tcMar>
              <w:top w:w="0" w:type="dxa"/>
              <w:left w:w="29" w:type="dxa"/>
              <w:bottom w:w="0" w:type="dxa"/>
              <w:right w:w="29" w:type="dxa"/>
            </w:tcMar>
            <w:vAlign w:val="center"/>
          </w:tcPr>
          <w:p w14:paraId="222474CF"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10.05.2007 10:00:00</w:t>
            </w:r>
          </w:p>
        </w:tc>
        <w:tc>
          <w:tcPr>
            <w:tcW w:w="1813" w:type="dxa"/>
            <w:tcMar>
              <w:top w:w="0" w:type="dxa"/>
              <w:left w:w="29" w:type="dxa"/>
              <w:bottom w:w="0" w:type="dxa"/>
              <w:right w:w="29" w:type="dxa"/>
            </w:tcMar>
            <w:vAlign w:val="center"/>
          </w:tcPr>
          <w:p w14:paraId="6BA1F2B4"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21</w:t>
            </w:r>
          </w:p>
        </w:tc>
        <w:tc>
          <w:tcPr>
            <w:tcW w:w="1955" w:type="dxa"/>
            <w:tcMar>
              <w:top w:w="0" w:type="dxa"/>
              <w:left w:w="29" w:type="dxa"/>
              <w:bottom w:w="0" w:type="dxa"/>
              <w:right w:w="29" w:type="dxa"/>
            </w:tcMar>
            <w:vAlign w:val="center"/>
          </w:tcPr>
          <w:p w14:paraId="3EE8C480"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25</w:t>
            </w:r>
          </w:p>
        </w:tc>
        <w:tc>
          <w:tcPr>
            <w:tcW w:w="1656" w:type="dxa"/>
            <w:tcMar>
              <w:top w:w="0" w:type="dxa"/>
              <w:left w:w="29" w:type="dxa"/>
              <w:bottom w:w="0" w:type="dxa"/>
              <w:right w:w="29" w:type="dxa"/>
            </w:tcMar>
            <w:vAlign w:val="center"/>
          </w:tcPr>
          <w:p w14:paraId="02C72591"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18</w:t>
            </w:r>
          </w:p>
        </w:tc>
      </w:tr>
      <w:tr w:rsidR="00C264C0" w:rsidRPr="005460B9" w14:paraId="4B675BC7" w14:textId="77777777" w:rsidTr="00475883">
        <w:trPr>
          <w:tblCellSpacing w:w="15" w:type="dxa"/>
        </w:trPr>
        <w:tc>
          <w:tcPr>
            <w:tcW w:w="2648" w:type="dxa"/>
            <w:tcMar>
              <w:top w:w="0" w:type="dxa"/>
              <w:left w:w="29" w:type="dxa"/>
              <w:bottom w:w="0" w:type="dxa"/>
              <w:right w:w="29" w:type="dxa"/>
            </w:tcMar>
            <w:vAlign w:val="center"/>
          </w:tcPr>
          <w:p w14:paraId="601A696C"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10.05.2007 11:00:00</w:t>
            </w:r>
          </w:p>
        </w:tc>
        <w:tc>
          <w:tcPr>
            <w:tcW w:w="1813" w:type="dxa"/>
            <w:tcMar>
              <w:top w:w="0" w:type="dxa"/>
              <w:left w:w="29" w:type="dxa"/>
              <w:bottom w:w="0" w:type="dxa"/>
              <w:right w:w="29" w:type="dxa"/>
            </w:tcMar>
            <w:vAlign w:val="center"/>
          </w:tcPr>
          <w:p w14:paraId="704B3AA9"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21</w:t>
            </w:r>
          </w:p>
        </w:tc>
        <w:tc>
          <w:tcPr>
            <w:tcW w:w="1955" w:type="dxa"/>
            <w:tcMar>
              <w:top w:w="0" w:type="dxa"/>
              <w:left w:w="29" w:type="dxa"/>
              <w:bottom w:w="0" w:type="dxa"/>
              <w:right w:w="29" w:type="dxa"/>
            </w:tcMar>
            <w:vAlign w:val="center"/>
          </w:tcPr>
          <w:p w14:paraId="11164ADA"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25</w:t>
            </w:r>
          </w:p>
        </w:tc>
        <w:tc>
          <w:tcPr>
            <w:tcW w:w="1656" w:type="dxa"/>
            <w:tcMar>
              <w:top w:w="0" w:type="dxa"/>
              <w:left w:w="29" w:type="dxa"/>
              <w:bottom w:w="0" w:type="dxa"/>
              <w:right w:w="29" w:type="dxa"/>
            </w:tcMar>
            <w:vAlign w:val="center"/>
          </w:tcPr>
          <w:p w14:paraId="1F423E93"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18</w:t>
            </w:r>
          </w:p>
        </w:tc>
      </w:tr>
      <w:tr w:rsidR="00C264C0" w:rsidRPr="005460B9" w14:paraId="40EE14B8" w14:textId="77777777" w:rsidTr="00475883">
        <w:trPr>
          <w:tblCellSpacing w:w="15" w:type="dxa"/>
        </w:trPr>
        <w:tc>
          <w:tcPr>
            <w:tcW w:w="2648" w:type="dxa"/>
            <w:tcMar>
              <w:top w:w="0" w:type="dxa"/>
              <w:left w:w="29" w:type="dxa"/>
              <w:bottom w:w="0" w:type="dxa"/>
              <w:right w:w="29" w:type="dxa"/>
            </w:tcMar>
            <w:vAlign w:val="center"/>
          </w:tcPr>
          <w:p w14:paraId="5738BAFB"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10.05.2007 12:00:00</w:t>
            </w:r>
          </w:p>
        </w:tc>
        <w:tc>
          <w:tcPr>
            <w:tcW w:w="1813" w:type="dxa"/>
            <w:tcMar>
              <w:top w:w="0" w:type="dxa"/>
              <w:left w:w="29" w:type="dxa"/>
              <w:bottom w:w="0" w:type="dxa"/>
              <w:right w:w="29" w:type="dxa"/>
            </w:tcMar>
            <w:vAlign w:val="center"/>
          </w:tcPr>
          <w:p w14:paraId="366A1948"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21</w:t>
            </w:r>
          </w:p>
        </w:tc>
        <w:tc>
          <w:tcPr>
            <w:tcW w:w="1955" w:type="dxa"/>
            <w:tcMar>
              <w:top w:w="0" w:type="dxa"/>
              <w:left w:w="29" w:type="dxa"/>
              <w:bottom w:w="0" w:type="dxa"/>
              <w:right w:w="29" w:type="dxa"/>
            </w:tcMar>
            <w:vAlign w:val="center"/>
          </w:tcPr>
          <w:p w14:paraId="1F58C0CA"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25</w:t>
            </w:r>
          </w:p>
        </w:tc>
        <w:tc>
          <w:tcPr>
            <w:tcW w:w="1656" w:type="dxa"/>
            <w:tcMar>
              <w:top w:w="0" w:type="dxa"/>
              <w:left w:w="29" w:type="dxa"/>
              <w:bottom w:w="0" w:type="dxa"/>
              <w:right w:w="29" w:type="dxa"/>
            </w:tcMar>
            <w:vAlign w:val="center"/>
          </w:tcPr>
          <w:p w14:paraId="2AE8D2DC"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18</w:t>
            </w:r>
          </w:p>
        </w:tc>
      </w:tr>
      <w:tr w:rsidR="00C264C0" w:rsidRPr="005460B9" w14:paraId="222C4B67" w14:textId="77777777" w:rsidTr="00475883">
        <w:trPr>
          <w:tblCellSpacing w:w="15" w:type="dxa"/>
        </w:trPr>
        <w:tc>
          <w:tcPr>
            <w:tcW w:w="2648" w:type="dxa"/>
            <w:tcMar>
              <w:top w:w="0" w:type="dxa"/>
              <w:left w:w="29" w:type="dxa"/>
              <w:bottom w:w="0" w:type="dxa"/>
              <w:right w:w="29" w:type="dxa"/>
            </w:tcMar>
            <w:vAlign w:val="center"/>
          </w:tcPr>
          <w:p w14:paraId="089DA5AC"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10.05.2007 13:00:00</w:t>
            </w:r>
          </w:p>
        </w:tc>
        <w:tc>
          <w:tcPr>
            <w:tcW w:w="1813" w:type="dxa"/>
            <w:tcMar>
              <w:top w:w="0" w:type="dxa"/>
              <w:left w:w="29" w:type="dxa"/>
              <w:bottom w:w="0" w:type="dxa"/>
              <w:right w:w="29" w:type="dxa"/>
            </w:tcMar>
            <w:vAlign w:val="center"/>
          </w:tcPr>
          <w:p w14:paraId="22E96E42"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21</w:t>
            </w:r>
          </w:p>
        </w:tc>
        <w:tc>
          <w:tcPr>
            <w:tcW w:w="1955" w:type="dxa"/>
            <w:tcMar>
              <w:top w:w="0" w:type="dxa"/>
              <w:left w:w="29" w:type="dxa"/>
              <w:bottom w:w="0" w:type="dxa"/>
              <w:right w:w="29" w:type="dxa"/>
            </w:tcMar>
            <w:vAlign w:val="center"/>
          </w:tcPr>
          <w:p w14:paraId="7037AB59"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25</w:t>
            </w:r>
          </w:p>
        </w:tc>
        <w:tc>
          <w:tcPr>
            <w:tcW w:w="1656" w:type="dxa"/>
            <w:tcMar>
              <w:top w:w="0" w:type="dxa"/>
              <w:left w:w="29" w:type="dxa"/>
              <w:bottom w:w="0" w:type="dxa"/>
              <w:right w:w="29" w:type="dxa"/>
            </w:tcMar>
            <w:vAlign w:val="center"/>
          </w:tcPr>
          <w:p w14:paraId="22B55937"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18</w:t>
            </w:r>
          </w:p>
        </w:tc>
      </w:tr>
      <w:tr w:rsidR="00C264C0" w:rsidRPr="005460B9" w14:paraId="46FA5B26" w14:textId="77777777" w:rsidTr="00475883">
        <w:trPr>
          <w:tblCellSpacing w:w="15" w:type="dxa"/>
        </w:trPr>
        <w:tc>
          <w:tcPr>
            <w:tcW w:w="2648" w:type="dxa"/>
            <w:tcMar>
              <w:top w:w="0" w:type="dxa"/>
              <w:left w:w="29" w:type="dxa"/>
              <w:bottom w:w="0" w:type="dxa"/>
              <w:right w:w="29" w:type="dxa"/>
            </w:tcMar>
            <w:vAlign w:val="center"/>
          </w:tcPr>
          <w:p w14:paraId="18557FA5"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10.05.2007 14:00:00</w:t>
            </w:r>
          </w:p>
        </w:tc>
        <w:tc>
          <w:tcPr>
            <w:tcW w:w="1813" w:type="dxa"/>
            <w:tcMar>
              <w:top w:w="0" w:type="dxa"/>
              <w:left w:w="29" w:type="dxa"/>
              <w:bottom w:w="0" w:type="dxa"/>
              <w:right w:w="29" w:type="dxa"/>
            </w:tcMar>
            <w:vAlign w:val="center"/>
          </w:tcPr>
          <w:p w14:paraId="230E8C86"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21</w:t>
            </w:r>
          </w:p>
        </w:tc>
        <w:tc>
          <w:tcPr>
            <w:tcW w:w="1955" w:type="dxa"/>
            <w:tcMar>
              <w:top w:w="0" w:type="dxa"/>
              <w:left w:w="29" w:type="dxa"/>
              <w:bottom w:w="0" w:type="dxa"/>
              <w:right w:w="29" w:type="dxa"/>
            </w:tcMar>
            <w:vAlign w:val="center"/>
          </w:tcPr>
          <w:p w14:paraId="0031B146"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25</w:t>
            </w:r>
          </w:p>
        </w:tc>
        <w:tc>
          <w:tcPr>
            <w:tcW w:w="1656" w:type="dxa"/>
            <w:tcMar>
              <w:top w:w="0" w:type="dxa"/>
              <w:left w:w="29" w:type="dxa"/>
              <w:bottom w:w="0" w:type="dxa"/>
              <w:right w:w="29" w:type="dxa"/>
            </w:tcMar>
            <w:vAlign w:val="center"/>
          </w:tcPr>
          <w:p w14:paraId="0D6A6D93"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18</w:t>
            </w:r>
          </w:p>
        </w:tc>
      </w:tr>
      <w:tr w:rsidR="00C264C0" w:rsidRPr="005460B9" w14:paraId="532E9749" w14:textId="77777777" w:rsidTr="00475883">
        <w:trPr>
          <w:tblCellSpacing w:w="15" w:type="dxa"/>
        </w:trPr>
        <w:tc>
          <w:tcPr>
            <w:tcW w:w="2648" w:type="dxa"/>
            <w:tcMar>
              <w:top w:w="0" w:type="dxa"/>
              <w:left w:w="29" w:type="dxa"/>
              <w:bottom w:w="0" w:type="dxa"/>
              <w:right w:w="29" w:type="dxa"/>
            </w:tcMar>
            <w:vAlign w:val="center"/>
          </w:tcPr>
          <w:p w14:paraId="0D87923D"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10.05.2007 15:00:00</w:t>
            </w:r>
          </w:p>
        </w:tc>
        <w:tc>
          <w:tcPr>
            <w:tcW w:w="1813" w:type="dxa"/>
            <w:tcMar>
              <w:top w:w="0" w:type="dxa"/>
              <w:left w:w="29" w:type="dxa"/>
              <w:bottom w:w="0" w:type="dxa"/>
              <w:right w:w="29" w:type="dxa"/>
            </w:tcMar>
            <w:vAlign w:val="center"/>
          </w:tcPr>
          <w:p w14:paraId="2501D427"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21</w:t>
            </w:r>
          </w:p>
        </w:tc>
        <w:tc>
          <w:tcPr>
            <w:tcW w:w="1955" w:type="dxa"/>
            <w:tcMar>
              <w:top w:w="0" w:type="dxa"/>
              <w:left w:w="29" w:type="dxa"/>
              <w:bottom w:w="0" w:type="dxa"/>
              <w:right w:w="29" w:type="dxa"/>
            </w:tcMar>
            <w:vAlign w:val="center"/>
          </w:tcPr>
          <w:p w14:paraId="5234932A"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25</w:t>
            </w:r>
          </w:p>
        </w:tc>
        <w:tc>
          <w:tcPr>
            <w:tcW w:w="1656" w:type="dxa"/>
            <w:tcMar>
              <w:top w:w="0" w:type="dxa"/>
              <w:left w:w="29" w:type="dxa"/>
              <w:bottom w:w="0" w:type="dxa"/>
              <w:right w:w="29" w:type="dxa"/>
            </w:tcMar>
            <w:vAlign w:val="center"/>
          </w:tcPr>
          <w:p w14:paraId="45FE9889"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18</w:t>
            </w:r>
          </w:p>
        </w:tc>
      </w:tr>
      <w:tr w:rsidR="00C264C0" w:rsidRPr="005460B9" w14:paraId="57F4A053" w14:textId="77777777" w:rsidTr="00475883">
        <w:trPr>
          <w:tblCellSpacing w:w="15" w:type="dxa"/>
        </w:trPr>
        <w:tc>
          <w:tcPr>
            <w:tcW w:w="2648" w:type="dxa"/>
            <w:tcMar>
              <w:top w:w="0" w:type="dxa"/>
              <w:left w:w="29" w:type="dxa"/>
              <w:bottom w:w="0" w:type="dxa"/>
              <w:right w:w="29" w:type="dxa"/>
            </w:tcMar>
            <w:vAlign w:val="center"/>
          </w:tcPr>
          <w:p w14:paraId="3D6EAB5A"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10.05.2007 16:00:00</w:t>
            </w:r>
          </w:p>
        </w:tc>
        <w:tc>
          <w:tcPr>
            <w:tcW w:w="1813" w:type="dxa"/>
            <w:tcMar>
              <w:top w:w="0" w:type="dxa"/>
              <w:left w:w="29" w:type="dxa"/>
              <w:bottom w:w="0" w:type="dxa"/>
              <w:right w:w="29" w:type="dxa"/>
            </w:tcMar>
            <w:vAlign w:val="center"/>
          </w:tcPr>
          <w:p w14:paraId="59B081BF"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21</w:t>
            </w:r>
          </w:p>
        </w:tc>
        <w:tc>
          <w:tcPr>
            <w:tcW w:w="1955" w:type="dxa"/>
            <w:tcMar>
              <w:top w:w="0" w:type="dxa"/>
              <w:left w:w="29" w:type="dxa"/>
              <w:bottom w:w="0" w:type="dxa"/>
              <w:right w:w="29" w:type="dxa"/>
            </w:tcMar>
            <w:vAlign w:val="center"/>
          </w:tcPr>
          <w:p w14:paraId="636E655C"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25</w:t>
            </w:r>
          </w:p>
        </w:tc>
        <w:tc>
          <w:tcPr>
            <w:tcW w:w="1656" w:type="dxa"/>
            <w:tcMar>
              <w:top w:w="0" w:type="dxa"/>
              <w:left w:w="29" w:type="dxa"/>
              <w:bottom w:w="0" w:type="dxa"/>
              <w:right w:w="29" w:type="dxa"/>
            </w:tcMar>
            <w:vAlign w:val="center"/>
          </w:tcPr>
          <w:p w14:paraId="1D33669F"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18</w:t>
            </w:r>
          </w:p>
        </w:tc>
      </w:tr>
      <w:tr w:rsidR="00C264C0" w:rsidRPr="005460B9" w14:paraId="2FF798A2" w14:textId="77777777" w:rsidTr="00475883">
        <w:trPr>
          <w:tblCellSpacing w:w="15" w:type="dxa"/>
        </w:trPr>
        <w:tc>
          <w:tcPr>
            <w:tcW w:w="2648" w:type="dxa"/>
            <w:tcMar>
              <w:top w:w="0" w:type="dxa"/>
              <w:left w:w="29" w:type="dxa"/>
              <w:bottom w:w="0" w:type="dxa"/>
              <w:right w:w="29" w:type="dxa"/>
            </w:tcMar>
            <w:vAlign w:val="center"/>
          </w:tcPr>
          <w:p w14:paraId="5EB783B1"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10.05.2007 17:00:00</w:t>
            </w:r>
          </w:p>
        </w:tc>
        <w:tc>
          <w:tcPr>
            <w:tcW w:w="1813" w:type="dxa"/>
            <w:tcMar>
              <w:top w:w="0" w:type="dxa"/>
              <w:left w:w="29" w:type="dxa"/>
              <w:bottom w:w="0" w:type="dxa"/>
              <w:right w:w="29" w:type="dxa"/>
            </w:tcMar>
            <w:vAlign w:val="center"/>
          </w:tcPr>
          <w:p w14:paraId="4143FA96"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21</w:t>
            </w:r>
          </w:p>
        </w:tc>
        <w:tc>
          <w:tcPr>
            <w:tcW w:w="1955" w:type="dxa"/>
            <w:tcMar>
              <w:top w:w="0" w:type="dxa"/>
              <w:left w:w="29" w:type="dxa"/>
              <w:bottom w:w="0" w:type="dxa"/>
              <w:right w:w="29" w:type="dxa"/>
            </w:tcMar>
            <w:vAlign w:val="center"/>
          </w:tcPr>
          <w:p w14:paraId="67F12BCD"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25</w:t>
            </w:r>
          </w:p>
        </w:tc>
        <w:tc>
          <w:tcPr>
            <w:tcW w:w="1656" w:type="dxa"/>
            <w:tcMar>
              <w:top w:w="0" w:type="dxa"/>
              <w:left w:w="29" w:type="dxa"/>
              <w:bottom w:w="0" w:type="dxa"/>
              <w:right w:w="29" w:type="dxa"/>
            </w:tcMar>
            <w:vAlign w:val="center"/>
          </w:tcPr>
          <w:p w14:paraId="2A2A331D"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18</w:t>
            </w:r>
          </w:p>
        </w:tc>
      </w:tr>
      <w:tr w:rsidR="00C264C0" w:rsidRPr="005460B9" w14:paraId="7A84DCE9" w14:textId="77777777" w:rsidTr="00475883">
        <w:trPr>
          <w:tblCellSpacing w:w="15" w:type="dxa"/>
        </w:trPr>
        <w:tc>
          <w:tcPr>
            <w:tcW w:w="2648" w:type="dxa"/>
            <w:tcMar>
              <w:top w:w="0" w:type="dxa"/>
              <w:left w:w="29" w:type="dxa"/>
              <w:bottom w:w="0" w:type="dxa"/>
              <w:right w:w="29" w:type="dxa"/>
            </w:tcMar>
            <w:vAlign w:val="center"/>
          </w:tcPr>
          <w:p w14:paraId="48A74210"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10.05.2007 18:00:00</w:t>
            </w:r>
          </w:p>
        </w:tc>
        <w:tc>
          <w:tcPr>
            <w:tcW w:w="1813" w:type="dxa"/>
            <w:tcMar>
              <w:top w:w="0" w:type="dxa"/>
              <w:left w:w="29" w:type="dxa"/>
              <w:bottom w:w="0" w:type="dxa"/>
              <w:right w:w="29" w:type="dxa"/>
            </w:tcMar>
            <w:vAlign w:val="center"/>
          </w:tcPr>
          <w:p w14:paraId="539E3707"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21</w:t>
            </w:r>
          </w:p>
        </w:tc>
        <w:tc>
          <w:tcPr>
            <w:tcW w:w="1955" w:type="dxa"/>
            <w:tcMar>
              <w:top w:w="0" w:type="dxa"/>
              <w:left w:w="29" w:type="dxa"/>
              <w:bottom w:w="0" w:type="dxa"/>
              <w:right w:w="29" w:type="dxa"/>
            </w:tcMar>
            <w:vAlign w:val="center"/>
          </w:tcPr>
          <w:p w14:paraId="77B1F1DD"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25</w:t>
            </w:r>
          </w:p>
        </w:tc>
        <w:tc>
          <w:tcPr>
            <w:tcW w:w="1656" w:type="dxa"/>
            <w:tcMar>
              <w:top w:w="0" w:type="dxa"/>
              <w:left w:w="29" w:type="dxa"/>
              <w:bottom w:w="0" w:type="dxa"/>
              <w:right w:w="29" w:type="dxa"/>
            </w:tcMar>
            <w:vAlign w:val="center"/>
          </w:tcPr>
          <w:p w14:paraId="0098A1D3"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18</w:t>
            </w:r>
          </w:p>
        </w:tc>
      </w:tr>
      <w:tr w:rsidR="00C264C0" w:rsidRPr="005460B9" w14:paraId="01424892" w14:textId="77777777" w:rsidTr="00475883">
        <w:trPr>
          <w:tblCellSpacing w:w="15" w:type="dxa"/>
        </w:trPr>
        <w:tc>
          <w:tcPr>
            <w:tcW w:w="2648" w:type="dxa"/>
            <w:tcMar>
              <w:top w:w="0" w:type="dxa"/>
              <w:left w:w="29" w:type="dxa"/>
              <w:bottom w:w="0" w:type="dxa"/>
              <w:right w:w="29" w:type="dxa"/>
            </w:tcMar>
            <w:vAlign w:val="center"/>
          </w:tcPr>
          <w:p w14:paraId="561BDEDD"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10.05.2007 19:00:00</w:t>
            </w:r>
          </w:p>
        </w:tc>
        <w:tc>
          <w:tcPr>
            <w:tcW w:w="1813" w:type="dxa"/>
            <w:tcMar>
              <w:top w:w="0" w:type="dxa"/>
              <w:left w:w="29" w:type="dxa"/>
              <w:bottom w:w="0" w:type="dxa"/>
              <w:right w:w="29" w:type="dxa"/>
            </w:tcMar>
            <w:vAlign w:val="center"/>
          </w:tcPr>
          <w:p w14:paraId="0641B235"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21</w:t>
            </w:r>
          </w:p>
        </w:tc>
        <w:tc>
          <w:tcPr>
            <w:tcW w:w="1955" w:type="dxa"/>
            <w:tcMar>
              <w:top w:w="0" w:type="dxa"/>
              <w:left w:w="29" w:type="dxa"/>
              <w:bottom w:w="0" w:type="dxa"/>
              <w:right w:w="29" w:type="dxa"/>
            </w:tcMar>
            <w:vAlign w:val="center"/>
          </w:tcPr>
          <w:p w14:paraId="215E60A4"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25</w:t>
            </w:r>
          </w:p>
        </w:tc>
        <w:tc>
          <w:tcPr>
            <w:tcW w:w="1656" w:type="dxa"/>
            <w:tcMar>
              <w:top w:w="0" w:type="dxa"/>
              <w:left w:w="29" w:type="dxa"/>
              <w:bottom w:w="0" w:type="dxa"/>
              <w:right w:w="29" w:type="dxa"/>
            </w:tcMar>
            <w:vAlign w:val="center"/>
          </w:tcPr>
          <w:p w14:paraId="3CAE2EB2"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18</w:t>
            </w:r>
          </w:p>
        </w:tc>
      </w:tr>
      <w:tr w:rsidR="00C264C0" w:rsidRPr="005460B9" w14:paraId="7D3011A3" w14:textId="77777777" w:rsidTr="00475883">
        <w:trPr>
          <w:tblCellSpacing w:w="15" w:type="dxa"/>
        </w:trPr>
        <w:tc>
          <w:tcPr>
            <w:tcW w:w="2648" w:type="dxa"/>
            <w:tcMar>
              <w:top w:w="0" w:type="dxa"/>
              <w:left w:w="29" w:type="dxa"/>
              <w:bottom w:w="0" w:type="dxa"/>
              <w:right w:w="29" w:type="dxa"/>
            </w:tcMar>
            <w:vAlign w:val="center"/>
          </w:tcPr>
          <w:p w14:paraId="66E6BDB6"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10.05.2007 20:00:00</w:t>
            </w:r>
          </w:p>
        </w:tc>
        <w:tc>
          <w:tcPr>
            <w:tcW w:w="1813" w:type="dxa"/>
            <w:tcMar>
              <w:top w:w="0" w:type="dxa"/>
              <w:left w:w="29" w:type="dxa"/>
              <w:bottom w:w="0" w:type="dxa"/>
              <w:right w:w="29" w:type="dxa"/>
            </w:tcMar>
            <w:vAlign w:val="center"/>
          </w:tcPr>
          <w:p w14:paraId="3D08E38F"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21</w:t>
            </w:r>
          </w:p>
        </w:tc>
        <w:tc>
          <w:tcPr>
            <w:tcW w:w="1955" w:type="dxa"/>
            <w:tcMar>
              <w:top w:w="0" w:type="dxa"/>
              <w:left w:w="29" w:type="dxa"/>
              <w:bottom w:w="0" w:type="dxa"/>
              <w:right w:w="29" w:type="dxa"/>
            </w:tcMar>
            <w:vAlign w:val="center"/>
          </w:tcPr>
          <w:p w14:paraId="190EAE3B"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25</w:t>
            </w:r>
          </w:p>
        </w:tc>
        <w:tc>
          <w:tcPr>
            <w:tcW w:w="1656" w:type="dxa"/>
            <w:tcMar>
              <w:top w:w="0" w:type="dxa"/>
              <w:left w:w="29" w:type="dxa"/>
              <w:bottom w:w="0" w:type="dxa"/>
              <w:right w:w="29" w:type="dxa"/>
            </w:tcMar>
            <w:vAlign w:val="center"/>
          </w:tcPr>
          <w:p w14:paraId="633ED9A2"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18</w:t>
            </w:r>
          </w:p>
        </w:tc>
      </w:tr>
      <w:tr w:rsidR="00C264C0" w:rsidRPr="005460B9" w14:paraId="6ACFF1EA" w14:textId="77777777" w:rsidTr="00475883">
        <w:trPr>
          <w:tblCellSpacing w:w="15" w:type="dxa"/>
        </w:trPr>
        <w:tc>
          <w:tcPr>
            <w:tcW w:w="2648" w:type="dxa"/>
            <w:tcMar>
              <w:top w:w="0" w:type="dxa"/>
              <w:left w:w="29" w:type="dxa"/>
              <w:bottom w:w="0" w:type="dxa"/>
              <w:right w:w="29" w:type="dxa"/>
            </w:tcMar>
            <w:vAlign w:val="center"/>
          </w:tcPr>
          <w:p w14:paraId="382188BC"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10.05.2007 21:00:00</w:t>
            </w:r>
          </w:p>
        </w:tc>
        <w:tc>
          <w:tcPr>
            <w:tcW w:w="1813" w:type="dxa"/>
            <w:tcMar>
              <w:top w:w="0" w:type="dxa"/>
              <w:left w:w="29" w:type="dxa"/>
              <w:bottom w:w="0" w:type="dxa"/>
              <w:right w:w="29" w:type="dxa"/>
            </w:tcMar>
            <w:vAlign w:val="center"/>
          </w:tcPr>
          <w:p w14:paraId="79876B23"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21</w:t>
            </w:r>
          </w:p>
        </w:tc>
        <w:tc>
          <w:tcPr>
            <w:tcW w:w="1955" w:type="dxa"/>
            <w:tcMar>
              <w:top w:w="0" w:type="dxa"/>
              <w:left w:w="29" w:type="dxa"/>
              <w:bottom w:w="0" w:type="dxa"/>
              <w:right w:w="29" w:type="dxa"/>
            </w:tcMar>
            <w:vAlign w:val="center"/>
          </w:tcPr>
          <w:p w14:paraId="5B260B8F"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25</w:t>
            </w:r>
          </w:p>
        </w:tc>
        <w:tc>
          <w:tcPr>
            <w:tcW w:w="1656" w:type="dxa"/>
            <w:tcMar>
              <w:top w:w="0" w:type="dxa"/>
              <w:left w:w="29" w:type="dxa"/>
              <w:bottom w:w="0" w:type="dxa"/>
              <w:right w:w="29" w:type="dxa"/>
            </w:tcMar>
            <w:vAlign w:val="center"/>
          </w:tcPr>
          <w:p w14:paraId="5D9651E0"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18</w:t>
            </w:r>
          </w:p>
        </w:tc>
      </w:tr>
      <w:tr w:rsidR="00C264C0" w:rsidRPr="005460B9" w14:paraId="53417909" w14:textId="77777777" w:rsidTr="00475883">
        <w:trPr>
          <w:tblCellSpacing w:w="15" w:type="dxa"/>
        </w:trPr>
        <w:tc>
          <w:tcPr>
            <w:tcW w:w="2648" w:type="dxa"/>
            <w:tcMar>
              <w:top w:w="0" w:type="dxa"/>
              <w:left w:w="29" w:type="dxa"/>
              <w:bottom w:w="0" w:type="dxa"/>
              <w:right w:w="29" w:type="dxa"/>
            </w:tcMar>
            <w:vAlign w:val="center"/>
          </w:tcPr>
          <w:p w14:paraId="46807B4B"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10.05.2007 22:00:00</w:t>
            </w:r>
          </w:p>
        </w:tc>
        <w:tc>
          <w:tcPr>
            <w:tcW w:w="1813" w:type="dxa"/>
            <w:tcMar>
              <w:top w:w="0" w:type="dxa"/>
              <w:left w:w="29" w:type="dxa"/>
              <w:bottom w:w="0" w:type="dxa"/>
              <w:right w:w="29" w:type="dxa"/>
            </w:tcMar>
            <w:vAlign w:val="center"/>
          </w:tcPr>
          <w:p w14:paraId="4A06CBA1"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21</w:t>
            </w:r>
          </w:p>
        </w:tc>
        <w:tc>
          <w:tcPr>
            <w:tcW w:w="1955" w:type="dxa"/>
            <w:tcMar>
              <w:top w:w="0" w:type="dxa"/>
              <w:left w:w="29" w:type="dxa"/>
              <w:bottom w:w="0" w:type="dxa"/>
              <w:right w:w="29" w:type="dxa"/>
            </w:tcMar>
            <w:vAlign w:val="center"/>
          </w:tcPr>
          <w:p w14:paraId="01BEC219"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25</w:t>
            </w:r>
          </w:p>
        </w:tc>
        <w:tc>
          <w:tcPr>
            <w:tcW w:w="1656" w:type="dxa"/>
            <w:tcMar>
              <w:top w:w="0" w:type="dxa"/>
              <w:left w:w="29" w:type="dxa"/>
              <w:bottom w:w="0" w:type="dxa"/>
              <w:right w:w="29" w:type="dxa"/>
            </w:tcMar>
            <w:vAlign w:val="center"/>
          </w:tcPr>
          <w:p w14:paraId="0E28EE0F"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18</w:t>
            </w:r>
          </w:p>
        </w:tc>
      </w:tr>
      <w:tr w:rsidR="00C264C0" w:rsidRPr="005460B9" w14:paraId="38D29B95" w14:textId="77777777" w:rsidTr="00475883">
        <w:trPr>
          <w:tblCellSpacing w:w="15" w:type="dxa"/>
        </w:trPr>
        <w:tc>
          <w:tcPr>
            <w:tcW w:w="2648" w:type="dxa"/>
            <w:tcMar>
              <w:top w:w="0" w:type="dxa"/>
              <w:left w:w="29" w:type="dxa"/>
              <w:bottom w:w="0" w:type="dxa"/>
              <w:right w:w="29" w:type="dxa"/>
            </w:tcMar>
            <w:vAlign w:val="center"/>
          </w:tcPr>
          <w:p w14:paraId="11CD38F8"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10.05.2007 23:00:00</w:t>
            </w:r>
          </w:p>
        </w:tc>
        <w:tc>
          <w:tcPr>
            <w:tcW w:w="1813" w:type="dxa"/>
            <w:tcMar>
              <w:top w:w="0" w:type="dxa"/>
              <w:left w:w="29" w:type="dxa"/>
              <w:bottom w:w="0" w:type="dxa"/>
              <w:right w:w="29" w:type="dxa"/>
            </w:tcMar>
            <w:vAlign w:val="center"/>
          </w:tcPr>
          <w:p w14:paraId="090F4EC0"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21</w:t>
            </w:r>
          </w:p>
        </w:tc>
        <w:tc>
          <w:tcPr>
            <w:tcW w:w="1955" w:type="dxa"/>
            <w:tcMar>
              <w:top w:w="0" w:type="dxa"/>
              <w:left w:w="29" w:type="dxa"/>
              <w:bottom w:w="0" w:type="dxa"/>
              <w:right w:w="29" w:type="dxa"/>
            </w:tcMar>
            <w:vAlign w:val="center"/>
          </w:tcPr>
          <w:p w14:paraId="2B4CC842"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25</w:t>
            </w:r>
          </w:p>
        </w:tc>
        <w:tc>
          <w:tcPr>
            <w:tcW w:w="1656" w:type="dxa"/>
            <w:tcMar>
              <w:top w:w="0" w:type="dxa"/>
              <w:left w:w="29" w:type="dxa"/>
              <w:bottom w:w="0" w:type="dxa"/>
              <w:right w:w="29" w:type="dxa"/>
            </w:tcMar>
            <w:vAlign w:val="center"/>
          </w:tcPr>
          <w:p w14:paraId="3BAB61C5"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18</w:t>
            </w:r>
          </w:p>
        </w:tc>
      </w:tr>
      <w:tr w:rsidR="00C264C0" w:rsidRPr="005460B9" w14:paraId="40F0B99D" w14:textId="77777777" w:rsidTr="00475883">
        <w:trPr>
          <w:tblCellSpacing w:w="15" w:type="dxa"/>
        </w:trPr>
        <w:tc>
          <w:tcPr>
            <w:tcW w:w="2648" w:type="dxa"/>
            <w:tcMar>
              <w:top w:w="0" w:type="dxa"/>
              <w:left w:w="29" w:type="dxa"/>
              <w:bottom w:w="0" w:type="dxa"/>
              <w:right w:w="29" w:type="dxa"/>
            </w:tcMar>
            <w:vAlign w:val="center"/>
          </w:tcPr>
          <w:p w14:paraId="02A774E1"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p>
        </w:tc>
        <w:tc>
          <w:tcPr>
            <w:tcW w:w="1813" w:type="dxa"/>
            <w:tcMar>
              <w:top w:w="0" w:type="dxa"/>
              <w:left w:w="29" w:type="dxa"/>
              <w:bottom w:w="0" w:type="dxa"/>
              <w:right w:w="29" w:type="dxa"/>
            </w:tcMar>
            <w:vAlign w:val="center"/>
          </w:tcPr>
          <w:p w14:paraId="6D3B95BB"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Сер. знач.</w:t>
            </w:r>
          </w:p>
        </w:tc>
        <w:tc>
          <w:tcPr>
            <w:tcW w:w="1955" w:type="dxa"/>
            <w:tcMar>
              <w:top w:w="0" w:type="dxa"/>
              <w:left w:w="29" w:type="dxa"/>
              <w:bottom w:w="0" w:type="dxa"/>
              <w:right w:w="29" w:type="dxa"/>
            </w:tcMar>
            <w:vAlign w:val="center"/>
          </w:tcPr>
          <w:p w14:paraId="21EC1768"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Макс. знач.</w:t>
            </w:r>
          </w:p>
        </w:tc>
        <w:tc>
          <w:tcPr>
            <w:tcW w:w="1656" w:type="dxa"/>
            <w:tcMar>
              <w:top w:w="0" w:type="dxa"/>
              <w:left w:w="29" w:type="dxa"/>
              <w:bottom w:w="0" w:type="dxa"/>
              <w:right w:w="29" w:type="dxa"/>
            </w:tcMar>
            <w:vAlign w:val="center"/>
          </w:tcPr>
          <w:p w14:paraId="794AAD8C"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Сер. знач.</w:t>
            </w:r>
          </w:p>
        </w:tc>
      </w:tr>
      <w:tr w:rsidR="00C264C0" w:rsidRPr="005460B9" w14:paraId="1FB8485D" w14:textId="77777777" w:rsidTr="00475883">
        <w:trPr>
          <w:tblCellSpacing w:w="15" w:type="dxa"/>
        </w:trPr>
        <w:tc>
          <w:tcPr>
            <w:tcW w:w="2648" w:type="dxa"/>
            <w:tcMar>
              <w:top w:w="0" w:type="dxa"/>
              <w:left w:w="29" w:type="dxa"/>
              <w:bottom w:w="0" w:type="dxa"/>
              <w:right w:w="29" w:type="dxa"/>
            </w:tcMar>
            <w:vAlign w:val="center"/>
          </w:tcPr>
          <w:p w14:paraId="6E0D8949"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p>
        </w:tc>
        <w:tc>
          <w:tcPr>
            <w:tcW w:w="1813" w:type="dxa"/>
            <w:tcMar>
              <w:top w:w="0" w:type="dxa"/>
              <w:left w:w="29" w:type="dxa"/>
              <w:bottom w:w="0" w:type="dxa"/>
              <w:right w:w="29" w:type="dxa"/>
            </w:tcMar>
            <w:vAlign w:val="center"/>
          </w:tcPr>
          <w:p w14:paraId="185899C7"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21</w:t>
            </w:r>
          </w:p>
        </w:tc>
        <w:tc>
          <w:tcPr>
            <w:tcW w:w="1955" w:type="dxa"/>
            <w:tcMar>
              <w:top w:w="0" w:type="dxa"/>
              <w:left w:w="29" w:type="dxa"/>
              <w:bottom w:w="0" w:type="dxa"/>
              <w:right w:w="29" w:type="dxa"/>
            </w:tcMar>
            <w:vAlign w:val="center"/>
          </w:tcPr>
          <w:p w14:paraId="1A101C45"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25</w:t>
            </w:r>
          </w:p>
        </w:tc>
        <w:tc>
          <w:tcPr>
            <w:tcW w:w="1656" w:type="dxa"/>
            <w:tcMar>
              <w:top w:w="0" w:type="dxa"/>
              <w:left w:w="29" w:type="dxa"/>
              <w:bottom w:w="0" w:type="dxa"/>
              <w:right w:w="29" w:type="dxa"/>
            </w:tcMar>
            <w:vAlign w:val="center"/>
          </w:tcPr>
          <w:p w14:paraId="771946A6"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18</w:t>
            </w:r>
          </w:p>
        </w:tc>
      </w:tr>
    </w:tbl>
    <w:p w14:paraId="7BBCED93" w14:textId="77777777" w:rsidR="00C264C0" w:rsidRPr="005460B9" w:rsidRDefault="00C264C0" w:rsidP="00C264C0">
      <w:pPr>
        <w:suppressAutoHyphens/>
        <w:spacing w:after="0" w:line="240" w:lineRule="auto"/>
        <w:ind w:left="-284" w:right="50"/>
        <w:jc w:val="both"/>
        <w:rPr>
          <w:rFonts w:ascii="Times New Roman" w:hAnsi="Times New Roman"/>
          <w:sz w:val="24"/>
          <w:szCs w:val="24"/>
          <w:lang w:val="uk-UA" w:eastAsia="ar-SA"/>
        </w:rPr>
      </w:pPr>
    </w:p>
    <w:tbl>
      <w:tblPr>
        <w:tblW w:w="5000" w:type="pct"/>
        <w:tblCellSpacing w:w="45" w:type="dxa"/>
        <w:tblInd w:w="-23" w:type="dxa"/>
        <w:tblCellMar>
          <w:top w:w="90" w:type="dxa"/>
          <w:left w:w="90" w:type="dxa"/>
          <w:bottom w:w="90" w:type="dxa"/>
          <w:right w:w="90" w:type="dxa"/>
        </w:tblCellMar>
        <w:tblLook w:val="0000" w:firstRow="0" w:lastRow="0" w:firstColumn="0" w:lastColumn="0" w:noHBand="0" w:noVBand="0"/>
      </w:tblPr>
      <w:tblGrid>
        <w:gridCol w:w="7934"/>
        <w:gridCol w:w="2085"/>
      </w:tblGrid>
      <w:tr w:rsidR="00C264C0" w:rsidRPr="005460B9" w14:paraId="1F170D68" w14:textId="77777777" w:rsidTr="00475883">
        <w:trPr>
          <w:tblCellSpacing w:w="45" w:type="dxa"/>
        </w:trPr>
        <w:tc>
          <w:tcPr>
            <w:tcW w:w="0" w:type="auto"/>
            <w:gridSpan w:val="2"/>
            <w:tcMar>
              <w:top w:w="29" w:type="dxa"/>
              <w:left w:w="29" w:type="dxa"/>
              <w:bottom w:w="29" w:type="dxa"/>
              <w:right w:w="29" w:type="dxa"/>
            </w:tcMar>
            <w:vAlign w:val="center"/>
          </w:tcPr>
          <w:p w14:paraId="19F31FC8" w14:textId="77777777" w:rsidR="00C264C0" w:rsidRPr="005460B9" w:rsidRDefault="00C264C0" w:rsidP="00475883">
            <w:pPr>
              <w:suppressAutoHyphens/>
              <w:spacing w:after="0" w:line="240" w:lineRule="auto"/>
              <w:ind w:left="165" w:right="50"/>
              <w:rPr>
                <w:rFonts w:ascii="Times New Roman" w:hAnsi="Times New Roman"/>
                <w:sz w:val="24"/>
                <w:szCs w:val="24"/>
                <w:lang w:val="uk-UA" w:eastAsia="ar-SA"/>
              </w:rPr>
            </w:pPr>
            <w:r w:rsidRPr="005460B9">
              <w:rPr>
                <w:rFonts w:ascii="Times New Roman" w:hAnsi="Times New Roman"/>
                <w:sz w:val="24"/>
                <w:szCs w:val="24"/>
                <w:lang w:val="uk-UA" w:eastAsia="ar-SA"/>
              </w:rPr>
              <w:t>"СПОЖИВАЧ"</w:t>
            </w:r>
          </w:p>
        </w:tc>
      </w:tr>
      <w:tr w:rsidR="00C264C0" w:rsidRPr="005460B9" w14:paraId="48DF8466" w14:textId="77777777" w:rsidTr="00475883">
        <w:trPr>
          <w:tblCellSpacing w:w="45" w:type="dxa"/>
        </w:trPr>
        <w:tc>
          <w:tcPr>
            <w:tcW w:w="0" w:type="auto"/>
            <w:gridSpan w:val="2"/>
            <w:tcMar>
              <w:top w:w="29" w:type="dxa"/>
              <w:left w:w="29" w:type="dxa"/>
              <w:bottom w:w="29" w:type="dxa"/>
              <w:right w:w="29" w:type="dxa"/>
            </w:tcMar>
            <w:vAlign w:val="center"/>
          </w:tcPr>
          <w:p w14:paraId="526A08C6" w14:textId="77777777" w:rsidR="00C264C0" w:rsidRPr="005460B9" w:rsidRDefault="00C264C0" w:rsidP="00475883">
            <w:pPr>
              <w:suppressAutoHyphens/>
              <w:spacing w:after="0" w:line="240" w:lineRule="auto"/>
              <w:ind w:left="165" w:right="50"/>
              <w:rPr>
                <w:rFonts w:ascii="Times New Roman" w:hAnsi="Times New Roman"/>
                <w:sz w:val="24"/>
                <w:szCs w:val="24"/>
                <w:lang w:val="uk-UA" w:eastAsia="ar-SA"/>
              </w:rPr>
            </w:pPr>
            <w:r w:rsidRPr="005460B9">
              <w:rPr>
                <w:rFonts w:ascii="Times New Roman" w:hAnsi="Times New Roman"/>
                <w:sz w:val="24"/>
                <w:szCs w:val="24"/>
                <w:lang w:val="uk-UA" w:eastAsia="ar-SA"/>
              </w:rPr>
              <w:t>Керівник підприємства</w:t>
            </w:r>
          </w:p>
        </w:tc>
      </w:tr>
      <w:tr w:rsidR="00C264C0" w:rsidRPr="005460B9" w14:paraId="69B1E5AE" w14:textId="77777777" w:rsidTr="00475883">
        <w:trPr>
          <w:tblCellSpacing w:w="45" w:type="dxa"/>
        </w:trPr>
        <w:tc>
          <w:tcPr>
            <w:tcW w:w="3891" w:type="pct"/>
            <w:tcMar>
              <w:top w:w="29" w:type="dxa"/>
              <w:left w:w="29" w:type="dxa"/>
              <w:bottom w:w="29" w:type="dxa"/>
              <w:right w:w="29" w:type="dxa"/>
            </w:tcMar>
            <w:vAlign w:val="center"/>
          </w:tcPr>
          <w:p w14:paraId="41E7092F" w14:textId="77777777" w:rsidR="00C264C0" w:rsidRPr="005460B9" w:rsidRDefault="00C264C0" w:rsidP="00475883">
            <w:pPr>
              <w:suppressAutoHyphens/>
              <w:spacing w:after="0" w:line="240" w:lineRule="auto"/>
              <w:ind w:left="165" w:right="50"/>
              <w:rPr>
                <w:rFonts w:ascii="Times New Roman" w:hAnsi="Times New Roman"/>
                <w:sz w:val="24"/>
                <w:szCs w:val="24"/>
                <w:lang w:val="uk-UA" w:eastAsia="ar-SA"/>
              </w:rPr>
            </w:pPr>
            <w:r w:rsidRPr="005460B9">
              <w:rPr>
                <w:rFonts w:ascii="Times New Roman" w:hAnsi="Times New Roman"/>
                <w:sz w:val="24"/>
                <w:szCs w:val="24"/>
                <w:lang w:val="uk-UA" w:eastAsia="ar-SA"/>
              </w:rPr>
              <w:t>Відповідальна за теплопункт особа</w:t>
            </w:r>
          </w:p>
        </w:tc>
        <w:tc>
          <w:tcPr>
            <w:tcW w:w="973" w:type="pct"/>
            <w:tcMar>
              <w:top w:w="29" w:type="dxa"/>
              <w:left w:w="29" w:type="dxa"/>
              <w:bottom w:w="29" w:type="dxa"/>
              <w:right w:w="29" w:type="dxa"/>
            </w:tcMar>
            <w:vAlign w:val="center"/>
          </w:tcPr>
          <w:p w14:paraId="57581887" w14:textId="77777777" w:rsidR="00C264C0" w:rsidRPr="005460B9" w:rsidRDefault="00C264C0" w:rsidP="00475883">
            <w:pPr>
              <w:suppressAutoHyphens/>
              <w:spacing w:after="0" w:line="240" w:lineRule="auto"/>
              <w:ind w:right="50"/>
              <w:rPr>
                <w:rFonts w:ascii="Times New Roman" w:hAnsi="Times New Roman"/>
                <w:sz w:val="24"/>
                <w:szCs w:val="24"/>
                <w:lang w:val="uk-UA" w:eastAsia="ar-SA"/>
              </w:rPr>
            </w:pPr>
            <w:r w:rsidRPr="005460B9">
              <w:rPr>
                <w:rFonts w:ascii="Times New Roman" w:hAnsi="Times New Roman"/>
                <w:sz w:val="24"/>
                <w:szCs w:val="24"/>
                <w:lang w:val="uk-UA" w:eastAsia="ar-SA"/>
              </w:rPr>
              <w:t>М.П.</w:t>
            </w:r>
          </w:p>
        </w:tc>
      </w:tr>
    </w:tbl>
    <w:p w14:paraId="68C540F7" w14:textId="77777777" w:rsidR="00C264C0" w:rsidRPr="003C2096" w:rsidRDefault="00C264C0" w:rsidP="00C264C0">
      <w:pPr>
        <w:suppressAutoHyphens/>
        <w:spacing w:after="0" w:line="240" w:lineRule="auto"/>
        <w:ind w:left="-284" w:right="50"/>
        <w:jc w:val="both"/>
        <w:rPr>
          <w:rFonts w:ascii="Times New Roman" w:hAnsi="Times New Roman"/>
          <w:b/>
          <w:sz w:val="24"/>
          <w:szCs w:val="24"/>
          <w:highlight w:val="green"/>
          <w:lang w:val="uk-UA" w:eastAsia="ar-SA"/>
        </w:rPr>
      </w:pPr>
    </w:p>
    <w:p w14:paraId="725A2E20" w14:textId="77777777" w:rsidR="00C264C0" w:rsidRPr="005460B9" w:rsidRDefault="00C264C0" w:rsidP="00C264C0">
      <w:pPr>
        <w:suppressAutoHyphens/>
        <w:spacing w:after="0" w:line="240" w:lineRule="auto"/>
        <w:ind w:left="-284" w:right="50"/>
        <w:jc w:val="center"/>
        <w:rPr>
          <w:rFonts w:ascii="Times New Roman" w:hAnsi="Times New Roman"/>
          <w:b/>
          <w:sz w:val="24"/>
          <w:szCs w:val="24"/>
          <w:lang w:val="uk-UA" w:eastAsia="ar-SA"/>
        </w:rPr>
      </w:pPr>
      <w:r w:rsidRPr="003C2096">
        <w:rPr>
          <w:rFonts w:ascii="Times New Roman" w:hAnsi="Times New Roman"/>
          <w:b/>
          <w:bCs/>
          <w:sz w:val="24"/>
          <w:szCs w:val="24"/>
          <w:highlight w:val="green"/>
          <w:lang w:val="uk-UA" w:eastAsia="ar-SA"/>
        </w:rPr>
        <w:br w:type="page"/>
      </w:r>
      <w:r w:rsidRPr="005460B9">
        <w:rPr>
          <w:rFonts w:ascii="Times New Roman" w:hAnsi="Times New Roman"/>
          <w:b/>
          <w:bCs/>
          <w:sz w:val="24"/>
          <w:szCs w:val="24"/>
          <w:lang w:val="uk-UA" w:eastAsia="ar-SA"/>
        </w:rPr>
        <w:lastRenderedPageBreak/>
        <w:t>ПРОТОКОЛ</w:t>
      </w:r>
      <w:r w:rsidRPr="005460B9">
        <w:rPr>
          <w:rFonts w:ascii="Times New Roman" w:hAnsi="Times New Roman"/>
          <w:sz w:val="24"/>
          <w:szCs w:val="24"/>
          <w:lang w:val="uk-UA" w:eastAsia="ar-SA"/>
        </w:rPr>
        <w:br/>
        <w:t xml:space="preserve">реєстрації </w:t>
      </w:r>
      <w:r w:rsidRPr="005460B9">
        <w:rPr>
          <w:rFonts w:ascii="Times New Roman" w:hAnsi="Times New Roman"/>
          <w:b/>
          <w:bCs/>
          <w:sz w:val="24"/>
          <w:szCs w:val="24"/>
          <w:lang w:val="uk-UA" w:eastAsia="ar-SA"/>
        </w:rPr>
        <w:t>аварійних сигналів</w:t>
      </w:r>
      <w:r w:rsidRPr="005460B9">
        <w:rPr>
          <w:rFonts w:ascii="Times New Roman" w:hAnsi="Times New Roman"/>
          <w:sz w:val="24"/>
          <w:szCs w:val="24"/>
          <w:lang w:val="uk-UA" w:eastAsia="ar-SA"/>
        </w:rPr>
        <w:br/>
        <w:t xml:space="preserve">із </w:t>
      </w:r>
      <w:r w:rsidRPr="005460B9">
        <w:rPr>
          <w:rFonts w:ascii="Times New Roman" w:hAnsi="Times New Roman"/>
          <w:b/>
          <w:bCs/>
          <w:sz w:val="24"/>
          <w:szCs w:val="24"/>
          <w:lang w:val="uk-UA" w:eastAsia="ar-SA"/>
        </w:rPr>
        <w:t>10.04.2007</w:t>
      </w:r>
      <w:r w:rsidRPr="005460B9">
        <w:rPr>
          <w:rFonts w:ascii="Times New Roman" w:hAnsi="Times New Roman"/>
          <w:sz w:val="24"/>
          <w:szCs w:val="24"/>
          <w:lang w:val="uk-UA" w:eastAsia="ar-SA"/>
        </w:rPr>
        <w:t xml:space="preserve"> по </w:t>
      </w:r>
      <w:r w:rsidRPr="005460B9">
        <w:rPr>
          <w:rFonts w:ascii="Times New Roman" w:hAnsi="Times New Roman"/>
          <w:b/>
          <w:bCs/>
          <w:sz w:val="24"/>
          <w:szCs w:val="24"/>
          <w:lang w:val="uk-UA" w:eastAsia="ar-SA"/>
        </w:rPr>
        <w:t>10.05.2007</w:t>
      </w:r>
      <w:r w:rsidRPr="005460B9">
        <w:rPr>
          <w:rFonts w:ascii="Times New Roman" w:hAnsi="Times New Roman"/>
          <w:sz w:val="24"/>
          <w:szCs w:val="24"/>
          <w:lang w:val="uk-UA" w:eastAsia="ar-SA"/>
        </w:rPr>
        <w:br/>
      </w:r>
      <w:r w:rsidRPr="005460B9">
        <w:rPr>
          <w:rFonts w:ascii="Times New Roman" w:hAnsi="Times New Roman"/>
          <w:sz w:val="24"/>
          <w:szCs w:val="24"/>
          <w:lang w:val="uk-UA" w:eastAsia="ar-SA"/>
        </w:rPr>
        <w:br/>
      </w:r>
      <w:r w:rsidRPr="005460B9">
        <w:rPr>
          <w:rFonts w:ascii="Times New Roman" w:hAnsi="Times New Roman"/>
          <w:b/>
          <w:bCs/>
          <w:sz w:val="24"/>
          <w:szCs w:val="24"/>
          <w:lang w:val="uk-UA" w:eastAsia="ar-SA"/>
        </w:rPr>
        <w:t>Назва</w:t>
      </w:r>
      <w:r w:rsidRPr="005460B9">
        <w:rPr>
          <w:rFonts w:ascii="Times New Roman" w:hAnsi="Times New Roman"/>
          <w:b/>
          <w:sz w:val="24"/>
          <w:szCs w:val="24"/>
          <w:lang w:val="uk-UA" w:eastAsia="ar-SA"/>
        </w:rPr>
        <w:t xml:space="preserve"> Адреса:</w:t>
      </w:r>
    </w:p>
    <w:p w14:paraId="08A87F22" w14:textId="77777777" w:rsidR="00C264C0" w:rsidRPr="005460B9" w:rsidRDefault="00C264C0" w:rsidP="00C264C0">
      <w:pPr>
        <w:suppressAutoHyphens/>
        <w:spacing w:after="0" w:line="240" w:lineRule="auto"/>
        <w:ind w:left="-284" w:right="50"/>
        <w:jc w:val="center"/>
        <w:rPr>
          <w:rFonts w:ascii="Times New Roman" w:hAnsi="Times New Roman"/>
          <w:b/>
          <w:sz w:val="24"/>
          <w:szCs w:val="24"/>
          <w:lang w:val="uk-UA" w:eastAsia="ar-SA"/>
        </w:rPr>
      </w:pPr>
    </w:p>
    <w:p w14:paraId="4321F86B" w14:textId="77777777" w:rsidR="00C264C0" w:rsidRPr="005460B9" w:rsidRDefault="00C264C0" w:rsidP="00C264C0">
      <w:pPr>
        <w:suppressAutoHyphens/>
        <w:spacing w:after="0" w:line="240" w:lineRule="auto"/>
        <w:ind w:left="-284" w:right="50"/>
        <w:jc w:val="center"/>
        <w:rPr>
          <w:rFonts w:ascii="Times New Roman" w:hAnsi="Times New Roman"/>
          <w:sz w:val="24"/>
          <w:szCs w:val="24"/>
          <w:lang w:val="uk-UA" w:eastAsia="ar-SA"/>
        </w:rPr>
      </w:pPr>
    </w:p>
    <w:tbl>
      <w:tblPr>
        <w:tblW w:w="4171" w:type="pct"/>
        <w:jc w:val="center"/>
        <w:tblCellSpacing w:w="0" w:type="dxa"/>
        <w:tblLook w:val="0000" w:firstRow="0" w:lastRow="0" w:firstColumn="0" w:lastColumn="0" w:noHBand="0" w:noVBand="0"/>
      </w:tblPr>
      <w:tblGrid>
        <w:gridCol w:w="3355"/>
        <w:gridCol w:w="1465"/>
        <w:gridCol w:w="3660"/>
      </w:tblGrid>
      <w:tr w:rsidR="00C264C0" w:rsidRPr="005460B9" w14:paraId="0B0B4503" w14:textId="77777777" w:rsidTr="00475883">
        <w:trPr>
          <w:tblCellSpacing w:w="0" w:type="dxa"/>
          <w:jc w:val="center"/>
        </w:trPr>
        <w:tc>
          <w:tcPr>
            <w:tcW w:w="1978" w:type="pct"/>
            <w:tcMar>
              <w:top w:w="48" w:type="dxa"/>
              <w:left w:w="192" w:type="dxa"/>
              <w:bottom w:w="48" w:type="dxa"/>
              <w:right w:w="192" w:type="dxa"/>
            </w:tcMar>
            <w:vAlign w:val="center"/>
          </w:tcPr>
          <w:p w14:paraId="0943FC23"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b/>
                <w:bCs/>
                <w:sz w:val="24"/>
                <w:szCs w:val="24"/>
                <w:lang w:val="uk-UA" w:eastAsia="ar-SA"/>
              </w:rPr>
              <w:t>Дата</w:t>
            </w:r>
          </w:p>
        </w:tc>
        <w:tc>
          <w:tcPr>
            <w:tcW w:w="0" w:type="auto"/>
            <w:tcMar>
              <w:top w:w="48" w:type="dxa"/>
              <w:left w:w="192" w:type="dxa"/>
              <w:bottom w:w="48" w:type="dxa"/>
              <w:right w:w="192" w:type="dxa"/>
            </w:tcMar>
            <w:vAlign w:val="center"/>
          </w:tcPr>
          <w:p w14:paraId="102C8756"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b/>
                <w:bCs/>
                <w:sz w:val="24"/>
                <w:szCs w:val="24"/>
                <w:lang w:val="uk-UA" w:eastAsia="ar-SA"/>
              </w:rPr>
              <w:t>№ сигналу</w:t>
            </w:r>
          </w:p>
        </w:tc>
        <w:tc>
          <w:tcPr>
            <w:tcW w:w="0" w:type="auto"/>
            <w:tcMar>
              <w:top w:w="48" w:type="dxa"/>
              <w:left w:w="192" w:type="dxa"/>
              <w:bottom w:w="48" w:type="dxa"/>
              <w:right w:w="192" w:type="dxa"/>
            </w:tcMar>
            <w:vAlign w:val="center"/>
          </w:tcPr>
          <w:p w14:paraId="17509FB3"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b/>
                <w:bCs/>
                <w:sz w:val="24"/>
                <w:szCs w:val="24"/>
                <w:lang w:val="uk-UA" w:eastAsia="ar-SA"/>
              </w:rPr>
              <w:t>Назва сигналу</w:t>
            </w:r>
          </w:p>
        </w:tc>
      </w:tr>
      <w:tr w:rsidR="00C264C0" w:rsidRPr="005460B9" w14:paraId="2A0BBDE0" w14:textId="77777777" w:rsidTr="00475883">
        <w:trPr>
          <w:tblCellSpacing w:w="0" w:type="dxa"/>
          <w:jc w:val="center"/>
        </w:trPr>
        <w:tc>
          <w:tcPr>
            <w:tcW w:w="1978" w:type="pct"/>
            <w:tcMar>
              <w:top w:w="48" w:type="dxa"/>
              <w:left w:w="192" w:type="dxa"/>
              <w:bottom w:w="48" w:type="dxa"/>
              <w:right w:w="192" w:type="dxa"/>
            </w:tcMar>
            <w:vAlign w:val="center"/>
          </w:tcPr>
          <w:p w14:paraId="4A63334B"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25.04.2007 06:15:46</w:t>
            </w:r>
          </w:p>
        </w:tc>
        <w:tc>
          <w:tcPr>
            <w:tcW w:w="864" w:type="pct"/>
            <w:tcMar>
              <w:top w:w="48" w:type="dxa"/>
              <w:left w:w="192" w:type="dxa"/>
              <w:bottom w:w="48" w:type="dxa"/>
              <w:right w:w="192" w:type="dxa"/>
            </w:tcMar>
            <w:vAlign w:val="center"/>
          </w:tcPr>
          <w:p w14:paraId="5AB3AEB8"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0</w:t>
            </w:r>
          </w:p>
        </w:tc>
        <w:tc>
          <w:tcPr>
            <w:tcW w:w="0" w:type="auto"/>
            <w:tcMar>
              <w:top w:w="48" w:type="dxa"/>
              <w:left w:w="192" w:type="dxa"/>
              <w:bottom w:w="48" w:type="dxa"/>
              <w:right w:w="192" w:type="dxa"/>
            </w:tcMar>
            <w:vAlign w:val="center"/>
          </w:tcPr>
          <w:p w14:paraId="3A42A6F4"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Нормальний стан</w:t>
            </w:r>
          </w:p>
        </w:tc>
      </w:tr>
      <w:tr w:rsidR="00C264C0" w:rsidRPr="005460B9" w14:paraId="5D3BFAAF" w14:textId="77777777" w:rsidTr="00475883">
        <w:trPr>
          <w:tblCellSpacing w:w="0" w:type="dxa"/>
          <w:jc w:val="center"/>
        </w:trPr>
        <w:tc>
          <w:tcPr>
            <w:tcW w:w="1978" w:type="pct"/>
            <w:tcMar>
              <w:top w:w="48" w:type="dxa"/>
              <w:left w:w="192" w:type="dxa"/>
              <w:bottom w:w="48" w:type="dxa"/>
              <w:right w:w="192" w:type="dxa"/>
            </w:tcMar>
            <w:vAlign w:val="center"/>
          </w:tcPr>
          <w:p w14:paraId="1F800F0C"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25.04.2007 12:04:13</w:t>
            </w:r>
          </w:p>
        </w:tc>
        <w:tc>
          <w:tcPr>
            <w:tcW w:w="864" w:type="pct"/>
            <w:tcMar>
              <w:top w:w="48" w:type="dxa"/>
              <w:left w:w="192" w:type="dxa"/>
              <w:bottom w:w="48" w:type="dxa"/>
              <w:right w:w="192" w:type="dxa"/>
            </w:tcMar>
            <w:vAlign w:val="center"/>
          </w:tcPr>
          <w:p w14:paraId="0ECDFC94"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0</w:t>
            </w:r>
          </w:p>
        </w:tc>
        <w:tc>
          <w:tcPr>
            <w:tcW w:w="0" w:type="auto"/>
            <w:tcMar>
              <w:top w:w="48" w:type="dxa"/>
              <w:left w:w="192" w:type="dxa"/>
              <w:bottom w:w="48" w:type="dxa"/>
              <w:right w:w="192" w:type="dxa"/>
            </w:tcMar>
            <w:vAlign w:val="center"/>
          </w:tcPr>
          <w:p w14:paraId="0F5F7C9B"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Нормальний стан</w:t>
            </w:r>
          </w:p>
        </w:tc>
      </w:tr>
      <w:tr w:rsidR="00C264C0" w:rsidRPr="005460B9" w14:paraId="24F5333A" w14:textId="77777777" w:rsidTr="00475883">
        <w:trPr>
          <w:tblCellSpacing w:w="0" w:type="dxa"/>
          <w:jc w:val="center"/>
        </w:trPr>
        <w:tc>
          <w:tcPr>
            <w:tcW w:w="1978" w:type="pct"/>
            <w:tcMar>
              <w:top w:w="48" w:type="dxa"/>
              <w:left w:w="192" w:type="dxa"/>
              <w:bottom w:w="48" w:type="dxa"/>
              <w:right w:w="192" w:type="dxa"/>
            </w:tcMar>
            <w:vAlign w:val="center"/>
          </w:tcPr>
          <w:p w14:paraId="610CE423"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25.04.2007 13:39:06</w:t>
            </w:r>
          </w:p>
        </w:tc>
        <w:tc>
          <w:tcPr>
            <w:tcW w:w="864" w:type="pct"/>
            <w:tcMar>
              <w:top w:w="48" w:type="dxa"/>
              <w:left w:w="192" w:type="dxa"/>
              <w:bottom w:w="48" w:type="dxa"/>
              <w:right w:w="192" w:type="dxa"/>
            </w:tcMar>
            <w:vAlign w:val="center"/>
          </w:tcPr>
          <w:p w14:paraId="46990761"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0</w:t>
            </w:r>
          </w:p>
        </w:tc>
        <w:tc>
          <w:tcPr>
            <w:tcW w:w="0" w:type="auto"/>
            <w:tcMar>
              <w:top w:w="48" w:type="dxa"/>
              <w:left w:w="192" w:type="dxa"/>
              <w:bottom w:w="48" w:type="dxa"/>
              <w:right w:w="192" w:type="dxa"/>
            </w:tcMar>
            <w:vAlign w:val="center"/>
          </w:tcPr>
          <w:p w14:paraId="77BCE6F5"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Нормальний стан</w:t>
            </w:r>
          </w:p>
        </w:tc>
      </w:tr>
      <w:tr w:rsidR="00C264C0" w:rsidRPr="005460B9" w14:paraId="0112495B" w14:textId="77777777" w:rsidTr="00475883">
        <w:trPr>
          <w:tblCellSpacing w:w="0" w:type="dxa"/>
          <w:jc w:val="center"/>
        </w:trPr>
        <w:tc>
          <w:tcPr>
            <w:tcW w:w="1978" w:type="pct"/>
            <w:tcMar>
              <w:top w:w="48" w:type="dxa"/>
              <w:left w:w="192" w:type="dxa"/>
              <w:bottom w:w="48" w:type="dxa"/>
              <w:right w:w="192" w:type="dxa"/>
            </w:tcMar>
            <w:vAlign w:val="center"/>
          </w:tcPr>
          <w:p w14:paraId="6DBAF309"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25.04.2007 17:46:00</w:t>
            </w:r>
          </w:p>
        </w:tc>
        <w:tc>
          <w:tcPr>
            <w:tcW w:w="864" w:type="pct"/>
            <w:tcMar>
              <w:top w:w="48" w:type="dxa"/>
              <w:left w:w="192" w:type="dxa"/>
              <w:bottom w:w="48" w:type="dxa"/>
              <w:right w:w="192" w:type="dxa"/>
            </w:tcMar>
            <w:vAlign w:val="center"/>
          </w:tcPr>
          <w:p w14:paraId="380A9E99"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0</w:t>
            </w:r>
          </w:p>
        </w:tc>
        <w:tc>
          <w:tcPr>
            <w:tcW w:w="0" w:type="auto"/>
            <w:tcMar>
              <w:top w:w="48" w:type="dxa"/>
              <w:left w:w="192" w:type="dxa"/>
              <w:bottom w:w="48" w:type="dxa"/>
              <w:right w:w="192" w:type="dxa"/>
            </w:tcMar>
            <w:vAlign w:val="center"/>
          </w:tcPr>
          <w:p w14:paraId="0A733704"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Нормальний стан</w:t>
            </w:r>
          </w:p>
        </w:tc>
      </w:tr>
      <w:tr w:rsidR="00C264C0" w:rsidRPr="005460B9" w14:paraId="1F99923B" w14:textId="77777777" w:rsidTr="00475883">
        <w:trPr>
          <w:tblCellSpacing w:w="0" w:type="dxa"/>
          <w:jc w:val="center"/>
        </w:trPr>
        <w:tc>
          <w:tcPr>
            <w:tcW w:w="1978" w:type="pct"/>
            <w:tcMar>
              <w:top w:w="48" w:type="dxa"/>
              <w:left w:w="192" w:type="dxa"/>
              <w:bottom w:w="48" w:type="dxa"/>
              <w:right w:w="192" w:type="dxa"/>
            </w:tcMar>
            <w:vAlign w:val="center"/>
          </w:tcPr>
          <w:p w14:paraId="3594E4AD"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25.04.2007 18:55:07</w:t>
            </w:r>
          </w:p>
        </w:tc>
        <w:tc>
          <w:tcPr>
            <w:tcW w:w="864" w:type="pct"/>
            <w:tcMar>
              <w:top w:w="48" w:type="dxa"/>
              <w:left w:w="192" w:type="dxa"/>
              <w:bottom w:w="48" w:type="dxa"/>
              <w:right w:w="192" w:type="dxa"/>
            </w:tcMar>
            <w:vAlign w:val="center"/>
          </w:tcPr>
          <w:p w14:paraId="2C1598AB"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0</w:t>
            </w:r>
          </w:p>
        </w:tc>
        <w:tc>
          <w:tcPr>
            <w:tcW w:w="0" w:type="auto"/>
            <w:tcMar>
              <w:top w:w="48" w:type="dxa"/>
              <w:left w:w="192" w:type="dxa"/>
              <w:bottom w:w="48" w:type="dxa"/>
              <w:right w:w="192" w:type="dxa"/>
            </w:tcMar>
            <w:vAlign w:val="center"/>
          </w:tcPr>
          <w:p w14:paraId="538E9290"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Нормальний стан</w:t>
            </w:r>
          </w:p>
        </w:tc>
      </w:tr>
      <w:tr w:rsidR="00C264C0" w:rsidRPr="005460B9" w14:paraId="6EFBDBF2" w14:textId="77777777" w:rsidTr="00475883">
        <w:trPr>
          <w:tblCellSpacing w:w="0" w:type="dxa"/>
          <w:jc w:val="center"/>
        </w:trPr>
        <w:tc>
          <w:tcPr>
            <w:tcW w:w="1978" w:type="pct"/>
            <w:tcMar>
              <w:top w:w="48" w:type="dxa"/>
              <w:left w:w="192" w:type="dxa"/>
              <w:bottom w:w="48" w:type="dxa"/>
              <w:right w:w="192" w:type="dxa"/>
            </w:tcMar>
            <w:vAlign w:val="center"/>
          </w:tcPr>
          <w:p w14:paraId="618B94D5"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26.04.2007 07:58:41</w:t>
            </w:r>
          </w:p>
        </w:tc>
        <w:tc>
          <w:tcPr>
            <w:tcW w:w="864" w:type="pct"/>
            <w:tcMar>
              <w:top w:w="48" w:type="dxa"/>
              <w:left w:w="192" w:type="dxa"/>
              <w:bottom w:w="48" w:type="dxa"/>
              <w:right w:w="192" w:type="dxa"/>
            </w:tcMar>
            <w:vAlign w:val="center"/>
          </w:tcPr>
          <w:p w14:paraId="42D9A072"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0</w:t>
            </w:r>
          </w:p>
        </w:tc>
        <w:tc>
          <w:tcPr>
            <w:tcW w:w="0" w:type="auto"/>
            <w:tcMar>
              <w:top w:w="48" w:type="dxa"/>
              <w:left w:w="192" w:type="dxa"/>
              <w:bottom w:w="48" w:type="dxa"/>
              <w:right w:w="192" w:type="dxa"/>
            </w:tcMar>
            <w:vAlign w:val="center"/>
          </w:tcPr>
          <w:p w14:paraId="31ED12ED"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Нормальний стан</w:t>
            </w:r>
          </w:p>
        </w:tc>
      </w:tr>
      <w:tr w:rsidR="00C264C0" w:rsidRPr="005460B9" w14:paraId="44547261" w14:textId="77777777" w:rsidTr="00475883">
        <w:trPr>
          <w:tblCellSpacing w:w="0" w:type="dxa"/>
          <w:jc w:val="center"/>
        </w:trPr>
        <w:tc>
          <w:tcPr>
            <w:tcW w:w="1978" w:type="pct"/>
            <w:tcMar>
              <w:top w:w="48" w:type="dxa"/>
              <w:left w:w="192" w:type="dxa"/>
              <w:bottom w:w="48" w:type="dxa"/>
              <w:right w:w="192" w:type="dxa"/>
            </w:tcMar>
            <w:vAlign w:val="center"/>
          </w:tcPr>
          <w:p w14:paraId="4F31C88D"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26.04.2007 11:20:27</w:t>
            </w:r>
          </w:p>
        </w:tc>
        <w:tc>
          <w:tcPr>
            <w:tcW w:w="864" w:type="pct"/>
            <w:tcMar>
              <w:top w:w="48" w:type="dxa"/>
              <w:left w:w="192" w:type="dxa"/>
              <w:bottom w:w="48" w:type="dxa"/>
              <w:right w:w="192" w:type="dxa"/>
            </w:tcMar>
            <w:vAlign w:val="center"/>
          </w:tcPr>
          <w:p w14:paraId="43E7A9F5"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0</w:t>
            </w:r>
          </w:p>
        </w:tc>
        <w:tc>
          <w:tcPr>
            <w:tcW w:w="0" w:type="auto"/>
            <w:tcMar>
              <w:top w:w="48" w:type="dxa"/>
              <w:left w:w="192" w:type="dxa"/>
              <w:bottom w:w="48" w:type="dxa"/>
              <w:right w:w="192" w:type="dxa"/>
            </w:tcMar>
            <w:vAlign w:val="center"/>
          </w:tcPr>
          <w:p w14:paraId="296FE297"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Нормальний стан</w:t>
            </w:r>
          </w:p>
        </w:tc>
      </w:tr>
      <w:tr w:rsidR="00C264C0" w:rsidRPr="005460B9" w14:paraId="34B6E2E4" w14:textId="77777777" w:rsidTr="00475883">
        <w:trPr>
          <w:tblCellSpacing w:w="0" w:type="dxa"/>
          <w:jc w:val="center"/>
        </w:trPr>
        <w:tc>
          <w:tcPr>
            <w:tcW w:w="1978" w:type="pct"/>
            <w:tcMar>
              <w:top w:w="48" w:type="dxa"/>
              <w:left w:w="192" w:type="dxa"/>
              <w:bottom w:w="48" w:type="dxa"/>
              <w:right w:w="192" w:type="dxa"/>
            </w:tcMar>
            <w:vAlign w:val="center"/>
          </w:tcPr>
          <w:p w14:paraId="76B4BD90"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p>
        </w:tc>
        <w:tc>
          <w:tcPr>
            <w:tcW w:w="864" w:type="pct"/>
            <w:tcMar>
              <w:top w:w="48" w:type="dxa"/>
              <w:left w:w="192" w:type="dxa"/>
              <w:bottom w:w="48" w:type="dxa"/>
              <w:right w:w="192" w:type="dxa"/>
            </w:tcMar>
            <w:vAlign w:val="center"/>
          </w:tcPr>
          <w:p w14:paraId="0ED944B6"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17</w:t>
            </w:r>
          </w:p>
        </w:tc>
        <w:tc>
          <w:tcPr>
            <w:tcW w:w="0" w:type="auto"/>
            <w:tcMar>
              <w:top w:w="48" w:type="dxa"/>
              <w:left w:w="192" w:type="dxa"/>
              <w:bottom w:w="48" w:type="dxa"/>
              <w:right w:w="192" w:type="dxa"/>
            </w:tcMar>
            <w:vAlign w:val="center"/>
          </w:tcPr>
          <w:p w14:paraId="402DB649"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Доступ в приміщення</w:t>
            </w:r>
          </w:p>
        </w:tc>
      </w:tr>
      <w:tr w:rsidR="00C264C0" w:rsidRPr="005460B9" w14:paraId="36C79BF2" w14:textId="77777777" w:rsidTr="00475883">
        <w:trPr>
          <w:tblCellSpacing w:w="0" w:type="dxa"/>
          <w:jc w:val="center"/>
        </w:trPr>
        <w:tc>
          <w:tcPr>
            <w:tcW w:w="1978" w:type="pct"/>
            <w:tcMar>
              <w:top w:w="48" w:type="dxa"/>
              <w:left w:w="192" w:type="dxa"/>
              <w:bottom w:w="48" w:type="dxa"/>
              <w:right w:w="192" w:type="dxa"/>
            </w:tcMar>
            <w:vAlign w:val="center"/>
          </w:tcPr>
          <w:p w14:paraId="672B0C88"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p>
        </w:tc>
        <w:tc>
          <w:tcPr>
            <w:tcW w:w="864" w:type="pct"/>
            <w:tcMar>
              <w:top w:w="48" w:type="dxa"/>
              <w:left w:w="192" w:type="dxa"/>
              <w:bottom w:w="48" w:type="dxa"/>
              <w:right w:w="192" w:type="dxa"/>
            </w:tcMar>
            <w:vAlign w:val="center"/>
          </w:tcPr>
          <w:p w14:paraId="798CB716"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18</w:t>
            </w:r>
          </w:p>
        </w:tc>
        <w:tc>
          <w:tcPr>
            <w:tcW w:w="0" w:type="auto"/>
            <w:tcMar>
              <w:top w:w="48" w:type="dxa"/>
              <w:left w:w="192" w:type="dxa"/>
              <w:bottom w:w="48" w:type="dxa"/>
              <w:right w:w="192" w:type="dxa"/>
            </w:tcMar>
            <w:vAlign w:val="center"/>
          </w:tcPr>
          <w:p w14:paraId="2658C699"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Поруш електропостачання</w:t>
            </w:r>
          </w:p>
        </w:tc>
      </w:tr>
      <w:tr w:rsidR="00C264C0" w:rsidRPr="005460B9" w14:paraId="693FD669" w14:textId="77777777" w:rsidTr="00475883">
        <w:trPr>
          <w:tblCellSpacing w:w="0" w:type="dxa"/>
          <w:jc w:val="center"/>
        </w:trPr>
        <w:tc>
          <w:tcPr>
            <w:tcW w:w="1978" w:type="pct"/>
            <w:tcMar>
              <w:top w:w="48" w:type="dxa"/>
              <w:left w:w="192" w:type="dxa"/>
              <w:bottom w:w="48" w:type="dxa"/>
              <w:right w:w="192" w:type="dxa"/>
            </w:tcMar>
            <w:vAlign w:val="center"/>
          </w:tcPr>
          <w:p w14:paraId="22B66DE1"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p>
        </w:tc>
        <w:tc>
          <w:tcPr>
            <w:tcW w:w="864" w:type="pct"/>
            <w:tcMar>
              <w:top w:w="48" w:type="dxa"/>
              <w:left w:w="192" w:type="dxa"/>
              <w:bottom w:w="48" w:type="dxa"/>
              <w:right w:w="192" w:type="dxa"/>
            </w:tcMar>
            <w:vAlign w:val="center"/>
          </w:tcPr>
          <w:p w14:paraId="4BA217D8"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19</w:t>
            </w:r>
          </w:p>
        </w:tc>
        <w:tc>
          <w:tcPr>
            <w:tcW w:w="0" w:type="auto"/>
            <w:tcMar>
              <w:top w:w="48" w:type="dxa"/>
              <w:left w:w="192" w:type="dxa"/>
              <w:bottom w:w="48" w:type="dxa"/>
              <w:right w:w="192" w:type="dxa"/>
            </w:tcMar>
            <w:vAlign w:val="center"/>
          </w:tcPr>
          <w:p w14:paraId="2479A1C5"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proofErr w:type="spellStart"/>
            <w:r w:rsidRPr="005460B9">
              <w:rPr>
                <w:rFonts w:ascii="Times New Roman" w:hAnsi="Times New Roman"/>
                <w:sz w:val="24"/>
                <w:szCs w:val="24"/>
                <w:lang w:val="uk-UA" w:eastAsia="ar-SA"/>
              </w:rPr>
              <w:t>Аварiйне</w:t>
            </w:r>
            <w:proofErr w:type="spellEnd"/>
            <w:r w:rsidRPr="005460B9">
              <w:rPr>
                <w:rFonts w:ascii="Times New Roman" w:hAnsi="Times New Roman"/>
                <w:sz w:val="24"/>
                <w:szCs w:val="24"/>
                <w:lang w:val="uk-UA" w:eastAsia="ar-SA"/>
              </w:rPr>
              <w:t xml:space="preserve"> електроживлення</w:t>
            </w:r>
          </w:p>
        </w:tc>
      </w:tr>
      <w:tr w:rsidR="00C264C0" w:rsidRPr="005460B9" w14:paraId="2DE1CA16" w14:textId="77777777" w:rsidTr="00475883">
        <w:trPr>
          <w:tblCellSpacing w:w="0" w:type="dxa"/>
          <w:jc w:val="center"/>
        </w:trPr>
        <w:tc>
          <w:tcPr>
            <w:tcW w:w="1978" w:type="pct"/>
            <w:tcMar>
              <w:top w:w="48" w:type="dxa"/>
              <w:left w:w="192" w:type="dxa"/>
              <w:bottom w:w="48" w:type="dxa"/>
              <w:right w:w="192" w:type="dxa"/>
            </w:tcMar>
            <w:vAlign w:val="center"/>
          </w:tcPr>
          <w:p w14:paraId="51115DCC"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p>
        </w:tc>
        <w:tc>
          <w:tcPr>
            <w:tcW w:w="864" w:type="pct"/>
            <w:tcMar>
              <w:top w:w="48" w:type="dxa"/>
              <w:left w:w="192" w:type="dxa"/>
              <w:bottom w:w="48" w:type="dxa"/>
              <w:right w:w="192" w:type="dxa"/>
            </w:tcMar>
            <w:vAlign w:val="center"/>
          </w:tcPr>
          <w:p w14:paraId="22484B47"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17</w:t>
            </w:r>
          </w:p>
        </w:tc>
        <w:tc>
          <w:tcPr>
            <w:tcW w:w="0" w:type="auto"/>
            <w:tcMar>
              <w:top w:w="48" w:type="dxa"/>
              <w:left w:w="192" w:type="dxa"/>
              <w:bottom w:w="48" w:type="dxa"/>
              <w:right w:w="192" w:type="dxa"/>
            </w:tcMar>
            <w:vAlign w:val="center"/>
          </w:tcPr>
          <w:p w14:paraId="4A7CB969"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Доступ в приміщення</w:t>
            </w:r>
          </w:p>
        </w:tc>
      </w:tr>
      <w:tr w:rsidR="00C264C0" w:rsidRPr="005460B9" w14:paraId="1C4C5202" w14:textId="77777777" w:rsidTr="00475883">
        <w:trPr>
          <w:tblCellSpacing w:w="0" w:type="dxa"/>
          <w:jc w:val="center"/>
        </w:trPr>
        <w:tc>
          <w:tcPr>
            <w:tcW w:w="1978" w:type="pct"/>
            <w:tcMar>
              <w:top w:w="48" w:type="dxa"/>
              <w:left w:w="192" w:type="dxa"/>
              <w:bottom w:w="48" w:type="dxa"/>
              <w:right w:w="192" w:type="dxa"/>
            </w:tcMar>
            <w:vAlign w:val="center"/>
          </w:tcPr>
          <w:p w14:paraId="4A1278C5"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p>
        </w:tc>
        <w:tc>
          <w:tcPr>
            <w:tcW w:w="864" w:type="pct"/>
            <w:tcMar>
              <w:top w:w="48" w:type="dxa"/>
              <w:left w:w="192" w:type="dxa"/>
              <w:bottom w:w="48" w:type="dxa"/>
              <w:right w:w="192" w:type="dxa"/>
            </w:tcMar>
            <w:vAlign w:val="center"/>
          </w:tcPr>
          <w:p w14:paraId="41B0020C"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18</w:t>
            </w:r>
          </w:p>
        </w:tc>
        <w:tc>
          <w:tcPr>
            <w:tcW w:w="0" w:type="auto"/>
            <w:tcMar>
              <w:top w:w="48" w:type="dxa"/>
              <w:left w:w="192" w:type="dxa"/>
              <w:bottom w:w="48" w:type="dxa"/>
              <w:right w:w="192" w:type="dxa"/>
            </w:tcMar>
            <w:vAlign w:val="center"/>
          </w:tcPr>
          <w:p w14:paraId="184B5017"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Поруш електропостачання</w:t>
            </w:r>
          </w:p>
        </w:tc>
      </w:tr>
      <w:tr w:rsidR="00C264C0" w:rsidRPr="005460B9" w14:paraId="3D914756" w14:textId="77777777" w:rsidTr="00475883">
        <w:trPr>
          <w:tblCellSpacing w:w="0" w:type="dxa"/>
          <w:jc w:val="center"/>
        </w:trPr>
        <w:tc>
          <w:tcPr>
            <w:tcW w:w="1978" w:type="pct"/>
            <w:tcMar>
              <w:top w:w="48" w:type="dxa"/>
              <w:left w:w="192" w:type="dxa"/>
              <w:bottom w:w="48" w:type="dxa"/>
              <w:right w:w="192" w:type="dxa"/>
            </w:tcMar>
            <w:vAlign w:val="center"/>
          </w:tcPr>
          <w:p w14:paraId="36F2CD6D"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p>
        </w:tc>
        <w:tc>
          <w:tcPr>
            <w:tcW w:w="864" w:type="pct"/>
            <w:tcMar>
              <w:top w:w="48" w:type="dxa"/>
              <w:left w:w="192" w:type="dxa"/>
              <w:bottom w:w="48" w:type="dxa"/>
              <w:right w:w="192" w:type="dxa"/>
            </w:tcMar>
            <w:vAlign w:val="center"/>
          </w:tcPr>
          <w:p w14:paraId="1BBF9901"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19</w:t>
            </w:r>
          </w:p>
        </w:tc>
        <w:tc>
          <w:tcPr>
            <w:tcW w:w="0" w:type="auto"/>
            <w:tcMar>
              <w:top w:w="48" w:type="dxa"/>
              <w:left w:w="192" w:type="dxa"/>
              <w:bottom w:w="48" w:type="dxa"/>
              <w:right w:w="192" w:type="dxa"/>
            </w:tcMar>
            <w:vAlign w:val="center"/>
          </w:tcPr>
          <w:p w14:paraId="205D7D01"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proofErr w:type="spellStart"/>
            <w:r w:rsidRPr="005460B9">
              <w:rPr>
                <w:rFonts w:ascii="Times New Roman" w:hAnsi="Times New Roman"/>
                <w:sz w:val="24"/>
                <w:szCs w:val="24"/>
                <w:lang w:val="uk-UA" w:eastAsia="ar-SA"/>
              </w:rPr>
              <w:t>Аварiйне</w:t>
            </w:r>
            <w:proofErr w:type="spellEnd"/>
            <w:r w:rsidRPr="005460B9">
              <w:rPr>
                <w:rFonts w:ascii="Times New Roman" w:hAnsi="Times New Roman"/>
                <w:sz w:val="24"/>
                <w:szCs w:val="24"/>
                <w:lang w:val="uk-UA" w:eastAsia="ar-SA"/>
              </w:rPr>
              <w:t xml:space="preserve"> електроживлення</w:t>
            </w:r>
          </w:p>
        </w:tc>
      </w:tr>
      <w:tr w:rsidR="00C264C0" w:rsidRPr="005460B9" w14:paraId="51E2DB5D" w14:textId="77777777" w:rsidTr="00475883">
        <w:trPr>
          <w:tblCellSpacing w:w="0" w:type="dxa"/>
          <w:jc w:val="center"/>
        </w:trPr>
        <w:tc>
          <w:tcPr>
            <w:tcW w:w="1978" w:type="pct"/>
            <w:tcMar>
              <w:top w:w="48" w:type="dxa"/>
              <w:left w:w="192" w:type="dxa"/>
              <w:bottom w:w="48" w:type="dxa"/>
              <w:right w:w="192" w:type="dxa"/>
            </w:tcMar>
            <w:vAlign w:val="center"/>
          </w:tcPr>
          <w:p w14:paraId="096A7C05"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26.04.2007 14:06:36</w:t>
            </w:r>
          </w:p>
        </w:tc>
        <w:tc>
          <w:tcPr>
            <w:tcW w:w="864" w:type="pct"/>
            <w:tcMar>
              <w:top w:w="48" w:type="dxa"/>
              <w:left w:w="192" w:type="dxa"/>
              <w:bottom w:w="48" w:type="dxa"/>
              <w:right w:w="192" w:type="dxa"/>
            </w:tcMar>
            <w:vAlign w:val="center"/>
          </w:tcPr>
          <w:p w14:paraId="5524941F"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9</w:t>
            </w:r>
          </w:p>
        </w:tc>
        <w:tc>
          <w:tcPr>
            <w:tcW w:w="0" w:type="auto"/>
            <w:tcMar>
              <w:top w:w="48" w:type="dxa"/>
              <w:left w:w="192" w:type="dxa"/>
              <w:bottom w:w="48" w:type="dxa"/>
              <w:right w:w="192" w:type="dxa"/>
            </w:tcMar>
            <w:vAlign w:val="center"/>
          </w:tcPr>
          <w:p w14:paraId="77534DF6"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 xml:space="preserve">Прорив </w:t>
            </w:r>
            <w:proofErr w:type="spellStart"/>
            <w:r w:rsidRPr="005460B9">
              <w:rPr>
                <w:rFonts w:ascii="Times New Roman" w:hAnsi="Times New Roman"/>
                <w:sz w:val="24"/>
                <w:szCs w:val="24"/>
                <w:lang w:val="uk-UA" w:eastAsia="ar-SA"/>
              </w:rPr>
              <w:t>трубопровода</w:t>
            </w:r>
            <w:proofErr w:type="spellEnd"/>
          </w:p>
        </w:tc>
      </w:tr>
      <w:tr w:rsidR="00C264C0" w:rsidRPr="005460B9" w14:paraId="359C61B6" w14:textId="77777777" w:rsidTr="00475883">
        <w:trPr>
          <w:tblCellSpacing w:w="0" w:type="dxa"/>
          <w:jc w:val="center"/>
        </w:trPr>
        <w:tc>
          <w:tcPr>
            <w:tcW w:w="1978" w:type="pct"/>
            <w:tcMar>
              <w:top w:w="48" w:type="dxa"/>
              <w:left w:w="192" w:type="dxa"/>
              <w:bottom w:w="48" w:type="dxa"/>
              <w:right w:w="192" w:type="dxa"/>
            </w:tcMar>
            <w:vAlign w:val="center"/>
          </w:tcPr>
          <w:p w14:paraId="07066883"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p>
        </w:tc>
        <w:tc>
          <w:tcPr>
            <w:tcW w:w="864" w:type="pct"/>
            <w:tcMar>
              <w:top w:w="48" w:type="dxa"/>
              <w:left w:w="192" w:type="dxa"/>
              <w:bottom w:w="48" w:type="dxa"/>
              <w:right w:w="192" w:type="dxa"/>
            </w:tcMar>
            <w:vAlign w:val="center"/>
          </w:tcPr>
          <w:p w14:paraId="1BE42862"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17</w:t>
            </w:r>
          </w:p>
        </w:tc>
        <w:tc>
          <w:tcPr>
            <w:tcW w:w="0" w:type="auto"/>
            <w:tcMar>
              <w:top w:w="48" w:type="dxa"/>
              <w:left w:w="192" w:type="dxa"/>
              <w:bottom w:w="48" w:type="dxa"/>
              <w:right w:w="192" w:type="dxa"/>
            </w:tcMar>
            <w:vAlign w:val="center"/>
          </w:tcPr>
          <w:p w14:paraId="1AEDF352"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Доступ в приміщення</w:t>
            </w:r>
          </w:p>
        </w:tc>
      </w:tr>
      <w:tr w:rsidR="00C264C0" w:rsidRPr="005460B9" w14:paraId="7BCA063A" w14:textId="77777777" w:rsidTr="00475883">
        <w:trPr>
          <w:tblCellSpacing w:w="0" w:type="dxa"/>
          <w:jc w:val="center"/>
        </w:trPr>
        <w:tc>
          <w:tcPr>
            <w:tcW w:w="1978" w:type="pct"/>
            <w:tcMar>
              <w:top w:w="48" w:type="dxa"/>
              <w:left w:w="192" w:type="dxa"/>
              <w:bottom w:w="48" w:type="dxa"/>
              <w:right w:w="192" w:type="dxa"/>
            </w:tcMar>
            <w:vAlign w:val="center"/>
          </w:tcPr>
          <w:p w14:paraId="4B5D638D"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p>
        </w:tc>
        <w:tc>
          <w:tcPr>
            <w:tcW w:w="864" w:type="pct"/>
            <w:tcMar>
              <w:top w:w="48" w:type="dxa"/>
              <w:left w:w="192" w:type="dxa"/>
              <w:bottom w:w="48" w:type="dxa"/>
              <w:right w:w="192" w:type="dxa"/>
            </w:tcMar>
            <w:vAlign w:val="center"/>
          </w:tcPr>
          <w:p w14:paraId="58C0E94B"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18</w:t>
            </w:r>
          </w:p>
        </w:tc>
        <w:tc>
          <w:tcPr>
            <w:tcW w:w="0" w:type="auto"/>
            <w:tcMar>
              <w:top w:w="48" w:type="dxa"/>
              <w:left w:w="192" w:type="dxa"/>
              <w:bottom w:w="48" w:type="dxa"/>
              <w:right w:w="192" w:type="dxa"/>
            </w:tcMar>
            <w:vAlign w:val="center"/>
          </w:tcPr>
          <w:p w14:paraId="7BC2D09D" w14:textId="77777777" w:rsidR="00C264C0" w:rsidRPr="005460B9" w:rsidRDefault="00C264C0" w:rsidP="00475883">
            <w:pPr>
              <w:suppressAutoHyphens/>
              <w:spacing w:after="0" w:line="240" w:lineRule="auto"/>
              <w:ind w:left="-284" w:right="50"/>
              <w:jc w:val="center"/>
              <w:rPr>
                <w:rFonts w:ascii="Times New Roman" w:hAnsi="Times New Roman"/>
                <w:sz w:val="24"/>
                <w:szCs w:val="24"/>
                <w:lang w:val="uk-UA" w:eastAsia="ar-SA"/>
              </w:rPr>
            </w:pPr>
            <w:r w:rsidRPr="005460B9">
              <w:rPr>
                <w:rFonts w:ascii="Times New Roman" w:hAnsi="Times New Roman"/>
                <w:sz w:val="24"/>
                <w:szCs w:val="24"/>
                <w:lang w:val="uk-UA" w:eastAsia="ar-SA"/>
              </w:rPr>
              <w:t>Порушення  електропостачання</w:t>
            </w:r>
          </w:p>
        </w:tc>
      </w:tr>
    </w:tbl>
    <w:p w14:paraId="105DCE31" w14:textId="77777777" w:rsidR="00C264C0" w:rsidRPr="005460B9" w:rsidRDefault="00C264C0" w:rsidP="00C264C0">
      <w:pPr>
        <w:tabs>
          <w:tab w:val="left" w:pos="567"/>
          <w:tab w:val="left" w:pos="1440"/>
          <w:tab w:val="left" w:pos="1800"/>
        </w:tabs>
        <w:suppressAutoHyphens/>
        <w:spacing w:after="0" w:line="240" w:lineRule="auto"/>
        <w:ind w:left="-284" w:right="50" w:firstLine="709"/>
        <w:jc w:val="both"/>
        <w:rPr>
          <w:rFonts w:ascii="Times New Roman" w:hAnsi="Times New Roman"/>
          <w:b/>
          <w:sz w:val="24"/>
          <w:szCs w:val="24"/>
          <w:lang w:val="uk-UA" w:eastAsia="zh-CN"/>
        </w:rPr>
      </w:pPr>
    </w:p>
    <w:p w14:paraId="79BBEFA9" w14:textId="77777777" w:rsidR="00C264C0" w:rsidRPr="003C2096" w:rsidRDefault="00C264C0" w:rsidP="00C264C0">
      <w:pPr>
        <w:tabs>
          <w:tab w:val="left" w:pos="567"/>
          <w:tab w:val="left" w:pos="1440"/>
          <w:tab w:val="left" w:pos="1800"/>
        </w:tabs>
        <w:suppressAutoHyphens/>
        <w:spacing w:after="0" w:line="240" w:lineRule="auto"/>
        <w:ind w:left="-284" w:right="50" w:firstLine="709"/>
        <w:jc w:val="both"/>
        <w:rPr>
          <w:rFonts w:ascii="Times New Roman" w:hAnsi="Times New Roman"/>
          <w:b/>
          <w:sz w:val="24"/>
          <w:szCs w:val="24"/>
          <w:highlight w:val="green"/>
          <w:lang w:val="uk-UA" w:eastAsia="zh-CN"/>
        </w:rPr>
      </w:pPr>
    </w:p>
    <w:p w14:paraId="39E619A3" w14:textId="77777777" w:rsidR="00C264C0" w:rsidRPr="005460B9" w:rsidRDefault="00C264C0" w:rsidP="00C264C0">
      <w:pPr>
        <w:suppressAutoHyphens/>
        <w:spacing w:after="0" w:line="240" w:lineRule="auto"/>
        <w:ind w:left="-284" w:right="50"/>
        <w:jc w:val="center"/>
        <w:rPr>
          <w:rFonts w:ascii="Times New Roman" w:hAnsi="Times New Roman"/>
          <w:b/>
          <w:sz w:val="28"/>
          <w:szCs w:val="28"/>
          <w:lang w:val="uk-UA" w:eastAsia="ar-SA"/>
        </w:rPr>
      </w:pPr>
      <w:r w:rsidRPr="003C2096">
        <w:rPr>
          <w:rFonts w:ascii="Times New Roman" w:hAnsi="Times New Roman"/>
          <w:b/>
          <w:sz w:val="28"/>
          <w:szCs w:val="28"/>
          <w:highlight w:val="green"/>
          <w:lang w:val="uk-UA" w:eastAsia="ar-SA"/>
        </w:rPr>
        <w:br w:type="page"/>
      </w:r>
      <w:r w:rsidRPr="005460B9">
        <w:rPr>
          <w:rFonts w:ascii="Times New Roman" w:hAnsi="Times New Roman"/>
          <w:b/>
          <w:bCs/>
          <w:caps/>
          <w:sz w:val="28"/>
          <w:szCs w:val="28"/>
          <w:lang w:val="uk-UA" w:eastAsia="ar-SA"/>
        </w:rPr>
        <w:lastRenderedPageBreak/>
        <w:t>IІ.</w:t>
      </w:r>
      <w:r w:rsidRPr="005460B9">
        <w:rPr>
          <w:rFonts w:ascii="Times New Roman" w:hAnsi="Times New Roman"/>
          <w:b/>
          <w:sz w:val="28"/>
          <w:szCs w:val="28"/>
          <w:lang w:val="uk-UA" w:eastAsia="ar-SA"/>
        </w:rPr>
        <w:t xml:space="preserve"> Технічне завдання</w:t>
      </w:r>
    </w:p>
    <w:p w14:paraId="4B7243C7" w14:textId="77777777" w:rsidR="00C264C0" w:rsidRPr="005460B9" w:rsidRDefault="00C264C0" w:rsidP="00C264C0">
      <w:pPr>
        <w:suppressAutoHyphens/>
        <w:spacing w:after="0" w:line="240" w:lineRule="auto"/>
        <w:ind w:left="-284" w:right="50"/>
        <w:jc w:val="center"/>
        <w:rPr>
          <w:rFonts w:ascii="Times New Roman" w:hAnsi="Times New Roman"/>
          <w:b/>
          <w:sz w:val="28"/>
          <w:szCs w:val="28"/>
          <w:lang w:val="uk-UA" w:eastAsia="ar-SA"/>
        </w:rPr>
      </w:pPr>
      <w:r w:rsidRPr="005460B9">
        <w:rPr>
          <w:rFonts w:ascii="Times New Roman" w:hAnsi="Times New Roman"/>
          <w:b/>
          <w:sz w:val="28"/>
          <w:szCs w:val="28"/>
          <w:lang w:val="uk-UA" w:eastAsia="ar-SA"/>
        </w:rPr>
        <w:t>на виконання будівельних робіт з капітального ремонту</w:t>
      </w:r>
      <w:r w:rsidRPr="005460B9">
        <w:rPr>
          <w:rFonts w:ascii="Times New Roman" w:hAnsi="Times New Roman"/>
          <w:sz w:val="26"/>
          <w:szCs w:val="26"/>
          <w:lang w:val="uk-UA" w:eastAsia="ar-SA"/>
        </w:rPr>
        <w:t xml:space="preserve"> </w:t>
      </w:r>
      <w:r w:rsidRPr="005460B9">
        <w:rPr>
          <w:rFonts w:ascii="Times New Roman" w:hAnsi="Times New Roman"/>
          <w:b/>
          <w:sz w:val="28"/>
          <w:szCs w:val="28"/>
          <w:lang w:val="uk-UA" w:eastAsia="ar-SA"/>
        </w:rPr>
        <w:t>систем опалення в громадських будівлях м. Києва</w:t>
      </w:r>
    </w:p>
    <w:p w14:paraId="799F00A8" w14:textId="77777777" w:rsidR="00C264C0" w:rsidRPr="005460B9" w:rsidRDefault="00C264C0" w:rsidP="00C264C0">
      <w:pPr>
        <w:suppressAutoHyphens/>
        <w:spacing w:after="0" w:line="240" w:lineRule="auto"/>
        <w:ind w:left="-284" w:right="50"/>
        <w:jc w:val="center"/>
        <w:rPr>
          <w:rFonts w:ascii="Times New Roman" w:hAnsi="Times New Roman"/>
          <w:sz w:val="28"/>
          <w:szCs w:val="28"/>
          <w:lang w:val="uk-UA" w:eastAsia="ar-SA"/>
        </w:rPr>
      </w:pPr>
    </w:p>
    <w:p w14:paraId="63E9254A" w14:textId="77777777" w:rsidR="00C264C0" w:rsidRPr="005460B9" w:rsidRDefault="00C264C0" w:rsidP="00C264C0">
      <w:pPr>
        <w:ind w:firstLine="708"/>
        <w:jc w:val="both"/>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t xml:space="preserve">Метою виконання робіт з капітального ремонту систем опалення є підвищення ефективності її роботи, поліпшення комфорту всередині приміщень, подовження терміну експлуатації інженерних систем будівлі. </w:t>
      </w:r>
    </w:p>
    <w:p w14:paraId="02487642" w14:textId="77777777" w:rsidR="00C264C0" w:rsidRPr="005460B9" w:rsidRDefault="00C264C0" w:rsidP="00C264C0">
      <w:pPr>
        <w:ind w:firstLine="708"/>
        <w:jc w:val="both"/>
        <w:rPr>
          <w:rFonts w:ascii="Times New Roman" w:eastAsia="Arial Unicode MS" w:hAnsi="Times New Roman"/>
          <w:b/>
          <w:sz w:val="24"/>
          <w:szCs w:val="24"/>
          <w:lang w:val="uk-UA"/>
        </w:rPr>
      </w:pPr>
      <w:r w:rsidRPr="005460B9">
        <w:rPr>
          <w:rFonts w:ascii="Times New Roman" w:eastAsia="Arial Unicode MS" w:hAnsi="Times New Roman"/>
          <w:b/>
          <w:sz w:val="24"/>
          <w:szCs w:val="24"/>
          <w:lang w:val="uk-UA"/>
        </w:rPr>
        <w:t>Існуюча ситуація</w:t>
      </w:r>
    </w:p>
    <w:p w14:paraId="30ED6472" w14:textId="77777777" w:rsidR="00C264C0" w:rsidRPr="005460B9" w:rsidRDefault="00C264C0" w:rsidP="00C264C0">
      <w:pPr>
        <w:ind w:firstLine="708"/>
        <w:jc w:val="both"/>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t xml:space="preserve">Джерелом теплопостачання є індивідуальні теплові пункти, розташовані у підвальних приміщеннях або в окремих будівлях. Підключення систем опалення здійснюється від розподільчих гребінок в ІТП. Система опалення з вертикальними стояками та нижнім розведенням. Як теплоносій для систем опалення й теплопостачання прийнята гаряча вода з параметрами 95-70°С. Контур системи опалення обладнаний автоматикою з можливістю зниження температури у неробочий час (нічний, вихідні та святкові дні). Існуючі системи опалення експлуатується тривалий час і, в більшості випадків, жодного разу не промивались (гідравлічним або хімічним методом). Регулювання роботою опалювальних приладів в окремих приміщень не передбачено. </w:t>
      </w:r>
    </w:p>
    <w:p w14:paraId="1E33322D" w14:textId="77777777" w:rsidR="00C264C0" w:rsidRPr="005460B9" w:rsidRDefault="00C264C0" w:rsidP="00C264C0">
      <w:pPr>
        <w:ind w:firstLine="708"/>
        <w:jc w:val="both"/>
        <w:rPr>
          <w:rFonts w:ascii="Times New Roman" w:eastAsia="Arial Unicode MS" w:hAnsi="Times New Roman"/>
          <w:b/>
          <w:sz w:val="24"/>
          <w:szCs w:val="24"/>
          <w:lang w:val="uk-UA"/>
        </w:rPr>
      </w:pPr>
      <w:r w:rsidRPr="005460B9">
        <w:rPr>
          <w:rFonts w:ascii="Times New Roman" w:eastAsia="Arial Unicode MS" w:hAnsi="Times New Roman"/>
          <w:b/>
          <w:sz w:val="24"/>
          <w:szCs w:val="24"/>
          <w:lang w:val="uk-UA"/>
        </w:rPr>
        <w:t>Проектні рішення</w:t>
      </w:r>
    </w:p>
    <w:p w14:paraId="2D189AC7" w14:textId="77777777" w:rsidR="00C264C0" w:rsidRPr="005460B9" w:rsidRDefault="00C264C0" w:rsidP="00C264C0">
      <w:pPr>
        <w:ind w:firstLine="708"/>
        <w:jc w:val="both"/>
        <w:rPr>
          <w:rFonts w:ascii="Times New Roman" w:eastAsia="Arial Unicode MS" w:hAnsi="Times New Roman"/>
          <w:sz w:val="24"/>
          <w:szCs w:val="24"/>
          <w:lang w:val="uk-UA"/>
        </w:rPr>
      </w:pPr>
      <w:proofErr w:type="spellStart"/>
      <w:r w:rsidRPr="005460B9">
        <w:rPr>
          <w:rFonts w:ascii="Times New Roman" w:eastAsia="Arial Unicode MS" w:hAnsi="Times New Roman"/>
          <w:sz w:val="24"/>
          <w:szCs w:val="24"/>
          <w:lang w:val="uk-UA"/>
        </w:rPr>
        <w:t>Проєктною</w:t>
      </w:r>
      <w:proofErr w:type="spellEnd"/>
      <w:r w:rsidRPr="005460B9">
        <w:rPr>
          <w:rFonts w:ascii="Times New Roman" w:eastAsia="Arial Unicode MS" w:hAnsi="Times New Roman"/>
          <w:sz w:val="24"/>
          <w:szCs w:val="24"/>
          <w:lang w:val="uk-UA"/>
        </w:rPr>
        <w:t xml:space="preserve"> документацією передбачається заміна існуючих опалювальних приладів.</w:t>
      </w:r>
      <w:r>
        <w:rPr>
          <w:rFonts w:ascii="Times New Roman" w:eastAsia="Arial Unicode MS" w:hAnsi="Times New Roman"/>
          <w:sz w:val="24"/>
          <w:szCs w:val="24"/>
          <w:lang w:val="uk-UA"/>
        </w:rPr>
        <w:t xml:space="preserve"> </w:t>
      </w:r>
      <w:r w:rsidRPr="005460B9">
        <w:rPr>
          <w:rFonts w:ascii="Times New Roman" w:eastAsia="Arial Unicode MS" w:hAnsi="Times New Roman"/>
          <w:sz w:val="24"/>
          <w:szCs w:val="24"/>
          <w:lang w:val="uk-UA"/>
        </w:rPr>
        <w:t xml:space="preserve">Опалювальні прилади встановлюються вільно під віконним простором, в місцях доступних для ремонту, огляду та очищення. Довжина опалювальних приладів визначена розрахунком та прийнята не менше ніж 75% довжини світлового прорізу (вікна), згідно з п.6.7.5 ДБН В.2.5-67:2013. Передбачено встановлення декоративних екранів на опалювальні прилади, що виключають можливість травмування та отримання </w:t>
      </w:r>
      <w:proofErr w:type="spellStart"/>
      <w:r w:rsidRPr="005460B9">
        <w:rPr>
          <w:rFonts w:ascii="Times New Roman" w:eastAsia="Arial Unicode MS" w:hAnsi="Times New Roman"/>
          <w:sz w:val="24"/>
          <w:szCs w:val="24"/>
          <w:lang w:val="uk-UA"/>
        </w:rPr>
        <w:t>опіків</w:t>
      </w:r>
      <w:proofErr w:type="spellEnd"/>
      <w:r w:rsidRPr="005460B9">
        <w:rPr>
          <w:rFonts w:ascii="Times New Roman" w:eastAsia="Arial Unicode MS" w:hAnsi="Times New Roman"/>
          <w:sz w:val="24"/>
          <w:szCs w:val="24"/>
          <w:lang w:val="uk-UA"/>
        </w:rPr>
        <w:t>, з обов’язковим кріпленням до стіни, відповідно до чинних будівельних норм, нормативних документів, стандартів.</w:t>
      </w:r>
    </w:p>
    <w:p w14:paraId="23F68123" w14:textId="77777777" w:rsidR="00C264C0" w:rsidRPr="005460B9" w:rsidRDefault="00C264C0" w:rsidP="00C264C0">
      <w:pPr>
        <w:ind w:firstLine="708"/>
        <w:jc w:val="both"/>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t>Передбачається заміна магістралей системи опалення, а також демонтаж існуючої обв’язки опалювальних приладів та обв’язка трубами нових. Існуюча схема системи опалення змінюється на двотрубну вертикальну із встановленням необхідної запірної та балансувальної арматури. Компенсація теплових подовжень трубопроводів здійснюється за рахунок кутів поворотів.</w:t>
      </w:r>
    </w:p>
    <w:p w14:paraId="42C4E213" w14:textId="77777777" w:rsidR="00C264C0" w:rsidRPr="005460B9" w:rsidRDefault="00C264C0" w:rsidP="00C264C0">
      <w:pPr>
        <w:ind w:firstLine="708"/>
        <w:jc w:val="both"/>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t>На кожному опалювальному приладі передбачено встановлення автоматичного термостатичного клапану типу з термостатичним елементом. На зворотному трубопроводі  до опалювальних приладів встановлюється запірний пристрій.</w:t>
      </w:r>
    </w:p>
    <w:p w14:paraId="1621BBE3" w14:textId="77777777" w:rsidR="00C264C0" w:rsidRPr="005460B9" w:rsidRDefault="00C264C0" w:rsidP="00C264C0">
      <w:pPr>
        <w:ind w:firstLine="708"/>
        <w:jc w:val="both"/>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t>Опалювальні прилади у сходових клітинах розміщуються на висоті 2,2 м від поверхні сходових площадок до низу радіаторів, згідно п. 5.42 ДБН В.1.1-7-2002.</w:t>
      </w:r>
    </w:p>
    <w:p w14:paraId="2731A3CC" w14:textId="77777777" w:rsidR="00C264C0" w:rsidRPr="005460B9" w:rsidRDefault="00C264C0" w:rsidP="00C264C0">
      <w:pPr>
        <w:ind w:firstLine="708"/>
        <w:jc w:val="both"/>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lastRenderedPageBreak/>
        <w:t xml:space="preserve">В місцях підключення стояків системи опалення до магістралей системи опалення, передбачається установка пари автоматичних балансувальних клапанів. Також, встановлюється муфтовий кульовий кран на зворотному трубопроводі перед клапаном для можливості відсічення потоку без зміни попереднього налагодження. </w:t>
      </w:r>
    </w:p>
    <w:p w14:paraId="366582A8" w14:textId="77777777" w:rsidR="00C264C0" w:rsidRPr="005460B9" w:rsidRDefault="00C264C0" w:rsidP="00C264C0">
      <w:pPr>
        <w:ind w:firstLine="708"/>
        <w:jc w:val="both"/>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t xml:space="preserve">Видалення повітря із систем опалення й теплопостачання здійснюється через автоматичні </w:t>
      </w:r>
      <w:proofErr w:type="spellStart"/>
      <w:r w:rsidRPr="005460B9">
        <w:rPr>
          <w:rFonts w:ascii="Times New Roman" w:eastAsia="Arial Unicode MS" w:hAnsi="Times New Roman"/>
          <w:sz w:val="24"/>
          <w:szCs w:val="24"/>
          <w:lang w:val="uk-UA"/>
        </w:rPr>
        <w:t>повітровипускні</w:t>
      </w:r>
      <w:proofErr w:type="spellEnd"/>
      <w:r w:rsidRPr="005460B9">
        <w:rPr>
          <w:rFonts w:ascii="Times New Roman" w:eastAsia="Arial Unicode MS" w:hAnsi="Times New Roman"/>
          <w:sz w:val="24"/>
          <w:szCs w:val="24"/>
          <w:lang w:val="uk-UA"/>
        </w:rPr>
        <w:t xml:space="preserve"> клапани, встановлених у верхніх точках системи в ІТП. Опалювальні прилади обладнані кранами Маєвського.</w:t>
      </w:r>
    </w:p>
    <w:p w14:paraId="6F522DB0" w14:textId="77777777" w:rsidR="00C264C0" w:rsidRPr="005460B9" w:rsidRDefault="00C264C0" w:rsidP="00C264C0">
      <w:pPr>
        <w:ind w:firstLine="708"/>
        <w:jc w:val="both"/>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t xml:space="preserve">Для спорожнювання трубопроводів у нижніх частинах систем передбачається установка дренажних кранів з патрубком для приєднання шлангу в ІТП. </w:t>
      </w:r>
    </w:p>
    <w:p w14:paraId="3EAF9DCB" w14:textId="77777777" w:rsidR="00C264C0" w:rsidRPr="005460B9" w:rsidRDefault="00C264C0" w:rsidP="00C264C0">
      <w:pPr>
        <w:ind w:firstLine="708"/>
        <w:jc w:val="both"/>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t>Системи опалення повинні бути виконані зі сталевих водогазопровідних труб відповідно до вимог чинних нормативно-технічних документів.</w:t>
      </w:r>
    </w:p>
    <w:p w14:paraId="72453B1A" w14:textId="77777777" w:rsidR="00C264C0" w:rsidRPr="005460B9" w:rsidRDefault="00C264C0" w:rsidP="00C264C0">
      <w:pPr>
        <w:ind w:firstLine="708"/>
        <w:jc w:val="both"/>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t xml:space="preserve">Передбачено виконання трубопроводів систем опалення й теплопостачання зі сталевих водогазопровідних труб відповідно до вимог чинних будівельних норм, нормативних документів, стандартів для зовнішніх діаметрів до 60 включно та зі сталевих електрозварювальних труб відповідно до вимог чинних будівельних норм, нормативних документів, стандартів для зовнішніх діаметрів вище 60.  </w:t>
      </w:r>
    </w:p>
    <w:p w14:paraId="64F943C9" w14:textId="77777777" w:rsidR="00C264C0" w:rsidRPr="005460B9" w:rsidRDefault="00C264C0" w:rsidP="00C264C0">
      <w:pPr>
        <w:ind w:firstLine="708"/>
        <w:jc w:val="both"/>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t xml:space="preserve">Трубопроводи системи опалення з опалювальними приладами прокладаються окремо від трубопроводів теплопостачання водопідігрівачів </w:t>
      </w:r>
      <w:r w:rsidRPr="005460B9">
        <w:rPr>
          <w:rFonts w:ascii="Times New Roman" w:eastAsia="Arial Unicode MS" w:hAnsi="Times New Roman"/>
          <w:sz w:val="24"/>
          <w:szCs w:val="24"/>
        </w:rPr>
        <w:t>(</w:t>
      </w:r>
      <w:r w:rsidRPr="005460B9">
        <w:rPr>
          <w:rFonts w:ascii="Times New Roman" w:eastAsia="Arial Unicode MS" w:hAnsi="Times New Roman"/>
          <w:sz w:val="24"/>
          <w:szCs w:val="24"/>
          <w:lang w:val="uk-UA"/>
        </w:rPr>
        <w:t>якщо передбачається</w:t>
      </w:r>
      <w:r w:rsidRPr="005460B9">
        <w:rPr>
          <w:rFonts w:ascii="Times New Roman" w:eastAsia="Arial Unicode MS" w:hAnsi="Times New Roman"/>
          <w:sz w:val="24"/>
          <w:szCs w:val="24"/>
        </w:rPr>
        <w:t>)</w:t>
      </w:r>
      <w:r w:rsidRPr="005460B9">
        <w:rPr>
          <w:rFonts w:ascii="Times New Roman" w:eastAsia="Arial Unicode MS" w:hAnsi="Times New Roman"/>
          <w:sz w:val="24"/>
          <w:szCs w:val="24"/>
          <w:lang w:val="uk-UA"/>
        </w:rPr>
        <w:t>.</w:t>
      </w:r>
    </w:p>
    <w:p w14:paraId="49AA7339" w14:textId="77777777" w:rsidR="00C264C0" w:rsidRPr="005460B9" w:rsidRDefault="00C264C0" w:rsidP="00C264C0">
      <w:pPr>
        <w:ind w:firstLine="708"/>
        <w:jc w:val="both"/>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t xml:space="preserve">Для стояків системи опалення по можливості використовувати існуючі отвори в перекритті розширив їх до необхідного діаметру. Після проведення демонтажу існуючих опалювальних приладів виконати відновлення покриття стін. Передбачити заробляння отворів у місцях проходу труб через перекриття. </w:t>
      </w:r>
    </w:p>
    <w:p w14:paraId="2B133F8E" w14:textId="77777777" w:rsidR="00C264C0" w:rsidRPr="005460B9" w:rsidRDefault="00C264C0" w:rsidP="00C264C0">
      <w:pPr>
        <w:ind w:firstLine="708"/>
        <w:jc w:val="both"/>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t xml:space="preserve"> Система опалення та її складові, що демонтуються передаються балансоутримувачу згідно акту.  </w:t>
      </w:r>
    </w:p>
    <w:p w14:paraId="1C79E901" w14:textId="77777777" w:rsidR="00C264C0" w:rsidRPr="005460B9" w:rsidRDefault="00C264C0" w:rsidP="00C264C0">
      <w:pPr>
        <w:ind w:firstLine="708"/>
        <w:jc w:val="both"/>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t xml:space="preserve">З метою зниження втрат тепла магістралей системи опалення, що розташовані в підвалі покриваються тепловою ізоляцією </w:t>
      </w:r>
      <w:proofErr w:type="spellStart"/>
      <w:r w:rsidRPr="005460B9">
        <w:rPr>
          <w:rFonts w:ascii="Times New Roman" w:eastAsia="Arial Unicode MS" w:hAnsi="Times New Roman"/>
          <w:sz w:val="24"/>
          <w:szCs w:val="24"/>
          <w:lang w:val="uk-UA"/>
        </w:rPr>
        <w:t>фольгованою</w:t>
      </w:r>
      <w:proofErr w:type="spellEnd"/>
      <w:r w:rsidRPr="005460B9">
        <w:rPr>
          <w:rFonts w:ascii="Times New Roman" w:eastAsia="Arial Unicode MS" w:hAnsi="Times New Roman"/>
          <w:sz w:val="24"/>
          <w:szCs w:val="24"/>
          <w:lang w:val="uk-UA"/>
        </w:rPr>
        <w:t xml:space="preserve"> в циліндрах. Товщина теплової ізоляції прийнята згідно з табл. Б1, ДБН В.2.5-67:2013. Розводки труб в середині приміщень вкриваються ізоляцією на основі спіненого поліетилену.</w:t>
      </w:r>
    </w:p>
    <w:p w14:paraId="0BEC8A9B" w14:textId="77777777" w:rsidR="00C264C0" w:rsidRPr="005460B9" w:rsidRDefault="00C264C0" w:rsidP="00C264C0">
      <w:pPr>
        <w:ind w:firstLine="708"/>
        <w:jc w:val="both"/>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t>Внутрішня температура в приміщеннях: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12"/>
        <w:gridCol w:w="2552"/>
      </w:tblGrid>
      <w:tr w:rsidR="00C264C0" w:rsidRPr="005460B9" w14:paraId="02747229" w14:textId="77777777" w:rsidTr="00475883">
        <w:trPr>
          <w:trHeight w:val="451"/>
        </w:trPr>
        <w:tc>
          <w:tcPr>
            <w:tcW w:w="6912" w:type="dxa"/>
            <w:shd w:val="clear" w:color="auto" w:fill="auto"/>
            <w:vAlign w:val="center"/>
          </w:tcPr>
          <w:p w14:paraId="0C8E1B7A" w14:textId="77777777" w:rsidR="00C264C0" w:rsidRPr="005460B9" w:rsidRDefault="00C264C0" w:rsidP="00475883">
            <w:pPr>
              <w:spacing w:after="0" w:line="240" w:lineRule="auto"/>
              <w:jc w:val="center"/>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t>Тип приміщення</w:t>
            </w:r>
          </w:p>
        </w:tc>
        <w:tc>
          <w:tcPr>
            <w:tcW w:w="2552" w:type="dxa"/>
            <w:shd w:val="clear" w:color="auto" w:fill="auto"/>
            <w:vAlign w:val="center"/>
          </w:tcPr>
          <w:p w14:paraId="42C0CF84" w14:textId="77777777" w:rsidR="00C264C0" w:rsidRPr="005460B9" w:rsidRDefault="00C264C0" w:rsidP="00475883">
            <w:pPr>
              <w:spacing w:after="0" w:line="240" w:lineRule="auto"/>
              <w:jc w:val="center"/>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t xml:space="preserve">Нормована </w:t>
            </w:r>
          </w:p>
          <w:p w14:paraId="79E5DDA1" w14:textId="77777777" w:rsidR="00C264C0" w:rsidRPr="005460B9" w:rsidRDefault="00C264C0" w:rsidP="00475883">
            <w:pPr>
              <w:spacing w:after="0" w:line="240" w:lineRule="auto"/>
              <w:jc w:val="center"/>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t xml:space="preserve">температура, </w:t>
            </w:r>
            <w:r w:rsidRPr="005460B9">
              <w:rPr>
                <w:rFonts w:ascii="Vani" w:eastAsia="Arial Unicode MS" w:hAnsi="Vani" w:cs="Vani"/>
                <w:sz w:val="24"/>
                <w:szCs w:val="24"/>
                <w:lang w:val="uk-UA"/>
              </w:rPr>
              <w:t>°</w:t>
            </w:r>
            <w:r w:rsidRPr="005460B9">
              <w:rPr>
                <w:rFonts w:ascii="Times New Roman" w:eastAsia="Arial Unicode MS" w:hAnsi="Times New Roman"/>
                <w:sz w:val="24"/>
                <w:szCs w:val="24"/>
                <w:lang w:val="uk-UA"/>
              </w:rPr>
              <w:t>C</w:t>
            </w:r>
          </w:p>
        </w:tc>
      </w:tr>
      <w:tr w:rsidR="00C264C0" w:rsidRPr="005460B9" w14:paraId="329811F9" w14:textId="77777777" w:rsidTr="00475883">
        <w:tc>
          <w:tcPr>
            <w:tcW w:w="6912" w:type="dxa"/>
            <w:shd w:val="clear" w:color="auto" w:fill="auto"/>
            <w:vAlign w:val="center"/>
          </w:tcPr>
          <w:p w14:paraId="484C4E5C" w14:textId="77777777" w:rsidR="00C264C0" w:rsidRPr="005460B9" w:rsidRDefault="00C264C0" w:rsidP="00475883">
            <w:pPr>
              <w:spacing w:after="0" w:line="240" w:lineRule="auto"/>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t xml:space="preserve">Ігрові приміщення, роздягальні, </w:t>
            </w:r>
            <w:proofErr w:type="spellStart"/>
            <w:r w:rsidRPr="005460B9">
              <w:rPr>
                <w:rFonts w:ascii="Times New Roman" w:eastAsia="Arial Unicode MS" w:hAnsi="Times New Roman"/>
                <w:sz w:val="24"/>
                <w:szCs w:val="24"/>
                <w:lang w:val="uk-UA"/>
              </w:rPr>
              <w:t>медкабінет</w:t>
            </w:r>
            <w:proofErr w:type="spellEnd"/>
            <w:r w:rsidRPr="005460B9">
              <w:rPr>
                <w:rFonts w:ascii="Times New Roman" w:eastAsia="Arial Unicode MS" w:hAnsi="Times New Roman"/>
                <w:sz w:val="24"/>
                <w:szCs w:val="24"/>
                <w:lang w:val="uk-UA"/>
              </w:rPr>
              <w:t>, туалетні кімнати в зимовий період</w:t>
            </w:r>
          </w:p>
        </w:tc>
        <w:tc>
          <w:tcPr>
            <w:tcW w:w="2552" w:type="dxa"/>
            <w:shd w:val="clear" w:color="auto" w:fill="auto"/>
            <w:vAlign w:val="center"/>
          </w:tcPr>
          <w:p w14:paraId="3266F37F" w14:textId="77777777" w:rsidR="00C264C0" w:rsidRPr="005460B9" w:rsidRDefault="00C264C0" w:rsidP="00475883">
            <w:pPr>
              <w:spacing w:after="0" w:line="240" w:lineRule="auto"/>
              <w:jc w:val="center"/>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t>+22</w:t>
            </w:r>
          </w:p>
        </w:tc>
      </w:tr>
      <w:tr w:rsidR="00C264C0" w:rsidRPr="005460B9" w14:paraId="3CB32A3C" w14:textId="77777777" w:rsidTr="00475883">
        <w:tc>
          <w:tcPr>
            <w:tcW w:w="6912" w:type="dxa"/>
            <w:shd w:val="clear" w:color="auto" w:fill="auto"/>
            <w:vAlign w:val="center"/>
          </w:tcPr>
          <w:p w14:paraId="0EF65833" w14:textId="77777777" w:rsidR="00C264C0" w:rsidRPr="005460B9" w:rsidRDefault="00C264C0" w:rsidP="00475883">
            <w:pPr>
              <w:spacing w:after="0" w:line="240" w:lineRule="auto"/>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lastRenderedPageBreak/>
              <w:t>Спальні в зимовий період</w:t>
            </w:r>
          </w:p>
        </w:tc>
        <w:tc>
          <w:tcPr>
            <w:tcW w:w="2552" w:type="dxa"/>
            <w:shd w:val="clear" w:color="auto" w:fill="auto"/>
            <w:vAlign w:val="center"/>
          </w:tcPr>
          <w:p w14:paraId="1BA24EBB" w14:textId="77777777" w:rsidR="00C264C0" w:rsidRPr="005460B9" w:rsidRDefault="00C264C0" w:rsidP="00475883">
            <w:pPr>
              <w:spacing w:after="0" w:line="240" w:lineRule="auto"/>
              <w:jc w:val="center"/>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t>+21</w:t>
            </w:r>
          </w:p>
        </w:tc>
      </w:tr>
      <w:tr w:rsidR="00C264C0" w:rsidRPr="005460B9" w14:paraId="25F9B93E" w14:textId="77777777" w:rsidTr="00475883">
        <w:tc>
          <w:tcPr>
            <w:tcW w:w="6912" w:type="dxa"/>
            <w:shd w:val="clear" w:color="auto" w:fill="auto"/>
            <w:vAlign w:val="center"/>
          </w:tcPr>
          <w:p w14:paraId="40681285" w14:textId="77777777" w:rsidR="00C264C0" w:rsidRPr="005460B9" w:rsidRDefault="00C264C0" w:rsidP="00475883">
            <w:pPr>
              <w:spacing w:after="0" w:line="240" w:lineRule="auto"/>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t>Зона рекреації, коридор</w:t>
            </w:r>
          </w:p>
        </w:tc>
        <w:tc>
          <w:tcPr>
            <w:tcW w:w="2552" w:type="dxa"/>
            <w:shd w:val="clear" w:color="auto" w:fill="auto"/>
            <w:vAlign w:val="center"/>
          </w:tcPr>
          <w:p w14:paraId="739B402B" w14:textId="77777777" w:rsidR="00C264C0" w:rsidRPr="005460B9" w:rsidRDefault="00C264C0" w:rsidP="00475883">
            <w:pPr>
              <w:spacing w:after="0" w:line="240" w:lineRule="auto"/>
              <w:jc w:val="center"/>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t>+18</w:t>
            </w:r>
          </w:p>
        </w:tc>
      </w:tr>
      <w:tr w:rsidR="00C264C0" w:rsidRPr="005460B9" w14:paraId="3EF364BA" w14:textId="77777777" w:rsidTr="00475883">
        <w:tc>
          <w:tcPr>
            <w:tcW w:w="6912" w:type="dxa"/>
            <w:shd w:val="clear" w:color="auto" w:fill="auto"/>
            <w:vAlign w:val="center"/>
          </w:tcPr>
          <w:p w14:paraId="784450AB" w14:textId="77777777" w:rsidR="00C264C0" w:rsidRPr="005460B9" w:rsidRDefault="00C264C0" w:rsidP="00475883">
            <w:pPr>
              <w:spacing w:after="0" w:line="240" w:lineRule="auto"/>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t>Кабінети в зимовий період</w:t>
            </w:r>
          </w:p>
        </w:tc>
        <w:tc>
          <w:tcPr>
            <w:tcW w:w="2552" w:type="dxa"/>
            <w:shd w:val="clear" w:color="auto" w:fill="auto"/>
            <w:vAlign w:val="center"/>
          </w:tcPr>
          <w:p w14:paraId="6FD7A575" w14:textId="77777777" w:rsidR="00C264C0" w:rsidRPr="005460B9" w:rsidRDefault="00C264C0" w:rsidP="00475883">
            <w:pPr>
              <w:spacing w:after="0" w:line="240" w:lineRule="auto"/>
              <w:jc w:val="center"/>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t>+18</w:t>
            </w:r>
          </w:p>
        </w:tc>
      </w:tr>
      <w:tr w:rsidR="00C264C0" w:rsidRPr="005460B9" w14:paraId="6701B540" w14:textId="77777777" w:rsidTr="00475883">
        <w:tc>
          <w:tcPr>
            <w:tcW w:w="6912" w:type="dxa"/>
            <w:shd w:val="clear" w:color="auto" w:fill="auto"/>
            <w:vAlign w:val="center"/>
          </w:tcPr>
          <w:p w14:paraId="1A6C0AB7" w14:textId="77777777" w:rsidR="00C264C0" w:rsidRPr="005460B9" w:rsidRDefault="00C264C0" w:rsidP="00475883">
            <w:pPr>
              <w:spacing w:after="0" w:line="240" w:lineRule="auto"/>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t>Гардероб та підсобні приміщення</w:t>
            </w:r>
          </w:p>
        </w:tc>
        <w:tc>
          <w:tcPr>
            <w:tcW w:w="2552" w:type="dxa"/>
            <w:shd w:val="clear" w:color="auto" w:fill="auto"/>
            <w:vAlign w:val="center"/>
          </w:tcPr>
          <w:p w14:paraId="3DE3CB79" w14:textId="77777777" w:rsidR="00C264C0" w:rsidRPr="005460B9" w:rsidRDefault="00C264C0" w:rsidP="00475883">
            <w:pPr>
              <w:spacing w:after="0" w:line="240" w:lineRule="auto"/>
              <w:jc w:val="center"/>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t>+18</w:t>
            </w:r>
          </w:p>
        </w:tc>
      </w:tr>
      <w:tr w:rsidR="00C264C0" w:rsidRPr="005460B9" w14:paraId="453A1294" w14:textId="77777777" w:rsidTr="00475883">
        <w:tc>
          <w:tcPr>
            <w:tcW w:w="6912" w:type="dxa"/>
            <w:shd w:val="clear" w:color="auto" w:fill="auto"/>
            <w:vAlign w:val="center"/>
          </w:tcPr>
          <w:p w14:paraId="47933F5A" w14:textId="77777777" w:rsidR="00C264C0" w:rsidRPr="005460B9" w:rsidRDefault="00C264C0" w:rsidP="00475883">
            <w:pPr>
              <w:spacing w:after="0" w:line="240" w:lineRule="auto"/>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t>Кухня</w:t>
            </w:r>
          </w:p>
        </w:tc>
        <w:tc>
          <w:tcPr>
            <w:tcW w:w="2552" w:type="dxa"/>
            <w:shd w:val="clear" w:color="auto" w:fill="auto"/>
            <w:vAlign w:val="center"/>
          </w:tcPr>
          <w:p w14:paraId="76F23722" w14:textId="77777777" w:rsidR="00C264C0" w:rsidRPr="005460B9" w:rsidRDefault="00C264C0" w:rsidP="00475883">
            <w:pPr>
              <w:spacing w:after="0" w:line="240" w:lineRule="auto"/>
              <w:jc w:val="center"/>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t>+16</w:t>
            </w:r>
          </w:p>
        </w:tc>
      </w:tr>
      <w:tr w:rsidR="00C264C0" w:rsidRPr="005460B9" w14:paraId="074D4E86" w14:textId="77777777" w:rsidTr="00475883">
        <w:tc>
          <w:tcPr>
            <w:tcW w:w="6912" w:type="dxa"/>
            <w:shd w:val="clear" w:color="auto" w:fill="auto"/>
            <w:vAlign w:val="center"/>
          </w:tcPr>
          <w:p w14:paraId="5FE7A216" w14:textId="77777777" w:rsidR="00C264C0" w:rsidRPr="005460B9" w:rsidRDefault="00C264C0" w:rsidP="00475883">
            <w:pPr>
              <w:spacing w:after="0" w:line="240" w:lineRule="auto"/>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t>Спортивні та музичні зали</w:t>
            </w:r>
          </w:p>
        </w:tc>
        <w:tc>
          <w:tcPr>
            <w:tcW w:w="2552" w:type="dxa"/>
            <w:shd w:val="clear" w:color="auto" w:fill="auto"/>
            <w:vAlign w:val="center"/>
          </w:tcPr>
          <w:p w14:paraId="54421C87" w14:textId="77777777" w:rsidR="00C264C0" w:rsidRPr="005460B9" w:rsidRDefault="00C264C0" w:rsidP="00475883">
            <w:pPr>
              <w:spacing w:after="0" w:line="240" w:lineRule="auto"/>
              <w:jc w:val="center"/>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t>+19</w:t>
            </w:r>
          </w:p>
        </w:tc>
      </w:tr>
      <w:tr w:rsidR="00C264C0" w:rsidRPr="005460B9" w14:paraId="3FE714EB" w14:textId="77777777" w:rsidTr="00475883">
        <w:tc>
          <w:tcPr>
            <w:tcW w:w="6912" w:type="dxa"/>
            <w:shd w:val="clear" w:color="auto" w:fill="auto"/>
            <w:vAlign w:val="center"/>
          </w:tcPr>
          <w:p w14:paraId="3BCA183D" w14:textId="77777777" w:rsidR="00C264C0" w:rsidRPr="005460B9" w:rsidRDefault="00C264C0" w:rsidP="00475883">
            <w:pPr>
              <w:spacing w:after="0" w:line="240" w:lineRule="auto"/>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t>Приміщення басейну</w:t>
            </w:r>
          </w:p>
        </w:tc>
        <w:tc>
          <w:tcPr>
            <w:tcW w:w="2552" w:type="dxa"/>
            <w:shd w:val="clear" w:color="auto" w:fill="auto"/>
            <w:vAlign w:val="center"/>
          </w:tcPr>
          <w:p w14:paraId="5310A06B" w14:textId="77777777" w:rsidR="00C264C0" w:rsidRPr="005460B9" w:rsidRDefault="00C264C0" w:rsidP="00475883">
            <w:pPr>
              <w:spacing w:after="0" w:line="240" w:lineRule="auto"/>
              <w:jc w:val="center"/>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t>+30</w:t>
            </w:r>
          </w:p>
        </w:tc>
      </w:tr>
      <w:tr w:rsidR="00C264C0" w:rsidRPr="005460B9" w14:paraId="75409A6D" w14:textId="77777777" w:rsidTr="00475883">
        <w:tc>
          <w:tcPr>
            <w:tcW w:w="6912" w:type="dxa"/>
            <w:shd w:val="clear" w:color="auto" w:fill="auto"/>
            <w:vAlign w:val="center"/>
          </w:tcPr>
          <w:p w14:paraId="1F1A525D" w14:textId="77777777" w:rsidR="00C264C0" w:rsidRPr="005460B9" w:rsidRDefault="00C264C0" w:rsidP="00475883">
            <w:pPr>
              <w:spacing w:after="0" w:line="240" w:lineRule="auto"/>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t>Пральня</w:t>
            </w:r>
          </w:p>
        </w:tc>
        <w:tc>
          <w:tcPr>
            <w:tcW w:w="2552" w:type="dxa"/>
            <w:shd w:val="clear" w:color="auto" w:fill="auto"/>
            <w:vAlign w:val="center"/>
          </w:tcPr>
          <w:p w14:paraId="4FD68F34" w14:textId="77777777" w:rsidR="00C264C0" w:rsidRPr="005460B9" w:rsidRDefault="00C264C0" w:rsidP="00475883">
            <w:pPr>
              <w:spacing w:after="0" w:line="240" w:lineRule="auto"/>
              <w:jc w:val="center"/>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t>+18</w:t>
            </w:r>
          </w:p>
        </w:tc>
      </w:tr>
      <w:tr w:rsidR="00C264C0" w:rsidRPr="005460B9" w14:paraId="60DC514B" w14:textId="77777777" w:rsidTr="00475883">
        <w:tc>
          <w:tcPr>
            <w:tcW w:w="6912" w:type="dxa"/>
            <w:shd w:val="clear" w:color="auto" w:fill="auto"/>
            <w:vAlign w:val="center"/>
          </w:tcPr>
          <w:p w14:paraId="4A712DF3" w14:textId="77777777" w:rsidR="00C264C0" w:rsidRPr="005460B9" w:rsidRDefault="00C264C0" w:rsidP="00475883">
            <w:pPr>
              <w:spacing w:after="0" w:line="240" w:lineRule="auto"/>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t>Кабінет фізіотерапії, масажу</w:t>
            </w:r>
          </w:p>
        </w:tc>
        <w:tc>
          <w:tcPr>
            <w:tcW w:w="2552" w:type="dxa"/>
            <w:shd w:val="clear" w:color="auto" w:fill="auto"/>
            <w:vAlign w:val="center"/>
          </w:tcPr>
          <w:p w14:paraId="72FCA1E9" w14:textId="77777777" w:rsidR="00C264C0" w:rsidRPr="005460B9" w:rsidRDefault="00C264C0" w:rsidP="00475883">
            <w:pPr>
              <w:spacing w:after="0" w:line="240" w:lineRule="auto"/>
              <w:jc w:val="center"/>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t>+28</w:t>
            </w:r>
          </w:p>
        </w:tc>
      </w:tr>
      <w:tr w:rsidR="00C264C0" w:rsidRPr="005460B9" w14:paraId="2B4A51BD" w14:textId="77777777" w:rsidTr="00475883">
        <w:tc>
          <w:tcPr>
            <w:tcW w:w="6912" w:type="dxa"/>
            <w:shd w:val="clear" w:color="auto" w:fill="auto"/>
            <w:vAlign w:val="center"/>
          </w:tcPr>
          <w:p w14:paraId="7F278894" w14:textId="77777777" w:rsidR="00C264C0" w:rsidRPr="005460B9" w:rsidRDefault="00C264C0" w:rsidP="00475883">
            <w:pPr>
              <w:spacing w:after="0" w:line="240" w:lineRule="auto"/>
              <w:rPr>
                <w:rFonts w:ascii="Times New Roman" w:eastAsia="Arial Unicode MS" w:hAnsi="Times New Roman"/>
                <w:sz w:val="24"/>
                <w:szCs w:val="24"/>
                <w:lang w:val="uk-UA"/>
              </w:rPr>
            </w:pPr>
            <w:proofErr w:type="spellStart"/>
            <w:r w:rsidRPr="005460B9">
              <w:rPr>
                <w:rFonts w:ascii="Times New Roman" w:eastAsia="Arial Unicode MS" w:hAnsi="Times New Roman"/>
                <w:sz w:val="24"/>
                <w:szCs w:val="24"/>
                <w:lang w:val="uk-UA"/>
              </w:rPr>
              <w:t>Венткамера</w:t>
            </w:r>
            <w:proofErr w:type="spellEnd"/>
          </w:p>
        </w:tc>
        <w:tc>
          <w:tcPr>
            <w:tcW w:w="2552" w:type="dxa"/>
            <w:shd w:val="clear" w:color="auto" w:fill="auto"/>
            <w:vAlign w:val="center"/>
          </w:tcPr>
          <w:p w14:paraId="2AAF89E8" w14:textId="77777777" w:rsidR="00C264C0" w:rsidRPr="005460B9" w:rsidRDefault="00C264C0" w:rsidP="00475883">
            <w:pPr>
              <w:spacing w:after="0" w:line="240" w:lineRule="auto"/>
              <w:jc w:val="center"/>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t>+16</w:t>
            </w:r>
          </w:p>
        </w:tc>
      </w:tr>
      <w:tr w:rsidR="00C264C0" w:rsidRPr="005460B9" w14:paraId="7575B429" w14:textId="77777777" w:rsidTr="00475883">
        <w:tc>
          <w:tcPr>
            <w:tcW w:w="6912" w:type="dxa"/>
            <w:shd w:val="clear" w:color="auto" w:fill="auto"/>
            <w:vAlign w:val="center"/>
          </w:tcPr>
          <w:p w14:paraId="5D2E8BF0" w14:textId="77777777" w:rsidR="00C264C0" w:rsidRPr="005460B9" w:rsidRDefault="00C264C0" w:rsidP="00475883">
            <w:pPr>
              <w:spacing w:after="0" w:line="240" w:lineRule="auto"/>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t>Сходові клітини (для всіх поверхів)</w:t>
            </w:r>
          </w:p>
        </w:tc>
        <w:tc>
          <w:tcPr>
            <w:tcW w:w="2552" w:type="dxa"/>
            <w:shd w:val="clear" w:color="auto" w:fill="auto"/>
            <w:vAlign w:val="center"/>
          </w:tcPr>
          <w:p w14:paraId="5DBB4C94" w14:textId="77777777" w:rsidR="00C264C0" w:rsidRPr="005460B9" w:rsidRDefault="00C264C0" w:rsidP="00475883">
            <w:pPr>
              <w:spacing w:after="0" w:line="240" w:lineRule="auto"/>
              <w:jc w:val="center"/>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t>+18</w:t>
            </w:r>
          </w:p>
        </w:tc>
      </w:tr>
    </w:tbl>
    <w:p w14:paraId="3F8D8666" w14:textId="77777777" w:rsidR="00C264C0" w:rsidRPr="005460B9" w:rsidRDefault="00C264C0" w:rsidP="00C264C0">
      <w:pPr>
        <w:spacing w:after="0" w:line="240" w:lineRule="auto"/>
        <w:ind w:firstLine="709"/>
        <w:jc w:val="both"/>
        <w:rPr>
          <w:rFonts w:ascii="Times New Roman" w:eastAsia="Arial Unicode MS" w:hAnsi="Times New Roman"/>
          <w:sz w:val="24"/>
          <w:szCs w:val="24"/>
          <w:lang w:val="uk-UA"/>
        </w:rPr>
      </w:pPr>
    </w:p>
    <w:p w14:paraId="3369DA7C" w14:textId="77777777" w:rsidR="00C264C0" w:rsidRPr="005460B9" w:rsidRDefault="00C264C0" w:rsidP="00C264C0">
      <w:pPr>
        <w:ind w:firstLine="708"/>
        <w:jc w:val="both"/>
        <w:rPr>
          <w:lang w:val="uk-UA"/>
        </w:rPr>
      </w:pPr>
      <w:r w:rsidRPr="005460B9">
        <w:rPr>
          <w:rFonts w:ascii="Times New Roman" w:eastAsia="Arial Unicode MS" w:hAnsi="Times New Roman"/>
          <w:sz w:val="24"/>
          <w:szCs w:val="24"/>
          <w:lang w:val="uk-UA"/>
        </w:rPr>
        <w:t xml:space="preserve">В приміщеннях ігрових кімнат 1-го поверху передбачається підігрів підлоги - система "тепла підлога" (для дошкільних навчальних закладів). Приєднання контурів "теплої підлоги" до системи опалення відбувається після вузла змішування. Вузол змішування встановлюється в ІТП та складається з термостатичного клапану з накладним датчиком температури та циркуляційного насоса. В приміщеннях з "теплою підлогою" встановлюються розподільчі колектори в шафах прихованого монтажу. На розподільчій гребінці передбачається встановлення витратомірів. Температура підлоги в ігрових кімнатах прийнята 23 </w:t>
      </w:r>
      <w:r w:rsidRPr="005460B9">
        <w:rPr>
          <w:rFonts w:ascii="Vani" w:eastAsia="Arial Unicode MS" w:hAnsi="Vani" w:cs="Vani"/>
          <w:sz w:val="24"/>
          <w:szCs w:val="24"/>
          <w:lang w:val="uk-UA"/>
        </w:rPr>
        <w:t>°</w:t>
      </w:r>
      <w:r w:rsidRPr="005460B9">
        <w:rPr>
          <w:rFonts w:ascii="Times New Roman" w:eastAsia="Arial Unicode MS" w:hAnsi="Times New Roman"/>
          <w:sz w:val="24"/>
          <w:szCs w:val="24"/>
          <w:lang w:val="uk-UA"/>
        </w:rPr>
        <w:t xml:space="preserve">C. Підтримання постійної температури підлоги відбувається завдяки зонному клапану з </w:t>
      </w:r>
      <w:proofErr w:type="spellStart"/>
      <w:r w:rsidRPr="005460B9">
        <w:rPr>
          <w:rFonts w:ascii="Times New Roman" w:eastAsia="Arial Unicode MS" w:hAnsi="Times New Roman"/>
          <w:sz w:val="24"/>
          <w:szCs w:val="24"/>
          <w:lang w:val="uk-UA"/>
        </w:rPr>
        <w:t>сервоприводом</w:t>
      </w:r>
      <w:proofErr w:type="spellEnd"/>
      <w:r w:rsidRPr="005460B9">
        <w:rPr>
          <w:rFonts w:ascii="Times New Roman" w:eastAsia="Arial Unicode MS" w:hAnsi="Times New Roman"/>
          <w:sz w:val="24"/>
          <w:szCs w:val="24"/>
          <w:lang w:val="uk-UA"/>
        </w:rPr>
        <w:t xml:space="preserve">, що управляється від термостату </w:t>
      </w:r>
      <w:proofErr w:type="spellStart"/>
      <w:r w:rsidRPr="005460B9">
        <w:rPr>
          <w:rFonts w:ascii="Times New Roman" w:eastAsia="Arial Unicode MS" w:hAnsi="Times New Roman"/>
          <w:sz w:val="24"/>
          <w:szCs w:val="24"/>
          <w:lang w:val="uk-UA"/>
        </w:rPr>
        <w:t>програматора</w:t>
      </w:r>
      <w:proofErr w:type="spellEnd"/>
      <w:r w:rsidRPr="005460B9">
        <w:rPr>
          <w:rFonts w:ascii="Times New Roman" w:eastAsia="Arial Unicode MS" w:hAnsi="Times New Roman"/>
          <w:sz w:val="24"/>
          <w:szCs w:val="24"/>
          <w:lang w:val="uk-UA"/>
        </w:rPr>
        <w:t xml:space="preserve"> з датчиком температури підлоги. Як теплоносій для системи "тепла підлога" прийнята гаряча вода з параметрами 30-25°С (остаточну температуру на подачі прийняти в процесі </w:t>
      </w:r>
      <w:proofErr w:type="spellStart"/>
      <w:r w:rsidRPr="005460B9">
        <w:rPr>
          <w:rFonts w:ascii="Times New Roman" w:eastAsia="Arial Unicode MS" w:hAnsi="Times New Roman"/>
          <w:sz w:val="24"/>
          <w:szCs w:val="24"/>
          <w:lang w:val="uk-UA"/>
        </w:rPr>
        <w:t>пуско</w:t>
      </w:r>
      <w:proofErr w:type="spellEnd"/>
      <w:r w:rsidRPr="005460B9">
        <w:rPr>
          <w:rFonts w:ascii="Times New Roman" w:eastAsia="Arial Unicode MS" w:hAnsi="Times New Roman"/>
          <w:sz w:val="24"/>
          <w:szCs w:val="24"/>
          <w:lang w:val="uk-UA"/>
        </w:rPr>
        <w:t>-налагоджування відповідно до заданої температури підлоги).</w:t>
      </w:r>
    </w:p>
    <w:p w14:paraId="7EEFA24E" w14:textId="77777777" w:rsidR="00C264C0" w:rsidRPr="005460B9" w:rsidRDefault="00C264C0" w:rsidP="00C264C0">
      <w:pPr>
        <w:tabs>
          <w:tab w:val="left" w:pos="851"/>
        </w:tabs>
        <w:suppressAutoHyphens/>
        <w:spacing w:after="0" w:line="240" w:lineRule="auto"/>
        <w:ind w:left="-142" w:right="139" w:firstLine="709"/>
        <w:jc w:val="both"/>
        <w:rPr>
          <w:rFonts w:ascii="Times New Roman" w:hAnsi="Times New Roman"/>
          <w:b/>
          <w:sz w:val="24"/>
          <w:szCs w:val="24"/>
          <w:lang w:val="uk-UA" w:eastAsia="zh-CN"/>
        </w:rPr>
      </w:pPr>
      <w:r w:rsidRPr="005460B9">
        <w:rPr>
          <w:rFonts w:ascii="Times New Roman" w:hAnsi="Times New Roman"/>
          <w:b/>
          <w:sz w:val="24"/>
          <w:szCs w:val="24"/>
          <w:lang w:val="uk-UA" w:eastAsia="zh-CN"/>
        </w:rPr>
        <w:t xml:space="preserve">Загальний орієнтовний перелік будівельних робіт, який можливий при проведенні капітального ремонту </w:t>
      </w:r>
      <w:r w:rsidRPr="005460B9">
        <w:rPr>
          <w:rFonts w:ascii="Times New Roman" w:hAnsi="Times New Roman" w:cs="Calibri"/>
          <w:b/>
          <w:sz w:val="24"/>
          <w:szCs w:val="24"/>
          <w:lang w:val="uk-UA" w:eastAsia="ar-SA"/>
        </w:rPr>
        <w:t xml:space="preserve">систем опалення </w:t>
      </w:r>
      <w:r w:rsidRPr="005460B9">
        <w:rPr>
          <w:rFonts w:ascii="Times New Roman" w:hAnsi="Times New Roman"/>
          <w:b/>
          <w:sz w:val="24"/>
          <w:szCs w:val="24"/>
          <w:lang w:val="uk-UA" w:eastAsia="zh-CN"/>
        </w:rPr>
        <w:t>в громадських будівлях м. Києва наведений нижче:</w:t>
      </w:r>
    </w:p>
    <w:tbl>
      <w:tblPr>
        <w:tblpPr w:leftFromText="180" w:rightFromText="180" w:vertAnchor="text" w:horzAnchor="margin" w:tblpXSpec="center" w:tblpY="110"/>
        <w:tblW w:w="9464"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9464"/>
      </w:tblGrid>
      <w:tr w:rsidR="00C264C0" w:rsidRPr="005460B9" w14:paraId="1158521B" w14:textId="77777777" w:rsidTr="00475883">
        <w:trPr>
          <w:trHeight w:val="300"/>
        </w:trPr>
        <w:tc>
          <w:tcPr>
            <w:tcW w:w="9464" w:type="dxa"/>
            <w:vAlign w:val="bottom"/>
          </w:tcPr>
          <w:p w14:paraId="4A3293AE" w14:textId="77777777" w:rsidR="00C264C0" w:rsidRPr="005460B9" w:rsidRDefault="00C264C0" w:rsidP="00C264C0">
            <w:pPr>
              <w:numPr>
                <w:ilvl w:val="0"/>
                <w:numId w:val="55"/>
              </w:numPr>
              <w:tabs>
                <w:tab w:val="left" w:pos="318"/>
              </w:tabs>
              <w:suppressAutoHyphens/>
              <w:spacing w:after="0" w:line="240" w:lineRule="auto"/>
              <w:ind w:left="-142" w:right="50" w:firstLine="142"/>
              <w:jc w:val="both"/>
              <w:rPr>
                <w:rFonts w:ascii="Times New Roman" w:hAnsi="Times New Roman"/>
                <w:sz w:val="24"/>
                <w:szCs w:val="24"/>
                <w:lang w:val="uk-UA" w:eastAsia="ar-SA"/>
              </w:rPr>
            </w:pPr>
            <w:r w:rsidRPr="005460B9">
              <w:rPr>
                <w:rFonts w:ascii="Times New Roman" w:hAnsi="Times New Roman"/>
                <w:sz w:val="24"/>
                <w:szCs w:val="24"/>
                <w:lang w:val="uk-UA" w:eastAsia="ar-SA"/>
              </w:rPr>
              <w:t>Демонтаж трубопроводів внутрішньої системи опалення (де передбачено проектом);</w:t>
            </w:r>
          </w:p>
        </w:tc>
      </w:tr>
      <w:tr w:rsidR="00C264C0" w:rsidRPr="005460B9" w14:paraId="6DC862EC" w14:textId="77777777" w:rsidTr="00475883">
        <w:trPr>
          <w:trHeight w:val="300"/>
        </w:trPr>
        <w:tc>
          <w:tcPr>
            <w:tcW w:w="9464" w:type="dxa"/>
            <w:vAlign w:val="bottom"/>
          </w:tcPr>
          <w:p w14:paraId="04528BC3" w14:textId="77777777" w:rsidR="00C264C0" w:rsidRPr="005460B9" w:rsidRDefault="00C264C0" w:rsidP="00C264C0">
            <w:pPr>
              <w:numPr>
                <w:ilvl w:val="0"/>
                <w:numId w:val="55"/>
              </w:numPr>
              <w:tabs>
                <w:tab w:val="left" w:pos="318"/>
              </w:tabs>
              <w:suppressAutoHyphens/>
              <w:spacing w:after="0" w:line="240" w:lineRule="auto"/>
              <w:ind w:left="-142" w:right="50" w:firstLine="142"/>
              <w:jc w:val="both"/>
              <w:rPr>
                <w:rFonts w:ascii="Times New Roman" w:hAnsi="Times New Roman"/>
                <w:sz w:val="24"/>
                <w:szCs w:val="24"/>
                <w:lang w:val="uk-UA" w:eastAsia="ar-SA"/>
              </w:rPr>
            </w:pPr>
            <w:r w:rsidRPr="005460B9">
              <w:rPr>
                <w:rFonts w:ascii="Times New Roman" w:hAnsi="Times New Roman"/>
                <w:sz w:val="24"/>
                <w:szCs w:val="24"/>
                <w:lang w:val="uk-UA" w:eastAsia="ar-SA"/>
              </w:rPr>
              <w:t>Прокладання трубопроводів внутрішньої системи опалення (де передбачено проектом);</w:t>
            </w:r>
          </w:p>
        </w:tc>
      </w:tr>
      <w:tr w:rsidR="00C264C0" w:rsidRPr="005460B9" w14:paraId="670C48DD" w14:textId="77777777" w:rsidTr="00475883">
        <w:trPr>
          <w:trHeight w:val="300"/>
        </w:trPr>
        <w:tc>
          <w:tcPr>
            <w:tcW w:w="9464" w:type="dxa"/>
            <w:vAlign w:val="bottom"/>
          </w:tcPr>
          <w:p w14:paraId="3B87E295" w14:textId="77777777" w:rsidR="00C264C0" w:rsidRPr="005460B9" w:rsidRDefault="00C264C0" w:rsidP="00C264C0">
            <w:pPr>
              <w:numPr>
                <w:ilvl w:val="0"/>
                <w:numId w:val="55"/>
              </w:numPr>
              <w:tabs>
                <w:tab w:val="left" w:pos="318"/>
              </w:tabs>
              <w:suppressAutoHyphens/>
              <w:spacing w:after="0" w:line="240" w:lineRule="auto"/>
              <w:ind w:left="-142" w:right="50" w:firstLine="142"/>
              <w:jc w:val="both"/>
              <w:rPr>
                <w:rFonts w:ascii="Times New Roman" w:hAnsi="Times New Roman"/>
                <w:sz w:val="24"/>
                <w:szCs w:val="24"/>
                <w:lang w:val="uk-UA" w:eastAsia="ar-SA"/>
              </w:rPr>
            </w:pPr>
            <w:r w:rsidRPr="005460B9">
              <w:rPr>
                <w:rFonts w:ascii="Times New Roman" w:hAnsi="Times New Roman"/>
                <w:sz w:val="24"/>
                <w:szCs w:val="24"/>
                <w:lang w:val="uk-UA" w:eastAsia="ar-SA"/>
              </w:rPr>
              <w:t>Демонтаж/монтаж опалювальних приладів (де передбачено проектом);</w:t>
            </w:r>
          </w:p>
        </w:tc>
      </w:tr>
      <w:tr w:rsidR="00C264C0" w:rsidRPr="005460B9" w14:paraId="04F01D49" w14:textId="77777777" w:rsidTr="00475883">
        <w:trPr>
          <w:trHeight w:val="300"/>
        </w:trPr>
        <w:tc>
          <w:tcPr>
            <w:tcW w:w="9464" w:type="dxa"/>
            <w:vAlign w:val="bottom"/>
          </w:tcPr>
          <w:p w14:paraId="5D544536" w14:textId="77777777" w:rsidR="00C264C0" w:rsidRPr="005460B9" w:rsidRDefault="00C264C0" w:rsidP="00C264C0">
            <w:pPr>
              <w:numPr>
                <w:ilvl w:val="0"/>
                <w:numId w:val="55"/>
              </w:numPr>
              <w:tabs>
                <w:tab w:val="left" w:pos="318"/>
              </w:tabs>
              <w:suppressAutoHyphens/>
              <w:spacing w:after="0" w:line="240" w:lineRule="auto"/>
              <w:ind w:left="-142" w:right="50" w:firstLine="142"/>
              <w:jc w:val="both"/>
              <w:rPr>
                <w:rFonts w:ascii="Times New Roman" w:hAnsi="Times New Roman"/>
                <w:sz w:val="24"/>
                <w:szCs w:val="24"/>
                <w:lang w:val="uk-UA" w:eastAsia="ar-SA"/>
              </w:rPr>
            </w:pPr>
            <w:r w:rsidRPr="005460B9">
              <w:rPr>
                <w:rFonts w:ascii="Times New Roman" w:eastAsia="Arial Unicode MS" w:hAnsi="Times New Roman"/>
                <w:sz w:val="24"/>
                <w:szCs w:val="24"/>
                <w:lang w:val="uk-UA"/>
              </w:rPr>
              <w:t>Відновлення покриття стін після демонтажу старого обладнання;</w:t>
            </w:r>
          </w:p>
        </w:tc>
      </w:tr>
      <w:tr w:rsidR="00C264C0" w:rsidRPr="005460B9" w14:paraId="3CD9F098" w14:textId="77777777" w:rsidTr="00475883">
        <w:trPr>
          <w:trHeight w:val="300"/>
        </w:trPr>
        <w:tc>
          <w:tcPr>
            <w:tcW w:w="9464" w:type="dxa"/>
            <w:vAlign w:val="bottom"/>
          </w:tcPr>
          <w:p w14:paraId="0AA025E1" w14:textId="77777777" w:rsidR="00C264C0" w:rsidRPr="005460B9" w:rsidRDefault="00C264C0" w:rsidP="00C264C0">
            <w:pPr>
              <w:numPr>
                <w:ilvl w:val="0"/>
                <w:numId w:val="55"/>
              </w:numPr>
              <w:tabs>
                <w:tab w:val="left" w:pos="318"/>
              </w:tabs>
              <w:suppressAutoHyphens/>
              <w:spacing w:after="0" w:line="240" w:lineRule="auto"/>
              <w:ind w:left="0" w:right="50" w:firstLine="0"/>
              <w:jc w:val="both"/>
              <w:rPr>
                <w:rFonts w:ascii="Times New Roman" w:hAnsi="Times New Roman"/>
                <w:sz w:val="24"/>
                <w:szCs w:val="24"/>
                <w:lang w:val="uk-UA" w:eastAsia="ar-SA"/>
              </w:rPr>
            </w:pPr>
            <w:r w:rsidRPr="005460B9">
              <w:rPr>
                <w:rFonts w:ascii="Times New Roman" w:hAnsi="Times New Roman"/>
                <w:sz w:val="24"/>
                <w:szCs w:val="24"/>
                <w:lang w:val="uk-UA" w:eastAsia="ar-SA"/>
              </w:rPr>
              <w:t>Підключення опалювальних приладів до трубопроводів внутрішньої системи опалення (де передбачено проектом);</w:t>
            </w:r>
          </w:p>
        </w:tc>
      </w:tr>
      <w:tr w:rsidR="00C264C0" w:rsidRPr="005460B9" w14:paraId="7F509150" w14:textId="77777777" w:rsidTr="00475883">
        <w:trPr>
          <w:trHeight w:val="300"/>
        </w:trPr>
        <w:tc>
          <w:tcPr>
            <w:tcW w:w="9464" w:type="dxa"/>
            <w:vAlign w:val="bottom"/>
          </w:tcPr>
          <w:p w14:paraId="0FEFD87B" w14:textId="77777777" w:rsidR="00C264C0" w:rsidRPr="005460B9" w:rsidRDefault="00C264C0" w:rsidP="00C264C0">
            <w:pPr>
              <w:numPr>
                <w:ilvl w:val="0"/>
                <w:numId w:val="55"/>
              </w:numPr>
              <w:tabs>
                <w:tab w:val="left" w:pos="318"/>
              </w:tabs>
              <w:suppressAutoHyphens/>
              <w:spacing w:after="0" w:line="240" w:lineRule="auto"/>
              <w:ind w:left="-142" w:right="50" w:firstLine="142"/>
              <w:jc w:val="both"/>
              <w:rPr>
                <w:rFonts w:ascii="Times New Roman" w:hAnsi="Times New Roman"/>
                <w:sz w:val="24"/>
                <w:szCs w:val="24"/>
                <w:lang w:val="uk-UA" w:eastAsia="ar-SA"/>
              </w:rPr>
            </w:pPr>
            <w:r w:rsidRPr="005460B9">
              <w:rPr>
                <w:rFonts w:ascii="Times New Roman" w:hAnsi="Times New Roman"/>
                <w:sz w:val="24"/>
                <w:szCs w:val="24"/>
                <w:lang w:val="uk-UA" w:eastAsia="ar-SA"/>
              </w:rPr>
              <w:t>Встановлення запірної та регулюючої арматури (де передбачено проектом);</w:t>
            </w:r>
          </w:p>
        </w:tc>
      </w:tr>
      <w:tr w:rsidR="00C264C0" w:rsidRPr="005460B9" w14:paraId="4B100CF7" w14:textId="77777777" w:rsidTr="00475883">
        <w:trPr>
          <w:trHeight w:val="300"/>
        </w:trPr>
        <w:tc>
          <w:tcPr>
            <w:tcW w:w="9464" w:type="dxa"/>
            <w:vAlign w:val="bottom"/>
          </w:tcPr>
          <w:p w14:paraId="50E3B7D3" w14:textId="77777777" w:rsidR="00C264C0" w:rsidRPr="005460B9" w:rsidRDefault="00C264C0" w:rsidP="00C264C0">
            <w:pPr>
              <w:numPr>
                <w:ilvl w:val="0"/>
                <w:numId w:val="55"/>
              </w:numPr>
              <w:tabs>
                <w:tab w:val="left" w:pos="318"/>
              </w:tabs>
              <w:suppressAutoHyphens/>
              <w:spacing w:after="0" w:line="240" w:lineRule="auto"/>
              <w:ind w:left="-142" w:right="50" w:firstLine="142"/>
              <w:jc w:val="both"/>
              <w:rPr>
                <w:rFonts w:ascii="Times New Roman" w:hAnsi="Times New Roman"/>
                <w:sz w:val="24"/>
                <w:szCs w:val="24"/>
                <w:lang w:val="uk-UA" w:eastAsia="ar-SA"/>
              </w:rPr>
            </w:pPr>
            <w:r w:rsidRPr="005460B9">
              <w:rPr>
                <w:rFonts w:ascii="Times New Roman" w:hAnsi="Times New Roman"/>
                <w:sz w:val="24"/>
                <w:szCs w:val="24"/>
                <w:lang w:val="uk-UA" w:eastAsia="ar-SA"/>
              </w:rPr>
              <w:t>Балансування системи опалення шляхом встановлення балансувальних клапанів;</w:t>
            </w:r>
          </w:p>
        </w:tc>
      </w:tr>
      <w:tr w:rsidR="00C264C0" w:rsidRPr="005460B9" w14:paraId="22A563A2" w14:textId="77777777" w:rsidTr="00475883">
        <w:trPr>
          <w:trHeight w:val="300"/>
        </w:trPr>
        <w:tc>
          <w:tcPr>
            <w:tcW w:w="9464" w:type="dxa"/>
            <w:vAlign w:val="bottom"/>
          </w:tcPr>
          <w:p w14:paraId="41CE4E7A" w14:textId="77777777" w:rsidR="00C264C0" w:rsidRPr="005460B9" w:rsidRDefault="00C264C0" w:rsidP="00C264C0">
            <w:pPr>
              <w:numPr>
                <w:ilvl w:val="0"/>
                <w:numId w:val="55"/>
              </w:numPr>
              <w:tabs>
                <w:tab w:val="left" w:pos="318"/>
              </w:tabs>
              <w:suppressAutoHyphens/>
              <w:spacing w:after="0" w:line="240" w:lineRule="auto"/>
              <w:ind w:left="-142" w:right="50" w:firstLine="142"/>
              <w:jc w:val="both"/>
              <w:rPr>
                <w:rFonts w:ascii="Times New Roman" w:hAnsi="Times New Roman"/>
                <w:sz w:val="24"/>
                <w:szCs w:val="24"/>
                <w:lang w:val="uk-UA" w:eastAsia="ar-SA"/>
              </w:rPr>
            </w:pPr>
            <w:r w:rsidRPr="005460B9">
              <w:rPr>
                <w:rFonts w:ascii="Times New Roman" w:eastAsia="Calibri" w:hAnsi="Times New Roman"/>
                <w:sz w:val="24"/>
                <w:szCs w:val="24"/>
                <w:lang w:val="uk-UA"/>
              </w:rPr>
              <w:t>Проведення пусконалагоджувальних робіт та введення обладнання в експлуатацію;</w:t>
            </w:r>
          </w:p>
        </w:tc>
      </w:tr>
      <w:tr w:rsidR="00C264C0" w:rsidRPr="005460B9" w14:paraId="1FAFD407" w14:textId="77777777" w:rsidTr="00475883">
        <w:trPr>
          <w:trHeight w:val="300"/>
        </w:trPr>
        <w:tc>
          <w:tcPr>
            <w:tcW w:w="9464" w:type="dxa"/>
            <w:vAlign w:val="bottom"/>
          </w:tcPr>
          <w:p w14:paraId="3DEBF201" w14:textId="77777777" w:rsidR="00C264C0" w:rsidRPr="005460B9" w:rsidRDefault="00C264C0" w:rsidP="00C264C0">
            <w:pPr>
              <w:numPr>
                <w:ilvl w:val="0"/>
                <w:numId w:val="55"/>
              </w:numPr>
              <w:tabs>
                <w:tab w:val="left" w:pos="318"/>
              </w:tabs>
              <w:suppressAutoHyphens/>
              <w:spacing w:after="0" w:line="240" w:lineRule="auto"/>
              <w:ind w:left="0" w:right="50" w:firstLine="0"/>
              <w:jc w:val="both"/>
              <w:rPr>
                <w:rFonts w:ascii="Times New Roman" w:hAnsi="Times New Roman"/>
                <w:sz w:val="24"/>
                <w:szCs w:val="24"/>
                <w:lang w:val="uk-UA" w:eastAsia="ar-SA"/>
              </w:rPr>
            </w:pPr>
            <w:r w:rsidRPr="005460B9">
              <w:rPr>
                <w:rFonts w:ascii="Times New Roman" w:hAnsi="Times New Roman"/>
                <w:sz w:val="24"/>
                <w:szCs w:val="24"/>
                <w:lang w:val="uk-UA" w:eastAsia="ar-SA"/>
              </w:rPr>
              <w:t>Прибирання місць проведення робіт та вивезення сміття;</w:t>
            </w:r>
          </w:p>
        </w:tc>
      </w:tr>
      <w:tr w:rsidR="00C264C0" w:rsidRPr="005460B9" w14:paraId="563D6411" w14:textId="77777777" w:rsidTr="00475883">
        <w:trPr>
          <w:trHeight w:val="300"/>
        </w:trPr>
        <w:tc>
          <w:tcPr>
            <w:tcW w:w="9464" w:type="dxa"/>
            <w:vAlign w:val="bottom"/>
          </w:tcPr>
          <w:p w14:paraId="3765C4D8" w14:textId="77777777" w:rsidR="00C264C0" w:rsidRPr="005460B9" w:rsidRDefault="00C264C0" w:rsidP="00C264C0">
            <w:pPr>
              <w:numPr>
                <w:ilvl w:val="0"/>
                <w:numId w:val="55"/>
              </w:numPr>
              <w:tabs>
                <w:tab w:val="left" w:pos="318"/>
              </w:tabs>
              <w:suppressAutoHyphens/>
              <w:spacing w:after="0" w:line="240" w:lineRule="auto"/>
              <w:ind w:left="-142" w:right="50" w:firstLine="142"/>
              <w:jc w:val="both"/>
              <w:rPr>
                <w:rFonts w:ascii="Times New Roman" w:hAnsi="Times New Roman"/>
                <w:sz w:val="24"/>
                <w:szCs w:val="24"/>
                <w:lang w:val="uk-UA" w:eastAsia="ar-SA"/>
              </w:rPr>
            </w:pPr>
            <w:r w:rsidRPr="005460B9">
              <w:rPr>
                <w:rFonts w:ascii="Times New Roman" w:hAnsi="Times New Roman"/>
                <w:sz w:val="24"/>
                <w:szCs w:val="24"/>
                <w:lang w:val="uk-UA" w:eastAsia="ar-SA"/>
              </w:rPr>
              <w:t>Навчання персоналу</w:t>
            </w:r>
          </w:p>
        </w:tc>
      </w:tr>
    </w:tbl>
    <w:p w14:paraId="0C34B29A" w14:textId="77777777" w:rsidR="00C264C0" w:rsidRPr="005460B9" w:rsidRDefault="00C264C0" w:rsidP="00C264C0">
      <w:pPr>
        <w:ind w:firstLine="708"/>
        <w:jc w:val="both"/>
        <w:rPr>
          <w:rFonts w:ascii="Times New Roman" w:eastAsia="Arial Unicode MS" w:hAnsi="Times New Roman"/>
          <w:sz w:val="24"/>
          <w:szCs w:val="24"/>
          <w:lang w:val="uk-UA"/>
        </w:rPr>
      </w:pPr>
    </w:p>
    <w:p w14:paraId="5CB469ED" w14:textId="77777777" w:rsidR="00C264C0" w:rsidRPr="005460B9" w:rsidRDefault="00C264C0" w:rsidP="00C264C0">
      <w:pPr>
        <w:suppressAutoHyphens/>
        <w:spacing w:after="0" w:line="240" w:lineRule="auto"/>
        <w:ind w:left="-142" w:right="139" w:firstLine="360"/>
        <w:jc w:val="both"/>
        <w:rPr>
          <w:rFonts w:ascii="Times New Roman" w:hAnsi="Times New Roman"/>
          <w:b/>
          <w:i/>
          <w:sz w:val="24"/>
          <w:szCs w:val="24"/>
          <w:lang w:val="uk-UA" w:eastAsia="ar-SA"/>
        </w:rPr>
      </w:pPr>
      <w:r w:rsidRPr="005460B9">
        <w:rPr>
          <w:rFonts w:ascii="Times New Roman" w:hAnsi="Times New Roman"/>
          <w:b/>
          <w:i/>
          <w:sz w:val="24"/>
          <w:szCs w:val="24"/>
          <w:lang w:val="uk-UA" w:eastAsia="ar-SA"/>
        </w:rPr>
        <w:lastRenderedPageBreak/>
        <w:t>Детальний перелік об’єму робіт на матеріалів для кожного об’єкту наданий в Розділі IІІ. Форми Тендерних пропозицій -  Форма Прейскуранту. За погодженням із Замовником при виконанні контракту зазначений перелік може бути доповнений та/або змінений.</w:t>
      </w:r>
    </w:p>
    <w:p w14:paraId="10509AD8" w14:textId="77777777" w:rsidR="00C264C0" w:rsidRPr="005460B9" w:rsidRDefault="00C264C0" w:rsidP="00C264C0">
      <w:pPr>
        <w:tabs>
          <w:tab w:val="left" w:pos="851"/>
        </w:tabs>
        <w:suppressAutoHyphens/>
        <w:spacing w:after="0" w:line="240" w:lineRule="auto"/>
        <w:ind w:left="-142" w:right="139" w:firstLine="709"/>
        <w:jc w:val="both"/>
        <w:rPr>
          <w:rFonts w:ascii="Times New Roman" w:hAnsi="Times New Roman"/>
          <w:i/>
          <w:strike/>
          <w:sz w:val="24"/>
          <w:szCs w:val="24"/>
          <w:lang w:val="uk-UA" w:eastAsia="zh-CN"/>
        </w:rPr>
      </w:pPr>
    </w:p>
    <w:p w14:paraId="7F50F99A" w14:textId="77777777" w:rsidR="00C264C0" w:rsidRPr="005460B9" w:rsidRDefault="00C264C0" w:rsidP="00C264C0">
      <w:pPr>
        <w:suppressAutoHyphens/>
        <w:spacing w:after="0" w:line="240" w:lineRule="auto"/>
        <w:ind w:left="-142" w:right="139" w:firstLine="360"/>
        <w:jc w:val="both"/>
        <w:rPr>
          <w:rFonts w:ascii="Times New Roman" w:hAnsi="Times New Roman"/>
          <w:b/>
          <w:i/>
          <w:sz w:val="24"/>
          <w:szCs w:val="24"/>
          <w:lang w:val="uk-UA" w:eastAsia="ar-SA"/>
        </w:rPr>
      </w:pPr>
      <w:r w:rsidRPr="005460B9">
        <w:rPr>
          <w:rFonts w:ascii="Times New Roman" w:hAnsi="Times New Roman"/>
          <w:b/>
          <w:i/>
          <w:sz w:val="24"/>
          <w:szCs w:val="24"/>
          <w:lang w:val="uk-UA" w:eastAsia="ar-SA"/>
        </w:rPr>
        <w:t>Всі посилання в прейскуранті на конкретну торговельну марку чи фірму, джерело походження матеріалів або виробника, вважати індикативною інформацією. Учасник може запропонувати матеріали і обладнання інших виробників, які мають такі ж, або кращі, характеристики.</w:t>
      </w:r>
    </w:p>
    <w:p w14:paraId="60847E6E" w14:textId="77777777" w:rsidR="00C264C0" w:rsidRPr="005460B9" w:rsidRDefault="00C264C0" w:rsidP="00C264C0">
      <w:pPr>
        <w:keepNext/>
        <w:spacing w:after="0" w:line="240" w:lineRule="auto"/>
        <w:ind w:left="-142" w:right="139"/>
        <w:jc w:val="both"/>
        <w:outlineLvl w:val="1"/>
        <w:rPr>
          <w:rFonts w:ascii="Times New Roman" w:hAnsi="Times New Roman"/>
          <w:b/>
          <w:bCs/>
          <w:i/>
          <w:iCs/>
          <w:sz w:val="24"/>
          <w:szCs w:val="24"/>
          <w:lang w:val="uk-UA"/>
        </w:rPr>
      </w:pPr>
    </w:p>
    <w:p w14:paraId="55F33AF8" w14:textId="77777777" w:rsidR="00C264C0" w:rsidRPr="005460B9" w:rsidRDefault="00C264C0" w:rsidP="00C264C0">
      <w:pPr>
        <w:keepNext/>
        <w:spacing w:after="0" w:line="240" w:lineRule="auto"/>
        <w:ind w:left="-142" w:right="139" w:firstLine="709"/>
        <w:jc w:val="both"/>
        <w:outlineLvl w:val="1"/>
        <w:rPr>
          <w:rFonts w:ascii="Times New Roman" w:hAnsi="Times New Roman"/>
          <w:b/>
          <w:bCs/>
          <w:iCs/>
          <w:sz w:val="24"/>
          <w:szCs w:val="24"/>
          <w:lang w:val="uk-UA"/>
        </w:rPr>
      </w:pPr>
      <w:r w:rsidRPr="005460B9">
        <w:rPr>
          <w:rFonts w:ascii="Times New Roman" w:hAnsi="Times New Roman"/>
          <w:b/>
          <w:bCs/>
          <w:iCs/>
          <w:sz w:val="24"/>
          <w:szCs w:val="24"/>
          <w:lang w:val="uk-UA"/>
        </w:rPr>
        <w:t>Загальні технічні вимоги</w:t>
      </w:r>
    </w:p>
    <w:p w14:paraId="6F2A2358" w14:textId="77777777" w:rsidR="00C264C0" w:rsidRPr="005460B9" w:rsidRDefault="00C264C0" w:rsidP="00C264C0">
      <w:pPr>
        <w:keepNext/>
        <w:spacing w:after="0" w:line="240" w:lineRule="auto"/>
        <w:ind w:left="-142" w:right="139" w:firstLine="709"/>
        <w:jc w:val="both"/>
        <w:outlineLvl w:val="1"/>
        <w:rPr>
          <w:rFonts w:ascii="Times New Roman" w:hAnsi="Times New Roman"/>
          <w:b/>
          <w:bCs/>
          <w:iCs/>
          <w:sz w:val="24"/>
          <w:szCs w:val="24"/>
          <w:lang w:val="uk-UA"/>
        </w:rPr>
      </w:pPr>
    </w:p>
    <w:p w14:paraId="3E9ACC59" w14:textId="77777777" w:rsidR="00C264C0" w:rsidRPr="005460B9" w:rsidRDefault="00C264C0" w:rsidP="00C264C0">
      <w:pPr>
        <w:suppressAutoHyphens/>
        <w:spacing w:after="0" w:line="240" w:lineRule="auto"/>
        <w:ind w:left="-142" w:right="139"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 xml:space="preserve">1. </w:t>
      </w:r>
      <w:r w:rsidRPr="005460B9">
        <w:rPr>
          <w:rFonts w:ascii="Times New Roman" w:hAnsi="Times New Roman"/>
          <w:b/>
          <w:bCs/>
          <w:sz w:val="24"/>
          <w:szCs w:val="24"/>
          <w:lang w:val="uk-UA" w:eastAsia="ar-SA"/>
        </w:rPr>
        <w:t>Учасник повинен надати документи</w:t>
      </w:r>
      <w:r w:rsidRPr="005460B9">
        <w:rPr>
          <w:rFonts w:ascii="Times New Roman" w:hAnsi="Times New Roman"/>
          <w:sz w:val="24"/>
          <w:szCs w:val="24"/>
          <w:lang w:val="uk-UA" w:eastAsia="ar-SA"/>
        </w:rPr>
        <w:t>, що підтверджують відповідність Учасника  технічним  вимогам виконання робіт:</w:t>
      </w:r>
    </w:p>
    <w:p w14:paraId="539E4307" w14:textId="77777777" w:rsidR="00C264C0" w:rsidRPr="005460B9" w:rsidRDefault="00C264C0" w:rsidP="00C264C0">
      <w:pPr>
        <w:suppressAutoHyphens/>
        <w:spacing w:after="0" w:line="240" w:lineRule="auto"/>
        <w:ind w:left="-142" w:right="139"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 xml:space="preserve">   Копія діючої протягом повного періоду виконання робіт ліцензії на право здійснення відповідного виду діяльності (господарська діяльність, пов’язана із створенням об’єктів архітектури/господарська діяльність з будівництва об’єктів) та копію додатку до неї (перелік робіт провадження господарської діяльності), де обов’язково наявна інформація про категорію складності не нижче ІIІ та/або клас наслідків (відповідальності) об’єктів будівництва – не нижче класу СС2 - незначні наслідки з обов’язковою наявністю таких робіт: </w:t>
      </w:r>
    </w:p>
    <w:p w14:paraId="797E556E" w14:textId="77777777" w:rsidR="00C264C0" w:rsidRPr="005460B9" w:rsidRDefault="00C264C0" w:rsidP="00C264C0">
      <w:pPr>
        <w:suppressAutoHyphens/>
        <w:spacing w:after="0" w:line="240" w:lineRule="auto"/>
        <w:ind w:left="-142" w:right="139"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 монтаж технологічного устаткування;</w:t>
      </w:r>
    </w:p>
    <w:p w14:paraId="7EA060C2" w14:textId="77777777" w:rsidR="00C264C0" w:rsidRPr="005460B9" w:rsidRDefault="00C264C0" w:rsidP="00C264C0">
      <w:pPr>
        <w:suppressAutoHyphens/>
        <w:spacing w:after="0" w:line="240" w:lineRule="auto"/>
        <w:ind w:left="-142" w:right="139"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 виконання пусконалагоджувальних робіт (визначається ліцензіатом за видами технологічного устаткування);</w:t>
      </w:r>
    </w:p>
    <w:p w14:paraId="69ACDFCB" w14:textId="77777777" w:rsidR="00C264C0" w:rsidRPr="005460B9" w:rsidRDefault="00C264C0" w:rsidP="00C264C0">
      <w:pPr>
        <w:suppressAutoHyphens/>
        <w:spacing w:after="0" w:line="240" w:lineRule="auto"/>
        <w:ind w:left="-142" w:right="139"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 монтаж внутрішніх інженерних мереж, систем, приладів і засобів вимірювання, водопроводу та каналізації, опалення, технологічних трубопроводів, технологічних систем, електропостачання, електрообладнання і електроосвітлення, автоматизації і контрольно-вимірювальних приладів.</w:t>
      </w:r>
    </w:p>
    <w:p w14:paraId="28126F8D" w14:textId="77777777" w:rsidR="00C264C0" w:rsidRPr="005460B9" w:rsidRDefault="00C264C0" w:rsidP="00C264C0">
      <w:pPr>
        <w:tabs>
          <w:tab w:val="left" w:pos="426"/>
        </w:tabs>
        <w:spacing w:before="60" w:after="0" w:line="280" w:lineRule="atLeast"/>
        <w:ind w:firstLine="567"/>
        <w:jc w:val="both"/>
        <w:rPr>
          <w:rFonts w:ascii="Times New Roman" w:hAnsi="Times New Roman"/>
          <w:sz w:val="24"/>
          <w:szCs w:val="24"/>
          <w:lang w:val="uk-UA"/>
        </w:rPr>
      </w:pPr>
      <w:r w:rsidRPr="005460B9">
        <w:rPr>
          <w:rFonts w:ascii="Times New Roman" w:hAnsi="Times New Roman"/>
          <w:sz w:val="24"/>
          <w:szCs w:val="24"/>
          <w:lang w:val="uk-UA"/>
        </w:rPr>
        <w:t>У разі залучення субпідрядника – надати  копію діючої протягом повного періоду виконання робіт ліцензії субпідрядника та копію додатку до неї, (перелік робіт провадження господарської діяльності, які буде виконувати субпідрядник та які підлягають ліцензуванню).</w:t>
      </w:r>
    </w:p>
    <w:p w14:paraId="664E30EA" w14:textId="77777777" w:rsidR="00C264C0" w:rsidRPr="005460B9" w:rsidRDefault="00C264C0" w:rsidP="00C264C0">
      <w:pPr>
        <w:tabs>
          <w:tab w:val="left" w:pos="426"/>
        </w:tabs>
        <w:spacing w:before="60" w:after="0" w:line="280" w:lineRule="atLeast"/>
        <w:ind w:firstLine="567"/>
        <w:jc w:val="both"/>
        <w:rPr>
          <w:rFonts w:ascii="Times New Roman" w:hAnsi="Times New Roman"/>
          <w:b/>
          <w:sz w:val="24"/>
          <w:szCs w:val="24"/>
          <w:lang w:val="uk-UA"/>
        </w:rPr>
      </w:pPr>
      <w:r w:rsidRPr="005460B9">
        <w:rPr>
          <w:rFonts w:ascii="Times New Roman" w:hAnsi="Times New Roman"/>
          <w:sz w:val="24"/>
          <w:szCs w:val="24"/>
          <w:lang w:val="uk-UA"/>
        </w:rPr>
        <w:t>Виконавець несе повну відповідальність щодо дотримання норм та правил з охорони праці та техніки безпеки під час виконання робіт та отримання всіх необхідних дозволів, ліцензій, декларацій (в тому числі на виконання зварювальних робіт), сертифікатів, повідомлень, тощо.</w:t>
      </w:r>
    </w:p>
    <w:p w14:paraId="60B75FCA" w14:textId="77777777" w:rsidR="00C264C0" w:rsidRPr="005460B9" w:rsidRDefault="00C264C0" w:rsidP="00C264C0">
      <w:pPr>
        <w:suppressAutoHyphens/>
        <w:spacing w:after="0" w:line="240" w:lineRule="auto"/>
        <w:ind w:left="-142" w:right="139" w:firstLine="709"/>
        <w:jc w:val="both"/>
        <w:rPr>
          <w:rFonts w:ascii="Times New Roman" w:hAnsi="Times New Roman"/>
          <w:sz w:val="24"/>
          <w:szCs w:val="24"/>
          <w:lang w:val="uk-UA" w:eastAsia="ar-SA"/>
        </w:rPr>
      </w:pPr>
    </w:p>
    <w:p w14:paraId="75E2BFF7" w14:textId="77777777" w:rsidR="00C264C0" w:rsidRPr="005460B9" w:rsidRDefault="00C264C0" w:rsidP="00C264C0">
      <w:pPr>
        <w:suppressAutoHyphens/>
        <w:spacing w:after="0" w:line="240" w:lineRule="auto"/>
        <w:ind w:left="-142" w:right="139" w:firstLine="709"/>
        <w:jc w:val="both"/>
        <w:rPr>
          <w:rFonts w:ascii="Times New Roman" w:hAnsi="Times New Roman"/>
          <w:b/>
          <w:i/>
          <w:sz w:val="24"/>
          <w:szCs w:val="24"/>
          <w:lang w:val="uk-UA" w:eastAsia="ar-SA"/>
        </w:rPr>
      </w:pPr>
      <w:r w:rsidRPr="005460B9">
        <w:rPr>
          <w:rFonts w:ascii="Times New Roman" w:hAnsi="Times New Roman"/>
          <w:sz w:val="24"/>
          <w:szCs w:val="24"/>
          <w:lang w:val="uk-UA" w:eastAsia="ar-SA"/>
        </w:rPr>
        <w:t xml:space="preserve">2. Виконавець повинен підібрати основне та додаткове обладнання і матеріали відповідно до </w:t>
      </w:r>
      <w:r w:rsidRPr="005460B9">
        <w:rPr>
          <w:rFonts w:ascii="Times New Roman" w:hAnsi="Times New Roman"/>
          <w:b/>
          <w:i/>
          <w:sz w:val="24"/>
          <w:szCs w:val="24"/>
          <w:lang w:val="uk-UA" w:eastAsia="ar-SA"/>
        </w:rPr>
        <w:t>проектної документації</w:t>
      </w:r>
      <w:r w:rsidRPr="005460B9">
        <w:rPr>
          <w:rFonts w:ascii="Times New Roman" w:hAnsi="Times New Roman"/>
          <w:sz w:val="24"/>
          <w:szCs w:val="24"/>
          <w:lang w:val="uk-UA" w:eastAsia="ar-SA"/>
        </w:rPr>
        <w:t xml:space="preserve">. </w:t>
      </w:r>
      <w:r w:rsidRPr="005460B9">
        <w:rPr>
          <w:rFonts w:ascii="Times New Roman" w:hAnsi="Times New Roman"/>
          <w:b/>
          <w:i/>
          <w:sz w:val="24"/>
          <w:szCs w:val="24"/>
          <w:lang w:val="uk-UA" w:eastAsia="ar-SA"/>
        </w:rPr>
        <w:t>Проектна документація надається Замовником учаснику тендеру за вимогою, що складається у довільній формі.</w:t>
      </w:r>
    </w:p>
    <w:p w14:paraId="16EB630A" w14:textId="77777777" w:rsidR="00C264C0" w:rsidRPr="005460B9" w:rsidRDefault="00C264C0" w:rsidP="00C264C0">
      <w:pPr>
        <w:suppressAutoHyphens/>
        <w:spacing w:after="0" w:line="240" w:lineRule="auto"/>
        <w:ind w:left="-142" w:right="139" w:firstLine="709"/>
        <w:jc w:val="both"/>
        <w:rPr>
          <w:rFonts w:ascii="Times New Roman" w:hAnsi="Times New Roman"/>
          <w:b/>
          <w:i/>
          <w:sz w:val="24"/>
          <w:szCs w:val="24"/>
          <w:lang w:val="uk-UA" w:eastAsia="ar-SA"/>
        </w:rPr>
      </w:pPr>
    </w:p>
    <w:p w14:paraId="5F43374B" w14:textId="77777777" w:rsidR="00C264C0" w:rsidRPr="005460B9" w:rsidRDefault="00C264C0" w:rsidP="00C264C0">
      <w:pPr>
        <w:suppressAutoHyphens/>
        <w:spacing w:after="0" w:line="240" w:lineRule="auto"/>
        <w:ind w:left="-142" w:right="139"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 xml:space="preserve">3. Технологічні компоненти систем опалення повинні бути серійного виробництва, мати якість, що відповідає вимогам міжнародних стандартів, бути атестованими в Державному Комітеті України із стандартизації згідно з законодавством України. Все </w:t>
      </w:r>
      <w:proofErr w:type="spellStart"/>
      <w:r w:rsidRPr="005460B9">
        <w:rPr>
          <w:rFonts w:ascii="Times New Roman" w:hAnsi="Times New Roman"/>
          <w:sz w:val="24"/>
          <w:szCs w:val="24"/>
          <w:lang w:val="uk-UA" w:eastAsia="ar-SA"/>
        </w:rPr>
        <w:t>енергоспоживаюче</w:t>
      </w:r>
      <w:proofErr w:type="spellEnd"/>
      <w:r w:rsidRPr="005460B9">
        <w:rPr>
          <w:rFonts w:ascii="Times New Roman" w:hAnsi="Times New Roman"/>
          <w:sz w:val="24"/>
          <w:szCs w:val="24"/>
          <w:lang w:val="uk-UA" w:eastAsia="ar-SA"/>
        </w:rPr>
        <w:t xml:space="preserve"> обладнання повинне бути атестоване як високоефективне.</w:t>
      </w:r>
    </w:p>
    <w:p w14:paraId="30AD2F15" w14:textId="77777777" w:rsidR="00C264C0" w:rsidRPr="005460B9" w:rsidRDefault="00C264C0" w:rsidP="00C264C0">
      <w:pPr>
        <w:suppressAutoHyphens/>
        <w:spacing w:after="0" w:line="240" w:lineRule="auto"/>
        <w:ind w:left="-142" w:right="139" w:firstLine="709"/>
        <w:jc w:val="both"/>
        <w:rPr>
          <w:rFonts w:ascii="Times New Roman" w:hAnsi="Times New Roman"/>
          <w:sz w:val="24"/>
          <w:szCs w:val="24"/>
          <w:lang w:val="uk-UA" w:eastAsia="ar-SA"/>
        </w:rPr>
      </w:pPr>
    </w:p>
    <w:p w14:paraId="7EF4159D" w14:textId="77777777" w:rsidR="00C264C0" w:rsidRPr="005460B9" w:rsidRDefault="00C264C0" w:rsidP="00C264C0">
      <w:pPr>
        <w:suppressAutoHyphens/>
        <w:spacing w:after="0" w:line="240" w:lineRule="auto"/>
        <w:ind w:left="-142" w:right="139"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lastRenderedPageBreak/>
        <w:t>4. Всі виконані роботи та надані матеріали повинні відповідати українським та міжнародним правилам і нормативам проектування та стандартам безпеки, ДБН В.2.5-39:2008 «Теплові мережі» тощо.</w:t>
      </w:r>
    </w:p>
    <w:p w14:paraId="74EE11D5" w14:textId="77777777" w:rsidR="00C264C0" w:rsidRPr="005460B9" w:rsidRDefault="00C264C0" w:rsidP="00C264C0">
      <w:pPr>
        <w:suppressAutoHyphens/>
        <w:spacing w:after="0" w:line="240" w:lineRule="auto"/>
        <w:ind w:left="-142" w:right="139"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 xml:space="preserve">Роботи повинні виконуватись з дотриманням ДСТУ (ГОСТ), ДБН, Правил користування тепловою енергією, Правил </w:t>
      </w:r>
      <w:proofErr w:type="spellStart"/>
      <w:r w:rsidRPr="005460B9">
        <w:rPr>
          <w:rFonts w:ascii="Times New Roman" w:hAnsi="Times New Roman"/>
          <w:sz w:val="24"/>
          <w:szCs w:val="24"/>
          <w:lang w:val="uk-UA" w:eastAsia="ar-SA"/>
        </w:rPr>
        <w:t>електро</w:t>
      </w:r>
      <w:proofErr w:type="spellEnd"/>
      <w:r w:rsidRPr="005460B9">
        <w:rPr>
          <w:rFonts w:ascii="Times New Roman" w:hAnsi="Times New Roman"/>
          <w:sz w:val="24"/>
          <w:szCs w:val="24"/>
          <w:lang w:val="uk-UA" w:eastAsia="ar-SA"/>
        </w:rPr>
        <w:t>- та пожежної безпеки, Охорони праці та інших нормативних документів, що діють на території України, зокрема:</w:t>
      </w:r>
    </w:p>
    <w:p w14:paraId="6C2F0480" w14:textId="77777777" w:rsidR="00C264C0" w:rsidRPr="005460B9" w:rsidRDefault="00C264C0" w:rsidP="00C264C0">
      <w:pPr>
        <w:suppressAutoHyphens/>
        <w:spacing w:after="0" w:line="240" w:lineRule="auto"/>
        <w:ind w:left="-142" w:right="139" w:firstLine="709"/>
        <w:jc w:val="both"/>
        <w:rPr>
          <w:rFonts w:ascii="Times New Roman" w:hAnsi="Times New Roman"/>
          <w:sz w:val="24"/>
          <w:szCs w:val="24"/>
          <w:lang w:val="uk-UA" w:eastAsia="ar-SA"/>
        </w:rPr>
      </w:pPr>
    </w:p>
    <w:p w14:paraId="62CC8089" w14:textId="77777777" w:rsidR="00C264C0" w:rsidRPr="005460B9" w:rsidRDefault="00C264C0" w:rsidP="00C264C0">
      <w:pPr>
        <w:spacing w:line="240" w:lineRule="auto"/>
        <w:ind w:left="567"/>
        <w:jc w:val="both"/>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t>- ДБН А.2.2-3-2014 «Склад та зміст проектної документації на будівництво»;</w:t>
      </w:r>
    </w:p>
    <w:p w14:paraId="5A6BE01C" w14:textId="77777777" w:rsidR="00C264C0" w:rsidRPr="005460B9" w:rsidRDefault="00C264C0" w:rsidP="00C264C0">
      <w:pPr>
        <w:spacing w:line="240" w:lineRule="auto"/>
        <w:ind w:left="567"/>
        <w:jc w:val="both"/>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t>- ДБН В.2.5-56:2014 «Системи протипожежного захисту»;</w:t>
      </w:r>
    </w:p>
    <w:p w14:paraId="778171ED" w14:textId="77777777" w:rsidR="00C264C0" w:rsidRPr="005460B9" w:rsidRDefault="00C264C0" w:rsidP="00C264C0">
      <w:pPr>
        <w:spacing w:line="240" w:lineRule="auto"/>
        <w:ind w:left="567"/>
        <w:jc w:val="both"/>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t>- ДБН В.2.2-3:2018 «Заклади освіти. Будинки і споруди»;</w:t>
      </w:r>
    </w:p>
    <w:p w14:paraId="3BFC968C" w14:textId="77777777" w:rsidR="00C264C0" w:rsidRPr="005460B9" w:rsidRDefault="00C264C0" w:rsidP="00C264C0">
      <w:pPr>
        <w:spacing w:line="240" w:lineRule="auto"/>
        <w:ind w:left="567"/>
        <w:jc w:val="both"/>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t>- ДБН В.2.2-4:2018 «Заклади дошкільної освіти. Будинки і споруди»;</w:t>
      </w:r>
    </w:p>
    <w:p w14:paraId="64283FAA" w14:textId="77777777" w:rsidR="00C264C0" w:rsidRPr="005460B9" w:rsidRDefault="00C264C0" w:rsidP="00C264C0">
      <w:pPr>
        <w:spacing w:line="240" w:lineRule="auto"/>
        <w:ind w:left="567"/>
        <w:jc w:val="both"/>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t>- ДБН В.2.5-67:2013 - «Опалення, вентиляція та кондиціонування»;</w:t>
      </w:r>
    </w:p>
    <w:p w14:paraId="771F4F8B" w14:textId="77777777" w:rsidR="00C264C0" w:rsidRPr="005460B9" w:rsidRDefault="00C264C0" w:rsidP="00C264C0">
      <w:pPr>
        <w:spacing w:line="240" w:lineRule="auto"/>
        <w:ind w:left="567"/>
        <w:jc w:val="both"/>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t>- ДСТУ-НБ В.1.1-27:2010 «Будівельна кліматологія»;</w:t>
      </w:r>
    </w:p>
    <w:p w14:paraId="073B9231" w14:textId="77777777" w:rsidR="00C264C0" w:rsidRPr="005460B9" w:rsidRDefault="00C264C0" w:rsidP="00C264C0">
      <w:pPr>
        <w:spacing w:line="240" w:lineRule="auto"/>
        <w:ind w:left="567"/>
        <w:jc w:val="both"/>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t>- ДСТУ-Н Б В.2.5-73:2013 «Настанова з монтажу внутрішніх санітарно</w:t>
      </w:r>
      <w:r w:rsidRPr="005460B9">
        <w:rPr>
          <w:rFonts w:ascii="Times New Roman" w:eastAsia="Arial Unicode MS" w:hAnsi="Times New Roman"/>
          <w:sz w:val="24"/>
          <w:szCs w:val="24"/>
          <w:lang w:val="uk-UA"/>
        </w:rPr>
        <w:br/>
        <w:t>технічних систем»;</w:t>
      </w:r>
    </w:p>
    <w:p w14:paraId="13641DAC" w14:textId="77777777" w:rsidR="00C264C0" w:rsidRPr="006A3AFC" w:rsidRDefault="00C264C0" w:rsidP="00C264C0">
      <w:pPr>
        <w:spacing w:line="240" w:lineRule="auto"/>
        <w:ind w:left="567"/>
        <w:jc w:val="both"/>
        <w:rPr>
          <w:rFonts w:ascii="Times New Roman" w:eastAsia="Arial Unicode MS" w:hAnsi="Times New Roman"/>
          <w:sz w:val="24"/>
          <w:szCs w:val="24"/>
          <w:lang w:val="uk-UA"/>
        </w:rPr>
      </w:pPr>
      <w:r w:rsidRPr="006A3AFC">
        <w:rPr>
          <w:rFonts w:ascii="Times New Roman" w:eastAsia="Arial Unicode MS" w:hAnsi="Times New Roman"/>
          <w:sz w:val="24"/>
          <w:szCs w:val="24"/>
          <w:lang w:val="uk-UA"/>
        </w:rPr>
        <w:t>- ДБН В.1.1-7:2016 "Пожежна безпека об’єктів будівництва. Загальні вимоги";</w:t>
      </w:r>
    </w:p>
    <w:p w14:paraId="02D307FC" w14:textId="77777777" w:rsidR="00C264C0" w:rsidRPr="005460B9" w:rsidRDefault="00C264C0" w:rsidP="00C264C0">
      <w:pPr>
        <w:spacing w:line="240" w:lineRule="auto"/>
        <w:ind w:left="567"/>
        <w:jc w:val="both"/>
        <w:rPr>
          <w:rFonts w:ascii="Times New Roman" w:eastAsia="Arial Unicode MS" w:hAnsi="Times New Roman"/>
          <w:sz w:val="24"/>
          <w:szCs w:val="24"/>
          <w:lang w:val="uk-UA"/>
        </w:rPr>
      </w:pPr>
      <w:r w:rsidRPr="006A3AFC">
        <w:rPr>
          <w:rFonts w:ascii="Times New Roman" w:eastAsia="Arial Unicode MS" w:hAnsi="Times New Roman"/>
          <w:sz w:val="24"/>
          <w:szCs w:val="24"/>
          <w:lang w:val="uk-UA"/>
        </w:rPr>
        <w:t>- ДБН</w:t>
      </w:r>
      <w:r w:rsidRPr="009373D2">
        <w:rPr>
          <w:rFonts w:ascii="Times New Roman" w:eastAsia="Arial Unicode MS" w:hAnsi="Times New Roman"/>
          <w:sz w:val="24"/>
          <w:szCs w:val="24"/>
          <w:lang w:val="uk-UA"/>
        </w:rPr>
        <w:t xml:space="preserve"> В.2.6-31:2021 "Теплова ізоляція та енергоефективність будівель"</w:t>
      </w:r>
      <w:r w:rsidRPr="005460B9">
        <w:rPr>
          <w:rFonts w:ascii="Times New Roman" w:eastAsia="Arial Unicode MS" w:hAnsi="Times New Roman"/>
          <w:sz w:val="24"/>
          <w:szCs w:val="24"/>
          <w:lang w:val="uk-UA"/>
        </w:rPr>
        <w:t>.</w:t>
      </w:r>
    </w:p>
    <w:p w14:paraId="74E6005F" w14:textId="77777777" w:rsidR="00C264C0" w:rsidRPr="005460B9" w:rsidRDefault="00C264C0" w:rsidP="00C264C0">
      <w:pPr>
        <w:spacing w:line="240" w:lineRule="auto"/>
        <w:jc w:val="both"/>
        <w:rPr>
          <w:rFonts w:ascii="Times New Roman" w:eastAsia="Arial Unicode MS" w:hAnsi="Times New Roman"/>
          <w:sz w:val="24"/>
          <w:szCs w:val="24"/>
          <w:lang w:val="uk-UA"/>
        </w:rPr>
      </w:pPr>
      <w:r w:rsidRPr="005460B9">
        <w:rPr>
          <w:rFonts w:ascii="Times New Roman" w:eastAsia="Arial Unicode MS" w:hAnsi="Times New Roman"/>
          <w:sz w:val="24"/>
          <w:szCs w:val="24"/>
          <w:lang w:val="uk-UA"/>
        </w:rPr>
        <w:t xml:space="preserve">Заходи, передбачені </w:t>
      </w:r>
      <w:proofErr w:type="spellStart"/>
      <w:r w:rsidRPr="005460B9">
        <w:rPr>
          <w:rFonts w:ascii="Times New Roman" w:eastAsia="Arial Unicode MS" w:hAnsi="Times New Roman"/>
          <w:sz w:val="24"/>
          <w:szCs w:val="24"/>
          <w:lang w:val="uk-UA"/>
        </w:rPr>
        <w:t>проєктною</w:t>
      </w:r>
      <w:proofErr w:type="spellEnd"/>
      <w:r w:rsidRPr="005460B9">
        <w:rPr>
          <w:rFonts w:ascii="Times New Roman" w:eastAsia="Arial Unicode MS" w:hAnsi="Times New Roman"/>
          <w:sz w:val="24"/>
          <w:szCs w:val="24"/>
          <w:lang w:val="uk-UA"/>
        </w:rPr>
        <w:t xml:space="preserve"> документацією, повинні забезпечити безпечну експлуатацію системи.</w:t>
      </w:r>
    </w:p>
    <w:p w14:paraId="36A934B3" w14:textId="77777777" w:rsidR="00C264C0" w:rsidRPr="005460B9" w:rsidRDefault="00C264C0" w:rsidP="00C264C0">
      <w:pPr>
        <w:keepNext/>
        <w:tabs>
          <w:tab w:val="left" w:pos="0"/>
          <w:tab w:val="left" w:pos="851"/>
        </w:tabs>
        <w:suppressAutoHyphens/>
        <w:spacing w:after="0" w:line="240" w:lineRule="auto"/>
        <w:ind w:left="443" w:right="50"/>
        <w:jc w:val="both"/>
        <w:outlineLvl w:val="0"/>
        <w:rPr>
          <w:rFonts w:ascii="Times New Roman" w:hAnsi="Times New Roman"/>
          <w:b/>
          <w:bCs/>
          <w:kern w:val="32"/>
          <w:sz w:val="24"/>
          <w:szCs w:val="24"/>
          <w:lang w:val="uk-UA" w:eastAsia="ar-SA"/>
        </w:rPr>
      </w:pPr>
      <w:r w:rsidRPr="005460B9">
        <w:rPr>
          <w:rFonts w:ascii="Times New Roman" w:hAnsi="Times New Roman"/>
          <w:b/>
          <w:bCs/>
          <w:kern w:val="32"/>
          <w:sz w:val="24"/>
          <w:szCs w:val="24"/>
          <w:lang w:eastAsia="ar-SA"/>
        </w:rPr>
        <w:t>5</w:t>
      </w:r>
      <w:r w:rsidRPr="005460B9">
        <w:rPr>
          <w:rFonts w:ascii="Times New Roman" w:hAnsi="Times New Roman"/>
          <w:b/>
          <w:bCs/>
          <w:kern w:val="32"/>
          <w:sz w:val="24"/>
          <w:szCs w:val="24"/>
          <w:lang w:val="uk-UA" w:eastAsia="ar-SA"/>
        </w:rPr>
        <w:t>. Інші вимоги</w:t>
      </w:r>
    </w:p>
    <w:p w14:paraId="14578F12" w14:textId="77777777" w:rsidR="00C264C0" w:rsidRPr="005460B9" w:rsidRDefault="00C264C0" w:rsidP="00C264C0">
      <w:pPr>
        <w:tabs>
          <w:tab w:val="num" w:pos="0"/>
        </w:tabs>
        <w:suppressAutoHyphens/>
        <w:spacing w:after="0" w:line="240" w:lineRule="auto"/>
        <w:ind w:left="-266" w:right="50" w:firstLine="709"/>
        <w:jc w:val="both"/>
        <w:rPr>
          <w:rFonts w:ascii="Times New Roman" w:hAnsi="Times New Roman"/>
          <w:sz w:val="24"/>
          <w:szCs w:val="24"/>
          <w:lang w:val="uk-UA" w:eastAsia="ar-SA"/>
        </w:rPr>
      </w:pPr>
    </w:p>
    <w:p w14:paraId="7E18696C" w14:textId="77777777" w:rsidR="00C264C0" w:rsidRPr="005460B9" w:rsidRDefault="00C264C0" w:rsidP="00C264C0">
      <w:pPr>
        <w:tabs>
          <w:tab w:val="num" w:pos="0"/>
        </w:tabs>
        <w:suppressAutoHyphens/>
        <w:spacing w:after="0" w:line="240" w:lineRule="auto"/>
        <w:ind w:left="-266" w:right="50"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 xml:space="preserve">Все обладнання, що встановлюється, повинне мати технічні паспорти. Усі матеріали, частини, обладнання і компоненти збірної конструкції в цілому і ті, що постачаються окремо, повинні супроводжуватися паспортами, стандартними і спеціальними інструкціями з установки й експлуатації, як це вимагає існуюча виробнича практика. </w:t>
      </w:r>
    </w:p>
    <w:p w14:paraId="099143CE" w14:textId="77777777" w:rsidR="00C264C0" w:rsidRPr="005460B9" w:rsidRDefault="00C264C0" w:rsidP="00C264C0">
      <w:pPr>
        <w:keepNext/>
        <w:tabs>
          <w:tab w:val="num" w:pos="0"/>
        </w:tabs>
        <w:spacing w:after="0" w:line="240" w:lineRule="auto"/>
        <w:ind w:left="-266" w:right="50" w:firstLine="709"/>
        <w:jc w:val="both"/>
        <w:outlineLvl w:val="1"/>
        <w:rPr>
          <w:rFonts w:ascii="Times New Roman" w:hAnsi="Times New Roman"/>
          <w:b/>
          <w:bCs/>
          <w:i/>
          <w:iCs/>
          <w:sz w:val="24"/>
          <w:szCs w:val="24"/>
          <w:lang w:val="uk-UA"/>
        </w:rPr>
      </w:pPr>
    </w:p>
    <w:p w14:paraId="24E2FB26" w14:textId="77777777" w:rsidR="00C264C0" w:rsidRPr="005460B9" w:rsidRDefault="00C264C0" w:rsidP="00C264C0">
      <w:pPr>
        <w:keepNext/>
        <w:tabs>
          <w:tab w:val="num" w:pos="0"/>
        </w:tabs>
        <w:spacing w:after="0" w:line="240" w:lineRule="auto"/>
        <w:ind w:left="-266" w:right="50" w:firstLine="709"/>
        <w:jc w:val="both"/>
        <w:outlineLvl w:val="1"/>
        <w:rPr>
          <w:rFonts w:ascii="Times New Roman" w:hAnsi="Times New Roman"/>
          <w:b/>
          <w:bCs/>
          <w:i/>
          <w:iCs/>
          <w:sz w:val="24"/>
          <w:szCs w:val="24"/>
          <w:lang w:val="uk-UA"/>
        </w:rPr>
      </w:pPr>
      <w:r w:rsidRPr="005460B9">
        <w:rPr>
          <w:rFonts w:ascii="Times New Roman" w:hAnsi="Times New Roman"/>
          <w:b/>
          <w:bCs/>
          <w:i/>
          <w:iCs/>
          <w:sz w:val="24"/>
          <w:szCs w:val="24"/>
        </w:rPr>
        <w:t>5</w:t>
      </w:r>
      <w:r w:rsidRPr="005460B9">
        <w:rPr>
          <w:rFonts w:ascii="Times New Roman" w:hAnsi="Times New Roman"/>
          <w:b/>
          <w:bCs/>
          <w:i/>
          <w:iCs/>
          <w:sz w:val="24"/>
          <w:szCs w:val="24"/>
          <w:lang w:val="uk-UA"/>
        </w:rPr>
        <w:t>.1. Вимоги по технічному обслуговуванню і ремонту.</w:t>
      </w:r>
    </w:p>
    <w:p w14:paraId="32C994F5" w14:textId="77777777" w:rsidR="00C264C0" w:rsidRPr="005460B9" w:rsidRDefault="00C264C0" w:rsidP="00C264C0">
      <w:pPr>
        <w:tabs>
          <w:tab w:val="num" w:pos="0"/>
        </w:tabs>
        <w:suppressAutoHyphens/>
        <w:spacing w:after="0" w:line="240" w:lineRule="auto"/>
        <w:ind w:left="-266" w:right="50" w:firstLine="709"/>
        <w:jc w:val="both"/>
        <w:rPr>
          <w:rFonts w:ascii="Times New Roman" w:hAnsi="Times New Roman"/>
          <w:sz w:val="24"/>
          <w:szCs w:val="24"/>
          <w:lang w:val="uk-UA" w:eastAsia="ar-SA"/>
        </w:rPr>
      </w:pPr>
      <w:r w:rsidRPr="005460B9">
        <w:rPr>
          <w:rFonts w:ascii="Times New Roman" w:hAnsi="Times New Roman"/>
          <w:sz w:val="24"/>
          <w:szCs w:val="24"/>
          <w:lang w:val="uk-UA" w:eastAsia="ar-SA"/>
        </w:rPr>
        <w:t xml:space="preserve">Обладнання, що встановлюється повинне вимагати тільки звичайного технічного обслуговування і сезонних оглядів. Вимоги у відношенні технічного обслуговування, такого як чищення, промивання, регулювання і змащення обладнання і </w:t>
      </w:r>
      <w:proofErr w:type="spellStart"/>
      <w:r w:rsidRPr="005460B9">
        <w:rPr>
          <w:rFonts w:ascii="Times New Roman" w:hAnsi="Times New Roman"/>
          <w:sz w:val="24"/>
          <w:szCs w:val="24"/>
          <w:lang w:val="uk-UA" w:eastAsia="ar-SA"/>
        </w:rPr>
        <w:t>т.д</w:t>
      </w:r>
      <w:proofErr w:type="spellEnd"/>
      <w:r w:rsidRPr="005460B9">
        <w:rPr>
          <w:rFonts w:ascii="Times New Roman" w:hAnsi="Times New Roman"/>
          <w:sz w:val="24"/>
          <w:szCs w:val="24"/>
          <w:lang w:val="uk-UA" w:eastAsia="ar-SA"/>
        </w:rPr>
        <w:t>., повинні бути заздалегідь визначені в технічному паспорті та в інструкціях по експлуатації комплектуючого обладнання.</w:t>
      </w:r>
    </w:p>
    <w:p w14:paraId="7A643EA9" w14:textId="77777777" w:rsidR="00C264C0" w:rsidRPr="005460B9" w:rsidRDefault="00C264C0" w:rsidP="00C264C0">
      <w:pPr>
        <w:tabs>
          <w:tab w:val="num" w:pos="0"/>
        </w:tabs>
        <w:suppressAutoHyphens/>
        <w:spacing w:after="0" w:line="240" w:lineRule="auto"/>
        <w:ind w:left="-266" w:right="50" w:firstLine="709"/>
        <w:jc w:val="both"/>
        <w:rPr>
          <w:rFonts w:ascii="Times New Roman" w:hAnsi="Times New Roman"/>
          <w:sz w:val="24"/>
          <w:szCs w:val="24"/>
          <w:lang w:val="uk-UA" w:eastAsia="ar-SA"/>
        </w:rPr>
      </w:pPr>
    </w:p>
    <w:p w14:paraId="72C4DA6B" w14:textId="77777777" w:rsidR="00C264C0" w:rsidRPr="005460B9" w:rsidRDefault="00C264C0" w:rsidP="00C264C0">
      <w:pPr>
        <w:tabs>
          <w:tab w:val="num" w:pos="0"/>
        </w:tabs>
        <w:suppressAutoHyphens/>
        <w:spacing w:after="0" w:line="240" w:lineRule="auto"/>
        <w:ind w:left="-266" w:right="50" w:firstLine="709"/>
        <w:jc w:val="both"/>
        <w:rPr>
          <w:rFonts w:ascii="Times New Roman" w:hAnsi="Times New Roman"/>
          <w:b/>
          <w:bCs/>
          <w:i/>
          <w:sz w:val="24"/>
          <w:szCs w:val="24"/>
          <w:lang w:val="uk-UA" w:eastAsia="ar-SA"/>
        </w:rPr>
      </w:pPr>
      <w:r w:rsidRPr="005460B9">
        <w:rPr>
          <w:rFonts w:ascii="Times New Roman" w:hAnsi="Times New Roman"/>
          <w:b/>
          <w:bCs/>
          <w:i/>
          <w:sz w:val="24"/>
          <w:szCs w:val="24"/>
          <w:lang w:eastAsia="ar-SA"/>
        </w:rPr>
        <w:t>5.2</w:t>
      </w:r>
      <w:r w:rsidRPr="005460B9">
        <w:rPr>
          <w:rFonts w:ascii="Times New Roman" w:hAnsi="Times New Roman"/>
          <w:b/>
          <w:bCs/>
          <w:i/>
          <w:sz w:val="24"/>
          <w:szCs w:val="24"/>
          <w:lang w:val="uk-UA" w:eastAsia="ar-SA"/>
        </w:rPr>
        <w:t>. Вимоги до навчання відповідального персоналу.</w:t>
      </w:r>
    </w:p>
    <w:p w14:paraId="04FC32FC" w14:textId="77777777" w:rsidR="00C264C0" w:rsidRPr="005460B9" w:rsidRDefault="00C264C0" w:rsidP="00C264C0">
      <w:pPr>
        <w:tabs>
          <w:tab w:val="num" w:pos="0"/>
        </w:tabs>
        <w:suppressAutoHyphens/>
        <w:spacing w:after="0" w:line="240" w:lineRule="auto"/>
        <w:ind w:left="-266" w:right="50" w:firstLine="709"/>
        <w:jc w:val="both"/>
        <w:rPr>
          <w:rFonts w:ascii="Times New Roman" w:hAnsi="Times New Roman"/>
          <w:sz w:val="24"/>
          <w:szCs w:val="24"/>
          <w:lang w:val="uk-UA" w:eastAsia="ar-SA"/>
        </w:rPr>
      </w:pPr>
    </w:p>
    <w:p w14:paraId="5A3CA79D" w14:textId="77777777" w:rsidR="00C264C0" w:rsidRDefault="00C264C0" w:rsidP="00C264C0">
      <w:pPr>
        <w:tabs>
          <w:tab w:val="num" w:pos="0"/>
        </w:tabs>
        <w:suppressAutoHyphens/>
        <w:spacing w:after="0" w:line="240" w:lineRule="auto"/>
        <w:ind w:left="-266" w:right="50" w:firstLine="709"/>
        <w:jc w:val="both"/>
        <w:rPr>
          <w:rFonts w:ascii="Times New Roman" w:hAnsi="Times New Roman"/>
          <w:bCs/>
          <w:kern w:val="32"/>
          <w:sz w:val="24"/>
          <w:szCs w:val="24"/>
          <w:lang w:val="uk-UA" w:eastAsia="ar-SA"/>
        </w:rPr>
      </w:pPr>
      <w:r w:rsidRPr="005460B9">
        <w:rPr>
          <w:rFonts w:ascii="Times New Roman" w:hAnsi="Times New Roman"/>
          <w:sz w:val="24"/>
          <w:szCs w:val="24"/>
          <w:lang w:val="uk-UA" w:eastAsia="ar-SA"/>
        </w:rPr>
        <w:t>Для забезпечення навчання персоналу, відповідального за обслуговування обладнання системи опалення</w:t>
      </w:r>
      <w:r w:rsidRPr="005460B9">
        <w:rPr>
          <w:rFonts w:ascii="Times New Roman" w:hAnsi="Times New Roman"/>
          <w:bCs/>
          <w:kern w:val="32"/>
          <w:sz w:val="24"/>
          <w:szCs w:val="24"/>
          <w:lang w:val="uk-UA" w:eastAsia="ar-SA"/>
        </w:rPr>
        <w:t xml:space="preserve">, Виконавець має надати обслуговуючому персоналу відповідні інструкції та провести навчання цього персоналу, або надати доступ до </w:t>
      </w:r>
      <w:proofErr w:type="spellStart"/>
      <w:r w:rsidRPr="005460B9">
        <w:rPr>
          <w:rFonts w:ascii="Times New Roman" w:hAnsi="Times New Roman"/>
          <w:bCs/>
          <w:kern w:val="32"/>
          <w:sz w:val="24"/>
          <w:szCs w:val="24"/>
          <w:lang w:val="uk-UA" w:eastAsia="ar-SA"/>
        </w:rPr>
        <w:t>відеокурсу</w:t>
      </w:r>
      <w:proofErr w:type="spellEnd"/>
      <w:r w:rsidRPr="005460B9">
        <w:rPr>
          <w:rFonts w:ascii="Times New Roman" w:hAnsi="Times New Roman"/>
          <w:bCs/>
          <w:kern w:val="32"/>
          <w:sz w:val="24"/>
          <w:szCs w:val="24"/>
          <w:lang w:val="uk-UA" w:eastAsia="ar-SA"/>
        </w:rPr>
        <w:t xml:space="preserve"> навчання (можливе проведення </w:t>
      </w:r>
      <w:proofErr w:type="spellStart"/>
      <w:r w:rsidRPr="005460B9">
        <w:rPr>
          <w:rFonts w:ascii="Times New Roman" w:hAnsi="Times New Roman"/>
          <w:bCs/>
          <w:kern w:val="32"/>
          <w:sz w:val="24"/>
          <w:szCs w:val="24"/>
          <w:lang w:val="uk-UA" w:eastAsia="ar-SA"/>
        </w:rPr>
        <w:t>вебінару</w:t>
      </w:r>
      <w:proofErr w:type="spellEnd"/>
      <w:r w:rsidRPr="005460B9">
        <w:rPr>
          <w:rFonts w:ascii="Times New Roman" w:hAnsi="Times New Roman"/>
          <w:bCs/>
          <w:kern w:val="32"/>
          <w:sz w:val="24"/>
          <w:szCs w:val="24"/>
          <w:lang w:val="uk-UA" w:eastAsia="ar-SA"/>
        </w:rPr>
        <w:t>), з обслуговування та користування встановленим обладнанням.</w:t>
      </w:r>
    </w:p>
    <w:p w14:paraId="63F72978" w14:textId="77777777" w:rsidR="00C264C0" w:rsidRDefault="00C264C0" w:rsidP="00C264C0">
      <w:pPr>
        <w:tabs>
          <w:tab w:val="num" w:pos="0"/>
        </w:tabs>
        <w:suppressAutoHyphens/>
        <w:spacing w:after="0" w:line="240" w:lineRule="auto"/>
        <w:ind w:left="-266" w:right="50" w:firstLine="709"/>
        <w:jc w:val="both"/>
        <w:rPr>
          <w:rFonts w:ascii="Times New Roman" w:hAnsi="Times New Roman"/>
          <w:bCs/>
          <w:kern w:val="32"/>
          <w:sz w:val="24"/>
          <w:szCs w:val="24"/>
          <w:lang w:val="uk-UA" w:eastAsia="ar-SA"/>
        </w:rPr>
      </w:pPr>
    </w:p>
    <w:p w14:paraId="1BFECEF7" w14:textId="77777777" w:rsidR="00C264C0" w:rsidRPr="005618FD" w:rsidRDefault="00C264C0" w:rsidP="00C264C0">
      <w:pPr>
        <w:tabs>
          <w:tab w:val="num" w:pos="0"/>
        </w:tabs>
        <w:suppressAutoHyphens/>
        <w:spacing w:after="0" w:line="240" w:lineRule="auto"/>
        <w:ind w:left="-266" w:right="50" w:firstLine="709"/>
        <w:jc w:val="both"/>
        <w:rPr>
          <w:rFonts w:ascii="Times New Roman" w:hAnsi="Times New Roman"/>
          <w:bCs/>
          <w:kern w:val="32"/>
          <w:sz w:val="24"/>
          <w:szCs w:val="24"/>
          <w:lang w:val="uk-UA" w:eastAsia="ar-SA"/>
        </w:rPr>
      </w:pPr>
      <w:r w:rsidRPr="005618FD">
        <w:rPr>
          <w:rFonts w:ascii="Times New Roman" w:hAnsi="Times New Roman"/>
          <w:b/>
          <w:i/>
          <w:sz w:val="24"/>
          <w:szCs w:val="24"/>
          <w:lang w:val="nb-NO" w:eastAsia="ar-SA"/>
        </w:rPr>
        <w:t>5.3</w:t>
      </w:r>
      <w:r w:rsidRPr="005618FD">
        <w:rPr>
          <w:rFonts w:ascii="Times New Roman" w:hAnsi="Times New Roman"/>
          <w:b/>
          <w:i/>
          <w:sz w:val="24"/>
          <w:szCs w:val="24"/>
          <w:lang w:val="uk-UA" w:eastAsia="ar-SA"/>
        </w:rPr>
        <w:t>.  Гарантійні зобов'язання</w:t>
      </w:r>
    </w:p>
    <w:p w14:paraId="1956A290" w14:textId="77777777" w:rsidR="00C264C0" w:rsidRPr="005618FD" w:rsidRDefault="00C264C0" w:rsidP="00C264C0">
      <w:pPr>
        <w:tabs>
          <w:tab w:val="num" w:pos="0"/>
        </w:tabs>
        <w:suppressAutoHyphens/>
        <w:spacing w:after="0" w:line="240" w:lineRule="auto"/>
        <w:ind w:left="-142" w:right="139"/>
        <w:jc w:val="both"/>
        <w:rPr>
          <w:rFonts w:ascii="Times New Roman" w:hAnsi="Times New Roman"/>
          <w:b/>
          <w:i/>
          <w:sz w:val="24"/>
          <w:szCs w:val="24"/>
          <w:lang w:val="uk-UA" w:eastAsia="ar-SA"/>
        </w:rPr>
      </w:pPr>
    </w:p>
    <w:p w14:paraId="2BA73712" w14:textId="77777777" w:rsidR="00C264C0" w:rsidRPr="005618FD" w:rsidRDefault="00C264C0" w:rsidP="00C264C0">
      <w:pPr>
        <w:tabs>
          <w:tab w:val="num" w:pos="0"/>
        </w:tabs>
        <w:suppressAutoHyphens/>
        <w:spacing w:after="0" w:line="240" w:lineRule="auto"/>
        <w:ind w:left="-142" w:right="139"/>
        <w:jc w:val="both"/>
        <w:rPr>
          <w:rFonts w:ascii="Times New Roman" w:hAnsi="Times New Roman"/>
          <w:b/>
          <w:sz w:val="24"/>
          <w:szCs w:val="24"/>
          <w:lang w:val="uk-UA" w:eastAsia="ar-SA"/>
        </w:rPr>
      </w:pPr>
      <w:r w:rsidRPr="005618FD">
        <w:rPr>
          <w:rFonts w:ascii="Times New Roman" w:hAnsi="Times New Roman"/>
          <w:b/>
          <w:i/>
          <w:sz w:val="24"/>
          <w:szCs w:val="24"/>
          <w:lang w:val="uk-UA" w:eastAsia="ar-SA"/>
        </w:rPr>
        <w:t xml:space="preserve">         </w:t>
      </w:r>
      <w:r w:rsidRPr="005618FD">
        <w:rPr>
          <w:rFonts w:ascii="Times New Roman" w:hAnsi="Times New Roman"/>
          <w:sz w:val="24"/>
          <w:szCs w:val="24"/>
          <w:lang w:val="uk-UA" w:eastAsia="ar-SA"/>
        </w:rPr>
        <w:t xml:space="preserve">Якість виконаних робіт повинна гарантуватися за Договором щонайменше впродовж  2  років з </w:t>
      </w:r>
      <w:r w:rsidRPr="005618FD">
        <w:rPr>
          <w:rFonts w:ascii="Times New Roman" w:hAnsi="Times New Roman"/>
          <w:b/>
          <w:sz w:val="24"/>
          <w:szCs w:val="24"/>
          <w:lang w:val="uk-UA" w:eastAsia="ar-SA"/>
        </w:rPr>
        <w:t>Дати завершення (відповідно до Розділу А пункту 1.1. (</w:t>
      </w:r>
      <w:r w:rsidRPr="005618FD">
        <w:rPr>
          <w:rFonts w:ascii="Times New Roman" w:hAnsi="Times New Roman"/>
          <w:b/>
          <w:sz w:val="24"/>
          <w:szCs w:val="24"/>
          <w:lang w:val="en-US" w:eastAsia="ar-SA"/>
        </w:rPr>
        <w:t>g</w:t>
      </w:r>
      <w:r w:rsidRPr="005618FD">
        <w:rPr>
          <w:rFonts w:ascii="Times New Roman" w:hAnsi="Times New Roman"/>
          <w:b/>
          <w:sz w:val="24"/>
          <w:szCs w:val="24"/>
          <w:lang w:val="uk-UA" w:eastAsia="ar-SA"/>
        </w:rPr>
        <w:t>)</w:t>
      </w:r>
      <w:r w:rsidRPr="005618FD">
        <w:rPr>
          <w:rFonts w:ascii="Times New Roman" w:hAnsi="Times New Roman"/>
          <w:b/>
          <w:sz w:val="24"/>
          <w:szCs w:val="24"/>
          <w:lang w:eastAsia="ar-SA"/>
        </w:rPr>
        <w:t xml:space="preserve"> ЗУК</w:t>
      </w:r>
      <w:r w:rsidRPr="005618FD">
        <w:rPr>
          <w:rFonts w:ascii="Times New Roman" w:hAnsi="Times New Roman"/>
          <w:b/>
          <w:sz w:val="24"/>
          <w:szCs w:val="24"/>
          <w:lang w:val="uk-UA" w:eastAsia="ar-SA"/>
        </w:rPr>
        <w:t>).</w:t>
      </w:r>
    </w:p>
    <w:p w14:paraId="48F86F53" w14:textId="77777777" w:rsidR="00C264C0" w:rsidRPr="005618FD" w:rsidRDefault="00C264C0" w:rsidP="00C264C0">
      <w:pPr>
        <w:suppressAutoHyphens/>
        <w:spacing w:after="0" w:line="240" w:lineRule="auto"/>
        <w:ind w:left="-142" w:right="139" w:firstLine="700"/>
        <w:jc w:val="both"/>
        <w:rPr>
          <w:rFonts w:ascii="Times New Roman" w:hAnsi="Times New Roman"/>
          <w:sz w:val="24"/>
          <w:szCs w:val="24"/>
          <w:lang w:val="uk-UA" w:eastAsia="ar-SA"/>
        </w:rPr>
      </w:pPr>
      <w:r w:rsidRPr="005618FD">
        <w:rPr>
          <w:rFonts w:ascii="Times New Roman" w:hAnsi="Times New Roman"/>
          <w:sz w:val="24"/>
          <w:szCs w:val="24"/>
          <w:lang w:val="uk-UA" w:eastAsia="ar-SA"/>
        </w:rPr>
        <w:t>Термін гарантії на обладнання, що встановлене при проведенні капітального ремонту системи опалення – згідно гарантії виробника обладнання, зазначеної у Паспорті (гарантійному талоні) обладнання.</w:t>
      </w:r>
    </w:p>
    <w:p w14:paraId="7DD3AF6C" w14:textId="77777777" w:rsidR="00C264C0" w:rsidRPr="005618FD" w:rsidRDefault="00C264C0" w:rsidP="00C264C0">
      <w:pPr>
        <w:suppressAutoHyphens/>
        <w:spacing w:after="0" w:line="240" w:lineRule="auto"/>
        <w:ind w:left="-142" w:right="139" w:firstLine="700"/>
        <w:jc w:val="both"/>
        <w:rPr>
          <w:rFonts w:ascii="Times New Roman" w:hAnsi="Times New Roman"/>
          <w:sz w:val="24"/>
          <w:szCs w:val="24"/>
          <w:lang w:val="uk-UA" w:eastAsia="ar-SA"/>
        </w:rPr>
      </w:pPr>
      <w:r w:rsidRPr="005618FD">
        <w:rPr>
          <w:rFonts w:ascii="Times New Roman" w:hAnsi="Times New Roman"/>
          <w:sz w:val="24"/>
          <w:szCs w:val="24"/>
          <w:lang w:val="uk-UA" w:eastAsia="ar-SA"/>
        </w:rPr>
        <w:t>Виконавець також зобов’язується:</w:t>
      </w:r>
    </w:p>
    <w:p w14:paraId="3CFDAE22" w14:textId="77777777" w:rsidR="00C264C0" w:rsidRPr="005618FD" w:rsidRDefault="00C264C0" w:rsidP="00C264C0">
      <w:pPr>
        <w:suppressAutoHyphens/>
        <w:spacing w:after="0" w:line="240" w:lineRule="auto"/>
        <w:ind w:left="-142" w:right="139" w:firstLine="700"/>
        <w:jc w:val="both"/>
        <w:rPr>
          <w:rFonts w:ascii="Times New Roman" w:hAnsi="Times New Roman"/>
          <w:sz w:val="24"/>
          <w:szCs w:val="24"/>
          <w:lang w:val="uk-UA" w:eastAsia="ar-SA"/>
        </w:rPr>
      </w:pPr>
      <w:r w:rsidRPr="005618FD">
        <w:rPr>
          <w:rFonts w:ascii="Times New Roman" w:hAnsi="Times New Roman"/>
          <w:sz w:val="24"/>
          <w:szCs w:val="24"/>
          <w:lang w:val="uk-UA" w:eastAsia="ar-SA"/>
        </w:rPr>
        <w:t>(а) власними силами передати балансоутримувачу об’єкта все демонтоване обладнання та матеріали за Актами прийому-передачі та повідомити про це Замовника протягом 5 (п’яти) робочих днів з моменту їх демонтажу.</w:t>
      </w:r>
    </w:p>
    <w:p w14:paraId="6B0E1768" w14:textId="77777777" w:rsidR="00C264C0" w:rsidRPr="005618FD" w:rsidRDefault="00C264C0" w:rsidP="00C264C0">
      <w:pPr>
        <w:suppressAutoHyphens/>
        <w:spacing w:after="0" w:line="240" w:lineRule="auto"/>
        <w:ind w:left="-142" w:right="139" w:firstLine="700"/>
        <w:jc w:val="both"/>
        <w:rPr>
          <w:rFonts w:ascii="Times New Roman" w:hAnsi="Times New Roman"/>
          <w:sz w:val="24"/>
          <w:szCs w:val="24"/>
          <w:lang w:val="uk-UA" w:eastAsia="ar-SA"/>
        </w:rPr>
      </w:pPr>
      <w:r w:rsidRPr="005618FD">
        <w:rPr>
          <w:rFonts w:ascii="Times New Roman" w:hAnsi="Times New Roman"/>
          <w:sz w:val="24"/>
          <w:szCs w:val="24"/>
          <w:lang w:val="uk-UA" w:eastAsia="ar-SA"/>
        </w:rPr>
        <w:t>(б) звільнити Об'єкт від техніки, невикористаних матеріалів, будівельного сміття після закінчення виконання Робіт протягом 7 (семи) календарних днів з моменту завершення Робіт;</w:t>
      </w:r>
    </w:p>
    <w:p w14:paraId="16A4CE72" w14:textId="77777777" w:rsidR="00C264C0" w:rsidRPr="005618FD" w:rsidRDefault="00C264C0" w:rsidP="00C264C0">
      <w:pPr>
        <w:suppressAutoHyphens/>
        <w:spacing w:after="0" w:line="240" w:lineRule="auto"/>
        <w:ind w:left="-142" w:right="139" w:firstLine="700"/>
        <w:jc w:val="both"/>
        <w:rPr>
          <w:rFonts w:ascii="Times New Roman" w:hAnsi="Times New Roman"/>
          <w:sz w:val="24"/>
          <w:szCs w:val="24"/>
          <w:lang w:val="uk-UA" w:eastAsia="ar-SA"/>
        </w:rPr>
      </w:pPr>
      <w:r w:rsidRPr="005618FD">
        <w:rPr>
          <w:rFonts w:ascii="Times New Roman" w:hAnsi="Times New Roman"/>
          <w:sz w:val="24"/>
          <w:szCs w:val="24"/>
          <w:lang w:val="uk-UA" w:eastAsia="ar-SA"/>
        </w:rPr>
        <w:t>(г) Нести відповідальність за збереження матеріальних цінностей на Об’єкті, освітлення й огородження його, дотримання санітарних і протипожежних вимог, складування будівельних матеріалів і техніки, охорону праці й техніку безпеки при проведенні робіт в умовах щільної житлової забудови та інших правил, що застосовуються при здійсненні ремонтно-будівельних робіт;</w:t>
      </w:r>
    </w:p>
    <w:p w14:paraId="4B90A0FD" w14:textId="77777777" w:rsidR="00C264C0" w:rsidRPr="005618FD" w:rsidRDefault="00C264C0" w:rsidP="00C264C0">
      <w:pPr>
        <w:suppressAutoHyphens/>
        <w:spacing w:after="0" w:line="240" w:lineRule="auto"/>
        <w:ind w:left="-142" w:right="139" w:firstLine="700"/>
        <w:jc w:val="both"/>
        <w:rPr>
          <w:rFonts w:ascii="Times New Roman" w:hAnsi="Times New Roman"/>
          <w:sz w:val="24"/>
          <w:szCs w:val="24"/>
          <w:lang w:val="uk-UA" w:eastAsia="ar-SA"/>
        </w:rPr>
      </w:pPr>
      <w:r w:rsidRPr="005618FD">
        <w:rPr>
          <w:rFonts w:ascii="Times New Roman" w:hAnsi="Times New Roman"/>
          <w:sz w:val="24"/>
          <w:szCs w:val="24"/>
          <w:lang w:val="uk-UA" w:eastAsia="ar-SA"/>
        </w:rPr>
        <w:t>(д) забезпечувати замовлення, постачання, приймання, розвантаження, складування, зберігання, подавання на будівельний майданчик матеріалів, конструкцій та обладнання, контроль якості, кількості та комплектності постачання цих ресурсів</w:t>
      </w:r>
    </w:p>
    <w:p w14:paraId="067CDEE2" w14:textId="77777777" w:rsidR="00C264C0" w:rsidRPr="005618FD" w:rsidRDefault="00C264C0" w:rsidP="00C264C0">
      <w:pPr>
        <w:tabs>
          <w:tab w:val="num" w:pos="0"/>
        </w:tabs>
        <w:suppressAutoHyphens/>
        <w:spacing w:after="0" w:line="240" w:lineRule="auto"/>
        <w:ind w:left="-266" w:right="50" w:firstLine="709"/>
        <w:jc w:val="both"/>
        <w:rPr>
          <w:rFonts w:ascii="Times New Roman" w:hAnsi="Times New Roman"/>
          <w:bCs/>
          <w:kern w:val="32"/>
          <w:sz w:val="24"/>
          <w:szCs w:val="24"/>
          <w:lang w:val="uk-UA" w:eastAsia="ar-SA"/>
        </w:rPr>
      </w:pPr>
    </w:p>
    <w:p w14:paraId="7F7F36D3" w14:textId="77777777" w:rsidR="00C264C0" w:rsidRPr="005618FD" w:rsidRDefault="00C264C0" w:rsidP="00C264C0">
      <w:pPr>
        <w:tabs>
          <w:tab w:val="num" w:pos="0"/>
        </w:tabs>
        <w:suppressAutoHyphens/>
        <w:spacing w:after="0" w:line="240" w:lineRule="auto"/>
        <w:ind w:left="-266" w:right="50" w:firstLine="709"/>
        <w:jc w:val="both"/>
        <w:rPr>
          <w:rFonts w:ascii="Times New Roman" w:hAnsi="Times New Roman"/>
          <w:b/>
          <w:bCs/>
          <w:i/>
          <w:sz w:val="24"/>
          <w:szCs w:val="24"/>
          <w:lang w:val="uk-UA" w:eastAsia="ar-SA"/>
        </w:rPr>
      </w:pPr>
      <w:r w:rsidRPr="005618FD">
        <w:rPr>
          <w:rFonts w:ascii="Times New Roman" w:hAnsi="Times New Roman"/>
          <w:b/>
          <w:bCs/>
          <w:i/>
          <w:sz w:val="24"/>
          <w:szCs w:val="24"/>
          <w:lang w:val="uk-UA" w:eastAsia="ar-SA"/>
        </w:rPr>
        <w:t xml:space="preserve">  </w:t>
      </w:r>
      <w:r w:rsidRPr="005618FD">
        <w:rPr>
          <w:rFonts w:ascii="Times New Roman" w:hAnsi="Times New Roman"/>
          <w:b/>
          <w:bCs/>
          <w:i/>
          <w:sz w:val="24"/>
          <w:szCs w:val="24"/>
          <w:lang w:val="nb-NO" w:eastAsia="ar-SA"/>
        </w:rPr>
        <w:t xml:space="preserve">5.4. </w:t>
      </w:r>
      <w:r w:rsidRPr="005618FD">
        <w:rPr>
          <w:rFonts w:ascii="Times New Roman" w:hAnsi="Times New Roman"/>
          <w:b/>
          <w:bCs/>
          <w:i/>
          <w:sz w:val="24"/>
          <w:szCs w:val="24"/>
          <w:lang w:val="uk-UA" w:eastAsia="ar-SA"/>
        </w:rPr>
        <w:t>Екологічні вимоги</w:t>
      </w:r>
    </w:p>
    <w:p w14:paraId="4E673BBB" w14:textId="77777777" w:rsidR="00C264C0" w:rsidRPr="005618FD" w:rsidRDefault="00C264C0" w:rsidP="00C264C0">
      <w:pPr>
        <w:keepNext/>
        <w:spacing w:after="0" w:line="240" w:lineRule="auto"/>
        <w:ind w:left="-142" w:right="139"/>
        <w:jc w:val="both"/>
        <w:outlineLvl w:val="1"/>
        <w:rPr>
          <w:rFonts w:ascii="Times New Roman" w:hAnsi="Times New Roman"/>
          <w:b/>
          <w:bCs/>
          <w:i/>
          <w:iCs/>
          <w:sz w:val="24"/>
          <w:szCs w:val="24"/>
          <w:lang w:val="uk-UA"/>
        </w:rPr>
      </w:pPr>
      <w:r w:rsidRPr="005618FD">
        <w:rPr>
          <w:rFonts w:ascii="Times New Roman" w:hAnsi="Times New Roman"/>
          <w:b/>
          <w:bCs/>
          <w:i/>
          <w:iCs/>
          <w:sz w:val="24"/>
          <w:szCs w:val="24"/>
          <w:lang w:val="uk-UA"/>
        </w:rPr>
        <w:t xml:space="preserve"> </w:t>
      </w:r>
    </w:p>
    <w:p w14:paraId="696B512B" w14:textId="77777777" w:rsidR="00C264C0" w:rsidRPr="005618FD" w:rsidRDefault="00C264C0" w:rsidP="00C264C0">
      <w:pPr>
        <w:suppressAutoHyphens/>
        <w:spacing w:after="0" w:line="240" w:lineRule="auto"/>
        <w:ind w:left="-142" w:right="139" w:firstLine="700"/>
        <w:jc w:val="both"/>
        <w:rPr>
          <w:rFonts w:ascii="Times New Roman" w:hAnsi="Times New Roman"/>
          <w:sz w:val="24"/>
          <w:szCs w:val="24"/>
          <w:lang w:val="uk-UA" w:eastAsia="ar-SA"/>
        </w:rPr>
      </w:pPr>
      <w:r w:rsidRPr="005618FD">
        <w:rPr>
          <w:rFonts w:ascii="Times New Roman" w:hAnsi="Times New Roman"/>
          <w:sz w:val="24"/>
          <w:szCs w:val="24"/>
          <w:lang w:val="nb-NO" w:eastAsia="ar-SA"/>
        </w:rPr>
        <w:t>5.4.1</w:t>
      </w:r>
      <w:r w:rsidRPr="005618FD">
        <w:rPr>
          <w:rFonts w:ascii="Times New Roman" w:hAnsi="Times New Roman"/>
          <w:sz w:val="24"/>
          <w:szCs w:val="24"/>
          <w:lang w:val="uk-UA" w:eastAsia="ar-SA"/>
        </w:rPr>
        <w:t xml:space="preserve"> Демонтовані матеріали та обладнання, що не підлягають повторному використанню, а також будівельні відходи та сміття повинні вивозитись і </w:t>
      </w:r>
      <w:proofErr w:type="spellStart"/>
      <w:r w:rsidRPr="005618FD">
        <w:rPr>
          <w:rFonts w:ascii="Times New Roman" w:hAnsi="Times New Roman"/>
          <w:sz w:val="24"/>
          <w:szCs w:val="24"/>
          <w:lang w:val="uk-UA" w:eastAsia="ar-SA"/>
        </w:rPr>
        <w:t>утилізовуватись</w:t>
      </w:r>
      <w:proofErr w:type="spellEnd"/>
      <w:r w:rsidRPr="005618FD">
        <w:rPr>
          <w:rFonts w:ascii="Times New Roman" w:hAnsi="Times New Roman"/>
          <w:sz w:val="24"/>
          <w:szCs w:val="24"/>
          <w:lang w:val="uk-UA" w:eastAsia="ar-SA"/>
        </w:rPr>
        <w:t xml:space="preserve"> у відповідності до вимог українського законодавства. </w:t>
      </w:r>
    </w:p>
    <w:p w14:paraId="5515CF76" w14:textId="77777777" w:rsidR="00C264C0" w:rsidRPr="005618FD" w:rsidRDefault="00C264C0" w:rsidP="00C264C0">
      <w:pPr>
        <w:suppressAutoHyphens/>
        <w:spacing w:after="0" w:line="240" w:lineRule="auto"/>
        <w:ind w:left="-142" w:right="139" w:firstLine="700"/>
        <w:jc w:val="both"/>
        <w:rPr>
          <w:rFonts w:ascii="Times New Roman" w:hAnsi="Times New Roman"/>
          <w:sz w:val="24"/>
          <w:szCs w:val="24"/>
          <w:lang w:val="uk-UA" w:eastAsia="ar-SA"/>
        </w:rPr>
      </w:pPr>
      <w:r w:rsidRPr="005618FD">
        <w:rPr>
          <w:rFonts w:ascii="Times New Roman" w:hAnsi="Times New Roman"/>
          <w:sz w:val="24"/>
          <w:szCs w:val="24"/>
          <w:lang w:val="nb-NO" w:eastAsia="ar-SA"/>
        </w:rPr>
        <w:t xml:space="preserve">5.4.2 </w:t>
      </w:r>
      <w:r w:rsidRPr="005618FD">
        <w:rPr>
          <w:rFonts w:ascii="Times New Roman" w:hAnsi="Times New Roman"/>
          <w:sz w:val="24"/>
          <w:szCs w:val="24"/>
          <w:lang w:val="uk-UA" w:eastAsia="ar-SA"/>
        </w:rPr>
        <w:t>Не допускається використання матеріалів, що містять азбест.</w:t>
      </w:r>
    </w:p>
    <w:p w14:paraId="40C4D0D6" w14:textId="77777777" w:rsidR="00C264C0" w:rsidRPr="005618FD" w:rsidRDefault="00C264C0" w:rsidP="00C264C0">
      <w:pPr>
        <w:suppressAutoHyphens/>
        <w:spacing w:after="0" w:line="240" w:lineRule="auto"/>
        <w:ind w:left="-142" w:right="139" w:firstLine="700"/>
        <w:jc w:val="both"/>
        <w:rPr>
          <w:rFonts w:ascii="Times New Roman" w:hAnsi="Times New Roman"/>
          <w:sz w:val="24"/>
          <w:szCs w:val="24"/>
          <w:lang w:val="uk-UA" w:eastAsia="ar-SA"/>
        </w:rPr>
      </w:pPr>
      <w:r w:rsidRPr="005618FD">
        <w:rPr>
          <w:rFonts w:ascii="Times New Roman" w:hAnsi="Times New Roman"/>
          <w:sz w:val="24"/>
          <w:szCs w:val="24"/>
          <w:lang w:val="nb-NO" w:eastAsia="ar-SA"/>
        </w:rPr>
        <w:t>5.4.3</w:t>
      </w:r>
      <w:r w:rsidRPr="005618FD">
        <w:rPr>
          <w:rFonts w:ascii="Times New Roman" w:hAnsi="Times New Roman"/>
          <w:sz w:val="24"/>
          <w:szCs w:val="24"/>
          <w:lang w:val="uk-UA" w:eastAsia="ar-SA"/>
        </w:rPr>
        <w:t xml:space="preserve"> Азбестові відходи розглядаються в Україні як небезпечні відходи. Наказ міністерства охорони здоров'я №762 від 10.01.2012 «Про затвердження Державних санітарних норм і правил Про безпеку і захист працівників від шкідливого впливу азбесту і азбестовмісних матеріалів», містить конкретні положення по роботах та обробці таких матеріалів. </w:t>
      </w:r>
    </w:p>
    <w:p w14:paraId="598C7BF4" w14:textId="77777777" w:rsidR="00C264C0" w:rsidRPr="00C70D09" w:rsidRDefault="00C264C0" w:rsidP="00C264C0">
      <w:pPr>
        <w:suppressAutoHyphens/>
        <w:spacing w:after="0" w:line="240" w:lineRule="auto"/>
        <w:ind w:left="-142" w:right="139" w:firstLine="700"/>
        <w:jc w:val="both"/>
        <w:rPr>
          <w:rFonts w:ascii="Times New Roman" w:hAnsi="Times New Roman"/>
          <w:sz w:val="24"/>
          <w:szCs w:val="24"/>
          <w:lang w:val="uk-UA" w:eastAsia="ar-SA"/>
        </w:rPr>
      </w:pPr>
      <w:r w:rsidRPr="005618FD">
        <w:rPr>
          <w:rFonts w:ascii="Times New Roman" w:hAnsi="Times New Roman"/>
          <w:sz w:val="24"/>
          <w:szCs w:val="24"/>
          <w:lang w:val="uk-UA" w:eastAsia="ar-SA"/>
        </w:rPr>
        <w:t xml:space="preserve">Це означає, що проведення ремонтних робіт можливе тільки після демонтажу азбесту, особливо азбестоцементного брухту та азбестової крихти які розглядаються як промислові небезпечні відходи IV класу які в подальшому піддають конкретному кваліфікованому поводженню. Це означає, що при виявленні необхідності демонтажу виробів з азбестових матеріалів, підрядник зобов'язаний залучити спеціалізовану компанію або мати ліцензію на роботи з матеріалами, що містять азбест: збір, зберігання, транспортування, очищення, прибирання та захоронення відповідно до Закону України "Про забезпечення санітарного та епідемічного добробуту населення" Стаття 13 Ліцензування господарської діяльності, пов'язаної з потенційною небезпекою для здоров'я людини. Види господарської діяльності, пов'язані з потенційною небезпекою для здоров'я людини, підлягають ліцензуванню у випадках, встановлених законом. Ліцензійні умови щодо видів господарської діяльності, які </w:t>
      </w:r>
      <w:r w:rsidRPr="005618FD">
        <w:rPr>
          <w:rFonts w:ascii="Times New Roman" w:hAnsi="Times New Roman"/>
          <w:sz w:val="24"/>
          <w:szCs w:val="24"/>
          <w:lang w:val="uk-UA" w:eastAsia="ar-SA"/>
        </w:rPr>
        <w:lastRenderedPageBreak/>
        <w:t>пов'язані з потенційною небезпекою для здоров'я людини, обов'язково включають вимоги щодо забезпечення санітарного та епідеміологічного благополуччя населення.</w:t>
      </w:r>
      <w:r w:rsidRPr="00C70D09">
        <w:rPr>
          <w:rFonts w:ascii="Times New Roman" w:hAnsi="Times New Roman"/>
          <w:sz w:val="24"/>
          <w:szCs w:val="24"/>
          <w:lang w:val="uk-UA" w:eastAsia="ar-SA"/>
        </w:rPr>
        <w:t xml:space="preserve"> </w:t>
      </w:r>
    </w:p>
    <w:p w14:paraId="7D7C3427" w14:textId="77777777" w:rsidR="00C264C0" w:rsidRDefault="00C264C0" w:rsidP="00C264C0">
      <w:pPr>
        <w:spacing w:line="240" w:lineRule="auto"/>
        <w:jc w:val="both"/>
        <w:rPr>
          <w:rFonts w:ascii="Times New Roman" w:eastAsia="Arial Unicode MS" w:hAnsi="Times New Roman"/>
          <w:sz w:val="24"/>
          <w:szCs w:val="24"/>
          <w:lang w:val="uk-UA"/>
        </w:rPr>
      </w:pPr>
    </w:p>
    <w:p w14:paraId="1387E37D" w14:textId="13D9B648" w:rsidR="00F40B43" w:rsidRPr="00C70D09" w:rsidRDefault="00F40B43" w:rsidP="00F40B43">
      <w:pPr>
        <w:suppressAutoHyphens/>
        <w:spacing w:after="0" w:line="240" w:lineRule="auto"/>
        <w:ind w:left="-142" w:right="139" w:firstLine="700"/>
        <w:jc w:val="both"/>
        <w:rPr>
          <w:rFonts w:ascii="Times New Roman" w:hAnsi="Times New Roman"/>
          <w:sz w:val="24"/>
          <w:szCs w:val="24"/>
          <w:lang w:val="uk-UA" w:eastAsia="ar-SA"/>
        </w:rPr>
      </w:pPr>
      <w:r w:rsidRPr="00C70D09">
        <w:rPr>
          <w:rFonts w:ascii="Times New Roman" w:hAnsi="Times New Roman"/>
          <w:sz w:val="24"/>
          <w:szCs w:val="24"/>
          <w:lang w:val="uk-UA" w:eastAsia="ar-SA"/>
        </w:rPr>
        <w:t xml:space="preserve"> </w:t>
      </w:r>
    </w:p>
    <w:p w14:paraId="5F2EEC67" w14:textId="77777777" w:rsidR="00F40B43" w:rsidRDefault="00F40B43" w:rsidP="00F40B43">
      <w:pPr>
        <w:spacing w:line="240" w:lineRule="auto"/>
        <w:jc w:val="both"/>
        <w:rPr>
          <w:rFonts w:ascii="Times New Roman" w:eastAsia="Arial Unicode MS" w:hAnsi="Times New Roman"/>
          <w:sz w:val="24"/>
          <w:szCs w:val="24"/>
          <w:lang w:val="uk-UA"/>
        </w:rPr>
      </w:pPr>
    </w:p>
    <w:p w14:paraId="26301BE3" w14:textId="77777777" w:rsidR="00F40B43" w:rsidRDefault="00F40B43" w:rsidP="00F40B43">
      <w:pPr>
        <w:spacing w:line="240" w:lineRule="auto"/>
        <w:jc w:val="both"/>
        <w:rPr>
          <w:rFonts w:ascii="Times New Roman" w:eastAsia="Arial Unicode MS" w:hAnsi="Times New Roman"/>
          <w:sz w:val="24"/>
          <w:szCs w:val="24"/>
          <w:lang w:val="uk-UA"/>
        </w:rPr>
      </w:pPr>
    </w:p>
    <w:p w14:paraId="1EAA9F98" w14:textId="77777777" w:rsidR="00F40B43" w:rsidRDefault="00F40B43" w:rsidP="00F40B43">
      <w:pPr>
        <w:spacing w:line="240" w:lineRule="auto"/>
        <w:jc w:val="both"/>
        <w:rPr>
          <w:rFonts w:ascii="Times New Roman" w:eastAsia="Arial Unicode MS" w:hAnsi="Times New Roman"/>
          <w:sz w:val="24"/>
          <w:szCs w:val="24"/>
          <w:lang w:val="uk-UA"/>
        </w:rPr>
      </w:pPr>
    </w:p>
    <w:p w14:paraId="12B952AD" w14:textId="77777777" w:rsidR="00F40B43" w:rsidRPr="00233527" w:rsidRDefault="00F40B43" w:rsidP="00F40B43">
      <w:pPr>
        <w:spacing w:line="240" w:lineRule="auto"/>
        <w:jc w:val="both"/>
        <w:rPr>
          <w:rFonts w:ascii="Times New Roman" w:hAnsi="Times New Roman" w:cs="Calibri"/>
          <w:b/>
          <w:sz w:val="24"/>
          <w:szCs w:val="24"/>
          <w:lang w:val="uk-UA" w:eastAsia="ar-SA"/>
        </w:rPr>
      </w:pPr>
      <w:r w:rsidRPr="00233527">
        <w:rPr>
          <w:rFonts w:ascii="Times New Roman" w:eastAsia="Arial Unicode MS" w:hAnsi="Times New Roman"/>
          <w:sz w:val="24"/>
          <w:szCs w:val="24"/>
          <w:lang w:val="uk-UA"/>
        </w:rPr>
        <w:br w:type="page"/>
      </w:r>
      <w:r w:rsidRPr="00233527">
        <w:rPr>
          <w:rFonts w:ascii="Times New Roman" w:hAnsi="Times New Roman" w:cs="Calibri"/>
          <w:b/>
          <w:sz w:val="24"/>
          <w:szCs w:val="24"/>
          <w:lang w:val="uk-UA" w:eastAsia="ar-SA"/>
        </w:rPr>
        <w:lastRenderedPageBreak/>
        <w:t>IІІ. Графік поставки обладнання, матеріалів і завершення робіт</w:t>
      </w:r>
      <w:r w:rsidRPr="00233527">
        <w:rPr>
          <w:lang w:val="uk-UA"/>
        </w:rPr>
        <w:t xml:space="preserve"> </w:t>
      </w:r>
      <w:r w:rsidRPr="00233527">
        <w:rPr>
          <w:rFonts w:ascii="Times New Roman" w:hAnsi="Times New Roman" w:cs="Calibri"/>
          <w:b/>
          <w:sz w:val="24"/>
          <w:szCs w:val="24"/>
          <w:lang w:val="uk-UA" w:eastAsia="ar-SA"/>
        </w:rPr>
        <w:t>з капітального ремонту  індивідуальних теплови</w:t>
      </w:r>
      <w:r>
        <w:rPr>
          <w:rFonts w:ascii="Times New Roman" w:hAnsi="Times New Roman" w:cs="Calibri"/>
          <w:b/>
          <w:sz w:val="24"/>
          <w:szCs w:val="24"/>
          <w:lang w:val="uk-UA" w:eastAsia="ar-SA"/>
        </w:rPr>
        <w:t xml:space="preserve">х пунктів та систем опалення у </w:t>
      </w:r>
      <w:r w:rsidRPr="00233527">
        <w:rPr>
          <w:rFonts w:ascii="Times New Roman" w:hAnsi="Times New Roman" w:cs="Calibri"/>
          <w:b/>
          <w:sz w:val="24"/>
          <w:szCs w:val="24"/>
          <w:lang w:val="uk-UA" w:eastAsia="ar-SA"/>
        </w:rPr>
        <w:t xml:space="preserve">громадських будівлях м. Києва </w:t>
      </w:r>
    </w:p>
    <w:p w14:paraId="6AA5831F" w14:textId="77777777" w:rsidR="00F40B43" w:rsidRPr="00233527" w:rsidRDefault="00F40B43" w:rsidP="00F40B43">
      <w:pPr>
        <w:suppressAutoHyphens/>
        <w:spacing w:after="0" w:line="240" w:lineRule="auto"/>
        <w:jc w:val="both"/>
        <w:rPr>
          <w:rFonts w:ascii="Times New Roman" w:hAnsi="Times New Roman" w:cs="Calibri"/>
          <w:b/>
          <w:sz w:val="24"/>
          <w:szCs w:val="24"/>
          <w:lang w:val="uk-UA" w:eastAsia="ar-SA"/>
        </w:rPr>
      </w:pPr>
    </w:p>
    <w:p w14:paraId="6AA43904" w14:textId="77777777" w:rsidR="00F40B43" w:rsidRPr="005E7E26" w:rsidRDefault="00F40B43" w:rsidP="00F40B43">
      <w:pPr>
        <w:suppressAutoHyphens/>
        <w:spacing w:after="0" w:line="240" w:lineRule="auto"/>
        <w:jc w:val="both"/>
        <w:rPr>
          <w:rFonts w:ascii="Times New Roman" w:hAnsi="Times New Roman" w:cs="Calibri"/>
          <w:sz w:val="24"/>
          <w:szCs w:val="24"/>
          <w:lang w:val="uk-UA" w:eastAsia="ar-SA"/>
        </w:rPr>
      </w:pPr>
      <w:r w:rsidRPr="00233527">
        <w:rPr>
          <w:rFonts w:ascii="Times New Roman" w:hAnsi="Times New Roman" w:cs="Calibri"/>
          <w:sz w:val="24"/>
          <w:szCs w:val="24"/>
          <w:lang w:val="uk-UA" w:eastAsia="ar-SA"/>
        </w:rPr>
        <w:t xml:space="preserve">Необхідна дата поставки обладнання та матеріалів на об'єкт - не </w:t>
      </w:r>
      <w:r w:rsidRPr="005E7E26">
        <w:rPr>
          <w:rFonts w:ascii="Times New Roman" w:hAnsi="Times New Roman" w:cs="Calibri"/>
          <w:sz w:val="24"/>
          <w:szCs w:val="24"/>
          <w:lang w:val="uk-UA" w:eastAsia="ar-SA"/>
        </w:rPr>
        <w:t xml:space="preserve">пізніше </w:t>
      </w:r>
      <w:r w:rsidRPr="00F40B43">
        <w:rPr>
          <w:rFonts w:ascii="Times New Roman" w:hAnsi="Times New Roman" w:cs="Calibri"/>
          <w:b/>
          <w:sz w:val="24"/>
          <w:szCs w:val="24"/>
          <w:highlight w:val="yellow"/>
          <w:lang w:val="uk-UA" w:eastAsia="ar-SA"/>
        </w:rPr>
        <w:t>30 квітня 2024р</w:t>
      </w:r>
      <w:r w:rsidRPr="00F40B43">
        <w:rPr>
          <w:rFonts w:ascii="Times New Roman" w:hAnsi="Times New Roman" w:cs="Calibri"/>
          <w:b/>
          <w:i/>
          <w:sz w:val="24"/>
          <w:szCs w:val="24"/>
          <w:highlight w:val="yellow"/>
          <w:lang w:val="uk-UA" w:eastAsia="ar-SA"/>
        </w:rPr>
        <w:t>.</w:t>
      </w:r>
    </w:p>
    <w:p w14:paraId="392C38DA" w14:textId="77777777" w:rsidR="00F40B43" w:rsidRPr="00233527" w:rsidRDefault="00F40B43" w:rsidP="00F40B43">
      <w:pPr>
        <w:suppressAutoHyphens/>
        <w:spacing w:after="0" w:line="240" w:lineRule="auto"/>
        <w:jc w:val="both"/>
        <w:rPr>
          <w:rFonts w:ascii="Times New Roman" w:hAnsi="Times New Roman" w:cs="Calibri"/>
          <w:b/>
          <w:sz w:val="24"/>
          <w:szCs w:val="24"/>
          <w:lang w:val="uk-UA" w:eastAsia="ar-SA"/>
        </w:rPr>
      </w:pPr>
      <w:r w:rsidRPr="005E7E26">
        <w:rPr>
          <w:rFonts w:ascii="Times New Roman" w:hAnsi="Times New Roman" w:cs="Calibri"/>
          <w:sz w:val="24"/>
          <w:szCs w:val="24"/>
          <w:lang w:val="uk-UA" w:eastAsia="ar-SA"/>
        </w:rPr>
        <w:t xml:space="preserve">Необхідна дата завершення робіт - не пізніше </w:t>
      </w:r>
      <w:r w:rsidRPr="00F40B43">
        <w:rPr>
          <w:rFonts w:ascii="Times New Roman" w:hAnsi="Times New Roman" w:cs="Calibri"/>
          <w:b/>
          <w:sz w:val="24"/>
          <w:szCs w:val="24"/>
          <w:highlight w:val="yellow"/>
          <w:lang w:val="uk-UA" w:eastAsia="ar-SA"/>
        </w:rPr>
        <w:t xml:space="preserve">01 листопада </w:t>
      </w:r>
      <w:r w:rsidRPr="00F40B43">
        <w:rPr>
          <w:rFonts w:ascii="Times New Roman" w:hAnsi="Times New Roman" w:cs="Calibri"/>
          <w:b/>
          <w:sz w:val="24"/>
          <w:szCs w:val="24"/>
          <w:highlight w:val="yellow"/>
          <w:lang w:eastAsia="ar-SA"/>
        </w:rPr>
        <w:t>202</w:t>
      </w:r>
      <w:r w:rsidRPr="00F40B43">
        <w:rPr>
          <w:rFonts w:ascii="Times New Roman" w:hAnsi="Times New Roman" w:cs="Calibri"/>
          <w:b/>
          <w:sz w:val="24"/>
          <w:szCs w:val="24"/>
          <w:highlight w:val="yellow"/>
          <w:lang w:val="uk-UA" w:eastAsia="ar-SA"/>
        </w:rPr>
        <w:t>4р.</w:t>
      </w:r>
    </w:p>
    <w:p w14:paraId="708DDA56" w14:textId="77777777" w:rsidR="00F40B43" w:rsidRPr="00233527" w:rsidRDefault="00F40B43" w:rsidP="00F40B43">
      <w:pPr>
        <w:suppressAutoHyphens/>
        <w:spacing w:after="0" w:line="240" w:lineRule="auto"/>
        <w:jc w:val="both"/>
        <w:rPr>
          <w:rFonts w:ascii="Times New Roman" w:hAnsi="Times New Roman" w:cs="Calibri"/>
          <w:b/>
          <w:sz w:val="24"/>
          <w:szCs w:val="24"/>
          <w:lang w:val="uk-UA" w:eastAsia="ar-SA"/>
        </w:rPr>
      </w:pPr>
    </w:p>
    <w:tbl>
      <w:tblPr>
        <w:tblW w:w="9780" w:type="dxa"/>
        <w:tblInd w:w="-34" w:type="dxa"/>
        <w:tblLayout w:type="fixed"/>
        <w:tblLook w:val="00A0" w:firstRow="1" w:lastRow="0" w:firstColumn="1" w:lastColumn="0" w:noHBand="0" w:noVBand="0"/>
      </w:tblPr>
      <w:tblGrid>
        <w:gridCol w:w="4483"/>
        <w:gridCol w:w="5297"/>
      </w:tblGrid>
      <w:tr w:rsidR="00F40B43" w:rsidRPr="00233527" w14:paraId="01570D39" w14:textId="77777777" w:rsidTr="006A4C1E">
        <w:trPr>
          <w:trHeight w:val="345"/>
        </w:trPr>
        <w:tc>
          <w:tcPr>
            <w:tcW w:w="4483" w:type="dxa"/>
            <w:tcBorders>
              <w:top w:val="single" w:sz="4" w:space="0" w:color="000000"/>
              <w:left w:val="single" w:sz="4" w:space="0" w:color="000000"/>
              <w:bottom w:val="nil"/>
              <w:right w:val="nil"/>
            </w:tcBorders>
          </w:tcPr>
          <w:p w14:paraId="0CFDF89A" w14:textId="77777777" w:rsidR="00F40B43" w:rsidRPr="00233527" w:rsidRDefault="00F40B43" w:rsidP="006A4C1E">
            <w:pPr>
              <w:suppressAutoHyphens/>
              <w:spacing w:after="0" w:line="240" w:lineRule="auto"/>
              <w:jc w:val="both"/>
              <w:rPr>
                <w:rFonts w:ascii="Times New Roman" w:hAnsi="Times New Roman" w:cs="Calibri"/>
                <w:bCs/>
                <w:sz w:val="24"/>
                <w:szCs w:val="24"/>
                <w:lang w:val="uk-UA" w:eastAsia="ar-SA"/>
              </w:rPr>
            </w:pPr>
            <w:r w:rsidRPr="00233527">
              <w:rPr>
                <w:rFonts w:ascii="Times New Roman" w:hAnsi="Times New Roman" w:cs="Calibri"/>
                <w:sz w:val="24"/>
                <w:szCs w:val="24"/>
                <w:lang w:val="uk-UA" w:eastAsia="ar-SA"/>
              </w:rPr>
              <w:t>Види робіт</w:t>
            </w:r>
          </w:p>
        </w:tc>
        <w:tc>
          <w:tcPr>
            <w:tcW w:w="5298" w:type="dxa"/>
            <w:tcBorders>
              <w:top w:val="single" w:sz="4" w:space="0" w:color="000000"/>
              <w:left w:val="single" w:sz="4" w:space="0" w:color="000000"/>
              <w:bottom w:val="nil"/>
              <w:right w:val="single" w:sz="4" w:space="0" w:color="000000"/>
            </w:tcBorders>
          </w:tcPr>
          <w:p w14:paraId="0636DA08" w14:textId="77777777" w:rsidR="00F40B43" w:rsidRPr="00233527" w:rsidRDefault="00F40B43" w:rsidP="006A4C1E">
            <w:pPr>
              <w:suppressAutoHyphens/>
              <w:spacing w:after="0" w:line="240" w:lineRule="auto"/>
              <w:jc w:val="both"/>
              <w:rPr>
                <w:rFonts w:ascii="Times New Roman" w:hAnsi="Times New Roman" w:cs="Calibri"/>
                <w:sz w:val="24"/>
                <w:szCs w:val="24"/>
                <w:lang w:val="uk-UA" w:eastAsia="ar-SA"/>
              </w:rPr>
            </w:pPr>
            <w:r w:rsidRPr="00233527">
              <w:rPr>
                <w:rFonts w:ascii="Times New Roman" w:hAnsi="Times New Roman" w:cs="Calibri"/>
                <w:sz w:val="24"/>
                <w:szCs w:val="24"/>
                <w:lang w:val="uk-UA" w:eastAsia="ar-SA"/>
              </w:rPr>
              <w:t>Тривалість реалізації</w:t>
            </w:r>
          </w:p>
        </w:tc>
      </w:tr>
      <w:tr w:rsidR="00F40B43" w:rsidRPr="00233527" w14:paraId="2D48A2CD" w14:textId="77777777" w:rsidTr="006A4C1E">
        <w:tc>
          <w:tcPr>
            <w:tcW w:w="4483" w:type="dxa"/>
            <w:tcBorders>
              <w:top w:val="single" w:sz="4" w:space="0" w:color="000000"/>
              <w:left w:val="single" w:sz="4" w:space="0" w:color="000000"/>
              <w:bottom w:val="single" w:sz="4" w:space="0" w:color="000000"/>
              <w:right w:val="nil"/>
            </w:tcBorders>
            <w:vAlign w:val="center"/>
          </w:tcPr>
          <w:p w14:paraId="03A2EC8C" w14:textId="77777777" w:rsidR="00F40B43" w:rsidRPr="00233527" w:rsidRDefault="00F40B43" w:rsidP="006A4C1E">
            <w:pPr>
              <w:suppressAutoHyphens/>
              <w:spacing w:after="0" w:line="240" w:lineRule="auto"/>
              <w:jc w:val="both"/>
              <w:rPr>
                <w:rFonts w:ascii="Times New Roman" w:hAnsi="Times New Roman" w:cs="Calibri"/>
                <w:bCs/>
                <w:sz w:val="24"/>
                <w:szCs w:val="24"/>
                <w:lang w:val="uk-UA" w:eastAsia="ar-SA"/>
              </w:rPr>
            </w:pPr>
            <w:r w:rsidRPr="00233527">
              <w:rPr>
                <w:rFonts w:ascii="Times New Roman" w:hAnsi="Times New Roman" w:cs="Calibri"/>
                <w:sz w:val="24"/>
                <w:szCs w:val="24"/>
                <w:lang w:val="uk-UA" w:eastAsia="ar-SA"/>
              </w:rPr>
              <w:t>Поставка обладнання та матеріалів</w:t>
            </w:r>
          </w:p>
        </w:tc>
        <w:tc>
          <w:tcPr>
            <w:tcW w:w="5298" w:type="dxa"/>
            <w:tcBorders>
              <w:top w:val="single" w:sz="4" w:space="0" w:color="000000"/>
              <w:left w:val="single" w:sz="4" w:space="0" w:color="000000"/>
              <w:bottom w:val="single" w:sz="4" w:space="0" w:color="000000"/>
              <w:right w:val="single" w:sz="4" w:space="0" w:color="000000"/>
            </w:tcBorders>
            <w:vAlign w:val="center"/>
          </w:tcPr>
          <w:p w14:paraId="1C596A1D" w14:textId="77777777" w:rsidR="00F40B43" w:rsidRPr="005E7E26" w:rsidRDefault="00F40B43" w:rsidP="006A4C1E">
            <w:pPr>
              <w:suppressAutoHyphens/>
              <w:spacing w:after="0" w:line="240" w:lineRule="auto"/>
              <w:jc w:val="both"/>
              <w:rPr>
                <w:rFonts w:ascii="Times New Roman" w:hAnsi="Times New Roman" w:cs="Calibri"/>
                <w:bCs/>
                <w:sz w:val="24"/>
                <w:szCs w:val="24"/>
                <w:lang w:val="uk-UA" w:eastAsia="ar-SA"/>
              </w:rPr>
            </w:pPr>
            <w:r w:rsidRPr="005E7E26">
              <w:rPr>
                <w:rFonts w:ascii="Times New Roman" w:hAnsi="Times New Roman" w:cs="Calibri"/>
                <w:bCs/>
                <w:sz w:val="24"/>
                <w:szCs w:val="24"/>
                <w:lang w:val="uk-UA" w:eastAsia="ar-SA"/>
              </w:rPr>
              <w:t>4-8 тижнів з дати підписання контракту</w:t>
            </w:r>
          </w:p>
        </w:tc>
      </w:tr>
      <w:tr w:rsidR="00F40B43" w:rsidRPr="00233527" w14:paraId="6E5A5118" w14:textId="77777777" w:rsidTr="006A4C1E">
        <w:tc>
          <w:tcPr>
            <w:tcW w:w="4483" w:type="dxa"/>
            <w:tcBorders>
              <w:top w:val="single" w:sz="4" w:space="0" w:color="000000"/>
              <w:left w:val="single" w:sz="4" w:space="0" w:color="000000"/>
              <w:bottom w:val="single" w:sz="4" w:space="0" w:color="000000"/>
              <w:right w:val="nil"/>
            </w:tcBorders>
            <w:vAlign w:val="center"/>
          </w:tcPr>
          <w:p w14:paraId="569A58DE" w14:textId="77777777" w:rsidR="00F40B43" w:rsidRPr="00233527" w:rsidRDefault="00F40B43" w:rsidP="006A4C1E">
            <w:pPr>
              <w:suppressAutoHyphens/>
              <w:spacing w:after="0" w:line="240" w:lineRule="auto"/>
              <w:jc w:val="both"/>
              <w:rPr>
                <w:rFonts w:ascii="Times New Roman" w:hAnsi="Times New Roman" w:cs="Calibri"/>
                <w:bCs/>
                <w:sz w:val="24"/>
                <w:szCs w:val="24"/>
                <w:lang w:val="uk-UA" w:eastAsia="ar-SA"/>
              </w:rPr>
            </w:pPr>
            <w:r w:rsidRPr="00233527">
              <w:rPr>
                <w:rFonts w:ascii="Times New Roman" w:hAnsi="Times New Roman" w:cs="Calibri"/>
                <w:sz w:val="24"/>
                <w:szCs w:val="24"/>
                <w:lang w:val="uk-UA" w:eastAsia="ar-SA"/>
              </w:rPr>
              <w:t xml:space="preserve">Виконання </w:t>
            </w:r>
            <w:proofErr w:type="spellStart"/>
            <w:r w:rsidRPr="00233527">
              <w:rPr>
                <w:rFonts w:ascii="Times New Roman" w:hAnsi="Times New Roman" w:cs="Calibri"/>
                <w:sz w:val="24"/>
                <w:szCs w:val="24"/>
                <w:lang w:val="uk-UA" w:eastAsia="ar-SA"/>
              </w:rPr>
              <w:t>монтажно</w:t>
            </w:r>
            <w:proofErr w:type="spellEnd"/>
            <w:r w:rsidRPr="00233527">
              <w:rPr>
                <w:rFonts w:ascii="Times New Roman" w:hAnsi="Times New Roman" w:cs="Calibri"/>
                <w:sz w:val="24"/>
                <w:szCs w:val="24"/>
                <w:lang w:val="uk-UA" w:eastAsia="ar-SA"/>
              </w:rPr>
              <w:t>-демонтажних робіт, введення в експлуатацію</w:t>
            </w:r>
          </w:p>
        </w:tc>
        <w:tc>
          <w:tcPr>
            <w:tcW w:w="5298" w:type="dxa"/>
            <w:tcBorders>
              <w:top w:val="single" w:sz="4" w:space="0" w:color="000000"/>
              <w:left w:val="single" w:sz="4" w:space="0" w:color="000000"/>
              <w:bottom w:val="single" w:sz="4" w:space="0" w:color="000000"/>
              <w:right w:val="single" w:sz="4" w:space="0" w:color="000000"/>
            </w:tcBorders>
            <w:vAlign w:val="center"/>
          </w:tcPr>
          <w:p w14:paraId="7A501C4B" w14:textId="77777777" w:rsidR="00F40B43" w:rsidRPr="005E7E26" w:rsidRDefault="00F40B43" w:rsidP="006A4C1E">
            <w:pPr>
              <w:suppressAutoHyphens/>
              <w:spacing w:after="0" w:line="240" w:lineRule="auto"/>
              <w:jc w:val="both"/>
              <w:rPr>
                <w:rFonts w:ascii="Times New Roman" w:hAnsi="Times New Roman" w:cs="Calibri"/>
                <w:bCs/>
                <w:sz w:val="24"/>
                <w:szCs w:val="24"/>
                <w:lang w:val="uk-UA" w:eastAsia="ar-SA"/>
              </w:rPr>
            </w:pPr>
            <w:r w:rsidRPr="005E7E26">
              <w:rPr>
                <w:rFonts w:ascii="Times New Roman" w:hAnsi="Times New Roman" w:cs="Calibri"/>
                <w:bCs/>
                <w:sz w:val="24"/>
                <w:szCs w:val="24"/>
                <w:lang w:val="uk-UA" w:eastAsia="ar-SA"/>
              </w:rPr>
              <w:t>6-8 місяців з дати підписання контракту</w:t>
            </w:r>
          </w:p>
        </w:tc>
      </w:tr>
    </w:tbl>
    <w:p w14:paraId="19E5FCA2" w14:textId="77777777" w:rsidR="00F40B43" w:rsidRPr="00233527" w:rsidRDefault="00F40B43" w:rsidP="00F40B43">
      <w:pPr>
        <w:suppressAutoHyphens/>
        <w:spacing w:after="0" w:line="240" w:lineRule="auto"/>
        <w:jc w:val="both"/>
        <w:rPr>
          <w:rFonts w:ascii="Times New Roman" w:hAnsi="Times New Roman" w:cs="Calibri"/>
          <w:b/>
          <w:sz w:val="24"/>
          <w:szCs w:val="24"/>
          <w:lang w:val="uk-UA" w:eastAsia="ar-SA"/>
        </w:rPr>
      </w:pPr>
    </w:p>
    <w:p w14:paraId="27199085" w14:textId="77777777" w:rsidR="00F40B43" w:rsidRPr="00233527" w:rsidRDefault="00F40B43" w:rsidP="00F40B43">
      <w:pPr>
        <w:suppressAutoHyphens/>
        <w:spacing w:after="0" w:line="240" w:lineRule="auto"/>
        <w:jc w:val="both"/>
        <w:rPr>
          <w:rFonts w:ascii="Times New Roman" w:hAnsi="Times New Roman" w:cs="Calibri"/>
          <w:sz w:val="24"/>
          <w:szCs w:val="24"/>
          <w:lang w:val="uk-UA" w:eastAsia="ar-SA"/>
        </w:rPr>
      </w:pPr>
      <w:r w:rsidRPr="00233527">
        <w:rPr>
          <w:rFonts w:ascii="Times New Roman" w:hAnsi="Times New Roman" w:cs="Calibri"/>
          <w:sz w:val="24"/>
          <w:szCs w:val="24"/>
          <w:lang w:val="uk-UA" w:eastAsia="ar-SA"/>
        </w:rPr>
        <w:t>1. Графік виконання робіт розробляється підрядником  по видах робіт на основі проектно - кошторисної документації та нормативних термінів виконання будівельно – монтажних робіт.</w:t>
      </w:r>
    </w:p>
    <w:p w14:paraId="1ACA049A" w14:textId="77777777" w:rsidR="00F40B43" w:rsidRPr="00233527" w:rsidRDefault="00F40B43" w:rsidP="00F40B43">
      <w:pPr>
        <w:suppressAutoHyphens/>
        <w:spacing w:after="0"/>
        <w:ind w:left="720" w:hanging="720"/>
        <w:rPr>
          <w:rFonts w:ascii="Times New Roman" w:hAnsi="Times New Roman"/>
          <w:sz w:val="20"/>
          <w:lang w:val="uk-UA"/>
        </w:rPr>
      </w:pPr>
      <w:r w:rsidRPr="00233527">
        <w:rPr>
          <w:rFonts w:ascii="Times New Roman" w:hAnsi="Times New Roman" w:cs="Calibri"/>
          <w:sz w:val="24"/>
          <w:szCs w:val="24"/>
          <w:lang w:val="uk-UA" w:eastAsia="ar-SA"/>
        </w:rPr>
        <w:t>2. Графік виконання робіт є невід’ємною частиною контрактної угоди.</w:t>
      </w:r>
    </w:p>
    <w:p w14:paraId="531F49F5" w14:textId="77777777" w:rsidR="00F40B43" w:rsidRPr="00233527" w:rsidRDefault="00F40B43" w:rsidP="00F40B43">
      <w:pPr>
        <w:tabs>
          <w:tab w:val="num" w:pos="0"/>
        </w:tabs>
        <w:suppressAutoHyphens/>
        <w:spacing w:after="0" w:line="240" w:lineRule="auto"/>
        <w:ind w:left="-266" w:right="50" w:firstLine="709"/>
        <w:jc w:val="both"/>
        <w:rPr>
          <w:rFonts w:ascii="Times New Roman" w:hAnsi="Times New Roman"/>
          <w:bCs/>
          <w:kern w:val="32"/>
          <w:sz w:val="24"/>
          <w:szCs w:val="24"/>
          <w:lang w:val="uk-UA" w:eastAsia="ar-SA"/>
        </w:rPr>
      </w:pPr>
    </w:p>
    <w:p w14:paraId="726516D0" w14:textId="77777777" w:rsidR="00F40B43" w:rsidRPr="00233527" w:rsidRDefault="00F40B43" w:rsidP="00F40B43">
      <w:pPr>
        <w:autoSpaceDE w:val="0"/>
        <w:autoSpaceDN w:val="0"/>
        <w:adjustRightInd w:val="0"/>
        <w:spacing w:after="0" w:line="360" w:lineRule="auto"/>
        <w:rPr>
          <w:rFonts w:ascii="Times New Roman" w:hAnsi="Times New Roman"/>
          <w:sz w:val="18"/>
          <w:szCs w:val="18"/>
          <w:lang w:val="uk-UA"/>
        </w:rPr>
      </w:pPr>
    </w:p>
    <w:p w14:paraId="2B292F76" w14:textId="77777777" w:rsidR="00F40B43" w:rsidRDefault="00F40B43" w:rsidP="00F40B43">
      <w:pPr>
        <w:spacing w:after="0" w:line="240" w:lineRule="auto"/>
        <w:jc w:val="center"/>
        <w:rPr>
          <w:rFonts w:ascii="Times New Roman" w:hAnsi="Times New Roman"/>
          <w:b/>
          <w:sz w:val="28"/>
          <w:szCs w:val="28"/>
          <w:lang w:val="uk-UA"/>
        </w:rPr>
      </w:pPr>
    </w:p>
    <w:p w14:paraId="43CDD944" w14:textId="660E8C1E" w:rsidR="00C56E10" w:rsidRPr="00976242" w:rsidRDefault="00F40B43" w:rsidP="00F40B43">
      <w:pPr>
        <w:suppressAutoHyphens/>
        <w:autoSpaceDE w:val="0"/>
        <w:autoSpaceDN w:val="0"/>
        <w:adjustRightInd w:val="0"/>
        <w:spacing w:after="0" w:line="240" w:lineRule="auto"/>
        <w:ind w:left="-284" w:right="50" w:firstLine="539"/>
        <w:jc w:val="both"/>
        <w:rPr>
          <w:rFonts w:ascii="Times New Roman" w:hAnsi="Times New Roman"/>
          <w:sz w:val="24"/>
          <w:szCs w:val="24"/>
          <w:lang w:val="uk-UA" w:eastAsia="ar-SA"/>
        </w:rPr>
        <w:sectPr w:rsidR="00C56E10" w:rsidRPr="00976242" w:rsidSect="00C56E10">
          <w:headerReference w:type="default" r:id="rId21"/>
          <w:footerReference w:type="default" r:id="rId22"/>
          <w:pgSz w:w="11904" w:h="16834"/>
          <w:pgMar w:top="567" w:right="989" w:bottom="426" w:left="1134" w:header="709" w:footer="541" w:gutter="0"/>
          <w:cols w:space="709"/>
          <w:docGrid w:linePitch="326"/>
        </w:sectPr>
      </w:pPr>
      <w:r>
        <w:rPr>
          <w:rFonts w:ascii="Times New Roman" w:hAnsi="Times New Roman"/>
          <w:sz w:val="18"/>
          <w:szCs w:val="18"/>
          <w:lang w:val="uk-UA"/>
        </w:rPr>
        <w:br w:type="page"/>
      </w:r>
    </w:p>
    <w:p w14:paraId="60966B1E" w14:textId="77777777" w:rsidR="00F65952" w:rsidRPr="00976242" w:rsidRDefault="00F65952" w:rsidP="00F65952">
      <w:pPr>
        <w:pStyle w:val="TitleHeader2"/>
        <w:rPr>
          <w:rFonts w:cs="Times New Roman"/>
          <w:lang w:val="uk-UA"/>
        </w:rPr>
      </w:pPr>
      <w:bookmarkStart w:id="230" w:name="_Toc529391702"/>
      <w:bookmarkStart w:id="231" w:name="_Toc252632602"/>
      <w:bookmarkStart w:id="232" w:name="_Toc517351036"/>
      <w:bookmarkStart w:id="233" w:name="_Toc518668236"/>
      <w:bookmarkStart w:id="234" w:name="_Toc438266930"/>
      <w:bookmarkStart w:id="235" w:name="_Toc438267904"/>
      <w:bookmarkStart w:id="236" w:name="_Toc438366671"/>
      <w:r w:rsidRPr="00976242">
        <w:rPr>
          <w:rFonts w:cs="Times New Roman"/>
        </w:rPr>
        <w:lastRenderedPageBreak/>
        <w:t>Section V.  General Conditions of Contract</w:t>
      </w:r>
      <w:bookmarkEnd w:id="230"/>
      <w:bookmarkEnd w:id="231"/>
      <w:bookmarkEnd w:id="232"/>
      <w:bookmarkEnd w:id="233"/>
    </w:p>
    <w:p w14:paraId="05985ACF" w14:textId="77777777" w:rsidR="00F65952" w:rsidRPr="00976242" w:rsidRDefault="00F65952" w:rsidP="00F65952">
      <w:pPr>
        <w:rPr>
          <w:rFonts w:ascii="Times New Roman" w:hAnsi="Times New Roman"/>
          <w:b/>
          <w:sz w:val="20"/>
          <w:lang w:val="uk-UA"/>
        </w:rPr>
      </w:pPr>
    </w:p>
    <w:tbl>
      <w:tblPr>
        <w:tblW w:w="8416" w:type="dxa"/>
        <w:tblLayout w:type="fixed"/>
        <w:tblLook w:val="01E0" w:firstRow="1" w:lastRow="1" w:firstColumn="1" w:lastColumn="1" w:noHBand="0" w:noVBand="0"/>
      </w:tblPr>
      <w:tblGrid>
        <w:gridCol w:w="8416"/>
      </w:tblGrid>
      <w:tr w:rsidR="00F65952" w:rsidRPr="00540A1F" w14:paraId="1C3093B1" w14:textId="77777777" w:rsidTr="00F339AB">
        <w:trPr>
          <w:trHeight w:val="353"/>
        </w:trPr>
        <w:tc>
          <w:tcPr>
            <w:tcW w:w="8416" w:type="dxa"/>
          </w:tcPr>
          <w:bookmarkEnd w:id="234"/>
          <w:bookmarkEnd w:id="235"/>
          <w:bookmarkEnd w:id="236"/>
          <w:p w14:paraId="40E062CF" w14:textId="77777777" w:rsidR="00F65952" w:rsidRPr="00976242" w:rsidRDefault="00F65952" w:rsidP="00F339AB">
            <w:pPr>
              <w:rPr>
                <w:rFonts w:ascii="Times New Roman" w:eastAsia="Arial Unicode MS" w:hAnsi="Times New Roman"/>
                <w:sz w:val="20"/>
                <w:lang w:val="uk-UA"/>
              </w:rPr>
            </w:pPr>
            <w:r w:rsidRPr="00976242">
              <w:rPr>
                <w:rFonts w:ascii="Times New Roman" w:eastAsia="Arial Unicode MS" w:hAnsi="Times New Roman"/>
                <w:sz w:val="20"/>
                <w:lang w:val="en-US"/>
              </w:rPr>
              <w:t>These General Conditions of Contract (GCC), read in conjunction with the Particular Conditions (</w:t>
            </w:r>
            <w:smartTag w:uri="urn:schemas-microsoft-com:office:smarttags" w:element="stockticker">
              <w:r w:rsidRPr="00976242">
                <w:rPr>
                  <w:rFonts w:ascii="Times New Roman" w:eastAsia="Arial Unicode MS" w:hAnsi="Times New Roman"/>
                  <w:sz w:val="20"/>
                  <w:lang w:val="en-US"/>
                </w:rPr>
                <w:t>PCC</w:t>
              </w:r>
            </w:smartTag>
            <w:r w:rsidRPr="00976242">
              <w:rPr>
                <w:rFonts w:ascii="Times New Roman" w:eastAsia="Arial Unicode MS" w:hAnsi="Times New Roman"/>
                <w:sz w:val="20"/>
                <w:lang w:val="en-US"/>
              </w:rPr>
              <w:t>) and other documents listed therein, constitute a complete document expressing the rights and obligations of the parties.</w:t>
            </w:r>
          </w:p>
          <w:p w14:paraId="7B3B6E18" w14:textId="77777777" w:rsidR="00F65952" w:rsidRPr="00976242" w:rsidRDefault="00F65952" w:rsidP="00F339AB">
            <w:pPr>
              <w:widowControl w:val="0"/>
              <w:autoSpaceDE w:val="0"/>
              <w:autoSpaceDN w:val="0"/>
              <w:adjustRightInd w:val="0"/>
              <w:spacing w:line="275" w:lineRule="exact"/>
              <w:ind w:right="35"/>
              <w:rPr>
                <w:rFonts w:ascii="Times New Roman" w:hAnsi="Times New Roman"/>
                <w:sz w:val="20"/>
                <w:lang w:val="en-US"/>
              </w:rPr>
            </w:pPr>
            <w:r w:rsidRPr="00976242">
              <w:rPr>
                <w:rFonts w:ascii="Times New Roman" w:hAnsi="Times New Roman"/>
                <w:sz w:val="20"/>
                <w:lang w:val="en-US"/>
              </w:rPr>
              <w:t>These General Conditions of Contract have been developed on the basis of considerable international experience in the drafting and management of contracts, bearing in mind a trend in the construction industry towards simpler, more straightforward language.</w:t>
            </w:r>
          </w:p>
          <w:p w14:paraId="31FB9930" w14:textId="77777777" w:rsidR="00F65952" w:rsidRPr="00976242" w:rsidRDefault="00F65952" w:rsidP="00E86709">
            <w:pPr>
              <w:rPr>
                <w:rFonts w:ascii="Times New Roman" w:eastAsia="Arial Unicode MS" w:hAnsi="Times New Roman"/>
                <w:b/>
                <w:bCs/>
                <w:sz w:val="20"/>
                <w:lang w:val="uk-UA"/>
              </w:rPr>
            </w:pPr>
            <w:r w:rsidRPr="00976242">
              <w:rPr>
                <w:rFonts w:ascii="Times New Roman" w:hAnsi="Times New Roman"/>
                <w:spacing w:val="-2"/>
                <w:sz w:val="20"/>
                <w:lang w:val="en-US"/>
              </w:rPr>
              <w:t>The GCC can be used for both smaller contracts and lump sum contracts</w:t>
            </w:r>
            <w:r w:rsidRPr="00976242">
              <w:rPr>
                <w:rFonts w:ascii="Times New Roman" w:hAnsi="Times New Roman"/>
                <w:spacing w:val="-2"/>
                <w:sz w:val="20"/>
                <w:lang w:val="uk-UA"/>
              </w:rPr>
              <w:t>.</w:t>
            </w:r>
          </w:p>
        </w:tc>
      </w:tr>
    </w:tbl>
    <w:p w14:paraId="0E9EAB32" w14:textId="77777777" w:rsidR="00F65952" w:rsidRPr="00976242" w:rsidRDefault="00F65952" w:rsidP="00F65952">
      <w:pPr>
        <w:pStyle w:val="Subheader2"/>
        <w:rPr>
          <w:lang w:val="uk-UA"/>
        </w:rPr>
      </w:pPr>
      <w:bookmarkStart w:id="237" w:name="_Toc192580857"/>
      <w:bookmarkStart w:id="238" w:name="_Toc192581011"/>
      <w:bookmarkStart w:id="239" w:name="_Toc192925268"/>
      <w:bookmarkStart w:id="240" w:name="_Toc192925575"/>
      <w:bookmarkStart w:id="241" w:name="_Toc192580858"/>
      <w:bookmarkStart w:id="242" w:name="_Toc192581012"/>
      <w:bookmarkStart w:id="243" w:name="_Toc192925269"/>
      <w:bookmarkStart w:id="244" w:name="_Toc192925576"/>
      <w:bookmarkStart w:id="245" w:name="_Toc192580861"/>
      <w:bookmarkStart w:id="246" w:name="_Toc192581015"/>
      <w:bookmarkStart w:id="247" w:name="_Toc192925272"/>
      <w:bookmarkStart w:id="248" w:name="_Toc192925579"/>
      <w:bookmarkStart w:id="249" w:name="_Toc333923223"/>
      <w:bookmarkStart w:id="250" w:name="_Toc464720551"/>
      <w:bookmarkEnd w:id="237"/>
      <w:bookmarkEnd w:id="238"/>
      <w:bookmarkEnd w:id="239"/>
      <w:bookmarkEnd w:id="240"/>
      <w:bookmarkEnd w:id="241"/>
      <w:bookmarkEnd w:id="242"/>
      <w:bookmarkEnd w:id="243"/>
      <w:bookmarkEnd w:id="244"/>
      <w:bookmarkEnd w:id="245"/>
      <w:bookmarkEnd w:id="246"/>
      <w:bookmarkEnd w:id="247"/>
      <w:bookmarkEnd w:id="248"/>
      <w:r w:rsidRPr="00976242">
        <w:rPr>
          <w:lang w:val="uk-UA"/>
        </w:rPr>
        <w:t xml:space="preserve">A. </w:t>
      </w:r>
      <w:bookmarkEnd w:id="249"/>
      <w:r w:rsidRPr="00976242">
        <w:t>General</w:t>
      </w:r>
      <w:bookmarkEnd w:id="250"/>
    </w:p>
    <w:tbl>
      <w:tblPr>
        <w:tblW w:w="10004" w:type="dxa"/>
        <w:tblInd w:w="-540" w:type="dxa"/>
        <w:tblLayout w:type="fixed"/>
        <w:tblLook w:val="0000" w:firstRow="0" w:lastRow="0" w:firstColumn="0" w:lastColumn="0" w:noHBand="0" w:noVBand="0"/>
      </w:tblPr>
      <w:tblGrid>
        <w:gridCol w:w="2340"/>
        <w:gridCol w:w="7664"/>
      </w:tblGrid>
      <w:tr w:rsidR="00F65952" w:rsidRPr="00540A1F" w14:paraId="125EB0A1" w14:textId="77777777" w:rsidTr="00F339AB">
        <w:tc>
          <w:tcPr>
            <w:tcW w:w="2340" w:type="dxa"/>
            <w:tcBorders>
              <w:top w:val="nil"/>
              <w:left w:val="nil"/>
              <w:bottom w:val="nil"/>
              <w:right w:val="nil"/>
            </w:tcBorders>
          </w:tcPr>
          <w:p w14:paraId="781A51FC"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251" w:name="_Toc464720552"/>
            <w:r w:rsidRPr="00976242">
              <w:t>Definitions</w:t>
            </w:r>
            <w:bookmarkEnd w:id="251"/>
          </w:p>
        </w:tc>
        <w:tc>
          <w:tcPr>
            <w:tcW w:w="7664" w:type="dxa"/>
            <w:tcBorders>
              <w:top w:val="nil"/>
              <w:left w:val="nil"/>
              <w:bottom w:val="nil"/>
              <w:right w:val="nil"/>
            </w:tcBorders>
          </w:tcPr>
          <w:p w14:paraId="24C832ED"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Boldface type is used to identify defined terms</w:t>
            </w:r>
            <w:r w:rsidRPr="00976242">
              <w:rPr>
                <w:rFonts w:ascii="Times New Roman" w:hAnsi="Times New Roman"/>
                <w:sz w:val="20"/>
                <w:lang w:val="uk-UA"/>
              </w:rPr>
              <w:t>.</w:t>
            </w:r>
          </w:p>
          <w:p w14:paraId="2F5663AC" w14:textId="77777777" w:rsidR="00F65952" w:rsidRPr="00976242" w:rsidRDefault="00F65952" w:rsidP="00DB2954">
            <w:pPr>
              <w:numPr>
                <w:ilvl w:val="0"/>
                <w:numId w:val="75"/>
              </w:numPr>
              <w:tabs>
                <w:tab w:val="left" w:pos="1080"/>
              </w:tabs>
              <w:suppressAutoHyphens/>
              <w:overflowPunct w:val="0"/>
              <w:autoSpaceDE w:val="0"/>
              <w:autoSpaceDN w:val="0"/>
              <w:adjustRightInd w:val="0"/>
              <w:spacing w:after="16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 xml:space="preserve">The </w:t>
            </w:r>
            <w:r w:rsidRPr="00976242">
              <w:rPr>
                <w:rFonts w:ascii="Times New Roman" w:hAnsi="Times New Roman"/>
                <w:b/>
                <w:sz w:val="20"/>
                <w:lang w:val="en-US"/>
              </w:rPr>
              <w:t>Accepted Contract Amount</w:t>
            </w:r>
            <w:r w:rsidRPr="00976242">
              <w:rPr>
                <w:rFonts w:ascii="Times New Roman" w:hAnsi="Times New Roman"/>
                <w:sz w:val="20"/>
                <w:lang w:val="en-US"/>
              </w:rPr>
              <w:t xml:space="preserve"> means the amount accepted in the Letter of Acceptance for the execution and completion of the Works and the remedying of any defects</w:t>
            </w:r>
            <w:r w:rsidRPr="00976242">
              <w:rPr>
                <w:rFonts w:ascii="Times New Roman" w:hAnsi="Times New Roman"/>
                <w:sz w:val="20"/>
                <w:lang w:val="uk-UA"/>
              </w:rPr>
              <w:t>.</w:t>
            </w:r>
          </w:p>
          <w:p w14:paraId="203A9275" w14:textId="77777777" w:rsidR="00F65952" w:rsidRPr="00976242" w:rsidRDefault="00F65952" w:rsidP="00DB2954">
            <w:pPr>
              <w:numPr>
                <w:ilvl w:val="0"/>
                <w:numId w:val="75"/>
              </w:numPr>
              <w:tabs>
                <w:tab w:val="left" w:pos="1080"/>
              </w:tabs>
              <w:suppressAutoHyphens/>
              <w:overflowPunct w:val="0"/>
              <w:autoSpaceDE w:val="0"/>
              <w:autoSpaceDN w:val="0"/>
              <w:adjustRightInd w:val="0"/>
              <w:spacing w:after="16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 xml:space="preserve">The </w:t>
            </w:r>
            <w:r w:rsidRPr="00976242">
              <w:rPr>
                <w:rFonts w:ascii="Times New Roman" w:hAnsi="Times New Roman"/>
                <w:b/>
                <w:sz w:val="20"/>
                <w:lang w:val="en-US"/>
              </w:rPr>
              <w:t>Activity Schedule</w:t>
            </w:r>
            <w:r w:rsidRPr="00976242">
              <w:rPr>
                <w:rFonts w:ascii="Times New Roman" w:hAnsi="Times New Roman"/>
                <w:sz w:val="20"/>
                <w:lang w:val="en-US"/>
              </w:rPr>
              <w:t xml:space="preserve"> is a schedule of the activities comprising the construction, installation, testing, and commissioning of the Works in a lump sum contract. It includes a lump sum price for each activity, which is used for valuations and for assessing the effects of Variations and Compensation Events</w:t>
            </w:r>
            <w:r w:rsidRPr="00976242">
              <w:rPr>
                <w:rFonts w:ascii="Times New Roman" w:hAnsi="Times New Roman"/>
                <w:sz w:val="20"/>
                <w:lang w:val="uk-UA"/>
              </w:rPr>
              <w:t>.</w:t>
            </w:r>
          </w:p>
          <w:p w14:paraId="0211453C" w14:textId="77777777" w:rsidR="00F65952" w:rsidRPr="00976242" w:rsidRDefault="00F65952" w:rsidP="00DB2954">
            <w:pPr>
              <w:numPr>
                <w:ilvl w:val="0"/>
                <w:numId w:val="75"/>
              </w:numPr>
              <w:tabs>
                <w:tab w:val="left" w:pos="1080"/>
              </w:tabs>
              <w:suppressAutoHyphens/>
              <w:overflowPunct w:val="0"/>
              <w:autoSpaceDE w:val="0"/>
              <w:autoSpaceDN w:val="0"/>
              <w:adjustRightInd w:val="0"/>
              <w:spacing w:after="16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 xml:space="preserve">The </w:t>
            </w:r>
            <w:r w:rsidRPr="00976242">
              <w:rPr>
                <w:rFonts w:ascii="Times New Roman" w:hAnsi="Times New Roman"/>
                <w:b/>
                <w:sz w:val="20"/>
                <w:lang w:val="en-US"/>
              </w:rPr>
              <w:t>Adjudicator</w:t>
            </w:r>
            <w:r w:rsidRPr="00976242">
              <w:rPr>
                <w:rFonts w:ascii="Times New Roman" w:hAnsi="Times New Roman"/>
                <w:sz w:val="20"/>
                <w:lang w:val="en-US"/>
              </w:rPr>
              <w:t xml:space="preserve"> is the person appointed jointly by the Employer and the Contractor to resolve disputes in the first instance, as provided for in GCC 23</w:t>
            </w:r>
            <w:r w:rsidRPr="00976242">
              <w:rPr>
                <w:rFonts w:ascii="Times New Roman" w:hAnsi="Times New Roman"/>
                <w:sz w:val="20"/>
                <w:lang w:val="uk-UA"/>
              </w:rPr>
              <w:t>.</w:t>
            </w:r>
          </w:p>
          <w:p w14:paraId="6B99C125" w14:textId="77777777" w:rsidR="00F65952" w:rsidRPr="00976242" w:rsidRDefault="00F65952" w:rsidP="00DB2954">
            <w:pPr>
              <w:numPr>
                <w:ilvl w:val="0"/>
                <w:numId w:val="75"/>
              </w:numPr>
              <w:tabs>
                <w:tab w:val="left" w:pos="1080"/>
              </w:tabs>
              <w:suppressAutoHyphens/>
              <w:overflowPunct w:val="0"/>
              <w:autoSpaceDE w:val="0"/>
              <w:autoSpaceDN w:val="0"/>
              <w:adjustRightInd w:val="0"/>
              <w:spacing w:after="160" w:line="240" w:lineRule="auto"/>
              <w:ind w:right="-72"/>
              <w:jc w:val="both"/>
              <w:textAlignment w:val="baseline"/>
              <w:rPr>
                <w:rFonts w:ascii="Times New Roman" w:hAnsi="Times New Roman"/>
                <w:sz w:val="20"/>
                <w:lang w:val="uk-UA"/>
              </w:rPr>
            </w:pPr>
            <w:r w:rsidRPr="00976242">
              <w:rPr>
                <w:rFonts w:ascii="Times New Roman" w:hAnsi="Times New Roman"/>
                <w:b/>
                <w:sz w:val="20"/>
                <w:lang w:val="en-US"/>
              </w:rPr>
              <w:t>NEFCO</w:t>
            </w:r>
            <w:r w:rsidRPr="00976242">
              <w:rPr>
                <w:rFonts w:ascii="Times New Roman" w:hAnsi="Times New Roman"/>
                <w:sz w:val="20"/>
                <w:lang w:val="en-US"/>
              </w:rPr>
              <w:t xml:space="preserve"> means the financing institution </w:t>
            </w:r>
            <w:r w:rsidRPr="00976242">
              <w:rPr>
                <w:rFonts w:ascii="Times New Roman" w:hAnsi="Times New Roman"/>
                <w:b/>
                <w:sz w:val="20"/>
                <w:lang w:val="en-US"/>
              </w:rPr>
              <w:t>named in the PCC</w:t>
            </w:r>
            <w:r w:rsidRPr="00976242">
              <w:rPr>
                <w:rFonts w:ascii="Times New Roman" w:hAnsi="Times New Roman"/>
                <w:sz w:val="20"/>
                <w:lang w:val="uk-UA"/>
              </w:rPr>
              <w:t>.</w:t>
            </w:r>
          </w:p>
          <w:p w14:paraId="0493AB0C" w14:textId="77777777" w:rsidR="00F65952" w:rsidRPr="00976242" w:rsidRDefault="00F65952" w:rsidP="00DB2954">
            <w:pPr>
              <w:numPr>
                <w:ilvl w:val="0"/>
                <w:numId w:val="75"/>
              </w:numPr>
              <w:tabs>
                <w:tab w:val="left" w:pos="1080"/>
              </w:tabs>
              <w:suppressAutoHyphens/>
              <w:overflowPunct w:val="0"/>
              <w:autoSpaceDE w:val="0"/>
              <w:autoSpaceDN w:val="0"/>
              <w:adjustRightInd w:val="0"/>
              <w:spacing w:after="160" w:line="240" w:lineRule="auto"/>
              <w:ind w:right="-72"/>
              <w:jc w:val="both"/>
              <w:textAlignment w:val="baseline"/>
              <w:rPr>
                <w:rFonts w:ascii="Times New Roman" w:hAnsi="Times New Roman"/>
                <w:sz w:val="20"/>
                <w:lang w:val="uk-UA"/>
              </w:rPr>
            </w:pPr>
            <w:r w:rsidRPr="00976242">
              <w:rPr>
                <w:rFonts w:ascii="Times New Roman" w:hAnsi="Times New Roman"/>
                <w:b/>
                <w:sz w:val="20"/>
                <w:lang w:val="en-US"/>
              </w:rPr>
              <w:t>Bill of Quantities</w:t>
            </w:r>
            <w:r w:rsidRPr="00976242">
              <w:rPr>
                <w:rFonts w:ascii="Times New Roman" w:hAnsi="Times New Roman"/>
                <w:sz w:val="20"/>
                <w:lang w:val="en-US"/>
              </w:rPr>
              <w:t xml:space="preserve"> means the priced and </w:t>
            </w:r>
            <w:r w:rsidRPr="00976242">
              <w:rPr>
                <w:rFonts w:ascii="Times New Roman" w:hAnsi="Times New Roman"/>
                <w:color w:val="000000" w:themeColor="text1"/>
                <w:sz w:val="20"/>
                <w:lang w:val="en-US"/>
              </w:rPr>
              <w:t xml:space="preserve">completed Price Schedules forming </w:t>
            </w:r>
            <w:r w:rsidRPr="00976242">
              <w:rPr>
                <w:rFonts w:ascii="Times New Roman" w:hAnsi="Times New Roman"/>
                <w:sz w:val="20"/>
                <w:lang w:val="en-US"/>
              </w:rPr>
              <w:t>part of the Tender</w:t>
            </w:r>
            <w:r w:rsidRPr="00976242">
              <w:rPr>
                <w:rFonts w:ascii="Times New Roman" w:hAnsi="Times New Roman"/>
                <w:sz w:val="20"/>
                <w:lang w:val="uk-UA"/>
              </w:rPr>
              <w:t>.</w:t>
            </w:r>
          </w:p>
          <w:p w14:paraId="3015A67B" w14:textId="77777777" w:rsidR="00F65952" w:rsidRPr="00976242" w:rsidRDefault="00F65952" w:rsidP="00DB2954">
            <w:pPr>
              <w:numPr>
                <w:ilvl w:val="0"/>
                <w:numId w:val="75"/>
              </w:numPr>
              <w:tabs>
                <w:tab w:val="left" w:pos="1080"/>
              </w:tabs>
              <w:suppressAutoHyphens/>
              <w:overflowPunct w:val="0"/>
              <w:autoSpaceDE w:val="0"/>
              <w:autoSpaceDN w:val="0"/>
              <w:adjustRightInd w:val="0"/>
              <w:spacing w:after="160" w:line="240" w:lineRule="auto"/>
              <w:ind w:right="-72"/>
              <w:jc w:val="both"/>
              <w:textAlignment w:val="baseline"/>
              <w:rPr>
                <w:rFonts w:ascii="Times New Roman" w:hAnsi="Times New Roman"/>
                <w:sz w:val="20"/>
                <w:lang w:val="uk-UA"/>
              </w:rPr>
            </w:pPr>
            <w:r w:rsidRPr="00976242">
              <w:rPr>
                <w:rFonts w:ascii="Times New Roman" w:hAnsi="Times New Roman"/>
                <w:b/>
                <w:sz w:val="20"/>
                <w:lang w:val="en-US"/>
              </w:rPr>
              <w:t>Compensation Events</w:t>
            </w:r>
            <w:r w:rsidRPr="00976242">
              <w:rPr>
                <w:rFonts w:ascii="Times New Roman" w:hAnsi="Times New Roman"/>
                <w:sz w:val="20"/>
                <w:lang w:val="en-US"/>
              </w:rPr>
              <w:t xml:space="preserve"> are those defined in GCC Clause 42 hereunder</w:t>
            </w:r>
            <w:r w:rsidRPr="00976242">
              <w:rPr>
                <w:rFonts w:ascii="Times New Roman" w:hAnsi="Times New Roman"/>
                <w:sz w:val="20"/>
                <w:lang w:val="uk-UA"/>
              </w:rPr>
              <w:t>.</w:t>
            </w:r>
          </w:p>
          <w:p w14:paraId="49A07C39" w14:textId="77777777" w:rsidR="00F65952" w:rsidRPr="00976242" w:rsidRDefault="00F65952" w:rsidP="00DB2954">
            <w:pPr>
              <w:numPr>
                <w:ilvl w:val="0"/>
                <w:numId w:val="75"/>
              </w:numPr>
              <w:tabs>
                <w:tab w:val="left" w:pos="1080"/>
              </w:tabs>
              <w:suppressAutoHyphens/>
              <w:overflowPunct w:val="0"/>
              <w:autoSpaceDE w:val="0"/>
              <w:autoSpaceDN w:val="0"/>
              <w:adjustRightInd w:val="0"/>
              <w:spacing w:after="16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 xml:space="preserve">The </w:t>
            </w:r>
            <w:r w:rsidRPr="00976242">
              <w:rPr>
                <w:rFonts w:ascii="Times New Roman" w:hAnsi="Times New Roman"/>
                <w:b/>
                <w:sz w:val="20"/>
                <w:lang w:val="en-US"/>
              </w:rPr>
              <w:t>Completion Date</w:t>
            </w:r>
            <w:r w:rsidRPr="00976242">
              <w:rPr>
                <w:rFonts w:ascii="Times New Roman" w:hAnsi="Times New Roman"/>
                <w:sz w:val="20"/>
                <w:lang w:val="en-US"/>
              </w:rPr>
              <w:t xml:space="preserve"> is the date of completion of the Works as certified by the Project Manager, in accordance with GCC Sub-Clause</w:t>
            </w:r>
            <w:r w:rsidRPr="00976242">
              <w:rPr>
                <w:rFonts w:ascii="Times New Roman" w:hAnsi="Times New Roman"/>
                <w:sz w:val="20"/>
                <w:lang w:val="uk-UA"/>
              </w:rPr>
              <w:t xml:space="preserve"> 53.1.</w:t>
            </w:r>
          </w:p>
          <w:p w14:paraId="2CCA71BF" w14:textId="77777777" w:rsidR="00F65952" w:rsidRPr="00976242" w:rsidRDefault="00F65952" w:rsidP="00DB2954">
            <w:pPr>
              <w:numPr>
                <w:ilvl w:val="0"/>
                <w:numId w:val="75"/>
              </w:numPr>
              <w:tabs>
                <w:tab w:val="left" w:pos="1080"/>
              </w:tabs>
              <w:suppressAutoHyphens/>
              <w:overflowPunct w:val="0"/>
              <w:autoSpaceDE w:val="0"/>
              <w:autoSpaceDN w:val="0"/>
              <w:adjustRightInd w:val="0"/>
              <w:spacing w:after="16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 xml:space="preserve">The </w:t>
            </w:r>
            <w:r w:rsidRPr="00976242">
              <w:rPr>
                <w:rFonts w:ascii="Times New Roman" w:hAnsi="Times New Roman"/>
                <w:b/>
                <w:sz w:val="20"/>
                <w:lang w:val="en-US"/>
              </w:rPr>
              <w:t>Contract</w:t>
            </w:r>
            <w:r w:rsidRPr="00976242">
              <w:rPr>
                <w:rFonts w:ascii="Times New Roman" w:hAnsi="Times New Roman"/>
                <w:sz w:val="20"/>
                <w:lang w:val="en-US"/>
              </w:rPr>
              <w:t xml:space="preserve"> is the Contract between the Employer and the Contractor to execute, complete, and technical maintenance. It consists of the documents listed in GCC Sub-Clause 2.3 below</w:t>
            </w:r>
            <w:r w:rsidRPr="00976242">
              <w:rPr>
                <w:rFonts w:ascii="Times New Roman" w:hAnsi="Times New Roman"/>
                <w:sz w:val="20"/>
                <w:lang w:val="uk-UA"/>
              </w:rPr>
              <w:t>.</w:t>
            </w:r>
          </w:p>
          <w:p w14:paraId="6D7A7A76" w14:textId="77777777" w:rsidR="00F65952" w:rsidRPr="00976242" w:rsidRDefault="00F65952" w:rsidP="00DB2954">
            <w:pPr>
              <w:numPr>
                <w:ilvl w:val="0"/>
                <w:numId w:val="75"/>
              </w:numPr>
              <w:tabs>
                <w:tab w:val="left" w:pos="1080"/>
              </w:tabs>
              <w:suppressAutoHyphens/>
              <w:overflowPunct w:val="0"/>
              <w:autoSpaceDE w:val="0"/>
              <w:autoSpaceDN w:val="0"/>
              <w:adjustRightInd w:val="0"/>
              <w:spacing w:after="16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 xml:space="preserve">The </w:t>
            </w:r>
            <w:r w:rsidRPr="00976242">
              <w:rPr>
                <w:rFonts w:ascii="Times New Roman" w:hAnsi="Times New Roman"/>
                <w:b/>
                <w:sz w:val="20"/>
                <w:lang w:val="en-US"/>
              </w:rPr>
              <w:t>Contractor</w:t>
            </w:r>
            <w:r w:rsidRPr="00976242">
              <w:rPr>
                <w:rFonts w:ascii="Times New Roman" w:hAnsi="Times New Roman"/>
                <w:sz w:val="20"/>
                <w:lang w:val="en-US"/>
              </w:rPr>
              <w:t xml:space="preserve"> is the party whose Tender to carry out the Works has been accepted by the Employer</w:t>
            </w:r>
            <w:r w:rsidRPr="00976242">
              <w:rPr>
                <w:rFonts w:ascii="Times New Roman" w:hAnsi="Times New Roman"/>
                <w:sz w:val="20"/>
                <w:lang w:val="uk-UA"/>
              </w:rPr>
              <w:t>.</w:t>
            </w:r>
          </w:p>
          <w:p w14:paraId="0EB8E50D" w14:textId="77777777" w:rsidR="00F65952" w:rsidRPr="00976242" w:rsidRDefault="00F65952" w:rsidP="00DB2954">
            <w:pPr>
              <w:numPr>
                <w:ilvl w:val="0"/>
                <w:numId w:val="75"/>
              </w:numPr>
              <w:tabs>
                <w:tab w:val="left" w:pos="1080"/>
              </w:tabs>
              <w:suppressAutoHyphens/>
              <w:overflowPunct w:val="0"/>
              <w:autoSpaceDE w:val="0"/>
              <w:autoSpaceDN w:val="0"/>
              <w:adjustRightInd w:val="0"/>
              <w:spacing w:after="16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 xml:space="preserve">The </w:t>
            </w:r>
            <w:r w:rsidRPr="00976242">
              <w:rPr>
                <w:rFonts w:ascii="Times New Roman" w:hAnsi="Times New Roman"/>
                <w:b/>
                <w:sz w:val="20"/>
                <w:lang w:val="en-US"/>
              </w:rPr>
              <w:t>Contractor’s Tender</w:t>
            </w:r>
            <w:r w:rsidRPr="00976242">
              <w:rPr>
                <w:rFonts w:ascii="Times New Roman" w:hAnsi="Times New Roman"/>
                <w:sz w:val="20"/>
                <w:lang w:val="en-US"/>
              </w:rPr>
              <w:t xml:space="preserve"> is the completed tender document submitted by the Contractor to the Employer</w:t>
            </w:r>
            <w:r w:rsidRPr="00976242">
              <w:rPr>
                <w:rFonts w:ascii="Times New Roman" w:hAnsi="Times New Roman"/>
                <w:sz w:val="20"/>
                <w:lang w:val="uk-UA"/>
              </w:rPr>
              <w:t>.</w:t>
            </w:r>
          </w:p>
          <w:p w14:paraId="6637D1A7" w14:textId="77777777" w:rsidR="00F65952" w:rsidRPr="00976242" w:rsidRDefault="00F65952" w:rsidP="00DB2954">
            <w:pPr>
              <w:numPr>
                <w:ilvl w:val="0"/>
                <w:numId w:val="75"/>
              </w:numPr>
              <w:tabs>
                <w:tab w:val="left" w:pos="1080"/>
              </w:tabs>
              <w:suppressAutoHyphens/>
              <w:overflowPunct w:val="0"/>
              <w:autoSpaceDE w:val="0"/>
              <w:autoSpaceDN w:val="0"/>
              <w:adjustRightInd w:val="0"/>
              <w:spacing w:after="16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 xml:space="preserve">The </w:t>
            </w:r>
            <w:r w:rsidRPr="00976242">
              <w:rPr>
                <w:rFonts w:ascii="Times New Roman" w:hAnsi="Times New Roman"/>
                <w:b/>
                <w:sz w:val="20"/>
                <w:lang w:val="en-US"/>
              </w:rPr>
              <w:t>Contract Price</w:t>
            </w:r>
            <w:r w:rsidRPr="00976242">
              <w:rPr>
                <w:rFonts w:ascii="Times New Roman" w:hAnsi="Times New Roman"/>
                <w:sz w:val="20"/>
                <w:lang w:val="en-US"/>
              </w:rPr>
              <w:t xml:space="preserve"> is the Accepted Contract Amount stated in the Letter of Acceptance and thereafter as adjusted in accordance with the Contract</w:t>
            </w:r>
            <w:r w:rsidRPr="00976242">
              <w:rPr>
                <w:rFonts w:ascii="Times New Roman" w:hAnsi="Times New Roman"/>
                <w:sz w:val="20"/>
                <w:lang w:val="uk-UA"/>
              </w:rPr>
              <w:t>.</w:t>
            </w:r>
          </w:p>
          <w:p w14:paraId="0672DAC6" w14:textId="77777777" w:rsidR="00F65952" w:rsidRPr="00976242" w:rsidRDefault="00F65952" w:rsidP="00DB2954">
            <w:pPr>
              <w:numPr>
                <w:ilvl w:val="0"/>
                <w:numId w:val="75"/>
              </w:numPr>
              <w:tabs>
                <w:tab w:val="left" w:pos="1080"/>
              </w:tabs>
              <w:suppressAutoHyphens/>
              <w:overflowPunct w:val="0"/>
              <w:autoSpaceDE w:val="0"/>
              <w:autoSpaceDN w:val="0"/>
              <w:adjustRightInd w:val="0"/>
              <w:spacing w:after="160" w:line="240" w:lineRule="auto"/>
              <w:ind w:right="-72"/>
              <w:jc w:val="both"/>
              <w:textAlignment w:val="baseline"/>
              <w:rPr>
                <w:rFonts w:ascii="Times New Roman" w:hAnsi="Times New Roman"/>
                <w:sz w:val="20"/>
                <w:lang w:val="uk-UA"/>
              </w:rPr>
            </w:pPr>
            <w:r w:rsidRPr="00976242">
              <w:rPr>
                <w:rFonts w:ascii="Times New Roman" w:hAnsi="Times New Roman"/>
                <w:b/>
                <w:sz w:val="20"/>
                <w:lang w:val="en-US"/>
              </w:rPr>
              <w:t>Days</w:t>
            </w:r>
            <w:r w:rsidRPr="00976242">
              <w:rPr>
                <w:rFonts w:ascii="Times New Roman" w:hAnsi="Times New Roman"/>
                <w:sz w:val="20"/>
                <w:lang w:val="en-US"/>
              </w:rPr>
              <w:t xml:space="preserve"> are calendar days; months are calendar months</w:t>
            </w:r>
            <w:r w:rsidRPr="00976242">
              <w:rPr>
                <w:rFonts w:ascii="Times New Roman" w:hAnsi="Times New Roman"/>
                <w:sz w:val="20"/>
                <w:lang w:val="uk-UA"/>
              </w:rPr>
              <w:t>.</w:t>
            </w:r>
          </w:p>
          <w:p w14:paraId="7F3F8F01" w14:textId="77777777" w:rsidR="00F65952" w:rsidRPr="00976242" w:rsidRDefault="00F65952" w:rsidP="00DB2954">
            <w:pPr>
              <w:numPr>
                <w:ilvl w:val="0"/>
                <w:numId w:val="75"/>
              </w:numPr>
              <w:tabs>
                <w:tab w:val="left" w:pos="1080"/>
              </w:tabs>
              <w:suppressAutoHyphens/>
              <w:overflowPunct w:val="0"/>
              <w:autoSpaceDE w:val="0"/>
              <w:autoSpaceDN w:val="0"/>
              <w:adjustRightInd w:val="0"/>
              <w:spacing w:after="160" w:line="240" w:lineRule="auto"/>
              <w:ind w:right="-72"/>
              <w:jc w:val="both"/>
              <w:textAlignment w:val="baseline"/>
              <w:rPr>
                <w:rFonts w:ascii="Times New Roman" w:hAnsi="Times New Roman"/>
                <w:sz w:val="20"/>
                <w:lang w:val="uk-UA"/>
              </w:rPr>
            </w:pPr>
            <w:r w:rsidRPr="00976242">
              <w:rPr>
                <w:rFonts w:ascii="Times New Roman" w:hAnsi="Times New Roman"/>
                <w:b/>
                <w:sz w:val="20"/>
                <w:lang w:val="en-US"/>
              </w:rPr>
              <w:t>Dayworks</w:t>
            </w:r>
            <w:r w:rsidRPr="00976242">
              <w:rPr>
                <w:rFonts w:ascii="Times New Roman" w:hAnsi="Times New Roman"/>
                <w:sz w:val="20"/>
                <w:lang w:val="en-US"/>
              </w:rPr>
              <w:t xml:space="preserve"> are varied work inputs subject to payment on a time basis for the </w:t>
            </w:r>
            <w:r w:rsidRPr="00976242">
              <w:rPr>
                <w:rFonts w:ascii="Times New Roman" w:hAnsi="Times New Roman"/>
                <w:sz w:val="20"/>
                <w:lang w:val="en-US"/>
              </w:rPr>
              <w:lastRenderedPageBreak/>
              <w:t>Contractor’s employees and Equipment, in addition to payments for associated Materials and Plants</w:t>
            </w:r>
            <w:r w:rsidRPr="00976242">
              <w:rPr>
                <w:rFonts w:ascii="Times New Roman" w:hAnsi="Times New Roman"/>
                <w:sz w:val="20"/>
                <w:lang w:val="uk-UA"/>
              </w:rPr>
              <w:t>.</w:t>
            </w:r>
          </w:p>
          <w:p w14:paraId="445E1897" w14:textId="77777777" w:rsidR="00F65952" w:rsidRPr="00976242" w:rsidRDefault="00F65952" w:rsidP="00DB2954">
            <w:pPr>
              <w:numPr>
                <w:ilvl w:val="0"/>
                <w:numId w:val="75"/>
              </w:numPr>
              <w:tabs>
                <w:tab w:val="left" w:pos="1080"/>
              </w:tabs>
              <w:suppressAutoHyphens/>
              <w:overflowPunct w:val="0"/>
              <w:autoSpaceDE w:val="0"/>
              <w:autoSpaceDN w:val="0"/>
              <w:adjustRightInd w:val="0"/>
              <w:spacing w:after="16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 xml:space="preserve">A </w:t>
            </w:r>
            <w:r w:rsidRPr="00976242">
              <w:rPr>
                <w:rFonts w:ascii="Times New Roman" w:hAnsi="Times New Roman"/>
                <w:b/>
                <w:sz w:val="20"/>
                <w:lang w:val="en-US"/>
              </w:rPr>
              <w:t>Defect</w:t>
            </w:r>
            <w:r w:rsidRPr="00976242">
              <w:rPr>
                <w:rFonts w:ascii="Times New Roman" w:hAnsi="Times New Roman"/>
                <w:sz w:val="20"/>
                <w:lang w:val="en-US"/>
              </w:rPr>
              <w:t xml:space="preserve"> is any part of the Works not completed in accordance with the Contract</w:t>
            </w:r>
            <w:r w:rsidRPr="00976242">
              <w:rPr>
                <w:rFonts w:ascii="Times New Roman" w:hAnsi="Times New Roman"/>
                <w:sz w:val="20"/>
                <w:lang w:val="uk-UA"/>
              </w:rPr>
              <w:t>.</w:t>
            </w:r>
          </w:p>
          <w:p w14:paraId="68E2432D" w14:textId="77777777" w:rsidR="00F65952" w:rsidRPr="00976242" w:rsidRDefault="00F65952" w:rsidP="00DB2954">
            <w:pPr>
              <w:numPr>
                <w:ilvl w:val="0"/>
                <w:numId w:val="75"/>
              </w:numPr>
              <w:tabs>
                <w:tab w:val="left" w:pos="1080"/>
              </w:tabs>
              <w:suppressAutoHyphens/>
              <w:overflowPunct w:val="0"/>
              <w:autoSpaceDE w:val="0"/>
              <w:autoSpaceDN w:val="0"/>
              <w:adjustRightInd w:val="0"/>
              <w:spacing w:after="16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 xml:space="preserve">The </w:t>
            </w:r>
            <w:r w:rsidRPr="00976242">
              <w:rPr>
                <w:rFonts w:ascii="Times New Roman" w:hAnsi="Times New Roman"/>
                <w:b/>
                <w:sz w:val="20"/>
                <w:lang w:val="en-US"/>
              </w:rPr>
              <w:t>Defects Liability Certificate</w:t>
            </w:r>
            <w:r w:rsidRPr="00976242">
              <w:rPr>
                <w:rFonts w:ascii="Times New Roman" w:hAnsi="Times New Roman"/>
                <w:sz w:val="20"/>
                <w:lang w:val="en-US"/>
              </w:rPr>
              <w:t xml:space="preserve"> is the certificate issued by Project Manager upon correction of defects by the Contractor</w:t>
            </w:r>
            <w:r w:rsidRPr="00976242">
              <w:rPr>
                <w:rFonts w:ascii="Times New Roman" w:hAnsi="Times New Roman"/>
                <w:sz w:val="20"/>
                <w:lang w:val="uk-UA"/>
              </w:rPr>
              <w:t>.</w:t>
            </w:r>
          </w:p>
          <w:p w14:paraId="4B380BE2" w14:textId="77777777" w:rsidR="00F65952" w:rsidRPr="00976242" w:rsidRDefault="00F65952" w:rsidP="00DB2954">
            <w:pPr>
              <w:numPr>
                <w:ilvl w:val="0"/>
                <w:numId w:val="75"/>
              </w:numPr>
              <w:tabs>
                <w:tab w:val="left" w:pos="1080"/>
              </w:tabs>
              <w:suppressAutoHyphens/>
              <w:overflowPunct w:val="0"/>
              <w:autoSpaceDE w:val="0"/>
              <w:autoSpaceDN w:val="0"/>
              <w:adjustRightInd w:val="0"/>
              <w:spacing w:after="16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 xml:space="preserve">The </w:t>
            </w:r>
            <w:r w:rsidRPr="00976242">
              <w:rPr>
                <w:rFonts w:ascii="Times New Roman" w:hAnsi="Times New Roman"/>
                <w:b/>
                <w:sz w:val="20"/>
                <w:lang w:val="en-US"/>
              </w:rPr>
              <w:t>Defects Liability Period</w:t>
            </w:r>
            <w:r w:rsidRPr="00976242">
              <w:rPr>
                <w:rFonts w:ascii="Times New Roman" w:hAnsi="Times New Roman"/>
                <w:sz w:val="20"/>
                <w:lang w:val="en-US"/>
              </w:rPr>
              <w:t xml:space="preserve"> is the period </w:t>
            </w:r>
            <w:r w:rsidRPr="00976242">
              <w:rPr>
                <w:rFonts w:ascii="Times New Roman" w:hAnsi="Times New Roman"/>
                <w:b/>
                <w:sz w:val="20"/>
                <w:lang w:val="en-US"/>
              </w:rPr>
              <w:t xml:space="preserve">named in the PCC </w:t>
            </w:r>
            <w:r w:rsidRPr="00976242">
              <w:rPr>
                <w:rFonts w:ascii="Times New Roman" w:hAnsi="Times New Roman"/>
                <w:sz w:val="20"/>
                <w:lang w:val="en-US"/>
              </w:rPr>
              <w:t>pursuant to Sub-Clause 34.1 and calculated from the Completion Date</w:t>
            </w:r>
            <w:r w:rsidRPr="00976242">
              <w:rPr>
                <w:rFonts w:ascii="Times New Roman" w:hAnsi="Times New Roman"/>
                <w:sz w:val="20"/>
                <w:lang w:val="uk-UA"/>
              </w:rPr>
              <w:t>.</w:t>
            </w:r>
          </w:p>
          <w:p w14:paraId="402CC494" w14:textId="77777777" w:rsidR="00F65952" w:rsidRPr="00976242" w:rsidRDefault="00F65952" w:rsidP="00DB2954">
            <w:pPr>
              <w:numPr>
                <w:ilvl w:val="0"/>
                <w:numId w:val="75"/>
              </w:numPr>
              <w:tabs>
                <w:tab w:val="left" w:pos="1080"/>
              </w:tabs>
              <w:suppressAutoHyphens/>
              <w:overflowPunct w:val="0"/>
              <w:autoSpaceDE w:val="0"/>
              <w:autoSpaceDN w:val="0"/>
              <w:adjustRightInd w:val="0"/>
              <w:spacing w:after="160" w:line="240" w:lineRule="auto"/>
              <w:ind w:right="-72"/>
              <w:jc w:val="both"/>
              <w:textAlignment w:val="baseline"/>
              <w:rPr>
                <w:rFonts w:ascii="Times New Roman" w:hAnsi="Times New Roman"/>
                <w:sz w:val="20"/>
                <w:lang w:val="uk-UA"/>
              </w:rPr>
            </w:pPr>
            <w:r w:rsidRPr="00976242">
              <w:rPr>
                <w:rFonts w:ascii="Times New Roman" w:hAnsi="Times New Roman"/>
                <w:b/>
                <w:sz w:val="20"/>
                <w:lang w:val="en-US"/>
              </w:rPr>
              <w:t>Drawings</w:t>
            </w:r>
            <w:r w:rsidRPr="00976242">
              <w:rPr>
                <w:rFonts w:ascii="Times New Roman" w:hAnsi="Times New Roman"/>
                <w:sz w:val="20"/>
                <w:lang w:val="en-US"/>
              </w:rPr>
              <w:t xml:space="preserve"> means the drawings of the Works, as included in the Contract, and any additional and modified drawings issued by (or on behalf of) the </w:t>
            </w:r>
            <w:r w:rsidRPr="00976242">
              <w:rPr>
                <w:rFonts w:ascii="Times New Roman" w:hAnsi="Times New Roman"/>
                <w:iCs/>
                <w:sz w:val="20"/>
                <w:lang w:val="en-US"/>
              </w:rPr>
              <w:t>Employer</w:t>
            </w:r>
            <w:r w:rsidRPr="00976242">
              <w:rPr>
                <w:rFonts w:ascii="Times New Roman" w:hAnsi="Times New Roman"/>
                <w:sz w:val="20"/>
                <w:lang w:val="en-US"/>
              </w:rPr>
              <w:t xml:space="preserve"> in accordance with the Contract, include calculations and other information provided or approved by the Project Manager for the execution of the Contract</w:t>
            </w:r>
            <w:r w:rsidRPr="00976242">
              <w:rPr>
                <w:rFonts w:ascii="Times New Roman" w:hAnsi="Times New Roman"/>
                <w:sz w:val="20"/>
                <w:lang w:val="uk-UA"/>
              </w:rPr>
              <w:t>.</w:t>
            </w:r>
          </w:p>
          <w:p w14:paraId="107E35B0" w14:textId="77777777" w:rsidR="00F65952" w:rsidRPr="00976242" w:rsidRDefault="00F65952" w:rsidP="00DB2954">
            <w:pPr>
              <w:numPr>
                <w:ilvl w:val="0"/>
                <w:numId w:val="75"/>
              </w:numPr>
              <w:tabs>
                <w:tab w:val="left" w:pos="1080"/>
              </w:tabs>
              <w:suppressAutoHyphens/>
              <w:overflowPunct w:val="0"/>
              <w:autoSpaceDE w:val="0"/>
              <w:autoSpaceDN w:val="0"/>
              <w:adjustRightInd w:val="0"/>
              <w:spacing w:after="16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 xml:space="preserve">The </w:t>
            </w:r>
            <w:r w:rsidRPr="00976242">
              <w:rPr>
                <w:rFonts w:ascii="Times New Roman" w:hAnsi="Times New Roman"/>
                <w:b/>
                <w:sz w:val="20"/>
                <w:lang w:val="en-US"/>
              </w:rPr>
              <w:t>Employer</w:t>
            </w:r>
            <w:r w:rsidRPr="00976242">
              <w:rPr>
                <w:rFonts w:ascii="Times New Roman" w:hAnsi="Times New Roman"/>
                <w:sz w:val="20"/>
                <w:lang w:val="en-US"/>
              </w:rPr>
              <w:t xml:space="preserve"> is the party who employs the Contractor to carry out the Works, </w:t>
            </w:r>
            <w:r w:rsidRPr="00976242">
              <w:rPr>
                <w:rFonts w:ascii="Times New Roman" w:hAnsi="Times New Roman"/>
                <w:b/>
                <w:sz w:val="20"/>
                <w:lang w:val="en-US"/>
              </w:rPr>
              <w:t>as specified in the PCC</w:t>
            </w:r>
            <w:r w:rsidRPr="00976242">
              <w:rPr>
                <w:rFonts w:ascii="Times New Roman" w:hAnsi="Times New Roman"/>
                <w:sz w:val="20"/>
                <w:lang w:val="uk-UA"/>
              </w:rPr>
              <w:t>.</w:t>
            </w:r>
          </w:p>
          <w:p w14:paraId="54DE6532" w14:textId="77777777" w:rsidR="00F65952" w:rsidRPr="00976242" w:rsidRDefault="00F65952" w:rsidP="00DB2954">
            <w:pPr>
              <w:numPr>
                <w:ilvl w:val="0"/>
                <w:numId w:val="75"/>
              </w:numPr>
              <w:tabs>
                <w:tab w:val="left" w:pos="1080"/>
              </w:tabs>
              <w:suppressAutoHyphens/>
              <w:overflowPunct w:val="0"/>
              <w:autoSpaceDE w:val="0"/>
              <w:autoSpaceDN w:val="0"/>
              <w:adjustRightInd w:val="0"/>
              <w:spacing w:after="160" w:line="240" w:lineRule="auto"/>
              <w:ind w:right="-72"/>
              <w:jc w:val="both"/>
              <w:textAlignment w:val="baseline"/>
              <w:rPr>
                <w:rFonts w:ascii="Times New Roman" w:hAnsi="Times New Roman"/>
                <w:sz w:val="20"/>
                <w:lang w:val="uk-UA"/>
              </w:rPr>
            </w:pPr>
            <w:r w:rsidRPr="00976242">
              <w:rPr>
                <w:rFonts w:ascii="Times New Roman" w:hAnsi="Times New Roman"/>
                <w:b/>
                <w:sz w:val="20"/>
                <w:lang w:val="en-US"/>
              </w:rPr>
              <w:t>Equipment</w:t>
            </w:r>
            <w:r w:rsidRPr="00976242">
              <w:rPr>
                <w:rFonts w:ascii="Times New Roman" w:hAnsi="Times New Roman"/>
                <w:sz w:val="20"/>
                <w:lang w:val="en-US"/>
              </w:rPr>
              <w:t xml:space="preserve"> is the Contractor’s machinery and vehicles brought temporarily to the Site to construct the Works</w:t>
            </w:r>
            <w:r w:rsidRPr="00976242">
              <w:rPr>
                <w:rFonts w:ascii="Times New Roman" w:hAnsi="Times New Roman"/>
                <w:sz w:val="20"/>
                <w:lang w:val="uk-UA"/>
              </w:rPr>
              <w:t>.</w:t>
            </w:r>
          </w:p>
          <w:p w14:paraId="72DD1B35" w14:textId="77777777" w:rsidR="00F65952" w:rsidRPr="00976242" w:rsidRDefault="00F65952" w:rsidP="00DB2954">
            <w:pPr>
              <w:numPr>
                <w:ilvl w:val="0"/>
                <w:numId w:val="75"/>
              </w:numPr>
              <w:tabs>
                <w:tab w:val="left" w:pos="1080"/>
              </w:tabs>
              <w:suppressAutoHyphens/>
              <w:overflowPunct w:val="0"/>
              <w:autoSpaceDE w:val="0"/>
              <w:autoSpaceDN w:val="0"/>
              <w:adjustRightInd w:val="0"/>
              <w:spacing w:after="16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w:t>
            </w:r>
            <w:r w:rsidRPr="00976242">
              <w:rPr>
                <w:rFonts w:ascii="Times New Roman" w:hAnsi="Times New Roman"/>
                <w:b/>
                <w:sz w:val="20"/>
                <w:lang w:val="en-US"/>
              </w:rPr>
              <w:t>In writing</w:t>
            </w:r>
            <w:r w:rsidRPr="00976242">
              <w:rPr>
                <w:rFonts w:ascii="Times New Roman" w:hAnsi="Times New Roman"/>
                <w:sz w:val="20"/>
                <w:lang w:val="en-US"/>
              </w:rPr>
              <w:t>” or “</w:t>
            </w:r>
            <w:r w:rsidRPr="00976242">
              <w:rPr>
                <w:rFonts w:ascii="Times New Roman" w:hAnsi="Times New Roman"/>
                <w:b/>
                <w:sz w:val="20"/>
                <w:lang w:val="en-US"/>
              </w:rPr>
              <w:t>written</w:t>
            </w:r>
            <w:r w:rsidRPr="00976242">
              <w:rPr>
                <w:rFonts w:ascii="Times New Roman" w:hAnsi="Times New Roman"/>
                <w:sz w:val="20"/>
                <w:lang w:val="en-US"/>
              </w:rPr>
              <w:t>” means hand-written, type-written, printed or electronically made, and resulting in a permanent record</w:t>
            </w:r>
            <w:r w:rsidRPr="00976242">
              <w:rPr>
                <w:rFonts w:ascii="Times New Roman" w:hAnsi="Times New Roman"/>
                <w:sz w:val="20"/>
                <w:lang w:val="uk-UA"/>
              </w:rPr>
              <w:t>;</w:t>
            </w:r>
          </w:p>
          <w:p w14:paraId="2769BD9C" w14:textId="77777777" w:rsidR="00F65952" w:rsidRPr="00976242" w:rsidRDefault="00F65952" w:rsidP="00DB2954">
            <w:pPr>
              <w:numPr>
                <w:ilvl w:val="0"/>
                <w:numId w:val="75"/>
              </w:numPr>
              <w:tabs>
                <w:tab w:val="left" w:pos="1080"/>
              </w:tabs>
              <w:suppressAutoHyphens/>
              <w:overflowPunct w:val="0"/>
              <w:autoSpaceDE w:val="0"/>
              <w:autoSpaceDN w:val="0"/>
              <w:adjustRightInd w:val="0"/>
              <w:spacing w:after="16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 xml:space="preserve">The </w:t>
            </w:r>
            <w:r w:rsidRPr="00976242">
              <w:rPr>
                <w:rFonts w:ascii="Times New Roman" w:hAnsi="Times New Roman"/>
                <w:b/>
                <w:sz w:val="20"/>
                <w:lang w:val="en-US"/>
              </w:rPr>
              <w:t>Initial Contract Price</w:t>
            </w:r>
            <w:r w:rsidRPr="00976242">
              <w:rPr>
                <w:rFonts w:ascii="Times New Roman" w:hAnsi="Times New Roman"/>
                <w:sz w:val="20"/>
                <w:lang w:val="en-US"/>
              </w:rPr>
              <w:t xml:space="preserve"> is the Contract Price listed in the Employer’s Letter of Acceptance</w:t>
            </w:r>
            <w:r w:rsidRPr="00976242">
              <w:rPr>
                <w:rFonts w:ascii="Times New Roman" w:hAnsi="Times New Roman"/>
                <w:sz w:val="20"/>
                <w:lang w:val="uk-UA"/>
              </w:rPr>
              <w:t>.</w:t>
            </w:r>
          </w:p>
          <w:p w14:paraId="1E9BDF2B" w14:textId="77777777" w:rsidR="00F65952" w:rsidRPr="00976242" w:rsidRDefault="00F65952" w:rsidP="00DB2954">
            <w:pPr>
              <w:numPr>
                <w:ilvl w:val="0"/>
                <w:numId w:val="75"/>
              </w:numPr>
              <w:tabs>
                <w:tab w:val="left" w:pos="1080"/>
              </w:tabs>
              <w:suppressAutoHyphens/>
              <w:overflowPunct w:val="0"/>
              <w:autoSpaceDE w:val="0"/>
              <w:autoSpaceDN w:val="0"/>
              <w:adjustRightInd w:val="0"/>
              <w:spacing w:after="16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 xml:space="preserve">The </w:t>
            </w:r>
            <w:r w:rsidRPr="00976242">
              <w:rPr>
                <w:rFonts w:ascii="Times New Roman" w:hAnsi="Times New Roman"/>
                <w:b/>
                <w:sz w:val="20"/>
                <w:lang w:val="en-US"/>
              </w:rPr>
              <w:t>Intended Completion Date</w:t>
            </w:r>
            <w:r w:rsidRPr="00976242">
              <w:rPr>
                <w:rFonts w:ascii="Times New Roman" w:hAnsi="Times New Roman"/>
                <w:sz w:val="20"/>
                <w:lang w:val="en-US"/>
              </w:rPr>
              <w:t xml:space="preserve"> is the date on which it is intended that the Contractor shall complete the Works.  The Intended Completion Date is </w:t>
            </w:r>
            <w:r w:rsidRPr="00976242">
              <w:rPr>
                <w:rFonts w:ascii="Times New Roman" w:hAnsi="Times New Roman"/>
                <w:b/>
                <w:sz w:val="20"/>
                <w:lang w:val="en-US"/>
              </w:rPr>
              <w:t>specified in the PCC</w:t>
            </w:r>
            <w:r w:rsidRPr="00976242">
              <w:rPr>
                <w:rFonts w:ascii="Times New Roman" w:hAnsi="Times New Roman"/>
                <w:sz w:val="20"/>
                <w:lang w:val="en-US"/>
              </w:rPr>
              <w:t>.  The Intended Completion Date may be revised only by the Project Manager by issuing an extension of time or an acceleration order</w:t>
            </w:r>
            <w:r w:rsidRPr="00976242">
              <w:rPr>
                <w:rFonts w:ascii="Times New Roman" w:hAnsi="Times New Roman"/>
                <w:sz w:val="20"/>
                <w:lang w:val="uk-UA"/>
              </w:rPr>
              <w:t>.</w:t>
            </w:r>
          </w:p>
          <w:p w14:paraId="5CCD31C3" w14:textId="77777777" w:rsidR="00F65952" w:rsidRPr="00976242" w:rsidRDefault="00F65952" w:rsidP="00DB2954">
            <w:pPr>
              <w:numPr>
                <w:ilvl w:val="0"/>
                <w:numId w:val="75"/>
              </w:numPr>
              <w:tabs>
                <w:tab w:val="left" w:pos="1080"/>
              </w:tabs>
              <w:suppressAutoHyphens/>
              <w:overflowPunct w:val="0"/>
              <w:autoSpaceDE w:val="0"/>
              <w:autoSpaceDN w:val="0"/>
              <w:adjustRightInd w:val="0"/>
              <w:spacing w:after="160" w:line="240" w:lineRule="auto"/>
              <w:ind w:right="-72"/>
              <w:jc w:val="both"/>
              <w:textAlignment w:val="baseline"/>
              <w:rPr>
                <w:rFonts w:ascii="Times New Roman" w:hAnsi="Times New Roman"/>
                <w:sz w:val="20"/>
                <w:lang w:val="uk-UA"/>
              </w:rPr>
            </w:pPr>
            <w:r w:rsidRPr="00976242">
              <w:rPr>
                <w:rFonts w:ascii="Times New Roman" w:hAnsi="Times New Roman"/>
                <w:b/>
                <w:sz w:val="20"/>
                <w:lang w:val="en-US"/>
              </w:rPr>
              <w:t>Materials</w:t>
            </w:r>
            <w:r w:rsidRPr="00976242">
              <w:rPr>
                <w:rFonts w:ascii="Times New Roman" w:hAnsi="Times New Roman"/>
                <w:sz w:val="20"/>
                <w:lang w:val="en-US"/>
              </w:rPr>
              <w:t xml:space="preserve"> are all supplies, including consumables, used by the Contractor for incorporation in the Works</w:t>
            </w:r>
            <w:r w:rsidRPr="00976242">
              <w:rPr>
                <w:rFonts w:ascii="Times New Roman" w:hAnsi="Times New Roman"/>
                <w:sz w:val="20"/>
                <w:lang w:val="uk-UA"/>
              </w:rPr>
              <w:t>.</w:t>
            </w:r>
          </w:p>
          <w:p w14:paraId="46FAE812" w14:textId="77777777" w:rsidR="00F65952" w:rsidRPr="00976242" w:rsidRDefault="00F65952" w:rsidP="00DB2954">
            <w:pPr>
              <w:numPr>
                <w:ilvl w:val="0"/>
                <w:numId w:val="75"/>
              </w:numPr>
              <w:tabs>
                <w:tab w:val="left" w:pos="1080"/>
              </w:tabs>
              <w:suppressAutoHyphens/>
              <w:overflowPunct w:val="0"/>
              <w:autoSpaceDE w:val="0"/>
              <w:autoSpaceDN w:val="0"/>
              <w:adjustRightInd w:val="0"/>
              <w:spacing w:after="160" w:line="240" w:lineRule="auto"/>
              <w:ind w:right="-72"/>
              <w:jc w:val="both"/>
              <w:textAlignment w:val="baseline"/>
              <w:rPr>
                <w:rFonts w:ascii="Times New Roman" w:hAnsi="Times New Roman"/>
                <w:sz w:val="20"/>
                <w:lang w:val="uk-UA"/>
              </w:rPr>
            </w:pPr>
            <w:r w:rsidRPr="00976242">
              <w:rPr>
                <w:rFonts w:ascii="Times New Roman" w:hAnsi="Times New Roman"/>
                <w:b/>
                <w:sz w:val="20"/>
                <w:lang w:val="en-US"/>
              </w:rPr>
              <w:t>Plant</w:t>
            </w:r>
            <w:r w:rsidRPr="00976242">
              <w:rPr>
                <w:rFonts w:ascii="Times New Roman" w:hAnsi="Times New Roman"/>
                <w:sz w:val="20"/>
                <w:lang w:val="en-US"/>
              </w:rPr>
              <w:t xml:space="preserve"> is any integral part of the Works that shall have a mechanical, electrical, chemical, or biological function</w:t>
            </w:r>
            <w:r w:rsidRPr="00976242">
              <w:rPr>
                <w:rFonts w:ascii="Times New Roman" w:hAnsi="Times New Roman"/>
                <w:sz w:val="20"/>
                <w:lang w:val="uk-UA"/>
              </w:rPr>
              <w:t>.</w:t>
            </w:r>
          </w:p>
          <w:p w14:paraId="22A5D967" w14:textId="77777777" w:rsidR="00F65952" w:rsidRPr="00976242" w:rsidRDefault="00F65952" w:rsidP="00DB2954">
            <w:pPr>
              <w:numPr>
                <w:ilvl w:val="0"/>
                <w:numId w:val="75"/>
              </w:numPr>
              <w:suppressAutoHyphens/>
              <w:overflowPunct w:val="0"/>
              <w:autoSpaceDE w:val="0"/>
              <w:autoSpaceDN w:val="0"/>
              <w:adjustRightInd w:val="0"/>
              <w:spacing w:after="16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 xml:space="preserve">The </w:t>
            </w:r>
            <w:r w:rsidRPr="00976242">
              <w:rPr>
                <w:rFonts w:ascii="Times New Roman" w:hAnsi="Times New Roman"/>
                <w:b/>
                <w:sz w:val="20"/>
                <w:lang w:val="en-US"/>
              </w:rPr>
              <w:t>Project Manager</w:t>
            </w:r>
            <w:r w:rsidRPr="00976242">
              <w:rPr>
                <w:rFonts w:ascii="Times New Roman" w:hAnsi="Times New Roman"/>
                <w:sz w:val="20"/>
                <w:lang w:val="en-US"/>
              </w:rPr>
              <w:t xml:space="preserve"> is the person </w:t>
            </w:r>
            <w:r w:rsidRPr="00976242">
              <w:rPr>
                <w:rFonts w:ascii="Times New Roman" w:hAnsi="Times New Roman"/>
                <w:b/>
                <w:sz w:val="20"/>
                <w:lang w:val="en-US"/>
              </w:rPr>
              <w:t>named in the PCC</w:t>
            </w:r>
            <w:r w:rsidRPr="00976242">
              <w:rPr>
                <w:rFonts w:ascii="Times New Roman" w:hAnsi="Times New Roman"/>
                <w:sz w:val="20"/>
                <w:lang w:val="en-US"/>
              </w:rPr>
              <w:t xml:space="preserve"> (or any other competent person appointed by the Employer and notified to the Contractor, to act in replacement of the Project Manager) who is responsible for supervising the execution of the Works and administering the Contract</w:t>
            </w:r>
            <w:r w:rsidRPr="00976242">
              <w:rPr>
                <w:rFonts w:ascii="Times New Roman" w:hAnsi="Times New Roman"/>
                <w:sz w:val="20"/>
                <w:lang w:val="uk-UA"/>
              </w:rPr>
              <w:t>.</w:t>
            </w:r>
          </w:p>
          <w:p w14:paraId="4F91F63F" w14:textId="77777777" w:rsidR="00F65952" w:rsidRPr="00976242" w:rsidRDefault="00F65952" w:rsidP="00DB2954">
            <w:pPr>
              <w:numPr>
                <w:ilvl w:val="0"/>
                <w:numId w:val="75"/>
              </w:numPr>
              <w:tabs>
                <w:tab w:val="left" w:pos="1080"/>
              </w:tabs>
              <w:suppressAutoHyphens/>
              <w:overflowPunct w:val="0"/>
              <w:autoSpaceDE w:val="0"/>
              <w:autoSpaceDN w:val="0"/>
              <w:adjustRightInd w:val="0"/>
              <w:spacing w:after="160" w:line="240" w:lineRule="auto"/>
              <w:ind w:right="-72"/>
              <w:jc w:val="both"/>
              <w:textAlignment w:val="baseline"/>
              <w:rPr>
                <w:rFonts w:ascii="Times New Roman" w:hAnsi="Times New Roman"/>
                <w:sz w:val="20"/>
                <w:lang w:val="uk-UA"/>
              </w:rPr>
            </w:pPr>
            <w:r w:rsidRPr="00976242">
              <w:rPr>
                <w:rFonts w:ascii="Times New Roman" w:hAnsi="Times New Roman"/>
                <w:b/>
                <w:sz w:val="20"/>
                <w:lang w:val="en-US"/>
              </w:rPr>
              <w:t>PCC</w:t>
            </w:r>
            <w:r w:rsidRPr="00976242">
              <w:rPr>
                <w:rFonts w:ascii="Times New Roman" w:hAnsi="Times New Roman"/>
                <w:sz w:val="20"/>
                <w:lang w:val="en-US"/>
              </w:rPr>
              <w:t xml:space="preserve"> means Particular Conditions of Contract</w:t>
            </w:r>
            <w:r w:rsidRPr="00976242">
              <w:rPr>
                <w:rFonts w:ascii="Times New Roman" w:hAnsi="Times New Roman"/>
                <w:sz w:val="20"/>
                <w:lang w:val="uk-UA"/>
              </w:rPr>
              <w:t xml:space="preserve">. </w:t>
            </w:r>
          </w:p>
          <w:p w14:paraId="2DA0A0B6" w14:textId="77777777" w:rsidR="00F65952" w:rsidRPr="00976242" w:rsidRDefault="00F65952" w:rsidP="00DB2954">
            <w:pPr>
              <w:numPr>
                <w:ilvl w:val="0"/>
                <w:numId w:val="75"/>
              </w:numPr>
              <w:tabs>
                <w:tab w:val="left" w:pos="1080"/>
              </w:tabs>
              <w:suppressAutoHyphens/>
              <w:overflowPunct w:val="0"/>
              <w:autoSpaceDE w:val="0"/>
              <w:autoSpaceDN w:val="0"/>
              <w:adjustRightInd w:val="0"/>
              <w:spacing w:after="16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 xml:space="preserve">The </w:t>
            </w:r>
            <w:r w:rsidRPr="00976242">
              <w:rPr>
                <w:rFonts w:ascii="Times New Roman" w:hAnsi="Times New Roman"/>
                <w:b/>
                <w:sz w:val="20"/>
                <w:lang w:val="en-US"/>
              </w:rPr>
              <w:t>Site</w:t>
            </w:r>
            <w:r w:rsidRPr="00976242">
              <w:rPr>
                <w:rFonts w:ascii="Times New Roman" w:hAnsi="Times New Roman"/>
                <w:sz w:val="20"/>
                <w:lang w:val="en-US"/>
              </w:rPr>
              <w:t xml:space="preserve"> is the area </w:t>
            </w:r>
            <w:r w:rsidRPr="00976242">
              <w:rPr>
                <w:rFonts w:ascii="Times New Roman" w:hAnsi="Times New Roman"/>
                <w:b/>
                <w:sz w:val="20"/>
                <w:lang w:val="en-US"/>
              </w:rPr>
              <w:t>defined as such in the PCC</w:t>
            </w:r>
            <w:r w:rsidRPr="00976242">
              <w:rPr>
                <w:rFonts w:ascii="Times New Roman" w:hAnsi="Times New Roman"/>
                <w:sz w:val="20"/>
                <w:lang w:val="uk-UA"/>
              </w:rPr>
              <w:t>.</w:t>
            </w:r>
          </w:p>
          <w:p w14:paraId="06422715" w14:textId="77777777" w:rsidR="00F65952" w:rsidRPr="00976242" w:rsidRDefault="00F65952" w:rsidP="00DB2954">
            <w:pPr>
              <w:numPr>
                <w:ilvl w:val="0"/>
                <w:numId w:val="75"/>
              </w:numPr>
              <w:tabs>
                <w:tab w:val="left" w:pos="1080"/>
              </w:tabs>
              <w:suppressAutoHyphens/>
              <w:overflowPunct w:val="0"/>
              <w:autoSpaceDE w:val="0"/>
              <w:autoSpaceDN w:val="0"/>
              <w:adjustRightInd w:val="0"/>
              <w:spacing w:after="160" w:line="240" w:lineRule="auto"/>
              <w:ind w:right="-72"/>
              <w:jc w:val="both"/>
              <w:textAlignment w:val="baseline"/>
              <w:rPr>
                <w:rFonts w:ascii="Times New Roman" w:hAnsi="Times New Roman"/>
                <w:sz w:val="20"/>
                <w:lang w:val="uk-UA"/>
              </w:rPr>
            </w:pPr>
            <w:r w:rsidRPr="00976242">
              <w:rPr>
                <w:rFonts w:ascii="Times New Roman" w:hAnsi="Times New Roman"/>
                <w:b/>
                <w:sz w:val="20"/>
                <w:lang w:val="en-US"/>
              </w:rPr>
              <w:t>Site Investigation Reports</w:t>
            </w:r>
            <w:r w:rsidRPr="00976242">
              <w:rPr>
                <w:rFonts w:ascii="Times New Roman" w:hAnsi="Times New Roman"/>
                <w:sz w:val="20"/>
                <w:lang w:val="en-US"/>
              </w:rPr>
              <w:t xml:space="preserve"> are those that were included in the tender documents and are factual and interpretative reports about the surface and subsurface conditions at the Site</w:t>
            </w:r>
            <w:r w:rsidRPr="00976242">
              <w:rPr>
                <w:rFonts w:ascii="Times New Roman" w:hAnsi="Times New Roman"/>
                <w:sz w:val="20"/>
                <w:lang w:val="uk-UA"/>
              </w:rPr>
              <w:t>.</w:t>
            </w:r>
          </w:p>
          <w:p w14:paraId="32E2169D" w14:textId="77777777" w:rsidR="00F65952" w:rsidRPr="00976242" w:rsidRDefault="00F65952" w:rsidP="00DB2954">
            <w:pPr>
              <w:numPr>
                <w:ilvl w:val="0"/>
                <w:numId w:val="75"/>
              </w:numPr>
              <w:tabs>
                <w:tab w:val="left" w:pos="1080"/>
              </w:tabs>
              <w:suppressAutoHyphens/>
              <w:overflowPunct w:val="0"/>
              <w:autoSpaceDE w:val="0"/>
              <w:autoSpaceDN w:val="0"/>
              <w:adjustRightInd w:val="0"/>
              <w:spacing w:after="160" w:line="240" w:lineRule="auto"/>
              <w:ind w:right="-72"/>
              <w:jc w:val="both"/>
              <w:textAlignment w:val="baseline"/>
              <w:rPr>
                <w:rFonts w:ascii="Times New Roman" w:hAnsi="Times New Roman"/>
                <w:sz w:val="20"/>
                <w:lang w:val="uk-UA"/>
              </w:rPr>
            </w:pPr>
            <w:r w:rsidRPr="00976242">
              <w:rPr>
                <w:rFonts w:ascii="Times New Roman" w:hAnsi="Times New Roman"/>
                <w:b/>
                <w:sz w:val="20"/>
                <w:lang w:val="en-US"/>
              </w:rPr>
              <w:t>Specification</w:t>
            </w:r>
            <w:r w:rsidRPr="00976242">
              <w:rPr>
                <w:rFonts w:ascii="Times New Roman" w:hAnsi="Times New Roman"/>
                <w:sz w:val="20"/>
                <w:lang w:val="en-US"/>
              </w:rPr>
              <w:t xml:space="preserve"> means the Specification of the Works included in the Contract and any modification or addition made or approved by the Project Manager</w:t>
            </w:r>
            <w:r w:rsidRPr="00976242">
              <w:rPr>
                <w:rFonts w:ascii="Times New Roman" w:hAnsi="Times New Roman"/>
                <w:sz w:val="20"/>
                <w:lang w:val="uk-UA"/>
              </w:rPr>
              <w:t>.</w:t>
            </w:r>
          </w:p>
          <w:p w14:paraId="268A518A" w14:textId="77777777" w:rsidR="00F65952" w:rsidRPr="00976242" w:rsidRDefault="00F65952" w:rsidP="00DB2954">
            <w:pPr>
              <w:numPr>
                <w:ilvl w:val="0"/>
                <w:numId w:val="75"/>
              </w:numPr>
              <w:tabs>
                <w:tab w:val="left" w:pos="1080"/>
              </w:tabs>
              <w:suppressAutoHyphens/>
              <w:overflowPunct w:val="0"/>
              <w:autoSpaceDE w:val="0"/>
              <w:autoSpaceDN w:val="0"/>
              <w:adjustRightInd w:val="0"/>
              <w:spacing w:after="16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 xml:space="preserve">The </w:t>
            </w:r>
            <w:r w:rsidRPr="00976242">
              <w:rPr>
                <w:rFonts w:ascii="Times New Roman" w:hAnsi="Times New Roman"/>
                <w:b/>
                <w:sz w:val="20"/>
                <w:lang w:val="en-US"/>
              </w:rPr>
              <w:t>Start Date</w:t>
            </w:r>
            <w:r w:rsidRPr="00976242">
              <w:rPr>
                <w:rFonts w:ascii="Times New Roman" w:hAnsi="Times New Roman"/>
                <w:sz w:val="20"/>
                <w:lang w:val="en-US"/>
              </w:rPr>
              <w:t xml:space="preserve"> is </w:t>
            </w:r>
            <w:r w:rsidRPr="00976242">
              <w:rPr>
                <w:rFonts w:ascii="Times New Roman" w:hAnsi="Times New Roman"/>
                <w:b/>
                <w:sz w:val="20"/>
                <w:lang w:val="en-US"/>
              </w:rPr>
              <w:t>given in the PCC</w:t>
            </w:r>
            <w:r w:rsidRPr="00976242">
              <w:rPr>
                <w:rFonts w:ascii="Times New Roman" w:hAnsi="Times New Roman"/>
                <w:sz w:val="20"/>
                <w:lang w:val="en-US"/>
              </w:rPr>
              <w:t>. It is the latest date when the Contractor shall commence execution of the Works.  It does not necessarily coincide with any of the Site Possession Dates</w:t>
            </w:r>
            <w:r w:rsidRPr="00976242">
              <w:rPr>
                <w:rFonts w:ascii="Times New Roman" w:hAnsi="Times New Roman"/>
                <w:sz w:val="20"/>
                <w:lang w:val="uk-UA"/>
              </w:rPr>
              <w:t>.</w:t>
            </w:r>
          </w:p>
          <w:p w14:paraId="2366E012" w14:textId="77777777" w:rsidR="00F65952" w:rsidRPr="00976242" w:rsidRDefault="00F65952" w:rsidP="00DB2954">
            <w:pPr>
              <w:numPr>
                <w:ilvl w:val="0"/>
                <w:numId w:val="75"/>
              </w:numPr>
              <w:tabs>
                <w:tab w:val="left" w:pos="1080"/>
              </w:tabs>
              <w:suppressAutoHyphens/>
              <w:overflowPunct w:val="0"/>
              <w:autoSpaceDE w:val="0"/>
              <w:autoSpaceDN w:val="0"/>
              <w:adjustRightInd w:val="0"/>
              <w:spacing w:after="16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lastRenderedPageBreak/>
              <w:t xml:space="preserve">A </w:t>
            </w:r>
            <w:r w:rsidRPr="00976242">
              <w:rPr>
                <w:rFonts w:ascii="Times New Roman" w:hAnsi="Times New Roman"/>
                <w:b/>
                <w:sz w:val="20"/>
                <w:lang w:val="en-US"/>
              </w:rPr>
              <w:t>Subcontractor</w:t>
            </w:r>
            <w:r w:rsidRPr="00976242">
              <w:rPr>
                <w:rFonts w:ascii="Times New Roman" w:hAnsi="Times New Roman"/>
                <w:sz w:val="20"/>
                <w:lang w:val="en-US"/>
              </w:rPr>
              <w:t xml:space="preserve"> is a person or corporate body who has a Contract with the Contractor to carry out a part of the work in the Contract, which includes work on the Site</w:t>
            </w:r>
            <w:r w:rsidRPr="00976242">
              <w:rPr>
                <w:rFonts w:ascii="Times New Roman" w:hAnsi="Times New Roman"/>
                <w:sz w:val="20"/>
                <w:lang w:val="uk-UA"/>
              </w:rPr>
              <w:t>.</w:t>
            </w:r>
          </w:p>
          <w:p w14:paraId="3CAECA36" w14:textId="77777777" w:rsidR="00F65952" w:rsidRPr="00976242" w:rsidRDefault="00F65952" w:rsidP="00DB2954">
            <w:pPr>
              <w:numPr>
                <w:ilvl w:val="0"/>
                <w:numId w:val="75"/>
              </w:numPr>
              <w:tabs>
                <w:tab w:val="left" w:pos="1080"/>
              </w:tabs>
              <w:suppressAutoHyphens/>
              <w:overflowPunct w:val="0"/>
              <w:autoSpaceDE w:val="0"/>
              <w:autoSpaceDN w:val="0"/>
              <w:adjustRightInd w:val="0"/>
              <w:spacing w:after="160" w:line="240" w:lineRule="auto"/>
              <w:ind w:right="-72"/>
              <w:jc w:val="both"/>
              <w:textAlignment w:val="baseline"/>
              <w:rPr>
                <w:rFonts w:ascii="Times New Roman" w:hAnsi="Times New Roman"/>
                <w:sz w:val="20"/>
                <w:lang w:val="uk-UA"/>
              </w:rPr>
            </w:pPr>
            <w:r w:rsidRPr="00976242">
              <w:rPr>
                <w:rFonts w:ascii="Times New Roman" w:hAnsi="Times New Roman"/>
                <w:b/>
                <w:sz w:val="20"/>
                <w:lang w:val="en-US"/>
              </w:rPr>
              <w:t>Temporary Works</w:t>
            </w:r>
            <w:r w:rsidRPr="00976242">
              <w:rPr>
                <w:rFonts w:ascii="Times New Roman" w:hAnsi="Times New Roman"/>
                <w:sz w:val="20"/>
                <w:lang w:val="en-US"/>
              </w:rPr>
              <w:t xml:space="preserve"> are works designed, constructed, installed, and removed by the Contractor that are needed for construction or installation of the Works</w:t>
            </w:r>
            <w:r w:rsidRPr="00976242">
              <w:rPr>
                <w:rFonts w:ascii="Times New Roman" w:hAnsi="Times New Roman"/>
                <w:sz w:val="20"/>
                <w:lang w:val="uk-UA"/>
              </w:rPr>
              <w:t>.</w:t>
            </w:r>
          </w:p>
          <w:p w14:paraId="189051E3" w14:textId="77777777" w:rsidR="00F65952" w:rsidRPr="00976242" w:rsidRDefault="00F65952" w:rsidP="00DB2954">
            <w:pPr>
              <w:numPr>
                <w:ilvl w:val="0"/>
                <w:numId w:val="75"/>
              </w:numPr>
              <w:tabs>
                <w:tab w:val="left" w:pos="1080"/>
              </w:tabs>
              <w:suppressAutoHyphens/>
              <w:overflowPunct w:val="0"/>
              <w:autoSpaceDE w:val="0"/>
              <w:autoSpaceDN w:val="0"/>
              <w:adjustRightInd w:val="0"/>
              <w:spacing w:after="16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 xml:space="preserve">A </w:t>
            </w:r>
            <w:r w:rsidRPr="00976242">
              <w:rPr>
                <w:rFonts w:ascii="Times New Roman" w:hAnsi="Times New Roman"/>
                <w:b/>
                <w:sz w:val="20"/>
                <w:lang w:val="en-US"/>
              </w:rPr>
              <w:t>Variation</w:t>
            </w:r>
            <w:r w:rsidRPr="00976242">
              <w:rPr>
                <w:rFonts w:ascii="Times New Roman" w:hAnsi="Times New Roman"/>
                <w:sz w:val="20"/>
                <w:lang w:val="en-US"/>
              </w:rPr>
              <w:t xml:space="preserve"> is an instruction given by the Project Manager which varies the Works</w:t>
            </w:r>
            <w:r w:rsidRPr="00976242">
              <w:rPr>
                <w:rFonts w:ascii="Times New Roman" w:hAnsi="Times New Roman"/>
                <w:sz w:val="20"/>
                <w:lang w:val="uk-UA"/>
              </w:rPr>
              <w:t>.</w:t>
            </w:r>
          </w:p>
          <w:p w14:paraId="73A223E4" w14:textId="77777777" w:rsidR="00F65952" w:rsidRPr="00976242" w:rsidRDefault="00F65952" w:rsidP="00DB2954">
            <w:pPr>
              <w:numPr>
                <w:ilvl w:val="0"/>
                <w:numId w:val="75"/>
              </w:numPr>
              <w:tabs>
                <w:tab w:val="left" w:pos="1080"/>
              </w:tabs>
              <w:suppressAutoHyphens/>
              <w:overflowPunct w:val="0"/>
              <w:autoSpaceDE w:val="0"/>
              <w:autoSpaceDN w:val="0"/>
              <w:adjustRightInd w:val="0"/>
              <w:spacing w:after="16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 xml:space="preserve">The </w:t>
            </w:r>
            <w:r w:rsidRPr="00976242">
              <w:rPr>
                <w:rFonts w:ascii="Times New Roman" w:hAnsi="Times New Roman"/>
                <w:b/>
                <w:sz w:val="20"/>
                <w:lang w:val="en-US"/>
              </w:rPr>
              <w:t>Works</w:t>
            </w:r>
            <w:r w:rsidRPr="00976242">
              <w:rPr>
                <w:rFonts w:ascii="Times New Roman" w:hAnsi="Times New Roman"/>
                <w:sz w:val="20"/>
                <w:lang w:val="en-US"/>
              </w:rPr>
              <w:t xml:space="preserve"> are what the Contract requires the Contractor to construct, install, and turn over to the Employer, </w:t>
            </w:r>
            <w:r w:rsidRPr="00976242">
              <w:rPr>
                <w:rFonts w:ascii="Times New Roman" w:hAnsi="Times New Roman"/>
                <w:b/>
                <w:sz w:val="20"/>
                <w:lang w:val="en-US"/>
              </w:rPr>
              <w:t>as defined in the PCC</w:t>
            </w:r>
            <w:r w:rsidRPr="00976242">
              <w:rPr>
                <w:rFonts w:ascii="Times New Roman" w:hAnsi="Times New Roman"/>
                <w:sz w:val="20"/>
                <w:lang w:val="uk-UA"/>
              </w:rPr>
              <w:t>.</w:t>
            </w:r>
          </w:p>
          <w:p w14:paraId="2E47C509" w14:textId="77777777" w:rsidR="00F65952" w:rsidRPr="00976242" w:rsidRDefault="00F65952" w:rsidP="00DB2954">
            <w:pPr>
              <w:numPr>
                <w:ilvl w:val="0"/>
                <w:numId w:val="75"/>
              </w:numPr>
              <w:tabs>
                <w:tab w:val="left" w:pos="1080"/>
              </w:tabs>
              <w:suppressAutoHyphens/>
              <w:overflowPunct w:val="0"/>
              <w:autoSpaceDE w:val="0"/>
              <w:autoSpaceDN w:val="0"/>
              <w:adjustRightInd w:val="0"/>
              <w:spacing w:after="16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Payment certificate is work performance report issued by Contractor according to form Kb2v and Statement of the value of the work performed according to form Kb3.</w:t>
            </w:r>
          </w:p>
        </w:tc>
      </w:tr>
      <w:tr w:rsidR="00F65952" w:rsidRPr="00540A1F" w14:paraId="53ECB837" w14:textId="77777777" w:rsidTr="00F339AB">
        <w:tc>
          <w:tcPr>
            <w:tcW w:w="2340" w:type="dxa"/>
            <w:tcBorders>
              <w:top w:val="nil"/>
              <w:left w:val="nil"/>
              <w:bottom w:val="nil"/>
              <w:right w:val="nil"/>
            </w:tcBorders>
          </w:tcPr>
          <w:p w14:paraId="55AAD978"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252" w:name="_Toc333923225"/>
            <w:bookmarkStart w:id="253" w:name="_Toc464720553"/>
            <w:r w:rsidRPr="00976242">
              <w:lastRenderedPageBreak/>
              <w:t>Interpretation</w:t>
            </w:r>
            <w:bookmarkEnd w:id="252"/>
            <w:bookmarkEnd w:id="253"/>
          </w:p>
        </w:tc>
        <w:tc>
          <w:tcPr>
            <w:tcW w:w="7664" w:type="dxa"/>
            <w:tcBorders>
              <w:top w:val="nil"/>
              <w:left w:val="nil"/>
              <w:bottom w:val="nil"/>
              <w:right w:val="nil"/>
            </w:tcBorders>
          </w:tcPr>
          <w:p w14:paraId="1665A74A" w14:textId="77777777" w:rsidR="00F65952" w:rsidRPr="00976242" w:rsidRDefault="00F65952" w:rsidP="00DB2954">
            <w:pPr>
              <w:numPr>
                <w:ilvl w:val="1"/>
                <w:numId w:val="76"/>
              </w:numPr>
              <w:tabs>
                <w:tab w:val="clear" w:pos="353"/>
                <w:tab w:val="left" w:pos="540"/>
              </w:tabs>
              <w:suppressAutoHyphens/>
              <w:overflowPunct w:val="0"/>
              <w:autoSpaceDE w:val="0"/>
              <w:autoSpaceDN w:val="0"/>
              <w:adjustRightInd w:val="0"/>
              <w:spacing w:after="160" w:line="240" w:lineRule="auto"/>
              <w:ind w:left="540" w:right="-72" w:hanging="547"/>
              <w:jc w:val="both"/>
              <w:textAlignment w:val="baseline"/>
              <w:rPr>
                <w:rFonts w:ascii="Times New Roman" w:hAnsi="Times New Roman"/>
                <w:sz w:val="20"/>
                <w:lang w:val="uk-UA"/>
              </w:rPr>
            </w:pPr>
            <w:r w:rsidRPr="00976242">
              <w:rPr>
                <w:rFonts w:ascii="Times New Roman" w:hAnsi="Times New Roman"/>
                <w:sz w:val="20"/>
                <w:lang w:val="en-US"/>
              </w:rPr>
              <w:t>In interpreting these GCC, words indicating one gender include all genders. Words indicating the singular also include the plural and words indicating the plural also include the singular.  Headings have no significance. Words have their normal meaning under the language of the Contract unless specifically defined. The Project Manager shall provide instructions clarifying queries about these GCC.</w:t>
            </w:r>
          </w:p>
          <w:p w14:paraId="54CF7B6D" w14:textId="77777777" w:rsidR="00F65952" w:rsidRPr="00976242" w:rsidRDefault="00F65952" w:rsidP="00DB2954">
            <w:pPr>
              <w:numPr>
                <w:ilvl w:val="1"/>
                <w:numId w:val="76"/>
              </w:numPr>
              <w:tabs>
                <w:tab w:val="clear" w:pos="353"/>
                <w:tab w:val="left" w:pos="540"/>
              </w:tabs>
              <w:suppressAutoHyphens/>
              <w:overflowPunct w:val="0"/>
              <w:autoSpaceDE w:val="0"/>
              <w:autoSpaceDN w:val="0"/>
              <w:adjustRightInd w:val="0"/>
              <w:spacing w:after="160" w:line="240" w:lineRule="auto"/>
              <w:ind w:left="540" w:right="-72" w:hanging="547"/>
              <w:jc w:val="both"/>
              <w:textAlignment w:val="baseline"/>
              <w:rPr>
                <w:rFonts w:ascii="Times New Roman" w:hAnsi="Times New Roman"/>
                <w:sz w:val="20"/>
                <w:lang w:val="uk-UA"/>
              </w:rPr>
            </w:pPr>
            <w:r w:rsidRPr="00976242">
              <w:rPr>
                <w:rFonts w:ascii="Times New Roman" w:hAnsi="Times New Roman"/>
                <w:sz w:val="20"/>
                <w:lang w:val="en-US"/>
              </w:rPr>
              <w:t xml:space="preserve">If sectional completion is </w:t>
            </w:r>
            <w:r w:rsidRPr="00976242">
              <w:rPr>
                <w:rFonts w:ascii="Times New Roman" w:hAnsi="Times New Roman"/>
                <w:b/>
                <w:sz w:val="20"/>
                <w:lang w:val="en-US"/>
              </w:rPr>
              <w:t>specified in the PCC</w:t>
            </w:r>
            <w:r w:rsidRPr="00976242">
              <w:rPr>
                <w:rFonts w:ascii="Times New Roman" w:hAnsi="Times New Roman"/>
                <w:sz w:val="20"/>
                <w:lang w:val="en-US"/>
              </w:rPr>
              <w:t>, references in the GCC to the Works, the Completion Date, and the Intended Completion Date apply to any Section of the Works (other than references to the Completion Date and Intended Completion Date for the whole of the Works)</w:t>
            </w:r>
            <w:r w:rsidRPr="00976242">
              <w:rPr>
                <w:rFonts w:ascii="Times New Roman" w:hAnsi="Times New Roman"/>
                <w:sz w:val="20"/>
                <w:lang w:val="uk-UA"/>
              </w:rPr>
              <w:t>.</w:t>
            </w:r>
          </w:p>
          <w:p w14:paraId="36BEF19F" w14:textId="77777777" w:rsidR="00F65952" w:rsidRPr="00976242" w:rsidRDefault="00F65952" w:rsidP="00DB2954">
            <w:pPr>
              <w:numPr>
                <w:ilvl w:val="1"/>
                <w:numId w:val="76"/>
              </w:numPr>
              <w:tabs>
                <w:tab w:val="clear" w:pos="353"/>
                <w:tab w:val="left" w:pos="540"/>
              </w:tabs>
              <w:suppressAutoHyphens/>
              <w:overflowPunct w:val="0"/>
              <w:autoSpaceDE w:val="0"/>
              <w:autoSpaceDN w:val="0"/>
              <w:adjustRightInd w:val="0"/>
              <w:spacing w:after="160" w:line="240" w:lineRule="auto"/>
              <w:ind w:left="540" w:right="-72" w:hanging="547"/>
              <w:jc w:val="both"/>
              <w:textAlignment w:val="baseline"/>
              <w:rPr>
                <w:rFonts w:ascii="Times New Roman" w:hAnsi="Times New Roman"/>
                <w:sz w:val="20"/>
                <w:lang w:val="uk-UA"/>
              </w:rPr>
            </w:pPr>
            <w:r w:rsidRPr="00976242">
              <w:rPr>
                <w:rFonts w:ascii="Times New Roman" w:hAnsi="Times New Roman"/>
                <w:sz w:val="20"/>
                <w:lang w:val="en-US"/>
              </w:rPr>
              <w:t>The documents forming the Contract shall be interpreted in the following order of priority</w:t>
            </w:r>
            <w:r w:rsidRPr="00976242">
              <w:rPr>
                <w:rFonts w:ascii="Times New Roman" w:hAnsi="Times New Roman"/>
                <w:sz w:val="20"/>
                <w:lang w:val="uk-UA"/>
              </w:rPr>
              <w:t>:</w:t>
            </w:r>
          </w:p>
          <w:p w14:paraId="56481F40" w14:textId="77777777" w:rsidR="00F65952" w:rsidRPr="006A4C1E" w:rsidRDefault="00F65952" w:rsidP="00DB2954">
            <w:pPr>
              <w:numPr>
                <w:ilvl w:val="0"/>
                <w:numId w:val="83"/>
              </w:numPr>
              <w:tabs>
                <w:tab w:val="left" w:pos="1080"/>
              </w:tabs>
              <w:suppressAutoHyphens/>
              <w:overflowPunct w:val="0"/>
              <w:autoSpaceDE w:val="0"/>
              <w:autoSpaceDN w:val="0"/>
              <w:adjustRightInd w:val="0"/>
              <w:spacing w:after="120" w:line="240" w:lineRule="auto"/>
              <w:ind w:right="-72"/>
              <w:jc w:val="both"/>
              <w:textAlignment w:val="baseline"/>
              <w:rPr>
                <w:rFonts w:ascii="Times New Roman" w:hAnsi="Times New Roman"/>
                <w:sz w:val="20"/>
                <w:lang w:val="en-GB"/>
              </w:rPr>
            </w:pPr>
            <w:r w:rsidRPr="006A4C1E">
              <w:rPr>
                <w:rFonts w:ascii="Times New Roman" w:hAnsi="Times New Roman"/>
                <w:sz w:val="20"/>
                <w:lang w:val="en-GB"/>
              </w:rPr>
              <w:t>Agreement,</w:t>
            </w:r>
          </w:p>
          <w:p w14:paraId="27E3C6D3" w14:textId="77777777" w:rsidR="00F65952" w:rsidRPr="006A4C1E" w:rsidRDefault="00F65952" w:rsidP="00DB2954">
            <w:pPr>
              <w:numPr>
                <w:ilvl w:val="0"/>
                <w:numId w:val="83"/>
              </w:numPr>
              <w:tabs>
                <w:tab w:val="left" w:pos="1080"/>
              </w:tabs>
              <w:suppressAutoHyphens/>
              <w:overflowPunct w:val="0"/>
              <w:autoSpaceDE w:val="0"/>
              <w:autoSpaceDN w:val="0"/>
              <w:adjustRightInd w:val="0"/>
              <w:spacing w:after="120" w:line="240" w:lineRule="auto"/>
              <w:ind w:right="-72"/>
              <w:jc w:val="both"/>
              <w:textAlignment w:val="baseline"/>
              <w:rPr>
                <w:rFonts w:ascii="Times New Roman" w:hAnsi="Times New Roman"/>
                <w:sz w:val="20"/>
                <w:lang w:val="en-GB"/>
              </w:rPr>
            </w:pPr>
            <w:r w:rsidRPr="006A4C1E">
              <w:rPr>
                <w:rFonts w:ascii="Times New Roman" w:hAnsi="Times New Roman"/>
                <w:sz w:val="20"/>
                <w:lang w:val="en-GB"/>
              </w:rPr>
              <w:t>Letter of Acceptance,</w:t>
            </w:r>
          </w:p>
          <w:p w14:paraId="684F47B2" w14:textId="77777777" w:rsidR="00F65952" w:rsidRPr="006A4C1E" w:rsidRDefault="00F65952" w:rsidP="00DB2954">
            <w:pPr>
              <w:numPr>
                <w:ilvl w:val="0"/>
                <w:numId w:val="83"/>
              </w:numPr>
              <w:tabs>
                <w:tab w:val="left" w:pos="1080"/>
              </w:tabs>
              <w:suppressAutoHyphens/>
              <w:overflowPunct w:val="0"/>
              <w:autoSpaceDE w:val="0"/>
              <w:autoSpaceDN w:val="0"/>
              <w:adjustRightInd w:val="0"/>
              <w:spacing w:after="120" w:line="240" w:lineRule="auto"/>
              <w:ind w:right="-72"/>
              <w:jc w:val="both"/>
              <w:textAlignment w:val="baseline"/>
              <w:rPr>
                <w:rFonts w:ascii="Times New Roman" w:hAnsi="Times New Roman"/>
                <w:sz w:val="20"/>
                <w:lang w:val="en-GB"/>
              </w:rPr>
            </w:pPr>
            <w:r w:rsidRPr="006A4C1E">
              <w:rPr>
                <w:rFonts w:ascii="Times New Roman" w:hAnsi="Times New Roman"/>
                <w:sz w:val="20"/>
                <w:lang w:val="en-GB"/>
              </w:rPr>
              <w:t>Contractor’s Tender,</w:t>
            </w:r>
          </w:p>
          <w:p w14:paraId="447E5699" w14:textId="77777777" w:rsidR="00F65952" w:rsidRPr="006A4C1E" w:rsidRDefault="00F65952" w:rsidP="00DB2954">
            <w:pPr>
              <w:numPr>
                <w:ilvl w:val="0"/>
                <w:numId w:val="83"/>
              </w:numPr>
              <w:tabs>
                <w:tab w:val="left" w:pos="1080"/>
              </w:tabs>
              <w:suppressAutoHyphens/>
              <w:overflowPunct w:val="0"/>
              <w:autoSpaceDE w:val="0"/>
              <w:autoSpaceDN w:val="0"/>
              <w:adjustRightInd w:val="0"/>
              <w:spacing w:after="120" w:line="240" w:lineRule="auto"/>
              <w:ind w:right="-72"/>
              <w:jc w:val="both"/>
              <w:textAlignment w:val="baseline"/>
              <w:rPr>
                <w:rFonts w:ascii="Times New Roman" w:hAnsi="Times New Roman"/>
                <w:sz w:val="20"/>
                <w:lang w:val="en-GB"/>
              </w:rPr>
            </w:pPr>
            <w:r w:rsidRPr="006A4C1E">
              <w:rPr>
                <w:rFonts w:ascii="Times New Roman" w:hAnsi="Times New Roman"/>
                <w:sz w:val="20"/>
                <w:lang w:val="en-GB"/>
              </w:rPr>
              <w:t>Particular Conditions of Contract,</w:t>
            </w:r>
          </w:p>
          <w:p w14:paraId="3DCD0ABE" w14:textId="77777777" w:rsidR="00F65952" w:rsidRPr="006A4C1E" w:rsidRDefault="00F65952" w:rsidP="00DB2954">
            <w:pPr>
              <w:numPr>
                <w:ilvl w:val="0"/>
                <w:numId w:val="83"/>
              </w:numPr>
              <w:suppressAutoHyphens/>
              <w:overflowPunct w:val="0"/>
              <w:autoSpaceDE w:val="0"/>
              <w:autoSpaceDN w:val="0"/>
              <w:adjustRightInd w:val="0"/>
              <w:spacing w:after="120" w:line="240" w:lineRule="auto"/>
              <w:ind w:right="-72"/>
              <w:jc w:val="both"/>
              <w:textAlignment w:val="baseline"/>
              <w:rPr>
                <w:rFonts w:ascii="Times New Roman" w:hAnsi="Times New Roman"/>
                <w:sz w:val="20"/>
                <w:lang w:val="en-GB"/>
              </w:rPr>
            </w:pPr>
            <w:r w:rsidRPr="006A4C1E">
              <w:rPr>
                <w:rFonts w:ascii="Times New Roman" w:hAnsi="Times New Roman"/>
                <w:sz w:val="20"/>
                <w:lang w:val="en-GB"/>
              </w:rPr>
              <w:t>General Conditions of Contract,</w:t>
            </w:r>
          </w:p>
          <w:p w14:paraId="7E21E8B8" w14:textId="77777777" w:rsidR="00F65952" w:rsidRPr="006A4C1E" w:rsidRDefault="00F65952" w:rsidP="00DB2954">
            <w:pPr>
              <w:numPr>
                <w:ilvl w:val="0"/>
                <w:numId w:val="83"/>
              </w:numPr>
              <w:tabs>
                <w:tab w:val="left" w:pos="1080"/>
              </w:tabs>
              <w:suppressAutoHyphens/>
              <w:overflowPunct w:val="0"/>
              <w:autoSpaceDE w:val="0"/>
              <w:autoSpaceDN w:val="0"/>
              <w:adjustRightInd w:val="0"/>
              <w:spacing w:after="120" w:line="240" w:lineRule="auto"/>
              <w:ind w:right="-72"/>
              <w:jc w:val="both"/>
              <w:textAlignment w:val="baseline"/>
              <w:rPr>
                <w:rFonts w:ascii="Times New Roman" w:hAnsi="Times New Roman"/>
                <w:sz w:val="20"/>
                <w:lang w:val="en-GB"/>
              </w:rPr>
            </w:pPr>
            <w:r w:rsidRPr="006A4C1E">
              <w:rPr>
                <w:rFonts w:ascii="Times New Roman" w:hAnsi="Times New Roman"/>
                <w:sz w:val="20"/>
                <w:lang w:val="en-GB"/>
              </w:rPr>
              <w:t>Specifications,</w:t>
            </w:r>
          </w:p>
          <w:p w14:paraId="75E9E8E8" w14:textId="77777777" w:rsidR="00F65952" w:rsidRPr="006A4C1E" w:rsidRDefault="00F65952" w:rsidP="00DB2954">
            <w:pPr>
              <w:numPr>
                <w:ilvl w:val="0"/>
                <w:numId w:val="83"/>
              </w:numPr>
              <w:tabs>
                <w:tab w:val="left" w:pos="1080"/>
              </w:tabs>
              <w:suppressAutoHyphens/>
              <w:overflowPunct w:val="0"/>
              <w:autoSpaceDE w:val="0"/>
              <w:autoSpaceDN w:val="0"/>
              <w:adjustRightInd w:val="0"/>
              <w:spacing w:after="120" w:line="240" w:lineRule="auto"/>
              <w:ind w:right="-72"/>
              <w:jc w:val="both"/>
              <w:textAlignment w:val="baseline"/>
              <w:rPr>
                <w:rFonts w:ascii="Times New Roman" w:hAnsi="Times New Roman"/>
                <w:sz w:val="20"/>
                <w:lang w:val="en-GB"/>
              </w:rPr>
            </w:pPr>
            <w:r w:rsidRPr="006A4C1E">
              <w:rPr>
                <w:rFonts w:ascii="Times New Roman" w:hAnsi="Times New Roman"/>
                <w:sz w:val="20"/>
                <w:lang w:val="en-GB"/>
              </w:rPr>
              <w:t>Drawings,</w:t>
            </w:r>
          </w:p>
          <w:p w14:paraId="2998F51C" w14:textId="77777777" w:rsidR="00F65952" w:rsidRPr="006A4C1E" w:rsidRDefault="00F65952" w:rsidP="00DB2954">
            <w:pPr>
              <w:numPr>
                <w:ilvl w:val="0"/>
                <w:numId w:val="83"/>
              </w:numPr>
              <w:tabs>
                <w:tab w:val="left" w:pos="1080"/>
              </w:tabs>
              <w:suppressAutoHyphens/>
              <w:overflowPunct w:val="0"/>
              <w:autoSpaceDE w:val="0"/>
              <w:autoSpaceDN w:val="0"/>
              <w:adjustRightInd w:val="0"/>
              <w:spacing w:after="120" w:line="240" w:lineRule="auto"/>
              <w:ind w:right="-72"/>
              <w:jc w:val="both"/>
              <w:textAlignment w:val="baseline"/>
              <w:rPr>
                <w:rFonts w:ascii="Times New Roman" w:hAnsi="Times New Roman"/>
                <w:sz w:val="20"/>
                <w:lang w:val="en-GB"/>
              </w:rPr>
            </w:pPr>
            <w:r w:rsidRPr="006A4C1E">
              <w:rPr>
                <w:rFonts w:ascii="Times New Roman" w:hAnsi="Times New Roman"/>
                <w:sz w:val="20"/>
                <w:lang w:val="en-GB"/>
              </w:rPr>
              <w:t>Bill of Quantities, and</w:t>
            </w:r>
          </w:p>
          <w:p w14:paraId="6BFFEB24" w14:textId="77777777" w:rsidR="00F65952" w:rsidRPr="00976242" w:rsidRDefault="00F65952" w:rsidP="00DB2954">
            <w:pPr>
              <w:numPr>
                <w:ilvl w:val="0"/>
                <w:numId w:val="83"/>
              </w:numPr>
              <w:suppressAutoHyphens/>
              <w:overflowPunct w:val="0"/>
              <w:autoSpaceDE w:val="0"/>
              <w:autoSpaceDN w:val="0"/>
              <w:adjustRightInd w:val="0"/>
              <w:spacing w:after="12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 xml:space="preserve">any other document </w:t>
            </w:r>
            <w:r w:rsidRPr="00976242">
              <w:rPr>
                <w:rFonts w:ascii="Times New Roman" w:hAnsi="Times New Roman"/>
                <w:b/>
                <w:sz w:val="20"/>
                <w:lang w:val="en-US"/>
              </w:rPr>
              <w:t>listed in the PCC</w:t>
            </w:r>
            <w:r w:rsidRPr="00976242">
              <w:rPr>
                <w:rFonts w:ascii="Times New Roman" w:hAnsi="Times New Roman"/>
                <w:sz w:val="20"/>
                <w:lang w:val="en-US"/>
              </w:rPr>
              <w:t xml:space="preserve"> as forming part of the Contract</w:t>
            </w:r>
            <w:r w:rsidRPr="00976242">
              <w:rPr>
                <w:rFonts w:ascii="Times New Roman" w:hAnsi="Times New Roman"/>
                <w:sz w:val="20"/>
                <w:lang w:val="uk-UA"/>
              </w:rPr>
              <w:t>.</w:t>
            </w:r>
          </w:p>
        </w:tc>
      </w:tr>
      <w:tr w:rsidR="00F65952" w:rsidRPr="00540A1F" w14:paraId="3F946039" w14:textId="77777777" w:rsidTr="00F339AB">
        <w:tc>
          <w:tcPr>
            <w:tcW w:w="2340" w:type="dxa"/>
            <w:tcBorders>
              <w:top w:val="nil"/>
              <w:left w:val="nil"/>
              <w:bottom w:val="nil"/>
              <w:right w:val="nil"/>
            </w:tcBorders>
          </w:tcPr>
          <w:p w14:paraId="3B6404CD"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254" w:name="_Toc333923226"/>
            <w:bookmarkStart w:id="255" w:name="_Toc464720554"/>
            <w:r w:rsidRPr="00976242">
              <w:t>Language and Law</w:t>
            </w:r>
            <w:bookmarkEnd w:id="254"/>
            <w:bookmarkEnd w:id="255"/>
          </w:p>
        </w:tc>
        <w:tc>
          <w:tcPr>
            <w:tcW w:w="7664" w:type="dxa"/>
            <w:tcBorders>
              <w:top w:val="nil"/>
              <w:left w:val="nil"/>
              <w:bottom w:val="nil"/>
              <w:right w:val="nil"/>
            </w:tcBorders>
          </w:tcPr>
          <w:p w14:paraId="0718F8C1" w14:textId="77777777" w:rsidR="00F65952" w:rsidRPr="00976242" w:rsidRDefault="00F65952" w:rsidP="00DB2954">
            <w:pPr>
              <w:numPr>
                <w:ilvl w:val="1"/>
                <w:numId w:val="72"/>
              </w:numPr>
              <w:suppressAutoHyphens/>
              <w:overflowPunct w:val="0"/>
              <w:autoSpaceDE w:val="0"/>
              <w:autoSpaceDN w:val="0"/>
              <w:adjustRightInd w:val="0"/>
              <w:spacing w:after="22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 xml:space="preserve">The language of the Contract and the law governing the Contract are </w:t>
            </w:r>
            <w:r w:rsidRPr="00976242">
              <w:rPr>
                <w:rFonts w:ascii="Times New Roman" w:hAnsi="Times New Roman"/>
                <w:b/>
                <w:sz w:val="20"/>
                <w:lang w:val="en-US"/>
              </w:rPr>
              <w:t>stated in the PCC</w:t>
            </w:r>
            <w:r w:rsidRPr="00976242">
              <w:rPr>
                <w:rFonts w:ascii="Times New Roman" w:hAnsi="Times New Roman"/>
                <w:sz w:val="20"/>
                <w:lang w:val="uk-UA"/>
              </w:rPr>
              <w:t>.</w:t>
            </w:r>
          </w:p>
          <w:p w14:paraId="640BB424" w14:textId="77777777" w:rsidR="00F65952" w:rsidRPr="00976242" w:rsidRDefault="00F65952" w:rsidP="00DB2954">
            <w:pPr>
              <w:numPr>
                <w:ilvl w:val="1"/>
                <w:numId w:val="72"/>
              </w:numPr>
              <w:suppressAutoHyphens/>
              <w:overflowPunct w:val="0"/>
              <w:autoSpaceDE w:val="0"/>
              <w:autoSpaceDN w:val="0"/>
              <w:adjustRightInd w:val="0"/>
              <w:spacing w:after="220" w:line="240" w:lineRule="auto"/>
              <w:ind w:right="-72"/>
              <w:jc w:val="both"/>
              <w:textAlignment w:val="baseline"/>
              <w:rPr>
                <w:rFonts w:ascii="Times New Roman" w:hAnsi="Times New Roman"/>
                <w:sz w:val="20"/>
                <w:lang w:val="en-US"/>
              </w:rPr>
            </w:pPr>
            <w:r w:rsidRPr="00976242">
              <w:rPr>
                <w:rFonts w:ascii="Times New Roman" w:hAnsi="Times New Roman"/>
                <w:sz w:val="20"/>
                <w:lang w:val="en-US"/>
              </w:rPr>
              <w:t>Throughout the execution of the Contract, the Contractor shall comply with the import of goods and services prohibitions in the Employer’s country, when</w:t>
            </w:r>
          </w:p>
          <w:p w14:paraId="300AB37A" w14:textId="77777777" w:rsidR="00F65952" w:rsidRPr="00976242" w:rsidRDefault="00F65952" w:rsidP="00F339AB">
            <w:pPr>
              <w:suppressAutoHyphens/>
              <w:overflowPunct w:val="0"/>
              <w:autoSpaceDE w:val="0"/>
              <w:autoSpaceDN w:val="0"/>
              <w:adjustRightInd w:val="0"/>
              <w:spacing w:after="220"/>
              <w:ind w:left="540" w:right="-72"/>
              <w:textAlignment w:val="baseline"/>
              <w:rPr>
                <w:rFonts w:ascii="Times New Roman" w:hAnsi="Times New Roman"/>
                <w:sz w:val="20"/>
                <w:lang w:val="uk-UA"/>
              </w:rPr>
            </w:pPr>
            <w:r w:rsidRPr="00976242">
              <w:rPr>
                <w:rFonts w:ascii="Times New Roman" w:hAnsi="Times New Roman"/>
                <w:sz w:val="20"/>
                <w:lang w:val="uk-UA"/>
              </w:rPr>
              <w:t xml:space="preserve">(a) </w:t>
            </w:r>
            <w:r w:rsidRPr="00976242">
              <w:rPr>
                <w:rFonts w:ascii="Times New Roman" w:hAnsi="Times New Roman"/>
                <w:sz w:val="20"/>
                <w:lang w:val="en-US"/>
              </w:rPr>
              <w:t>as a matter of law or official regulations, the Borrowers country prohibits commercial relations with that country; or</w:t>
            </w:r>
          </w:p>
          <w:p w14:paraId="25942677" w14:textId="77777777" w:rsidR="00F65952" w:rsidRPr="00976242" w:rsidRDefault="00F65952" w:rsidP="00F339AB">
            <w:pPr>
              <w:suppressAutoHyphens/>
              <w:overflowPunct w:val="0"/>
              <w:autoSpaceDE w:val="0"/>
              <w:autoSpaceDN w:val="0"/>
              <w:adjustRightInd w:val="0"/>
              <w:spacing w:after="220"/>
              <w:ind w:left="540" w:right="-72"/>
              <w:textAlignment w:val="baseline"/>
              <w:rPr>
                <w:rFonts w:ascii="Times New Roman" w:hAnsi="Times New Roman"/>
                <w:sz w:val="20"/>
                <w:lang w:val="uk-UA"/>
              </w:rPr>
            </w:pPr>
            <w:r w:rsidRPr="00976242">
              <w:rPr>
                <w:rFonts w:ascii="Times New Roman" w:hAnsi="Times New Roman"/>
                <w:sz w:val="20"/>
                <w:lang w:val="uk-UA"/>
              </w:rPr>
              <w:t xml:space="preserve">(b) </w:t>
            </w:r>
            <w:r w:rsidRPr="00976242">
              <w:rPr>
                <w:rFonts w:ascii="Times New Roman" w:hAnsi="Times New Roman"/>
                <w:sz w:val="20"/>
                <w:lang w:val="en-US"/>
              </w:rPr>
              <w:t xml:space="preserve">by an act of compliance with a decision of the United Nations Security Council taken under Chapter VII of the Charter of the United Nations, the Borrower’s Country prohibits any import of goods from that country or any payments to any person, or </w:t>
            </w:r>
            <w:r w:rsidRPr="00976242">
              <w:rPr>
                <w:rFonts w:ascii="Times New Roman" w:hAnsi="Times New Roman"/>
                <w:sz w:val="20"/>
                <w:lang w:val="en-US"/>
              </w:rPr>
              <w:lastRenderedPageBreak/>
              <w:t>entity in that country</w:t>
            </w:r>
            <w:r w:rsidRPr="00976242">
              <w:rPr>
                <w:rFonts w:ascii="Times New Roman" w:hAnsi="Times New Roman"/>
                <w:sz w:val="20"/>
                <w:lang w:val="uk-UA"/>
              </w:rPr>
              <w:t xml:space="preserve">. </w:t>
            </w:r>
          </w:p>
        </w:tc>
      </w:tr>
      <w:tr w:rsidR="00F65952" w:rsidRPr="00540A1F" w14:paraId="0DDB1EE4" w14:textId="77777777" w:rsidTr="00F339AB">
        <w:tc>
          <w:tcPr>
            <w:tcW w:w="2340" w:type="dxa"/>
            <w:tcBorders>
              <w:top w:val="nil"/>
              <w:left w:val="nil"/>
              <w:bottom w:val="nil"/>
              <w:right w:val="nil"/>
            </w:tcBorders>
          </w:tcPr>
          <w:p w14:paraId="3A3C3F01"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256" w:name="_Toc333923227"/>
            <w:bookmarkStart w:id="257" w:name="_Toc464720555"/>
            <w:r w:rsidRPr="00976242">
              <w:lastRenderedPageBreak/>
              <w:t>Project Manager’s Decisions</w:t>
            </w:r>
            <w:bookmarkEnd w:id="256"/>
            <w:bookmarkEnd w:id="257"/>
          </w:p>
        </w:tc>
        <w:tc>
          <w:tcPr>
            <w:tcW w:w="7664" w:type="dxa"/>
            <w:tcBorders>
              <w:top w:val="nil"/>
              <w:left w:val="nil"/>
              <w:bottom w:val="nil"/>
              <w:right w:val="nil"/>
            </w:tcBorders>
          </w:tcPr>
          <w:p w14:paraId="3449CA1A" w14:textId="77777777" w:rsidR="00F65952" w:rsidRPr="00976242" w:rsidRDefault="00F65952" w:rsidP="00DB2954">
            <w:pPr>
              <w:numPr>
                <w:ilvl w:val="1"/>
                <w:numId w:val="72"/>
              </w:numPr>
              <w:suppressAutoHyphens/>
              <w:overflowPunct w:val="0"/>
              <w:autoSpaceDE w:val="0"/>
              <w:autoSpaceDN w:val="0"/>
              <w:adjustRightInd w:val="0"/>
              <w:spacing w:after="22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Except where otherwise specifically stated, the Project Manager shall decide contractual matters between the Employer and the Contractor in the role representing the Employer</w:t>
            </w:r>
            <w:r w:rsidRPr="00976242">
              <w:rPr>
                <w:rFonts w:ascii="Times New Roman" w:hAnsi="Times New Roman"/>
                <w:sz w:val="20"/>
                <w:lang w:val="uk-UA"/>
              </w:rPr>
              <w:t>.</w:t>
            </w:r>
          </w:p>
        </w:tc>
      </w:tr>
      <w:tr w:rsidR="00F65952" w:rsidRPr="00540A1F" w14:paraId="3F16E38A" w14:textId="77777777" w:rsidTr="00F339AB">
        <w:tc>
          <w:tcPr>
            <w:tcW w:w="2340" w:type="dxa"/>
            <w:tcBorders>
              <w:top w:val="nil"/>
              <w:left w:val="nil"/>
              <w:bottom w:val="nil"/>
              <w:right w:val="nil"/>
            </w:tcBorders>
          </w:tcPr>
          <w:p w14:paraId="2A3CC355"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258" w:name="_Toc333923228"/>
            <w:bookmarkStart w:id="259" w:name="_Toc464720556"/>
            <w:r w:rsidRPr="00976242">
              <w:t>Delegation</w:t>
            </w:r>
            <w:bookmarkEnd w:id="258"/>
            <w:bookmarkEnd w:id="259"/>
          </w:p>
        </w:tc>
        <w:tc>
          <w:tcPr>
            <w:tcW w:w="7664" w:type="dxa"/>
            <w:tcBorders>
              <w:top w:val="nil"/>
              <w:left w:val="nil"/>
              <w:bottom w:val="nil"/>
              <w:right w:val="nil"/>
            </w:tcBorders>
          </w:tcPr>
          <w:p w14:paraId="781E57B0" w14:textId="77777777" w:rsidR="00F65952" w:rsidRPr="00976242" w:rsidRDefault="00F65952" w:rsidP="00DB2954">
            <w:pPr>
              <w:numPr>
                <w:ilvl w:val="1"/>
                <w:numId w:val="72"/>
              </w:numPr>
              <w:suppressAutoHyphens/>
              <w:overflowPunct w:val="0"/>
              <w:autoSpaceDE w:val="0"/>
              <w:autoSpaceDN w:val="0"/>
              <w:adjustRightInd w:val="0"/>
              <w:spacing w:after="22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 xml:space="preserve">Unless otherwise </w:t>
            </w:r>
            <w:r w:rsidRPr="00976242">
              <w:rPr>
                <w:rFonts w:ascii="Times New Roman" w:hAnsi="Times New Roman"/>
                <w:b/>
                <w:sz w:val="20"/>
                <w:lang w:val="en-US"/>
              </w:rPr>
              <w:t>specified in the PCC,</w:t>
            </w:r>
            <w:r w:rsidRPr="00976242">
              <w:rPr>
                <w:rFonts w:ascii="Times New Roman" w:hAnsi="Times New Roman"/>
                <w:sz w:val="20"/>
                <w:lang w:val="en-US"/>
              </w:rPr>
              <w:t xml:space="preserve"> the Project Manager may delegate any of his duties and responsibilities to other people, except to the Adjudicator, after notifying the Contractor, and may revoke any delegation after notifying the Contractor</w:t>
            </w:r>
            <w:r w:rsidRPr="00976242">
              <w:rPr>
                <w:rFonts w:ascii="Times New Roman" w:hAnsi="Times New Roman"/>
                <w:sz w:val="20"/>
                <w:lang w:val="uk-UA"/>
              </w:rPr>
              <w:t>.</w:t>
            </w:r>
          </w:p>
        </w:tc>
      </w:tr>
      <w:tr w:rsidR="00F65952" w:rsidRPr="00540A1F" w14:paraId="25999395" w14:textId="77777777" w:rsidTr="00F339AB">
        <w:tc>
          <w:tcPr>
            <w:tcW w:w="2340" w:type="dxa"/>
            <w:tcBorders>
              <w:top w:val="nil"/>
              <w:left w:val="nil"/>
              <w:bottom w:val="nil"/>
              <w:right w:val="nil"/>
            </w:tcBorders>
          </w:tcPr>
          <w:p w14:paraId="6C23EE7C"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260" w:name="_Toc333923229"/>
            <w:bookmarkStart w:id="261" w:name="_Toc464720557"/>
            <w:r w:rsidRPr="00976242">
              <w:t>Communica</w:t>
            </w:r>
            <w:r w:rsidRPr="00976242">
              <w:softHyphen/>
              <w:t>tions</w:t>
            </w:r>
            <w:bookmarkEnd w:id="260"/>
            <w:bookmarkEnd w:id="261"/>
          </w:p>
        </w:tc>
        <w:tc>
          <w:tcPr>
            <w:tcW w:w="7664" w:type="dxa"/>
            <w:tcBorders>
              <w:top w:val="nil"/>
              <w:left w:val="nil"/>
              <w:bottom w:val="nil"/>
              <w:right w:val="nil"/>
            </w:tcBorders>
          </w:tcPr>
          <w:p w14:paraId="39810495" w14:textId="77777777" w:rsidR="00F65952" w:rsidRPr="00976242" w:rsidRDefault="00F65952" w:rsidP="00DB2954">
            <w:pPr>
              <w:numPr>
                <w:ilvl w:val="1"/>
                <w:numId w:val="72"/>
              </w:numPr>
              <w:suppressAutoHyphens/>
              <w:overflowPunct w:val="0"/>
              <w:autoSpaceDE w:val="0"/>
              <w:autoSpaceDN w:val="0"/>
              <w:adjustRightInd w:val="0"/>
              <w:spacing w:after="22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Communications between parties that are referred to in the Conditions shall be effective only when in writing. A notice shall be effective only when it is delivered</w:t>
            </w:r>
            <w:r w:rsidRPr="00976242">
              <w:rPr>
                <w:rFonts w:ascii="Times New Roman" w:hAnsi="Times New Roman"/>
                <w:sz w:val="20"/>
                <w:lang w:val="uk-UA"/>
              </w:rPr>
              <w:t>.</w:t>
            </w:r>
          </w:p>
        </w:tc>
      </w:tr>
      <w:tr w:rsidR="00F65952" w:rsidRPr="00976242" w14:paraId="3EE2FE83" w14:textId="77777777" w:rsidTr="00F339AB">
        <w:tc>
          <w:tcPr>
            <w:tcW w:w="2340" w:type="dxa"/>
            <w:tcBorders>
              <w:top w:val="nil"/>
              <w:left w:val="nil"/>
              <w:bottom w:val="nil"/>
              <w:right w:val="nil"/>
            </w:tcBorders>
          </w:tcPr>
          <w:p w14:paraId="0FBF9199"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262" w:name="_Toc333923230"/>
            <w:bookmarkStart w:id="263" w:name="_Toc464720558"/>
            <w:r w:rsidRPr="00976242">
              <w:t>Subcontracting</w:t>
            </w:r>
            <w:bookmarkEnd w:id="262"/>
            <w:bookmarkEnd w:id="263"/>
          </w:p>
        </w:tc>
        <w:tc>
          <w:tcPr>
            <w:tcW w:w="7664" w:type="dxa"/>
            <w:tcBorders>
              <w:top w:val="nil"/>
              <w:left w:val="nil"/>
              <w:bottom w:val="nil"/>
              <w:right w:val="nil"/>
            </w:tcBorders>
          </w:tcPr>
          <w:p w14:paraId="43416596" w14:textId="77777777" w:rsidR="00F65952" w:rsidRPr="006A4C1E" w:rsidRDefault="00F65952" w:rsidP="00DB2954">
            <w:pPr>
              <w:numPr>
                <w:ilvl w:val="1"/>
                <w:numId w:val="72"/>
              </w:numPr>
              <w:suppressAutoHyphens/>
              <w:overflowPunct w:val="0"/>
              <w:autoSpaceDE w:val="0"/>
              <w:autoSpaceDN w:val="0"/>
              <w:adjustRightInd w:val="0"/>
              <w:spacing w:after="220" w:line="240" w:lineRule="auto"/>
              <w:ind w:right="-72"/>
              <w:jc w:val="both"/>
              <w:textAlignment w:val="baseline"/>
              <w:rPr>
                <w:rFonts w:ascii="Times New Roman" w:hAnsi="Times New Roman"/>
                <w:sz w:val="20"/>
                <w:lang w:val="en-GB"/>
              </w:rPr>
            </w:pPr>
            <w:r w:rsidRPr="006A4C1E">
              <w:rPr>
                <w:rFonts w:ascii="Times New Roman" w:hAnsi="Times New Roman"/>
                <w:sz w:val="20"/>
                <w:lang w:val="en-GB"/>
              </w:rPr>
              <w:t>The Contractor may subcontract with the approval of the Project Manager, but may not assign the Contract without the approval of the Employer in writing. Subcontracting shall not alter the Contractor’s obligations.</w:t>
            </w:r>
          </w:p>
        </w:tc>
      </w:tr>
      <w:tr w:rsidR="00F65952" w:rsidRPr="00540A1F" w14:paraId="21B53BD0" w14:textId="77777777" w:rsidTr="00F339AB">
        <w:tc>
          <w:tcPr>
            <w:tcW w:w="2340" w:type="dxa"/>
            <w:tcBorders>
              <w:top w:val="nil"/>
              <w:left w:val="nil"/>
              <w:bottom w:val="nil"/>
              <w:right w:val="nil"/>
            </w:tcBorders>
          </w:tcPr>
          <w:p w14:paraId="254ACB52"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264" w:name="_Toc333923231"/>
            <w:bookmarkStart w:id="265" w:name="_Toc464720559"/>
            <w:r w:rsidRPr="00976242">
              <w:t>Other Contractors</w:t>
            </w:r>
            <w:bookmarkEnd w:id="264"/>
            <w:bookmarkEnd w:id="265"/>
          </w:p>
        </w:tc>
        <w:tc>
          <w:tcPr>
            <w:tcW w:w="7664" w:type="dxa"/>
            <w:tcBorders>
              <w:top w:val="nil"/>
              <w:left w:val="nil"/>
              <w:bottom w:val="nil"/>
              <w:right w:val="nil"/>
            </w:tcBorders>
          </w:tcPr>
          <w:p w14:paraId="4166D990" w14:textId="77777777" w:rsidR="00F65952" w:rsidRPr="00976242" w:rsidRDefault="00F65952" w:rsidP="00DB2954">
            <w:pPr>
              <w:numPr>
                <w:ilvl w:val="1"/>
                <w:numId w:val="72"/>
              </w:numPr>
              <w:suppressAutoHyphens/>
              <w:overflowPunct w:val="0"/>
              <w:autoSpaceDE w:val="0"/>
              <w:autoSpaceDN w:val="0"/>
              <w:adjustRightInd w:val="0"/>
              <w:spacing w:after="22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 xml:space="preserve">The Contractor shall cooperate and share the Site with other contractors, public authorities, utilities, and the Employer between the dates given in the Schedule of Other Contractors, as </w:t>
            </w:r>
            <w:r w:rsidRPr="00976242">
              <w:rPr>
                <w:rFonts w:ascii="Times New Roman" w:hAnsi="Times New Roman"/>
                <w:b/>
                <w:sz w:val="20"/>
                <w:lang w:val="en-US"/>
              </w:rPr>
              <w:t>referred to in the PCC.</w:t>
            </w:r>
            <w:r w:rsidRPr="00976242">
              <w:rPr>
                <w:rFonts w:ascii="Times New Roman" w:hAnsi="Times New Roman"/>
                <w:sz w:val="20"/>
                <w:lang w:val="en-US"/>
              </w:rPr>
              <w:t xml:space="preserve"> The Contractor shall also provide facilities and services for them as described in the Schedule. The Employer may modify the Schedule of Other Contractors, and shall notify the Contractor of any such modification</w:t>
            </w:r>
            <w:r w:rsidRPr="00976242">
              <w:rPr>
                <w:rFonts w:ascii="Times New Roman" w:hAnsi="Times New Roman"/>
                <w:sz w:val="20"/>
                <w:lang w:val="uk-UA"/>
              </w:rPr>
              <w:t>.</w:t>
            </w:r>
          </w:p>
        </w:tc>
      </w:tr>
      <w:tr w:rsidR="00F65952" w:rsidRPr="00540A1F" w14:paraId="03D82748" w14:textId="77777777" w:rsidTr="00F339AB">
        <w:trPr>
          <w:cantSplit/>
        </w:trPr>
        <w:tc>
          <w:tcPr>
            <w:tcW w:w="2340" w:type="dxa"/>
            <w:tcBorders>
              <w:top w:val="nil"/>
              <w:left w:val="nil"/>
              <w:bottom w:val="nil"/>
              <w:right w:val="nil"/>
            </w:tcBorders>
          </w:tcPr>
          <w:p w14:paraId="40C44D84"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266" w:name="_Toc333923232"/>
            <w:bookmarkStart w:id="267" w:name="_Toc464720560"/>
            <w:r w:rsidRPr="00976242">
              <w:t>Personnel and Equipment</w:t>
            </w:r>
            <w:bookmarkEnd w:id="266"/>
            <w:bookmarkEnd w:id="267"/>
          </w:p>
        </w:tc>
        <w:tc>
          <w:tcPr>
            <w:tcW w:w="7664" w:type="dxa"/>
            <w:tcBorders>
              <w:top w:val="nil"/>
              <w:left w:val="nil"/>
              <w:bottom w:val="nil"/>
              <w:right w:val="nil"/>
            </w:tcBorders>
          </w:tcPr>
          <w:p w14:paraId="45DE8836"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The Contractor shall employ the key personnel and use the equipment identified in its Tender, to carry out the Works, or other personnel and equipment approved by the Project Manager. The Project Manager shall approve any proposed replacement of key personnel and equipment only if their relevant qualifications or characteristics are substantially equal to or better than those proposed in the Tender</w:t>
            </w:r>
            <w:r w:rsidRPr="00976242">
              <w:rPr>
                <w:rFonts w:ascii="Times New Roman" w:hAnsi="Times New Roman"/>
                <w:sz w:val="20"/>
                <w:lang w:val="uk-UA"/>
              </w:rPr>
              <w:t>.</w:t>
            </w:r>
          </w:p>
          <w:p w14:paraId="051C4F7F"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If the Project Manager asks the Contractor to remove a person who is a member of the Contractor’s staff or work force, stating the reasons, the Contractor shall ensure that the person leaves the Site within seven days and has no further connection with the work in the Contract</w:t>
            </w:r>
            <w:r w:rsidRPr="00976242">
              <w:rPr>
                <w:rFonts w:ascii="Times New Roman" w:hAnsi="Times New Roman"/>
                <w:sz w:val="20"/>
                <w:lang w:val="uk-UA"/>
              </w:rPr>
              <w:t>.</w:t>
            </w:r>
          </w:p>
          <w:p w14:paraId="2A226061"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If the Employer</w:t>
            </w:r>
            <w:r w:rsidRPr="00976242">
              <w:rPr>
                <w:rFonts w:ascii="Times New Roman" w:hAnsi="Times New Roman"/>
                <w:sz w:val="20"/>
                <w:lang w:val="uk-UA"/>
              </w:rPr>
              <w:t xml:space="preserve">, </w:t>
            </w:r>
            <w:r w:rsidRPr="00976242">
              <w:rPr>
                <w:rFonts w:ascii="Times New Roman" w:hAnsi="Times New Roman"/>
                <w:sz w:val="20"/>
                <w:lang w:val="en-US"/>
              </w:rPr>
              <w:t>Project Manager or Contractor determines</w:t>
            </w:r>
            <w:r w:rsidRPr="00976242">
              <w:rPr>
                <w:rFonts w:ascii="Times New Roman" w:hAnsi="Times New Roman"/>
                <w:sz w:val="20"/>
                <w:lang w:val="uk-UA"/>
              </w:rPr>
              <w:t xml:space="preserve">, </w:t>
            </w:r>
            <w:r w:rsidRPr="00976242">
              <w:rPr>
                <w:rFonts w:ascii="Times New Roman" w:hAnsi="Times New Roman"/>
                <w:sz w:val="20"/>
                <w:lang w:val="en-US"/>
              </w:rPr>
              <w:t>that any employee of the Contractor be determined to have engaged in corrupt</w:t>
            </w:r>
            <w:r w:rsidRPr="00976242">
              <w:rPr>
                <w:rFonts w:ascii="Times New Roman" w:hAnsi="Times New Roman"/>
                <w:sz w:val="20"/>
                <w:lang w:val="uk-UA"/>
              </w:rPr>
              <w:t xml:space="preserve">, </w:t>
            </w:r>
            <w:r w:rsidRPr="00976242">
              <w:rPr>
                <w:rFonts w:ascii="Times New Roman" w:hAnsi="Times New Roman"/>
                <w:sz w:val="20"/>
                <w:lang w:val="en-US"/>
              </w:rPr>
              <w:t>fraudulent</w:t>
            </w:r>
            <w:r w:rsidRPr="00976242">
              <w:rPr>
                <w:rFonts w:ascii="Times New Roman" w:hAnsi="Times New Roman"/>
                <w:sz w:val="20"/>
                <w:lang w:val="uk-UA"/>
              </w:rPr>
              <w:t xml:space="preserve">, </w:t>
            </w:r>
            <w:r w:rsidRPr="00976242">
              <w:rPr>
                <w:rFonts w:ascii="Times New Roman" w:hAnsi="Times New Roman"/>
                <w:sz w:val="20"/>
                <w:lang w:val="en-US"/>
              </w:rPr>
              <w:t>coercive</w:t>
            </w:r>
            <w:r w:rsidRPr="00976242">
              <w:rPr>
                <w:rFonts w:ascii="Times New Roman" w:hAnsi="Times New Roman"/>
                <w:sz w:val="20"/>
                <w:lang w:val="uk-UA"/>
              </w:rPr>
              <w:t xml:space="preserve">, </w:t>
            </w:r>
            <w:r w:rsidRPr="00976242">
              <w:rPr>
                <w:rFonts w:ascii="Times New Roman" w:hAnsi="Times New Roman"/>
                <w:sz w:val="20"/>
                <w:lang w:val="en-US"/>
              </w:rPr>
              <w:t>collusive or Obstructive Practice during the execution of the Works, then that employee shall be removed in accordance with Clause 9.2 above</w:t>
            </w:r>
            <w:r w:rsidRPr="00976242">
              <w:rPr>
                <w:rFonts w:ascii="Times New Roman" w:hAnsi="Times New Roman"/>
                <w:sz w:val="20"/>
                <w:lang w:val="uk-UA"/>
              </w:rPr>
              <w:t>.</w:t>
            </w:r>
          </w:p>
        </w:tc>
      </w:tr>
      <w:tr w:rsidR="00F65952" w:rsidRPr="00540A1F" w14:paraId="4FB1EFC4" w14:textId="77777777" w:rsidTr="00F339AB">
        <w:tc>
          <w:tcPr>
            <w:tcW w:w="2340" w:type="dxa"/>
            <w:tcBorders>
              <w:top w:val="nil"/>
              <w:left w:val="nil"/>
              <w:bottom w:val="nil"/>
              <w:right w:val="nil"/>
            </w:tcBorders>
          </w:tcPr>
          <w:p w14:paraId="1667B7EC"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268" w:name="_Toc333923233"/>
            <w:bookmarkStart w:id="269" w:name="_Toc464720561"/>
            <w:r w:rsidRPr="00976242">
              <w:t>Employer’s and Contractor’s Risks</w:t>
            </w:r>
            <w:bookmarkEnd w:id="268"/>
            <w:bookmarkEnd w:id="269"/>
          </w:p>
        </w:tc>
        <w:tc>
          <w:tcPr>
            <w:tcW w:w="7664" w:type="dxa"/>
            <w:tcBorders>
              <w:top w:val="nil"/>
              <w:left w:val="nil"/>
              <w:bottom w:val="nil"/>
              <w:right w:val="nil"/>
            </w:tcBorders>
          </w:tcPr>
          <w:p w14:paraId="24078625"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The Employer carries the risks which this Contract states are Employer’s risks, and the Contractor carries the risks which this Contract states are Contractor’s risks</w:t>
            </w:r>
            <w:r w:rsidRPr="00976242">
              <w:rPr>
                <w:rFonts w:ascii="Times New Roman" w:hAnsi="Times New Roman"/>
                <w:sz w:val="20"/>
                <w:lang w:val="uk-UA"/>
              </w:rPr>
              <w:t>.</w:t>
            </w:r>
          </w:p>
        </w:tc>
      </w:tr>
      <w:tr w:rsidR="00F65952" w:rsidRPr="00540A1F" w14:paraId="30CC2BAF" w14:textId="77777777" w:rsidTr="00F339AB">
        <w:tc>
          <w:tcPr>
            <w:tcW w:w="2340" w:type="dxa"/>
            <w:tcBorders>
              <w:top w:val="nil"/>
              <w:left w:val="nil"/>
              <w:bottom w:val="nil"/>
              <w:right w:val="nil"/>
            </w:tcBorders>
          </w:tcPr>
          <w:p w14:paraId="78480020"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270" w:name="_Toc333923234"/>
            <w:bookmarkStart w:id="271" w:name="_Toc464720562"/>
            <w:r w:rsidRPr="00976242">
              <w:t>Employer’s Risks</w:t>
            </w:r>
            <w:bookmarkEnd w:id="270"/>
            <w:bookmarkEnd w:id="271"/>
          </w:p>
        </w:tc>
        <w:tc>
          <w:tcPr>
            <w:tcW w:w="7664" w:type="dxa"/>
            <w:tcBorders>
              <w:top w:val="nil"/>
              <w:left w:val="nil"/>
              <w:bottom w:val="nil"/>
              <w:right w:val="nil"/>
            </w:tcBorders>
          </w:tcPr>
          <w:p w14:paraId="7D39C83A"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 xml:space="preserve">From the Start Date until the </w:t>
            </w:r>
            <w:r w:rsidRPr="00976242">
              <w:rPr>
                <w:rFonts w:ascii="Times New Roman" w:hAnsi="Times New Roman"/>
                <w:color w:val="000000"/>
                <w:sz w:val="20"/>
                <w:lang w:val="en-US"/>
              </w:rPr>
              <w:t>Defects Liability Certificate</w:t>
            </w:r>
            <w:r w:rsidRPr="00976242">
              <w:rPr>
                <w:rFonts w:ascii="Times New Roman" w:hAnsi="Times New Roman"/>
                <w:sz w:val="20"/>
                <w:lang w:val="en-US"/>
              </w:rPr>
              <w:t xml:space="preserve"> has been issued, the following are the Employer’s risks</w:t>
            </w:r>
            <w:r w:rsidRPr="00976242">
              <w:rPr>
                <w:rFonts w:ascii="Times New Roman" w:hAnsi="Times New Roman"/>
                <w:sz w:val="20"/>
                <w:lang w:val="uk-UA"/>
              </w:rPr>
              <w:t>:</w:t>
            </w:r>
          </w:p>
          <w:p w14:paraId="2CC35BF9" w14:textId="77777777" w:rsidR="00F65952" w:rsidRPr="00976242" w:rsidRDefault="00F65952" w:rsidP="00DB2954">
            <w:pPr>
              <w:numPr>
                <w:ilvl w:val="0"/>
                <w:numId w:val="79"/>
              </w:numPr>
              <w:suppressAutoHyphens/>
              <w:overflowPunct w:val="0"/>
              <w:autoSpaceDE w:val="0"/>
              <w:autoSpaceDN w:val="0"/>
              <w:adjustRightInd w:val="0"/>
              <w:spacing w:line="240" w:lineRule="auto"/>
              <w:ind w:right="-72"/>
              <w:jc w:val="both"/>
              <w:textAlignment w:val="baseline"/>
              <w:rPr>
                <w:rFonts w:ascii="Times New Roman" w:hAnsi="Times New Roman"/>
                <w:sz w:val="20"/>
                <w:lang w:val="en-US"/>
              </w:rPr>
            </w:pPr>
            <w:r w:rsidRPr="00976242">
              <w:rPr>
                <w:rFonts w:ascii="Times New Roman" w:hAnsi="Times New Roman"/>
                <w:sz w:val="20"/>
                <w:lang w:val="en-US"/>
              </w:rPr>
              <w:t>The risk of personal injury, death, or loss of or damage to property (excluding the Works, Plant, Materials, and Equipment), which are due to</w:t>
            </w:r>
          </w:p>
          <w:p w14:paraId="5DAC1F85" w14:textId="77777777" w:rsidR="00F65952" w:rsidRPr="00976242" w:rsidRDefault="00F65952" w:rsidP="00DB2954">
            <w:pPr>
              <w:numPr>
                <w:ilvl w:val="1"/>
                <w:numId w:val="77"/>
              </w:numPr>
              <w:tabs>
                <w:tab w:val="clear" w:pos="1980"/>
                <w:tab w:val="left" w:pos="1620"/>
              </w:tabs>
              <w:suppressAutoHyphens/>
              <w:overflowPunct w:val="0"/>
              <w:autoSpaceDE w:val="0"/>
              <w:autoSpaceDN w:val="0"/>
              <w:adjustRightInd w:val="0"/>
              <w:spacing w:line="240" w:lineRule="auto"/>
              <w:ind w:left="1620" w:right="-72" w:hanging="540"/>
              <w:jc w:val="both"/>
              <w:textAlignment w:val="baseline"/>
              <w:rPr>
                <w:rFonts w:ascii="Times New Roman" w:hAnsi="Times New Roman"/>
                <w:sz w:val="20"/>
                <w:lang w:val="uk-UA"/>
              </w:rPr>
            </w:pPr>
            <w:r w:rsidRPr="00976242">
              <w:rPr>
                <w:rFonts w:ascii="Times New Roman" w:hAnsi="Times New Roman"/>
                <w:sz w:val="20"/>
                <w:lang w:val="en-US"/>
              </w:rPr>
              <w:t>negligence, breach of statutory duty, or interference with any legal right by the Employer or by any person employed by or contracted to him except the Contractor</w:t>
            </w:r>
            <w:r w:rsidRPr="00976242">
              <w:rPr>
                <w:rFonts w:ascii="Times New Roman" w:hAnsi="Times New Roman"/>
                <w:sz w:val="20"/>
                <w:lang w:val="uk-UA"/>
              </w:rPr>
              <w:t>.</w:t>
            </w:r>
          </w:p>
          <w:p w14:paraId="2F4216C5" w14:textId="77777777" w:rsidR="00F65952" w:rsidRPr="00976242" w:rsidRDefault="00F65952" w:rsidP="00DB2954">
            <w:pPr>
              <w:numPr>
                <w:ilvl w:val="0"/>
                <w:numId w:val="79"/>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The risk of damage to the Works, Plant, Materials, and Equipment to the extent that it is due to a fault of the Employer or in the Employer’s design, or due to war or radioactive contamination directly affecting the country where the Works are to be executed</w:t>
            </w:r>
            <w:r w:rsidRPr="00976242">
              <w:rPr>
                <w:rFonts w:ascii="Times New Roman" w:hAnsi="Times New Roman"/>
                <w:sz w:val="20"/>
                <w:lang w:val="uk-UA"/>
              </w:rPr>
              <w:t>.</w:t>
            </w:r>
          </w:p>
          <w:p w14:paraId="15705B29"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en-US"/>
              </w:rPr>
            </w:pPr>
            <w:r w:rsidRPr="00976242">
              <w:rPr>
                <w:rFonts w:ascii="Times New Roman" w:hAnsi="Times New Roman"/>
                <w:sz w:val="20"/>
                <w:lang w:val="en-US"/>
              </w:rPr>
              <w:lastRenderedPageBreak/>
              <w:t xml:space="preserve">From the Completion Date until the </w:t>
            </w:r>
            <w:r w:rsidRPr="00976242">
              <w:rPr>
                <w:rFonts w:ascii="Times New Roman" w:hAnsi="Times New Roman"/>
                <w:color w:val="000000"/>
                <w:sz w:val="20"/>
                <w:lang w:val="en-US"/>
              </w:rPr>
              <w:t>Defects Liability Certificate</w:t>
            </w:r>
            <w:r w:rsidRPr="00976242">
              <w:rPr>
                <w:rFonts w:ascii="Times New Roman" w:hAnsi="Times New Roman"/>
                <w:sz w:val="20"/>
                <w:lang w:val="en-US"/>
              </w:rPr>
              <w:t xml:space="preserve"> has been issued, the risk of loss of or damage to the Works, Plant, and Materials is an Employer’s risk except loss or damage due to</w:t>
            </w:r>
          </w:p>
          <w:p w14:paraId="1265F456" w14:textId="77777777" w:rsidR="00F65952" w:rsidRPr="00976242" w:rsidRDefault="00F65952" w:rsidP="00DB2954">
            <w:pPr>
              <w:numPr>
                <w:ilvl w:val="0"/>
                <w:numId w:val="78"/>
              </w:numPr>
              <w:suppressAutoHyphens/>
              <w:overflowPunct w:val="0"/>
              <w:autoSpaceDE w:val="0"/>
              <w:autoSpaceDN w:val="0"/>
              <w:adjustRightInd w:val="0"/>
              <w:spacing w:line="240" w:lineRule="auto"/>
              <w:ind w:right="-72"/>
              <w:jc w:val="both"/>
              <w:textAlignment w:val="baseline"/>
              <w:rPr>
                <w:rFonts w:ascii="Times New Roman" w:hAnsi="Times New Roman"/>
                <w:sz w:val="20"/>
                <w:lang w:val="en-US"/>
              </w:rPr>
            </w:pPr>
            <w:r w:rsidRPr="00976242">
              <w:rPr>
                <w:rFonts w:ascii="Times New Roman" w:hAnsi="Times New Roman"/>
                <w:sz w:val="20"/>
                <w:lang w:val="en-US"/>
              </w:rPr>
              <w:t>a Defect which existed on the Completion Date,</w:t>
            </w:r>
          </w:p>
          <w:p w14:paraId="6C5B42CF" w14:textId="77777777" w:rsidR="00F65952" w:rsidRPr="00976242" w:rsidRDefault="00F65952" w:rsidP="00DB2954">
            <w:pPr>
              <w:numPr>
                <w:ilvl w:val="0"/>
                <w:numId w:val="78"/>
              </w:numPr>
              <w:suppressAutoHyphens/>
              <w:overflowPunct w:val="0"/>
              <w:autoSpaceDE w:val="0"/>
              <w:autoSpaceDN w:val="0"/>
              <w:adjustRightInd w:val="0"/>
              <w:spacing w:line="240" w:lineRule="auto"/>
              <w:ind w:right="-72"/>
              <w:jc w:val="both"/>
              <w:textAlignment w:val="baseline"/>
              <w:rPr>
                <w:rFonts w:ascii="Times New Roman" w:hAnsi="Times New Roman"/>
                <w:sz w:val="20"/>
                <w:lang w:val="en-US"/>
              </w:rPr>
            </w:pPr>
            <w:r w:rsidRPr="00976242">
              <w:rPr>
                <w:rFonts w:ascii="Times New Roman" w:hAnsi="Times New Roman"/>
                <w:sz w:val="20"/>
                <w:lang w:val="en-US"/>
              </w:rPr>
              <w:t>an event occurring before the Completion Date, which was not itself an Employer’s risk, or</w:t>
            </w:r>
          </w:p>
          <w:p w14:paraId="041EE88D" w14:textId="77777777" w:rsidR="00F65952" w:rsidRPr="00976242" w:rsidRDefault="00F65952" w:rsidP="00DB2954">
            <w:pPr>
              <w:numPr>
                <w:ilvl w:val="0"/>
                <w:numId w:val="78"/>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the activities of the Contractor on the Site after the Completion Date.</w:t>
            </w:r>
          </w:p>
        </w:tc>
      </w:tr>
      <w:tr w:rsidR="00F65952" w:rsidRPr="00540A1F" w14:paraId="5FBD4BA6" w14:textId="77777777" w:rsidTr="00F339AB">
        <w:tc>
          <w:tcPr>
            <w:tcW w:w="2340" w:type="dxa"/>
            <w:tcBorders>
              <w:top w:val="nil"/>
              <w:left w:val="nil"/>
              <w:bottom w:val="nil"/>
              <w:right w:val="nil"/>
            </w:tcBorders>
          </w:tcPr>
          <w:p w14:paraId="23B4B6D6"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272" w:name="_Toc333923235"/>
            <w:r w:rsidRPr="00976242">
              <w:lastRenderedPageBreak/>
              <w:t>Contractor’s Risks</w:t>
            </w:r>
            <w:bookmarkEnd w:id="272"/>
          </w:p>
        </w:tc>
        <w:tc>
          <w:tcPr>
            <w:tcW w:w="7664" w:type="dxa"/>
            <w:tcBorders>
              <w:top w:val="nil"/>
              <w:left w:val="nil"/>
              <w:bottom w:val="nil"/>
              <w:right w:val="nil"/>
            </w:tcBorders>
          </w:tcPr>
          <w:p w14:paraId="66D6F68C" w14:textId="77777777" w:rsidR="00F65952" w:rsidRPr="00976242" w:rsidRDefault="00F65952" w:rsidP="00F339AB">
            <w:pPr>
              <w:tabs>
                <w:tab w:val="left" w:pos="540"/>
              </w:tabs>
              <w:ind w:left="540" w:right="-72" w:hanging="540"/>
              <w:rPr>
                <w:rFonts w:ascii="Times New Roman" w:hAnsi="Times New Roman"/>
                <w:sz w:val="20"/>
                <w:lang w:val="uk-UA"/>
              </w:rPr>
            </w:pPr>
            <w:r w:rsidRPr="00976242">
              <w:rPr>
                <w:rFonts w:ascii="Times New Roman" w:hAnsi="Times New Roman"/>
                <w:sz w:val="20"/>
                <w:lang w:val="uk-UA"/>
              </w:rPr>
              <w:t>12.1</w:t>
            </w:r>
            <w:r w:rsidRPr="00976242">
              <w:rPr>
                <w:rFonts w:ascii="Times New Roman" w:hAnsi="Times New Roman"/>
                <w:sz w:val="20"/>
                <w:lang w:val="uk-UA"/>
              </w:rPr>
              <w:tab/>
            </w:r>
            <w:r w:rsidRPr="00976242">
              <w:rPr>
                <w:rFonts w:ascii="Times New Roman" w:hAnsi="Times New Roman"/>
                <w:sz w:val="20"/>
                <w:lang w:val="en-US"/>
              </w:rPr>
              <w:t xml:space="preserve">From the Starting Date until the </w:t>
            </w:r>
            <w:r w:rsidRPr="00976242">
              <w:rPr>
                <w:rFonts w:ascii="Times New Roman" w:hAnsi="Times New Roman"/>
                <w:color w:val="000000"/>
                <w:sz w:val="20"/>
                <w:lang w:val="en-US"/>
              </w:rPr>
              <w:t>Defects Liability Certificate</w:t>
            </w:r>
            <w:r w:rsidRPr="00976242">
              <w:rPr>
                <w:rFonts w:ascii="Times New Roman" w:hAnsi="Times New Roman"/>
                <w:sz w:val="20"/>
                <w:lang w:val="en-US"/>
              </w:rPr>
              <w:t xml:space="preserve"> has been issued, the risks of personal injury, death, and loss of or damage to property (including, without limitation, the Works, Plant, Materials, and Equipment) which are not Employer’s risks are Contractor’s risks</w:t>
            </w:r>
            <w:r w:rsidRPr="00976242">
              <w:rPr>
                <w:rFonts w:ascii="Times New Roman" w:hAnsi="Times New Roman"/>
                <w:sz w:val="20"/>
                <w:lang w:val="uk-UA"/>
              </w:rPr>
              <w:t>.</w:t>
            </w:r>
          </w:p>
        </w:tc>
      </w:tr>
      <w:tr w:rsidR="00F65952" w:rsidRPr="00540A1F" w14:paraId="5B97068B" w14:textId="77777777" w:rsidTr="00F339AB">
        <w:tc>
          <w:tcPr>
            <w:tcW w:w="2340" w:type="dxa"/>
            <w:tcBorders>
              <w:top w:val="nil"/>
              <w:left w:val="nil"/>
              <w:bottom w:val="nil"/>
              <w:right w:val="nil"/>
            </w:tcBorders>
          </w:tcPr>
          <w:p w14:paraId="7C0C03A1"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273" w:name="_Toc333923236"/>
            <w:bookmarkStart w:id="274" w:name="_Toc464720564"/>
            <w:r w:rsidRPr="00976242">
              <w:t>Insurance</w:t>
            </w:r>
            <w:bookmarkEnd w:id="273"/>
            <w:bookmarkEnd w:id="274"/>
          </w:p>
        </w:tc>
        <w:tc>
          <w:tcPr>
            <w:tcW w:w="7664" w:type="dxa"/>
            <w:tcBorders>
              <w:top w:val="nil"/>
              <w:left w:val="nil"/>
              <w:bottom w:val="nil"/>
              <w:right w:val="nil"/>
            </w:tcBorders>
          </w:tcPr>
          <w:p w14:paraId="73F44001"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 xml:space="preserve">The Contractor shall provide, in the joint names of the Employer and the Contractor, insurance cover from the Start Date to the end of the Defects Liability Period, in the amounts and deductibles </w:t>
            </w:r>
            <w:r w:rsidRPr="00976242">
              <w:rPr>
                <w:rFonts w:ascii="Times New Roman" w:hAnsi="Times New Roman"/>
                <w:b/>
                <w:sz w:val="20"/>
                <w:lang w:val="en-US"/>
              </w:rPr>
              <w:t xml:space="preserve">stated in the PCC </w:t>
            </w:r>
            <w:r w:rsidRPr="00976242">
              <w:rPr>
                <w:rFonts w:ascii="Times New Roman" w:hAnsi="Times New Roman"/>
                <w:sz w:val="20"/>
                <w:lang w:val="en-US"/>
              </w:rPr>
              <w:t>for the following events which are due to the Contractor’s risks</w:t>
            </w:r>
            <w:r w:rsidRPr="00976242">
              <w:rPr>
                <w:rFonts w:ascii="Times New Roman" w:hAnsi="Times New Roman"/>
                <w:sz w:val="20"/>
                <w:lang w:val="uk-UA"/>
              </w:rPr>
              <w:t>:</w:t>
            </w:r>
          </w:p>
          <w:p w14:paraId="7C4864C4" w14:textId="77777777" w:rsidR="00F65952" w:rsidRPr="00976242" w:rsidRDefault="00F65952" w:rsidP="00DB2954">
            <w:pPr>
              <w:numPr>
                <w:ilvl w:val="0"/>
                <w:numId w:val="80"/>
              </w:numPr>
              <w:suppressAutoHyphens/>
              <w:overflowPunct w:val="0"/>
              <w:autoSpaceDE w:val="0"/>
              <w:autoSpaceDN w:val="0"/>
              <w:adjustRightInd w:val="0"/>
              <w:spacing w:line="240" w:lineRule="auto"/>
              <w:ind w:right="-72"/>
              <w:jc w:val="both"/>
              <w:textAlignment w:val="baseline"/>
              <w:rPr>
                <w:rFonts w:ascii="Times New Roman" w:hAnsi="Times New Roman"/>
                <w:sz w:val="20"/>
                <w:lang w:val="en-US"/>
              </w:rPr>
            </w:pPr>
            <w:r w:rsidRPr="00976242">
              <w:rPr>
                <w:rFonts w:ascii="Times New Roman" w:hAnsi="Times New Roman"/>
                <w:sz w:val="20"/>
                <w:lang w:val="en-US"/>
              </w:rPr>
              <w:t>loss of or damage to the Works, Plant, and Materials;</w:t>
            </w:r>
          </w:p>
          <w:p w14:paraId="004E9D88" w14:textId="77777777" w:rsidR="00F65952" w:rsidRPr="00976242" w:rsidRDefault="00F65952" w:rsidP="00DB2954">
            <w:pPr>
              <w:numPr>
                <w:ilvl w:val="0"/>
                <w:numId w:val="80"/>
              </w:numPr>
              <w:suppressAutoHyphens/>
              <w:overflowPunct w:val="0"/>
              <w:autoSpaceDE w:val="0"/>
              <w:autoSpaceDN w:val="0"/>
              <w:adjustRightInd w:val="0"/>
              <w:spacing w:line="240" w:lineRule="auto"/>
              <w:ind w:right="-72"/>
              <w:jc w:val="both"/>
              <w:textAlignment w:val="baseline"/>
              <w:rPr>
                <w:rFonts w:ascii="Times New Roman" w:hAnsi="Times New Roman"/>
                <w:sz w:val="20"/>
                <w:lang w:val="en-US"/>
              </w:rPr>
            </w:pPr>
            <w:r w:rsidRPr="00976242">
              <w:rPr>
                <w:rFonts w:ascii="Times New Roman" w:hAnsi="Times New Roman"/>
                <w:sz w:val="20"/>
                <w:lang w:val="en-US"/>
              </w:rPr>
              <w:t>loss of or damage to Equipment;</w:t>
            </w:r>
          </w:p>
          <w:p w14:paraId="62FE144A" w14:textId="77777777" w:rsidR="00F65952" w:rsidRPr="00976242" w:rsidRDefault="00F65952" w:rsidP="00DB2954">
            <w:pPr>
              <w:numPr>
                <w:ilvl w:val="0"/>
                <w:numId w:val="80"/>
              </w:numPr>
              <w:suppressAutoHyphens/>
              <w:overflowPunct w:val="0"/>
              <w:autoSpaceDE w:val="0"/>
              <w:autoSpaceDN w:val="0"/>
              <w:adjustRightInd w:val="0"/>
              <w:spacing w:line="240" w:lineRule="auto"/>
              <w:ind w:right="-72"/>
              <w:jc w:val="both"/>
              <w:textAlignment w:val="baseline"/>
              <w:rPr>
                <w:rFonts w:ascii="Times New Roman" w:hAnsi="Times New Roman"/>
                <w:sz w:val="20"/>
                <w:lang w:val="en-US"/>
              </w:rPr>
            </w:pPr>
            <w:r w:rsidRPr="00976242">
              <w:rPr>
                <w:rFonts w:ascii="Times New Roman" w:hAnsi="Times New Roman"/>
                <w:sz w:val="20"/>
                <w:lang w:val="en-US"/>
              </w:rPr>
              <w:t>loss of or damage to property (except the Works, Plant, Materials, and Equipment) in connection with the Contract; and</w:t>
            </w:r>
          </w:p>
          <w:p w14:paraId="485D4954" w14:textId="77777777" w:rsidR="00F65952" w:rsidRPr="006A4C1E" w:rsidRDefault="00F65952" w:rsidP="00DB2954">
            <w:pPr>
              <w:numPr>
                <w:ilvl w:val="0"/>
                <w:numId w:val="80"/>
              </w:numPr>
              <w:suppressAutoHyphens/>
              <w:overflowPunct w:val="0"/>
              <w:autoSpaceDE w:val="0"/>
              <w:autoSpaceDN w:val="0"/>
              <w:adjustRightInd w:val="0"/>
              <w:spacing w:line="240" w:lineRule="auto"/>
              <w:ind w:right="-72"/>
              <w:jc w:val="both"/>
              <w:textAlignment w:val="baseline"/>
              <w:rPr>
                <w:rFonts w:ascii="Times New Roman" w:hAnsi="Times New Roman"/>
                <w:sz w:val="20"/>
                <w:lang w:val="en-GB"/>
              </w:rPr>
            </w:pPr>
            <w:r w:rsidRPr="006A4C1E">
              <w:rPr>
                <w:rFonts w:ascii="Times New Roman" w:hAnsi="Times New Roman"/>
                <w:sz w:val="20"/>
                <w:lang w:val="en-GB"/>
              </w:rPr>
              <w:t>personal injury or death.</w:t>
            </w:r>
          </w:p>
          <w:p w14:paraId="3DD2F9B3"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Policies and certificates for insurance shall be delivered by the Contractor to the Project Manager for the Project Manager’s approval before the Start Date. All such insurance shall provide for compensation to be payable in the types and proportions of currencies required to rectify the loss or damage incurred</w:t>
            </w:r>
            <w:r w:rsidRPr="00976242">
              <w:rPr>
                <w:rFonts w:ascii="Times New Roman" w:hAnsi="Times New Roman"/>
                <w:sz w:val="20"/>
                <w:lang w:val="uk-UA"/>
              </w:rPr>
              <w:t>.</w:t>
            </w:r>
          </w:p>
          <w:p w14:paraId="61C22E3A"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 xml:space="preserve">If the Contractor does not provide any of the policies and certificates required, the Employer may </w:t>
            </w:r>
            <w:proofErr w:type="spellStart"/>
            <w:r w:rsidRPr="00976242">
              <w:rPr>
                <w:rFonts w:ascii="Times New Roman" w:hAnsi="Times New Roman"/>
                <w:sz w:val="20"/>
                <w:lang w:val="en-US"/>
              </w:rPr>
              <w:t>effect</w:t>
            </w:r>
            <w:proofErr w:type="spellEnd"/>
            <w:r w:rsidRPr="00976242">
              <w:rPr>
                <w:rFonts w:ascii="Times New Roman" w:hAnsi="Times New Roman"/>
                <w:sz w:val="20"/>
                <w:lang w:val="en-US"/>
              </w:rPr>
              <w:t xml:space="preserve"> the insurance contract which the Contractor should have provided and recover the premiums the Employer has paid from payments otherwise due to the Contractor or, if no payment is due, the payment of the premiums shall be a debt due</w:t>
            </w:r>
            <w:r w:rsidRPr="00976242">
              <w:rPr>
                <w:rFonts w:ascii="Times New Roman" w:hAnsi="Times New Roman"/>
                <w:sz w:val="20"/>
                <w:lang w:val="uk-UA"/>
              </w:rPr>
              <w:t>.</w:t>
            </w:r>
          </w:p>
          <w:p w14:paraId="71745DFB"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Alterations to the terms of an insurance shall not be made without the approval of the Project Manager</w:t>
            </w:r>
            <w:r w:rsidRPr="00976242">
              <w:rPr>
                <w:rFonts w:ascii="Times New Roman" w:hAnsi="Times New Roman"/>
                <w:sz w:val="20"/>
                <w:lang w:val="uk-UA"/>
              </w:rPr>
              <w:t>.</w:t>
            </w:r>
          </w:p>
          <w:p w14:paraId="18464A24"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Both parties shall comply with any conditions of the insurance policies</w:t>
            </w:r>
            <w:r w:rsidRPr="00976242">
              <w:rPr>
                <w:rFonts w:ascii="Times New Roman" w:hAnsi="Times New Roman"/>
                <w:sz w:val="20"/>
                <w:lang w:val="uk-UA"/>
              </w:rPr>
              <w:t>.</w:t>
            </w:r>
          </w:p>
        </w:tc>
      </w:tr>
      <w:tr w:rsidR="00F65952" w:rsidRPr="00540A1F" w14:paraId="32AC99AB" w14:textId="77777777" w:rsidTr="00F339AB">
        <w:tc>
          <w:tcPr>
            <w:tcW w:w="2340" w:type="dxa"/>
            <w:tcBorders>
              <w:top w:val="nil"/>
              <w:left w:val="nil"/>
              <w:bottom w:val="nil"/>
              <w:right w:val="nil"/>
            </w:tcBorders>
          </w:tcPr>
          <w:p w14:paraId="4BE2D691"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275" w:name="_Toc333923237"/>
            <w:bookmarkStart w:id="276" w:name="_Toc464720565"/>
            <w:r w:rsidRPr="00976242">
              <w:t>Site Data</w:t>
            </w:r>
            <w:bookmarkEnd w:id="275"/>
            <w:bookmarkEnd w:id="276"/>
          </w:p>
          <w:p w14:paraId="584E4ADF" w14:textId="77777777" w:rsidR="00F65952" w:rsidRPr="00976242" w:rsidRDefault="00F65952" w:rsidP="00F339AB">
            <w:pPr>
              <w:pStyle w:val="Head42"/>
              <w:ind w:left="0" w:firstLine="0"/>
              <w:rPr>
                <w:sz w:val="20"/>
                <w:lang w:val="uk-UA"/>
              </w:rPr>
            </w:pPr>
          </w:p>
        </w:tc>
        <w:tc>
          <w:tcPr>
            <w:tcW w:w="7664" w:type="dxa"/>
            <w:tcBorders>
              <w:top w:val="nil"/>
              <w:left w:val="nil"/>
              <w:bottom w:val="nil"/>
              <w:right w:val="nil"/>
            </w:tcBorders>
          </w:tcPr>
          <w:p w14:paraId="4E9B30D1"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 xml:space="preserve">The Contractor shall be deemed to have examined any Site Data </w:t>
            </w:r>
            <w:r w:rsidRPr="00976242">
              <w:rPr>
                <w:rFonts w:ascii="Times New Roman" w:hAnsi="Times New Roman"/>
                <w:b/>
                <w:sz w:val="20"/>
                <w:lang w:val="en-US"/>
              </w:rPr>
              <w:t>referred to in the PCC</w:t>
            </w:r>
            <w:r w:rsidRPr="00976242">
              <w:rPr>
                <w:rFonts w:ascii="Times New Roman" w:hAnsi="Times New Roman"/>
                <w:sz w:val="20"/>
                <w:lang w:val="en-US"/>
              </w:rPr>
              <w:t>, supplemented by any information available to the Contractor</w:t>
            </w:r>
            <w:r w:rsidRPr="00976242">
              <w:rPr>
                <w:rFonts w:ascii="Times New Roman" w:hAnsi="Times New Roman"/>
                <w:sz w:val="20"/>
                <w:lang w:val="uk-UA"/>
              </w:rPr>
              <w:t>.</w:t>
            </w:r>
          </w:p>
        </w:tc>
      </w:tr>
      <w:tr w:rsidR="00F65952" w:rsidRPr="00540A1F" w14:paraId="6370A0C0" w14:textId="77777777" w:rsidTr="00F339AB">
        <w:tc>
          <w:tcPr>
            <w:tcW w:w="2340" w:type="dxa"/>
            <w:tcBorders>
              <w:top w:val="nil"/>
              <w:left w:val="nil"/>
              <w:bottom w:val="nil"/>
              <w:right w:val="nil"/>
            </w:tcBorders>
          </w:tcPr>
          <w:p w14:paraId="22900380"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277" w:name="_Toc333923238"/>
            <w:bookmarkStart w:id="278" w:name="_Toc464720566"/>
            <w:r w:rsidRPr="00976242">
              <w:t>Contractor to Construct the Works</w:t>
            </w:r>
            <w:bookmarkEnd w:id="277"/>
            <w:bookmarkEnd w:id="278"/>
          </w:p>
        </w:tc>
        <w:tc>
          <w:tcPr>
            <w:tcW w:w="7664" w:type="dxa"/>
            <w:tcBorders>
              <w:top w:val="nil"/>
              <w:left w:val="nil"/>
              <w:bottom w:val="nil"/>
              <w:right w:val="nil"/>
            </w:tcBorders>
          </w:tcPr>
          <w:p w14:paraId="09E2F8D4"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The Contractor shall construct and install the Works in accordance with the Specifications and Drawings</w:t>
            </w:r>
            <w:r w:rsidRPr="00976242">
              <w:rPr>
                <w:rFonts w:ascii="Times New Roman" w:hAnsi="Times New Roman"/>
                <w:sz w:val="20"/>
                <w:lang w:val="uk-UA"/>
              </w:rPr>
              <w:t>.</w:t>
            </w:r>
          </w:p>
        </w:tc>
      </w:tr>
      <w:tr w:rsidR="00F65952" w:rsidRPr="00540A1F" w14:paraId="03CC7A37" w14:textId="77777777" w:rsidTr="00F339AB">
        <w:tc>
          <w:tcPr>
            <w:tcW w:w="2340" w:type="dxa"/>
            <w:tcBorders>
              <w:top w:val="nil"/>
              <w:left w:val="nil"/>
              <w:bottom w:val="nil"/>
              <w:right w:val="nil"/>
            </w:tcBorders>
          </w:tcPr>
          <w:p w14:paraId="72D3C761"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279" w:name="_Toc333923239"/>
            <w:bookmarkStart w:id="280" w:name="_Toc464720567"/>
            <w:r w:rsidRPr="00976242">
              <w:t>The Works to Be Completed by the Intended Completion Date</w:t>
            </w:r>
            <w:bookmarkEnd w:id="279"/>
            <w:bookmarkEnd w:id="280"/>
          </w:p>
        </w:tc>
        <w:tc>
          <w:tcPr>
            <w:tcW w:w="7664" w:type="dxa"/>
            <w:tcBorders>
              <w:top w:val="nil"/>
              <w:left w:val="nil"/>
              <w:bottom w:val="nil"/>
              <w:right w:val="nil"/>
            </w:tcBorders>
          </w:tcPr>
          <w:p w14:paraId="4194C814" w14:textId="77777777" w:rsidR="00F65952" w:rsidRPr="00976242" w:rsidRDefault="00F65952" w:rsidP="00DB2954">
            <w:pPr>
              <w:numPr>
                <w:ilvl w:val="1"/>
                <w:numId w:val="72"/>
              </w:numPr>
              <w:suppressAutoHyphens/>
              <w:overflowPunct w:val="0"/>
              <w:autoSpaceDE w:val="0"/>
              <w:autoSpaceDN w:val="0"/>
              <w:adjustRightInd w:val="0"/>
              <w:spacing w:after="18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The Contractor may commence execution of the Works on the Start Date and shall carry out the Works in accordance with the Program/Works schedule submitted by the Contractor, as updated with the approval of the Project Manager, and complete them by the Intended Completion Date</w:t>
            </w:r>
            <w:r w:rsidRPr="00976242">
              <w:rPr>
                <w:rFonts w:ascii="Times New Roman" w:hAnsi="Times New Roman"/>
                <w:sz w:val="20"/>
                <w:lang w:val="uk-UA"/>
              </w:rPr>
              <w:t>.</w:t>
            </w:r>
          </w:p>
        </w:tc>
      </w:tr>
      <w:tr w:rsidR="00F65952" w:rsidRPr="00540A1F" w14:paraId="2C6BF4B2" w14:textId="77777777" w:rsidTr="00F339AB">
        <w:tc>
          <w:tcPr>
            <w:tcW w:w="2340" w:type="dxa"/>
            <w:tcBorders>
              <w:top w:val="nil"/>
              <w:left w:val="nil"/>
              <w:bottom w:val="nil"/>
              <w:right w:val="nil"/>
            </w:tcBorders>
          </w:tcPr>
          <w:p w14:paraId="56794661"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281" w:name="_Toc333923240"/>
            <w:bookmarkStart w:id="282" w:name="_Toc464720568"/>
            <w:r w:rsidRPr="00976242">
              <w:t xml:space="preserve">Approval by the </w:t>
            </w:r>
            <w:r w:rsidRPr="00976242">
              <w:lastRenderedPageBreak/>
              <w:t>Project Manager</w:t>
            </w:r>
            <w:bookmarkEnd w:id="281"/>
            <w:bookmarkEnd w:id="282"/>
          </w:p>
        </w:tc>
        <w:tc>
          <w:tcPr>
            <w:tcW w:w="7664" w:type="dxa"/>
            <w:tcBorders>
              <w:top w:val="nil"/>
              <w:left w:val="nil"/>
              <w:bottom w:val="nil"/>
              <w:right w:val="nil"/>
            </w:tcBorders>
          </w:tcPr>
          <w:p w14:paraId="058DCC23" w14:textId="77777777" w:rsidR="00F65952" w:rsidRPr="00976242" w:rsidRDefault="00F65952" w:rsidP="00DB2954">
            <w:pPr>
              <w:numPr>
                <w:ilvl w:val="1"/>
                <w:numId w:val="72"/>
              </w:numPr>
              <w:suppressAutoHyphens/>
              <w:overflowPunct w:val="0"/>
              <w:autoSpaceDE w:val="0"/>
              <w:autoSpaceDN w:val="0"/>
              <w:adjustRightInd w:val="0"/>
              <w:spacing w:after="18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lastRenderedPageBreak/>
              <w:t xml:space="preserve">The Contractor shall submit Specifications and Drawings showing the proposed </w:t>
            </w:r>
            <w:r w:rsidRPr="00976242">
              <w:rPr>
                <w:rFonts w:ascii="Times New Roman" w:hAnsi="Times New Roman"/>
                <w:sz w:val="20"/>
                <w:lang w:val="en-US"/>
              </w:rPr>
              <w:lastRenderedPageBreak/>
              <w:t>Temporary Works to the Project Manager, for his approval</w:t>
            </w:r>
            <w:r w:rsidRPr="00976242">
              <w:rPr>
                <w:rFonts w:ascii="Times New Roman" w:hAnsi="Times New Roman"/>
                <w:sz w:val="20"/>
                <w:lang w:val="uk-UA"/>
              </w:rPr>
              <w:t>.</w:t>
            </w:r>
          </w:p>
          <w:p w14:paraId="2BDD0679" w14:textId="77777777" w:rsidR="00F65952" w:rsidRPr="00976242" w:rsidRDefault="00F65952" w:rsidP="00DB2954">
            <w:pPr>
              <w:numPr>
                <w:ilvl w:val="1"/>
                <w:numId w:val="72"/>
              </w:numPr>
              <w:suppressAutoHyphens/>
              <w:overflowPunct w:val="0"/>
              <w:autoSpaceDE w:val="0"/>
              <w:autoSpaceDN w:val="0"/>
              <w:adjustRightInd w:val="0"/>
              <w:spacing w:after="18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The Contractor shall be responsible for design of Temporary Works</w:t>
            </w:r>
            <w:r w:rsidRPr="00976242">
              <w:rPr>
                <w:rFonts w:ascii="Times New Roman" w:hAnsi="Times New Roman"/>
                <w:sz w:val="20"/>
                <w:lang w:val="uk-UA"/>
              </w:rPr>
              <w:t>.</w:t>
            </w:r>
          </w:p>
          <w:p w14:paraId="594E2CCB" w14:textId="77777777" w:rsidR="00F65952" w:rsidRPr="00976242" w:rsidRDefault="00F65952" w:rsidP="00DB2954">
            <w:pPr>
              <w:numPr>
                <w:ilvl w:val="1"/>
                <w:numId w:val="72"/>
              </w:numPr>
              <w:suppressAutoHyphens/>
              <w:overflowPunct w:val="0"/>
              <w:autoSpaceDE w:val="0"/>
              <w:autoSpaceDN w:val="0"/>
              <w:adjustRightInd w:val="0"/>
              <w:spacing w:after="18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The Project Manager’s approval shall not alter the Contractor’s responsibility for design of the Temporary Works</w:t>
            </w:r>
            <w:r w:rsidRPr="00976242">
              <w:rPr>
                <w:rFonts w:ascii="Times New Roman" w:hAnsi="Times New Roman"/>
                <w:sz w:val="20"/>
                <w:lang w:val="uk-UA"/>
              </w:rPr>
              <w:t>.</w:t>
            </w:r>
          </w:p>
          <w:p w14:paraId="2719439C" w14:textId="77777777" w:rsidR="00F65952" w:rsidRPr="00976242" w:rsidRDefault="00F65952" w:rsidP="00DB2954">
            <w:pPr>
              <w:numPr>
                <w:ilvl w:val="1"/>
                <w:numId w:val="72"/>
              </w:numPr>
              <w:suppressAutoHyphens/>
              <w:overflowPunct w:val="0"/>
              <w:autoSpaceDE w:val="0"/>
              <w:autoSpaceDN w:val="0"/>
              <w:adjustRightInd w:val="0"/>
              <w:spacing w:after="18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The Contractor shall obtain approval of third parties to the design of the Temporary Works, where required</w:t>
            </w:r>
            <w:r w:rsidRPr="00976242">
              <w:rPr>
                <w:rFonts w:ascii="Times New Roman" w:hAnsi="Times New Roman"/>
                <w:sz w:val="20"/>
                <w:lang w:val="uk-UA"/>
              </w:rPr>
              <w:t>.</w:t>
            </w:r>
          </w:p>
          <w:p w14:paraId="0F4385AD" w14:textId="77777777" w:rsidR="00F65952" w:rsidRPr="00976242" w:rsidRDefault="00F65952" w:rsidP="00DB2954">
            <w:pPr>
              <w:numPr>
                <w:ilvl w:val="1"/>
                <w:numId w:val="72"/>
              </w:numPr>
              <w:suppressAutoHyphens/>
              <w:overflowPunct w:val="0"/>
              <w:autoSpaceDE w:val="0"/>
              <w:autoSpaceDN w:val="0"/>
              <w:adjustRightInd w:val="0"/>
              <w:spacing w:after="18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All Drawings prepared by the Contractor for the execution of all types of Works, are subject to prior approval by the Project Manager before this use</w:t>
            </w:r>
            <w:r w:rsidRPr="00976242">
              <w:rPr>
                <w:rFonts w:ascii="Times New Roman" w:hAnsi="Times New Roman"/>
                <w:sz w:val="20"/>
                <w:lang w:val="uk-UA"/>
              </w:rPr>
              <w:t>.</w:t>
            </w:r>
          </w:p>
        </w:tc>
      </w:tr>
      <w:tr w:rsidR="00F65952" w:rsidRPr="00540A1F" w14:paraId="68A4E358" w14:textId="77777777" w:rsidTr="00F339AB">
        <w:tc>
          <w:tcPr>
            <w:tcW w:w="2340" w:type="dxa"/>
            <w:tcBorders>
              <w:top w:val="nil"/>
              <w:left w:val="nil"/>
              <w:bottom w:val="nil"/>
              <w:right w:val="nil"/>
            </w:tcBorders>
          </w:tcPr>
          <w:p w14:paraId="44972901"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283" w:name="_Toc333923241"/>
            <w:bookmarkStart w:id="284" w:name="_Toc464720569"/>
            <w:r w:rsidRPr="00976242">
              <w:lastRenderedPageBreak/>
              <w:t>Safety</w:t>
            </w:r>
            <w:bookmarkEnd w:id="283"/>
            <w:bookmarkEnd w:id="284"/>
          </w:p>
        </w:tc>
        <w:tc>
          <w:tcPr>
            <w:tcW w:w="7664" w:type="dxa"/>
            <w:tcBorders>
              <w:top w:val="nil"/>
              <w:left w:val="nil"/>
              <w:bottom w:val="nil"/>
              <w:right w:val="nil"/>
            </w:tcBorders>
          </w:tcPr>
          <w:p w14:paraId="760CEB1E" w14:textId="77777777" w:rsidR="00F65952" w:rsidRPr="00976242" w:rsidRDefault="00F65952" w:rsidP="00DB2954">
            <w:pPr>
              <w:numPr>
                <w:ilvl w:val="1"/>
                <w:numId w:val="72"/>
              </w:numPr>
              <w:suppressAutoHyphens/>
              <w:overflowPunct w:val="0"/>
              <w:autoSpaceDE w:val="0"/>
              <w:autoSpaceDN w:val="0"/>
              <w:adjustRightInd w:val="0"/>
              <w:spacing w:after="18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The Contractor shall be responsible for the safety of all activities on the Site</w:t>
            </w:r>
            <w:r w:rsidRPr="00976242">
              <w:rPr>
                <w:rFonts w:ascii="Times New Roman" w:hAnsi="Times New Roman"/>
                <w:sz w:val="20"/>
                <w:lang w:val="uk-UA"/>
              </w:rPr>
              <w:t>.</w:t>
            </w:r>
          </w:p>
        </w:tc>
      </w:tr>
      <w:tr w:rsidR="00F65952" w:rsidRPr="00540A1F" w14:paraId="4B7C3A31" w14:textId="77777777" w:rsidTr="00F339AB">
        <w:tc>
          <w:tcPr>
            <w:tcW w:w="2340" w:type="dxa"/>
            <w:tcBorders>
              <w:top w:val="nil"/>
              <w:left w:val="nil"/>
              <w:bottom w:val="nil"/>
              <w:right w:val="nil"/>
            </w:tcBorders>
          </w:tcPr>
          <w:p w14:paraId="18B29424"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285" w:name="_Toc333923242"/>
            <w:bookmarkStart w:id="286" w:name="_Toc464720570"/>
            <w:r w:rsidRPr="00976242">
              <w:t>Discoveries</w:t>
            </w:r>
            <w:bookmarkEnd w:id="285"/>
            <w:bookmarkEnd w:id="286"/>
          </w:p>
        </w:tc>
        <w:tc>
          <w:tcPr>
            <w:tcW w:w="7664" w:type="dxa"/>
            <w:tcBorders>
              <w:top w:val="nil"/>
              <w:left w:val="nil"/>
              <w:bottom w:val="nil"/>
              <w:right w:val="nil"/>
            </w:tcBorders>
          </w:tcPr>
          <w:p w14:paraId="15E9F582" w14:textId="77777777" w:rsidR="00F65952" w:rsidRPr="00976242" w:rsidRDefault="00F65952" w:rsidP="00DB2954">
            <w:pPr>
              <w:numPr>
                <w:ilvl w:val="1"/>
                <w:numId w:val="72"/>
              </w:numPr>
              <w:suppressAutoHyphens/>
              <w:overflowPunct w:val="0"/>
              <w:autoSpaceDE w:val="0"/>
              <w:autoSpaceDN w:val="0"/>
              <w:adjustRightInd w:val="0"/>
              <w:spacing w:after="18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Anything of historical or other interest or of significant value unexpectedly discovered on the Site shall be the property of the Employer. The Contractor shall notify the Project Manager of such discoveries and carry out the Project Manager’s instructions for dealing with them</w:t>
            </w:r>
            <w:r w:rsidRPr="00976242">
              <w:rPr>
                <w:rFonts w:ascii="Times New Roman" w:hAnsi="Times New Roman"/>
                <w:sz w:val="20"/>
                <w:lang w:val="uk-UA"/>
              </w:rPr>
              <w:t>.</w:t>
            </w:r>
          </w:p>
        </w:tc>
      </w:tr>
      <w:tr w:rsidR="00F65952" w:rsidRPr="00540A1F" w14:paraId="63F6A693" w14:textId="77777777" w:rsidTr="00F339AB">
        <w:tc>
          <w:tcPr>
            <w:tcW w:w="2340" w:type="dxa"/>
            <w:tcBorders>
              <w:top w:val="nil"/>
              <w:left w:val="nil"/>
              <w:bottom w:val="nil"/>
              <w:right w:val="nil"/>
            </w:tcBorders>
          </w:tcPr>
          <w:p w14:paraId="77D14BF4"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287" w:name="_Toc333923243"/>
            <w:bookmarkStart w:id="288" w:name="_Toc464720571"/>
            <w:r w:rsidRPr="00976242">
              <w:t>Possession of the Site</w:t>
            </w:r>
            <w:bookmarkEnd w:id="287"/>
            <w:bookmarkEnd w:id="288"/>
          </w:p>
        </w:tc>
        <w:tc>
          <w:tcPr>
            <w:tcW w:w="7664" w:type="dxa"/>
            <w:tcBorders>
              <w:top w:val="nil"/>
              <w:left w:val="nil"/>
              <w:bottom w:val="nil"/>
              <w:right w:val="nil"/>
            </w:tcBorders>
          </w:tcPr>
          <w:p w14:paraId="335BCDE5" w14:textId="77777777" w:rsidR="00F65952" w:rsidRPr="00976242" w:rsidRDefault="00F65952" w:rsidP="00DB2954">
            <w:pPr>
              <w:numPr>
                <w:ilvl w:val="1"/>
                <w:numId w:val="72"/>
              </w:numPr>
              <w:suppressAutoHyphens/>
              <w:overflowPunct w:val="0"/>
              <w:autoSpaceDE w:val="0"/>
              <w:autoSpaceDN w:val="0"/>
              <w:adjustRightInd w:val="0"/>
              <w:spacing w:after="18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 xml:space="preserve">The Employer shall give access Site to the Contractor.  If right to access to Site or its part required for Works execution is not given by the date </w:t>
            </w:r>
            <w:r w:rsidRPr="00976242">
              <w:rPr>
                <w:rFonts w:ascii="Times New Roman" w:hAnsi="Times New Roman"/>
                <w:b/>
                <w:sz w:val="20"/>
                <w:lang w:val="en-US"/>
              </w:rPr>
              <w:t>stated in the PCC,</w:t>
            </w:r>
            <w:r w:rsidRPr="00976242">
              <w:rPr>
                <w:rFonts w:ascii="Times New Roman" w:hAnsi="Times New Roman"/>
                <w:sz w:val="20"/>
                <w:lang w:val="en-US"/>
              </w:rPr>
              <w:t xml:space="preserve"> the Employer shall be deemed to have delayed the start of the relevant activities, and this shall be a Compensation Event</w:t>
            </w:r>
            <w:r w:rsidRPr="00976242">
              <w:rPr>
                <w:rFonts w:ascii="Times New Roman" w:hAnsi="Times New Roman"/>
                <w:sz w:val="20"/>
                <w:lang w:val="uk-UA"/>
              </w:rPr>
              <w:t>.</w:t>
            </w:r>
          </w:p>
        </w:tc>
      </w:tr>
      <w:tr w:rsidR="00F65952" w:rsidRPr="00540A1F" w14:paraId="7CDF56A6" w14:textId="77777777" w:rsidTr="00F339AB">
        <w:tc>
          <w:tcPr>
            <w:tcW w:w="2340" w:type="dxa"/>
            <w:tcBorders>
              <w:top w:val="nil"/>
              <w:left w:val="nil"/>
              <w:bottom w:val="nil"/>
              <w:right w:val="nil"/>
            </w:tcBorders>
          </w:tcPr>
          <w:p w14:paraId="0861542F"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289" w:name="_Toc333923244"/>
            <w:bookmarkStart w:id="290" w:name="_Toc464720572"/>
            <w:r w:rsidRPr="00976242">
              <w:t>Access to the Site</w:t>
            </w:r>
            <w:bookmarkEnd w:id="289"/>
            <w:bookmarkEnd w:id="290"/>
          </w:p>
        </w:tc>
        <w:tc>
          <w:tcPr>
            <w:tcW w:w="7664" w:type="dxa"/>
            <w:tcBorders>
              <w:top w:val="nil"/>
              <w:left w:val="nil"/>
              <w:bottom w:val="nil"/>
              <w:right w:val="nil"/>
            </w:tcBorders>
          </w:tcPr>
          <w:p w14:paraId="18E74F71"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The Contractor shall allow the Project Manager and any person authorized by the Project Manager access to the Site and to any place where work in connection with the Contract is being carried out or is intended to be carried out</w:t>
            </w:r>
            <w:r w:rsidRPr="00976242">
              <w:rPr>
                <w:rFonts w:ascii="Times New Roman" w:hAnsi="Times New Roman"/>
                <w:sz w:val="20"/>
                <w:lang w:val="uk-UA"/>
              </w:rPr>
              <w:t>.</w:t>
            </w:r>
          </w:p>
        </w:tc>
      </w:tr>
      <w:tr w:rsidR="00F65952" w:rsidRPr="00540A1F" w14:paraId="24F982C9" w14:textId="77777777" w:rsidTr="00F339AB">
        <w:trPr>
          <w:cantSplit/>
        </w:trPr>
        <w:tc>
          <w:tcPr>
            <w:tcW w:w="2340" w:type="dxa"/>
            <w:tcBorders>
              <w:top w:val="nil"/>
              <w:left w:val="nil"/>
              <w:right w:val="nil"/>
            </w:tcBorders>
          </w:tcPr>
          <w:p w14:paraId="1F0C0BC7"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291" w:name="_Toc333923245"/>
            <w:bookmarkStart w:id="292" w:name="_Toc464720573"/>
            <w:r w:rsidRPr="00976242">
              <w:t>Instructions, Inspections and Audits</w:t>
            </w:r>
            <w:bookmarkEnd w:id="291"/>
            <w:bookmarkEnd w:id="292"/>
          </w:p>
        </w:tc>
        <w:tc>
          <w:tcPr>
            <w:tcW w:w="7664" w:type="dxa"/>
            <w:tcBorders>
              <w:top w:val="nil"/>
              <w:left w:val="nil"/>
              <w:right w:val="nil"/>
            </w:tcBorders>
          </w:tcPr>
          <w:p w14:paraId="2C2C934E"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The Contractor shall carry out all instructions of the Project Manager which comply with the applicable laws where the Site is located</w:t>
            </w:r>
            <w:r w:rsidRPr="00976242">
              <w:rPr>
                <w:rFonts w:ascii="Times New Roman" w:hAnsi="Times New Roman"/>
                <w:sz w:val="20"/>
                <w:lang w:val="uk-UA"/>
              </w:rPr>
              <w:t>.</w:t>
            </w:r>
          </w:p>
          <w:p w14:paraId="451BF226"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The Contractor shall keep, and shall make all reasonable efforts to cause its Subcontractors and subconsultants to keep, accurate and systematic accounts and records in respect of the Works in such form and details as will clearly identify relevant time changes and costs</w:t>
            </w:r>
            <w:r w:rsidRPr="00976242">
              <w:rPr>
                <w:rFonts w:ascii="Times New Roman" w:hAnsi="Times New Roman"/>
                <w:sz w:val="20"/>
                <w:lang w:val="uk-UA"/>
              </w:rPr>
              <w:t xml:space="preserve">. </w:t>
            </w:r>
          </w:p>
          <w:p w14:paraId="5C257B56"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 xml:space="preserve">The Contractor shall permit and shall cause its Subcontractors and subconsultants to permit, NEFCO and/or persons appointed by NEFCO to inspect the Site and/or the accounts and records relating to the performance of the Contract and the submission of the Tender, and to have such accounts and records audited by auditors appointed by NEFCO if requested by NEFCO. The Contractor’s and its Subcontractors’ and subconsultants’ attention is drawn to Sub-Clause 25.1 which provides, inter alia, that </w:t>
            </w:r>
            <w:r w:rsidRPr="00976242">
              <w:rPr>
                <w:rFonts w:ascii="Times New Roman" w:hAnsi="Times New Roman"/>
                <w:bCs/>
                <w:color w:val="000000"/>
                <w:sz w:val="20"/>
                <w:lang w:val="en-US"/>
              </w:rPr>
              <w:t xml:space="preserve">acts intended to materially impede the exercise of NEFCO’s inspection and audit rights provided for under Sub-Clause 22.2 constitute a Prohibited Practice subject to contract termination (as well as to a determination of ineligibility </w:t>
            </w:r>
            <w:r w:rsidRPr="00976242">
              <w:rPr>
                <w:rFonts w:ascii="Times New Roman" w:hAnsi="Times New Roman"/>
                <w:sz w:val="20"/>
                <w:lang w:val="en-US"/>
              </w:rPr>
              <w:t>pursuant to NEFCO’s prevailing sanctions procedures</w:t>
            </w:r>
            <w:r w:rsidRPr="00976242">
              <w:rPr>
                <w:rFonts w:ascii="Times New Roman" w:hAnsi="Times New Roman"/>
                <w:bCs/>
                <w:color w:val="000000"/>
                <w:sz w:val="20"/>
                <w:lang w:val="en-US"/>
              </w:rPr>
              <w:t>)</w:t>
            </w:r>
            <w:r w:rsidRPr="00976242">
              <w:rPr>
                <w:rFonts w:ascii="Times New Roman" w:hAnsi="Times New Roman"/>
                <w:sz w:val="20"/>
                <w:lang w:val="uk-UA"/>
              </w:rPr>
              <w:t>.</w:t>
            </w:r>
          </w:p>
        </w:tc>
      </w:tr>
      <w:tr w:rsidR="00F65952" w:rsidRPr="00540A1F" w14:paraId="07F0E7A7" w14:textId="77777777" w:rsidTr="00F339AB">
        <w:tc>
          <w:tcPr>
            <w:tcW w:w="2340" w:type="dxa"/>
            <w:tcBorders>
              <w:top w:val="nil"/>
              <w:left w:val="nil"/>
              <w:bottom w:val="nil"/>
              <w:right w:val="nil"/>
            </w:tcBorders>
          </w:tcPr>
          <w:p w14:paraId="131B2C1E"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293" w:name="_Toc333923246"/>
            <w:bookmarkStart w:id="294" w:name="_Toc464720574"/>
            <w:r w:rsidRPr="00976242">
              <w:t>Appointment of the Adjudicator</w:t>
            </w:r>
            <w:bookmarkEnd w:id="293"/>
            <w:bookmarkEnd w:id="294"/>
          </w:p>
        </w:tc>
        <w:tc>
          <w:tcPr>
            <w:tcW w:w="7664" w:type="dxa"/>
            <w:tcBorders>
              <w:top w:val="nil"/>
              <w:left w:val="nil"/>
              <w:bottom w:val="nil"/>
              <w:right w:val="nil"/>
            </w:tcBorders>
          </w:tcPr>
          <w:p w14:paraId="14783F3C"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 xml:space="preserve">The Adjudicator shall be appointed jointly by the Employer and the Contractor, at the time of the Employer’s issuance of the Letter of Acceptance. If, in the Letter of Acceptance, the Employer does not agree on the appointment of the Adjudicator, the Employer will request the Appointing Authority </w:t>
            </w:r>
            <w:r w:rsidRPr="00976242">
              <w:rPr>
                <w:rFonts w:ascii="Times New Roman" w:hAnsi="Times New Roman"/>
                <w:b/>
                <w:sz w:val="20"/>
                <w:lang w:val="en-US"/>
              </w:rPr>
              <w:t>designated in the PCC</w:t>
            </w:r>
            <w:r w:rsidRPr="00976242">
              <w:rPr>
                <w:rFonts w:ascii="Times New Roman" w:hAnsi="Times New Roman"/>
                <w:sz w:val="20"/>
                <w:lang w:val="en-US"/>
              </w:rPr>
              <w:t>, to appoint the Adjudicator within 14 days of receipt of such request</w:t>
            </w:r>
            <w:r w:rsidRPr="00976242">
              <w:rPr>
                <w:rFonts w:ascii="Times New Roman" w:hAnsi="Times New Roman"/>
                <w:sz w:val="20"/>
                <w:lang w:val="uk-UA"/>
              </w:rPr>
              <w:t xml:space="preserve">. </w:t>
            </w:r>
          </w:p>
          <w:p w14:paraId="641EAD72"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 xml:space="preserve">Should the Adjudicator resign or die, or should the Employer and the Contractor agree that the Adjudicator is not functioning in accordance with the provisions of the Contract, a new Adjudicator shall be jointly appointed by the Employer and the Contractor.  In case of disagreement between the Employer and the Contractor, within 30 days, the Adjudicator shall be designated by the Appointing Authority </w:t>
            </w:r>
            <w:r w:rsidRPr="00976242">
              <w:rPr>
                <w:rFonts w:ascii="Times New Roman" w:hAnsi="Times New Roman"/>
                <w:b/>
                <w:sz w:val="20"/>
                <w:lang w:val="en-US"/>
              </w:rPr>
              <w:t xml:space="preserve">designated </w:t>
            </w:r>
            <w:r w:rsidRPr="00976242">
              <w:rPr>
                <w:rFonts w:ascii="Times New Roman" w:hAnsi="Times New Roman"/>
                <w:b/>
                <w:sz w:val="20"/>
                <w:lang w:val="en-US"/>
              </w:rPr>
              <w:lastRenderedPageBreak/>
              <w:t>in the PCC</w:t>
            </w:r>
            <w:r w:rsidRPr="00976242">
              <w:rPr>
                <w:rFonts w:ascii="Times New Roman" w:hAnsi="Times New Roman"/>
                <w:sz w:val="20"/>
                <w:lang w:val="en-US"/>
              </w:rPr>
              <w:t xml:space="preserve"> at the request of either party, within 14 days of receipt of such request</w:t>
            </w:r>
            <w:r w:rsidRPr="00976242">
              <w:rPr>
                <w:rFonts w:ascii="Times New Roman" w:hAnsi="Times New Roman"/>
                <w:sz w:val="20"/>
                <w:lang w:val="uk-UA"/>
              </w:rPr>
              <w:t>.</w:t>
            </w:r>
          </w:p>
        </w:tc>
      </w:tr>
      <w:tr w:rsidR="00F65952" w:rsidRPr="00540A1F" w14:paraId="5F802375" w14:textId="77777777" w:rsidTr="00F339AB">
        <w:tc>
          <w:tcPr>
            <w:tcW w:w="2340" w:type="dxa"/>
            <w:tcBorders>
              <w:top w:val="nil"/>
              <w:left w:val="nil"/>
              <w:bottom w:val="nil"/>
              <w:right w:val="nil"/>
            </w:tcBorders>
          </w:tcPr>
          <w:p w14:paraId="3FF3A119"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295" w:name="_Toc343309866"/>
            <w:bookmarkStart w:id="296" w:name="_Toc333923247"/>
            <w:bookmarkStart w:id="297" w:name="_Toc464720575"/>
            <w:r w:rsidRPr="00976242">
              <w:lastRenderedPageBreak/>
              <w:t>Procedure for Disputes</w:t>
            </w:r>
            <w:bookmarkEnd w:id="295"/>
            <w:bookmarkEnd w:id="296"/>
            <w:bookmarkEnd w:id="297"/>
          </w:p>
        </w:tc>
        <w:tc>
          <w:tcPr>
            <w:tcW w:w="7664" w:type="dxa"/>
            <w:tcBorders>
              <w:top w:val="nil"/>
              <w:left w:val="nil"/>
              <w:bottom w:val="nil"/>
              <w:right w:val="nil"/>
            </w:tcBorders>
          </w:tcPr>
          <w:p w14:paraId="0078151A"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If the Contractor believes that a decision taken by the Project Manager was either outside the authority given to the Project Manager by the Contract or that the decision was wrongly taken, the decision shall be referred to the Adjudicator within 14 days of the notification of the Project Manager’s decision</w:t>
            </w:r>
            <w:r w:rsidRPr="00976242">
              <w:rPr>
                <w:rFonts w:ascii="Times New Roman" w:hAnsi="Times New Roman"/>
                <w:sz w:val="20"/>
                <w:lang w:val="uk-UA"/>
              </w:rPr>
              <w:t>.</w:t>
            </w:r>
          </w:p>
          <w:p w14:paraId="19CE31D5"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The Adjudicator shall give a decision in writing within 28 days of receipt of a notification of a dispute</w:t>
            </w:r>
            <w:r w:rsidRPr="00976242">
              <w:rPr>
                <w:rFonts w:ascii="Times New Roman" w:hAnsi="Times New Roman"/>
                <w:sz w:val="20"/>
                <w:lang w:val="uk-UA"/>
              </w:rPr>
              <w:t>.</w:t>
            </w:r>
          </w:p>
          <w:p w14:paraId="165A7261"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 xml:space="preserve">The Adjudicator shall be paid by the hour at the </w:t>
            </w:r>
            <w:r w:rsidRPr="00976242">
              <w:rPr>
                <w:rFonts w:ascii="Times New Roman" w:hAnsi="Times New Roman"/>
                <w:b/>
                <w:sz w:val="20"/>
                <w:lang w:val="en-US"/>
              </w:rPr>
              <w:t>rate specified in the PCC,</w:t>
            </w:r>
            <w:r w:rsidRPr="00976242">
              <w:rPr>
                <w:rFonts w:ascii="Times New Roman" w:hAnsi="Times New Roman"/>
                <w:sz w:val="20"/>
                <w:lang w:val="en-US"/>
              </w:rPr>
              <w:t xml:space="preserve"> together with reimbursable expenses of the types </w:t>
            </w:r>
            <w:r w:rsidRPr="00976242">
              <w:rPr>
                <w:rFonts w:ascii="Times New Roman" w:hAnsi="Times New Roman"/>
                <w:b/>
                <w:sz w:val="20"/>
                <w:lang w:val="en-US"/>
              </w:rPr>
              <w:t>specified in the PCC</w:t>
            </w:r>
            <w:r w:rsidRPr="00976242">
              <w:rPr>
                <w:rFonts w:ascii="Times New Roman" w:hAnsi="Times New Roman"/>
                <w:sz w:val="20"/>
                <w:lang w:val="en-US"/>
              </w:rPr>
              <w:t>, and the cost shall be divided equally between the Employer and the Contractor, whatever decision is reached by the Adjudicator. Either party may refer a decision of the Adjudicator to an Arbitrator within 28 days of the Adjudicator’s written decision. If neither party refers the dispute to arbitration within the above 28 days, the Adjudicator’s decision shall be final and binding</w:t>
            </w:r>
            <w:r w:rsidRPr="00976242">
              <w:rPr>
                <w:rFonts w:ascii="Times New Roman" w:hAnsi="Times New Roman"/>
                <w:sz w:val="20"/>
                <w:lang w:val="uk-UA"/>
              </w:rPr>
              <w:t>.</w:t>
            </w:r>
          </w:p>
          <w:p w14:paraId="26E2A27C"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 xml:space="preserve">The arbitration shall be conducted in accordance with the arbitration procedures published by the institution named and in the place </w:t>
            </w:r>
            <w:r w:rsidRPr="00976242">
              <w:rPr>
                <w:rFonts w:ascii="Times New Roman" w:hAnsi="Times New Roman"/>
                <w:b/>
                <w:sz w:val="20"/>
                <w:lang w:val="en-US"/>
              </w:rPr>
              <w:t>specified in the PCC</w:t>
            </w:r>
            <w:r w:rsidRPr="00976242">
              <w:rPr>
                <w:rFonts w:ascii="Times New Roman" w:hAnsi="Times New Roman"/>
                <w:b/>
                <w:sz w:val="20"/>
                <w:lang w:val="uk-UA"/>
              </w:rPr>
              <w:t>.</w:t>
            </w:r>
          </w:p>
        </w:tc>
      </w:tr>
      <w:tr w:rsidR="00F65952" w:rsidRPr="00540A1F" w14:paraId="53922127" w14:textId="77777777" w:rsidTr="00F339AB">
        <w:tc>
          <w:tcPr>
            <w:tcW w:w="2340" w:type="dxa"/>
            <w:tcBorders>
              <w:top w:val="nil"/>
              <w:left w:val="nil"/>
              <w:bottom w:val="nil"/>
              <w:right w:val="nil"/>
            </w:tcBorders>
          </w:tcPr>
          <w:p w14:paraId="51DD2EBC"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298" w:name="_Toc464720576"/>
            <w:r w:rsidRPr="00976242">
              <w:t>Corrupt and fraudulent practices</w:t>
            </w:r>
            <w:bookmarkEnd w:id="298"/>
          </w:p>
        </w:tc>
        <w:tc>
          <w:tcPr>
            <w:tcW w:w="7664" w:type="dxa"/>
            <w:tcBorders>
              <w:top w:val="nil"/>
              <w:left w:val="nil"/>
              <w:bottom w:val="nil"/>
              <w:right w:val="nil"/>
            </w:tcBorders>
          </w:tcPr>
          <w:p w14:paraId="2D56C1C2"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NEFCO requires compliance with its policy in regard to Prohibited Practices as set forth in Clause 56 of the GCC</w:t>
            </w:r>
            <w:r w:rsidRPr="00976242">
              <w:rPr>
                <w:rFonts w:ascii="Times New Roman" w:hAnsi="Times New Roman"/>
                <w:sz w:val="20"/>
                <w:lang w:val="uk-UA"/>
              </w:rPr>
              <w:t>.</w:t>
            </w:r>
          </w:p>
          <w:p w14:paraId="7453F2AF"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The Employer requires the Contractor to disclose any commissions or fees that may have been paid or are to be paid to agents or any other party with respect to the tendering process or execution of the Contract. The information disclosed must include at least the name and address of the agent or other party, the amount and currency, and the purpose of the commission, gratuity or fee</w:t>
            </w:r>
            <w:r w:rsidRPr="00976242">
              <w:rPr>
                <w:rFonts w:ascii="Times New Roman" w:hAnsi="Times New Roman"/>
                <w:sz w:val="20"/>
                <w:lang w:val="uk-UA"/>
              </w:rPr>
              <w:t xml:space="preserve">. </w:t>
            </w:r>
          </w:p>
        </w:tc>
      </w:tr>
    </w:tbl>
    <w:p w14:paraId="01916F65" w14:textId="77777777" w:rsidR="00F65952" w:rsidRPr="00976242" w:rsidRDefault="00F65952" w:rsidP="00F65952">
      <w:pPr>
        <w:pStyle w:val="Subheader2"/>
        <w:rPr>
          <w:lang w:val="uk-UA"/>
        </w:rPr>
      </w:pPr>
      <w:bookmarkStart w:id="299" w:name="_Toc333923249"/>
      <w:bookmarkStart w:id="300" w:name="_Toc464720577"/>
      <w:r w:rsidRPr="00976242">
        <w:rPr>
          <w:lang w:val="uk-UA"/>
        </w:rPr>
        <w:t xml:space="preserve">B. </w:t>
      </w:r>
      <w:bookmarkEnd w:id="299"/>
      <w:r w:rsidRPr="00976242">
        <w:t>Time Control</w:t>
      </w:r>
      <w:r w:rsidRPr="00976242">
        <w:rPr>
          <w:lang w:val="uk-UA"/>
        </w:rPr>
        <w:t xml:space="preserve"> </w:t>
      </w:r>
      <w:r w:rsidRPr="00976242">
        <w:t>of Works execution</w:t>
      </w:r>
      <w:bookmarkEnd w:id="300"/>
    </w:p>
    <w:tbl>
      <w:tblPr>
        <w:tblW w:w="10038" w:type="dxa"/>
        <w:tblInd w:w="-540" w:type="dxa"/>
        <w:tblLayout w:type="fixed"/>
        <w:tblLook w:val="0000" w:firstRow="0" w:lastRow="0" w:firstColumn="0" w:lastColumn="0" w:noHBand="0" w:noVBand="0"/>
      </w:tblPr>
      <w:tblGrid>
        <w:gridCol w:w="2160"/>
        <w:gridCol w:w="7878"/>
      </w:tblGrid>
      <w:tr w:rsidR="00F65952" w:rsidRPr="00540A1F" w14:paraId="299CD3B5" w14:textId="77777777" w:rsidTr="00F339AB">
        <w:tc>
          <w:tcPr>
            <w:tcW w:w="2160" w:type="dxa"/>
            <w:tcBorders>
              <w:top w:val="nil"/>
              <w:left w:val="nil"/>
              <w:bottom w:val="nil"/>
              <w:right w:val="nil"/>
            </w:tcBorders>
          </w:tcPr>
          <w:p w14:paraId="436B233F"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r w:rsidRPr="00976242">
              <w:t>Program/Works schedule</w:t>
            </w:r>
          </w:p>
          <w:p w14:paraId="00341284" w14:textId="77777777" w:rsidR="00F65952" w:rsidRPr="00976242" w:rsidRDefault="00F65952" w:rsidP="00F339AB">
            <w:pPr>
              <w:rPr>
                <w:rFonts w:ascii="Times New Roman" w:hAnsi="Times New Roman"/>
                <w:sz w:val="20"/>
                <w:lang w:val="uk-UA"/>
              </w:rPr>
            </w:pPr>
          </w:p>
        </w:tc>
        <w:tc>
          <w:tcPr>
            <w:tcW w:w="7878" w:type="dxa"/>
            <w:tcBorders>
              <w:top w:val="nil"/>
              <w:left w:val="nil"/>
              <w:bottom w:val="nil"/>
              <w:right w:val="nil"/>
            </w:tcBorders>
          </w:tcPr>
          <w:p w14:paraId="68B6FCBC"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 xml:space="preserve">Within the time </w:t>
            </w:r>
            <w:r w:rsidRPr="00976242">
              <w:rPr>
                <w:rFonts w:ascii="Times New Roman" w:hAnsi="Times New Roman"/>
                <w:b/>
                <w:sz w:val="20"/>
                <w:lang w:val="en-US"/>
              </w:rPr>
              <w:t>stated in the PCC</w:t>
            </w:r>
            <w:r w:rsidRPr="00976242">
              <w:rPr>
                <w:rFonts w:ascii="Times New Roman" w:hAnsi="Times New Roman"/>
                <w:sz w:val="20"/>
                <w:lang w:val="en-US"/>
              </w:rPr>
              <w:t>, after the date of the Letter of Acceptance, the Contractor shall submit to the Project Manager for approval a Program/Works schedule showing the general methods, arrangements, order, and timing for all the activities in the Works. In the case of a lump sum contract, the activities in the Program/Works schedule shall be consistent with those in the Activity Schedule</w:t>
            </w:r>
            <w:r w:rsidRPr="00976242">
              <w:rPr>
                <w:rFonts w:ascii="Times New Roman" w:hAnsi="Times New Roman"/>
                <w:sz w:val="20"/>
                <w:lang w:val="uk-UA"/>
              </w:rPr>
              <w:t>.</w:t>
            </w:r>
          </w:p>
          <w:p w14:paraId="4F0AADA3"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An update of the Program/Works schedule shall be a program showing the actual progress achieved on each activity and the effect of the progress achieved on the timing of the remaining work, including any changes to the sequence of the activities</w:t>
            </w:r>
            <w:r w:rsidRPr="00976242">
              <w:rPr>
                <w:rFonts w:ascii="Times New Roman" w:hAnsi="Times New Roman"/>
                <w:sz w:val="20"/>
                <w:lang w:val="uk-UA"/>
              </w:rPr>
              <w:t>.</w:t>
            </w:r>
          </w:p>
          <w:p w14:paraId="67B4194F"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 xml:space="preserve">The Contractor shall submit to the Project Manager for approval an updated Program/Works schedule at intervals no longer than the period </w:t>
            </w:r>
            <w:r w:rsidRPr="00976242">
              <w:rPr>
                <w:rFonts w:ascii="Times New Roman" w:hAnsi="Times New Roman"/>
                <w:b/>
                <w:sz w:val="20"/>
                <w:lang w:val="en-US"/>
              </w:rPr>
              <w:t>stated in the PCC.</w:t>
            </w:r>
            <w:r w:rsidRPr="00976242">
              <w:rPr>
                <w:rFonts w:ascii="Times New Roman" w:hAnsi="Times New Roman"/>
                <w:sz w:val="20"/>
                <w:lang w:val="en-US"/>
              </w:rPr>
              <w:t xml:space="preserve"> If the Contractor does not submit an updated Program/Works schedule within this period, the Project Manager may withhold the amount </w:t>
            </w:r>
            <w:r w:rsidRPr="00976242">
              <w:rPr>
                <w:rFonts w:ascii="Times New Roman" w:hAnsi="Times New Roman"/>
                <w:b/>
                <w:sz w:val="20"/>
                <w:lang w:val="en-US"/>
              </w:rPr>
              <w:t xml:space="preserve">stated in the PCC </w:t>
            </w:r>
            <w:r w:rsidRPr="00976242">
              <w:rPr>
                <w:rFonts w:ascii="Times New Roman" w:hAnsi="Times New Roman"/>
                <w:sz w:val="20"/>
                <w:lang w:val="en-US"/>
              </w:rPr>
              <w:t>from the next payment certificate and continue to withhold this amount until the next payment after the date on which the overdue Program/Works schedule has been submitted. In the case of a lump sum contract, the Contractor shall provide an updated Activity Schedule within 14 days of being instructed to by the Project Manager</w:t>
            </w:r>
            <w:r w:rsidRPr="00976242">
              <w:rPr>
                <w:rFonts w:ascii="Times New Roman" w:hAnsi="Times New Roman"/>
                <w:sz w:val="20"/>
                <w:lang w:val="uk-UA"/>
              </w:rPr>
              <w:t>.</w:t>
            </w:r>
          </w:p>
          <w:p w14:paraId="033BD667"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The Project Manager’s approval of the Program/Works schedule shall not alter the Contractor’s obligations. The Contractor may revise the Program/Works schedule and submit it to the Project Manager again at any time.  A revised Program/Works schedule shall show the effect of Variations and Compensation Events</w:t>
            </w:r>
            <w:r w:rsidRPr="00976242">
              <w:rPr>
                <w:rFonts w:ascii="Times New Roman" w:hAnsi="Times New Roman"/>
                <w:sz w:val="20"/>
                <w:lang w:val="uk-UA"/>
              </w:rPr>
              <w:t>.</w:t>
            </w:r>
          </w:p>
        </w:tc>
      </w:tr>
      <w:tr w:rsidR="00F65952" w:rsidRPr="00540A1F" w14:paraId="6EE1039B" w14:textId="77777777" w:rsidTr="00F339AB">
        <w:tc>
          <w:tcPr>
            <w:tcW w:w="2160" w:type="dxa"/>
            <w:tcBorders>
              <w:top w:val="nil"/>
              <w:left w:val="nil"/>
              <w:bottom w:val="nil"/>
              <w:right w:val="nil"/>
            </w:tcBorders>
          </w:tcPr>
          <w:p w14:paraId="007299A2"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301" w:name="_Toc333923251"/>
            <w:bookmarkStart w:id="302" w:name="_Toc464720579"/>
            <w:r w:rsidRPr="00976242">
              <w:t xml:space="preserve">Extension of the </w:t>
            </w:r>
            <w:r w:rsidRPr="00976242">
              <w:lastRenderedPageBreak/>
              <w:t>Intended Completion Date</w:t>
            </w:r>
            <w:bookmarkEnd w:id="301"/>
            <w:bookmarkEnd w:id="302"/>
          </w:p>
        </w:tc>
        <w:tc>
          <w:tcPr>
            <w:tcW w:w="7878" w:type="dxa"/>
            <w:tcBorders>
              <w:top w:val="nil"/>
              <w:left w:val="nil"/>
              <w:bottom w:val="nil"/>
              <w:right w:val="nil"/>
            </w:tcBorders>
          </w:tcPr>
          <w:p w14:paraId="477C7BEC"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lastRenderedPageBreak/>
              <w:t xml:space="preserve">The Project Manager shall extend the Intended Completion Date if a Compensation </w:t>
            </w:r>
            <w:r w:rsidRPr="00976242">
              <w:rPr>
                <w:rFonts w:ascii="Times New Roman" w:hAnsi="Times New Roman"/>
                <w:sz w:val="20"/>
                <w:lang w:val="en-US"/>
              </w:rPr>
              <w:lastRenderedPageBreak/>
              <w:t>Event occurs or a Variation is issued which makes it impossible for Completion to be achieved by the Intended Completion Date without the Contractor taking steps to accelerate the remaining work, which would cause the Contractor to incur additional cost</w:t>
            </w:r>
            <w:r w:rsidRPr="00976242">
              <w:rPr>
                <w:rFonts w:ascii="Times New Roman" w:hAnsi="Times New Roman"/>
                <w:sz w:val="20"/>
                <w:lang w:val="uk-UA"/>
              </w:rPr>
              <w:t>.</w:t>
            </w:r>
          </w:p>
          <w:p w14:paraId="0DAADCB0"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The Project Manager shall decide whether and by how much to extend the Intended Completion Date within 21 days of the Contractor asking the Project Manager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r w:rsidRPr="00976242">
              <w:rPr>
                <w:rFonts w:ascii="Times New Roman" w:hAnsi="Times New Roman"/>
                <w:sz w:val="20"/>
                <w:lang w:val="uk-UA"/>
              </w:rPr>
              <w:t>.</w:t>
            </w:r>
          </w:p>
        </w:tc>
      </w:tr>
      <w:tr w:rsidR="00F65952" w:rsidRPr="00540A1F" w14:paraId="0EC46AAF" w14:textId="77777777" w:rsidTr="00F339AB">
        <w:tc>
          <w:tcPr>
            <w:tcW w:w="2160" w:type="dxa"/>
            <w:tcBorders>
              <w:top w:val="nil"/>
              <w:left w:val="nil"/>
              <w:bottom w:val="nil"/>
              <w:right w:val="nil"/>
            </w:tcBorders>
          </w:tcPr>
          <w:p w14:paraId="49544FF0"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303" w:name="_Toc333923252"/>
            <w:bookmarkStart w:id="304" w:name="_Toc464720580"/>
            <w:r w:rsidRPr="00976242">
              <w:lastRenderedPageBreak/>
              <w:t>Acceleration</w:t>
            </w:r>
            <w:bookmarkEnd w:id="303"/>
            <w:bookmarkEnd w:id="304"/>
          </w:p>
        </w:tc>
        <w:tc>
          <w:tcPr>
            <w:tcW w:w="7878" w:type="dxa"/>
            <w:tcBorders>
              <w:top w:val="nil"/>
              <w:left w:val="nil"/>
              <w:bottom w:val="nil"/>
              <w:right w:val="nil"/>
            </w:tcBorders>
          </w:tcPr>
          <w:p w14:paraId="428B8321"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When the Employer wants the Contractor to finish before the Intended Completion Date, the Project Manager shall obtain priced proposals for achieving the necessary acceleration from the Contractor. If the Employer accepts these proposals, the Intended Completion Date shall be adjusted accordingly and confirmed by both the Employer and the Contractor</w:t>
            </w:r>
            <w:r w:rsidRPr="00976242">
              <w:rPr>
                <w:rFonts w:ascii="Times New Roman" w:hAnsi="Times New Roman"/>
                <w:sz w:val="20"/>
                <w:lang w:val="uk-UA"/>
              </w:rPr>
              <w:t>.</w:t>
            </w:r>
          </w:p>
          <w:p w14:paraId="7D3253C3"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If the Contractor’s priced proposals for an acceleration are accepted by the Employer, they are incorporated in the Contract Price and treated as a Variation</w:t>
            </w:r>
            <w:r w:rsidRPr="00976242">
              <w:rPr>
                <w:rFonts w:ascii="Times New Roman" w:hAnsi="Times New Roman"/>
                <w:sz w:val="20"/>
                <w:lang w:val="uk-UA"/>
              </w:rPr>
              <w:t>.</w:t>
            </w:r>
          </w:p>
        </w:tc>
      </w:tr>
      <w:tr w:rsidR="00F65952" w:rsidRPr="00540A1F" w14:paraId="70AEEB5A" w14:textId="77777777" w:rsidTr="00F339AB">
        <w:tc>
          <w:tcPr>
            <w:tcW w:w="2160" w:type="dxa"/>
            <w:tcBorders>
              <w:top w:val="nil"/>
              <w:left w:val="nil"/>
              <w:bottom w:val="nil"/>
              <w:right w:val="nil"/>
            </w:tcBorders>
          </w:tcPr>
          <w:p w14:paraId="203D8561"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305" w:name="_Toc333923253"/>
            <w:bookmarkStart w:id="306" w:name="_Toc464720581"/>
            <w:r w:rsidRPr="00976242">
              <w:t>Delays Ordered by the Project Manager</w:t>
            </w:r>
            <w:bookmarkEnd w:id="305"/>
            <w:bookmarkEnd w:id="306"/>
          </w:p>
          <w:p w14:paraId="7332B0DA" w14:textId="77777777" w:rsidR="00F65952" w:rsidRPr="00976242" w:rsidRDefault="00F65952" w:rsidP="00F339AB">
            <w:pPr>
              <w:pStyle w:val="Head42"/>
              <w:rPr>
                <w:sz w:val="20"/>
                <w:lang w:val="uk-UA"/>
              </w:rPr>
            </w:pPr>
          </w:p>
        </w:tc>
        <w:tc>
          <w:tcPr>
            <w:tcW w:w="7878" w:type="dxa"/>
            <w:tcBorders>
              <w:top w:val="nil"/>
              <w:left w:val="nil"/>
              <w:bottom w:val="nil"/>
              <w:right w:val="nil"/>
            </w:tcBorders>
          </w:tcPr>
          <w:p w14:paraId="7AB79A7F"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The Project Manager may instruct the Contractor to delay the start or progress of any activity within the Works</w:t>
            </w:r>
            <w:r w:rsidRPr="00976242">
              <w:rPr>
                <w:rFonts w:ascii="Times New Roman" w:hAnsi="Times New Roman"/>
                <w:sz w:val="20"/>
                <w:lang w:val="uk-UA"/>
              </w:rPr>
              <w:t>.</w:t>
            </w:r>
          </w:p>
        </w:tc>
      </w:tr>
      <w:tr w:rsidR="00F65952" w:rsidRPr="00540A1F" w14:paraId="6832347B" w14:textId="77777777" w:rsidTr="00F339AB">
        <w:tc>
          <w:tcPr>
            <w:tcW w:w="2160" w:type="dxa"/>
            <w:tcBorders>
              <w:top w:val="nil"/>
              <w:left w:val="nil"/>
              <w:bottom w:val="nil"/>
              <w:right w:val="nil"/>
            </w:tcBorders>
          </w:tcPr>
          <w:p w14:paraId="0187C739"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307" w:name="_Toc333923254"/>
            <w:bookmarkStart w:id="308" w:name="_Toc464720582"/>
            <w:r w:rsidRPr="00976242">
              <w:t>Management Meetings</w:t>
            </w:r>
            <w:bookmarkEnd w:id="307"/>
            <w:bookmarkEnd w:id="308"/>
          </w:p>
        </w:tc>
        <w:tc>
          <w:tcPr>
            <w:tcW w:w="7878" w:type="dxa"/>
            <w:tcBorders>
              <w:top w:val="nil"/>
              <w:left w:val="nil"/>
              <w:bottom w:val="nil"/>
              <w:right w:val="nil"/>
            </w:tcBorders>
          </w:tcPr>
          <w:p w14:paraId="50F27BFF"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Either the Project Manager or the Contractor may require the other to attend a management meeting. The business of a management meeting shall be to review the plans for remaining work and to deal with matters raised in accordance with the early warning procedure</w:t>
            </w:r>
            <w:r w:rsidRPr="00976242">
              <w:rPr>
                <w:rFonts w:ascii="Times New Roman" w:hAnsi="Times New Roman"/>
                <w:sz w:val="20"/>
                <w:lang w:val="uk-UA"/>
              </w:rPr>
              <w:t>.</w:t>
            </w:r>
          </w:p>
          <w:p w14:paraId="018BB883"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The Project Manager shall record the business of management meetings and provide copies of the record to those attending the meeting and to the Employer. The responsibility of the parties for actions to be taken shall be decided by the Project Manager either at the management meeting or after the management meeting and stated in writing to all who attended the meeting</w:t>
            </w:r>
            <w:r w:rsidRPr="00976242">
              <w:rPr>
                <w:rFonts w:ascii="Times New Roman" w:hAnsi="Times New Roman"/>
                <w:sz w:val="20"/>
                <w:lang w:val="uk-UA"/>
              </w:rPr>
              <w:t>.</w:t>
            </w:r>
          </w:p>
        </w:tc>
      </w:tr>
      <w:tr w:rsidR="00F65952" w:rsidRPr="00540A1F" w14:paraId="1C558362" w14:textId="77777777" w:rsidTr="00F339AB">
        <w:tc>
          <w:tcPr>
            <w:tcW w:w="2160" w:type="dxa"/>
            <w:tcBorders>
              <w:top w:val="nil"/>
              <w:left w:val="nil"/>
              <w:bottom w:val="nil"/>
              <w:right w:val="nil"/>
            </w:tcBorders>
          </w:tcPr>
          <w:p w14:paraId="69144A0B"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309" w:name="_Toc333923255"/>
            <w:bookmarkStart w:id="310" w:name="_Toc464720583"/>
            <w:r w:rsidRPr="00976242">
              <w:t>Early Warning</w:t>
            </w:r>
            <w:bookmarkEnd w:id="309"/>
            <w:bookmarkEnd w:id="310"/>
          </w:p>
        </w:tc>
        <w:tc>
          <w:tcPr>
            <w:tcW w:w="7878" w:type="dxa"/>
            <w:tcBorders>
              <w:top w:val="nil"/>
              <w:left w:val="nil"/>
              <w:bottom w:val="nil"/>
              <w:right w:val="nil"/>
            </w:tcBorders>
          </w:tcPr>
          <w:p w14:paraId="4A697ADC"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The Contractor shall warn the Project Manager at the earliest opportunity of specific likely future events or circumstances that may adversely affect the quality of the work, increase the Contract Price, or delay the execution of the Works. The Project Manager may require the Contractor to provide an estimate of the expected effect of the future event or circumstance on the Contract Price and Completion Date. The estimate shall be provided by the Contractor as soon as reasonably possible</w:t>
            </w:r>
            <w:r w:rsidRPr="00976242">
              <w:rPr>
                <w:rFonts w:ascii="Times New Roman" w:hAnsi="Times New Roman"/>
                <w:sz w:val="20"/>
                <w:lang w:val="uk-UA"/>
              </w:rPr>
              <w:t>.</w:t>
            </w:r>
          </w:p>
          <w:p w14:paraId="4B9B3538"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The Contractor shall cooperate with the Project Manager in making and considering proposals for how the effect of such an event or circumstance can be avoided or reduced by anyone involved in the work and in carrying out any resulting instruction of the Project Manager</w:t>
            </w:r>
            <w:r w:rsidRPr="00976242">
              <w:rPr>
                <w:rFonts w:ascii="Times New Roman" w:hAnsi="Times New Roman"/>
                <w:sz w:val="20"/>
                <w:lang w:val="uk-UA"/>
              </w:rPr>
              <w:t>.</w:t>
            </w:r>
          </w:p>
        </w:tc>
      </w:tr>
    </w:tbl>
    <w:p w14:paraId="179DF882" w14:textId="77777777" w:rsidR="00F65952" w:rsidRPr="00976242" w:rsidRDefault="00F65952" w:rsidP="00F65952">
      <w:pPr>
        <w:pStyle w:val="Subheader2"/>
        <w:rPr>
          <w:lang w:val="uk-UA"/>
        </w:rPr>
      </w:pPr>
      <w:bookmarkStart w:id="311" w:name="_Toc333923256"/>
      <w:bookmarkStart w:id="312" w:name="_Toc464720584"/>
      <w:r w:rsidRPr="00976242">
        <w:rPr>
          <w:lang w:val="uk-UA"/>
        </w:rPr>
        <w:t xml:space="preserve">C. </w:t>
      </w:r>
      <w:bookmarkEnd w:id="311"/>
      <w:r w:rsidRPr="00976242">
        <w:t>Quality Control</w:t>
      </w:r>
      <w:bookmarkEnd w:id="312"/>
    </w:p>
    <w:tbl>
      <w:tblPr>
        <w:tblW w:w="10038" w:type="dxa"/>
        <w:tblInd w:w="-540" w:type="dxa"/>
        <w:tblLayout w:type="fixed"/>
        <w:tblLook w:val="0000" w:firstRow="0" w:lastRow="0" w:firstColumn="0" w:lastColumn="0" w:noHBand="0" w:noVBand="0"/>
      </w:tblPr>
      <w:tblGrid>
        <w:gridCol w:w="2160"/>
        <w:gridCol w:w="7878"/>
      </w:tblGrid>
      <w:tr w:rsidR="00F65952" w:rsidRPr="00540A1F" w14:paraId="00DC29BD" w14:textId="77777777" w:rsidTr="00F339AB">
        <w:tc>
          <w:tcPr>
            <w:tcW w:w="2160" w:type="dxa"/>
            <w:tcBorders>
              <w:top w:val="nil"/>
              <w:left w:val="nil"/>
              <w:bottom w:val="nil"/>
              <w:right w:val="nil"/>
            </w:tcBorders>
          </w:tcPr>
          <w:p w14:paraId="225345A8"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313" w:name="_Toc333923257"/>
            <w:bookmarkStart w:id="314" w:name="_Toc464720585"/>
            <w:r w:rsidRPr="00976242">
              <w:t>Identifying Defects</w:t>
            </w:r>
            <w:bookmarkEnd w:id="313"/>
            <w:bookmarkEnd w:id="314"/>
          </w:p>
        </w:tc>
        <w:tc>
          <w:tcPr>
            <w:tcW w:w="7878" w:type="dxa"/>
            <w:tcBorders>
              <w:top w:val="nil"/>
              <w:left w:val="nil"/>
              <w:bottom w:val="nil"/>
              <w:right w:val="nil"/>
            </w:tcBorders>
          </w:tcPr>
          <w:p w14:paraId="6FA3FADF"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The Project Manager shall check the Contractor’s work and notify the Contractor of any Defects that are found. Such checking shall not affect the Contractor’s responsibilities. The Project Manager may instruct the Contractor to search for a Defect and to uncover and test any work that the Project Manager considers may have a Defect</w:t>
            </w:r>
            <w:r w:rsidRPr="00976242">
              <w:rPr>
                <w:rFonts w:ascii="Times New Roman" w:hAnsi="Times New Roman"/>
                <w:sz w:val="20"/>
                <w:lang w:val="uk-UA"/>
              </w:rPr>
              <w:t>.</w:t>
            </w:r>
          </w:p>
        </w:tc>
      </w:tr>
      <w:tr w:rsidR="00F65952" w:rsidRPr="00540A1F" w14:paraId="0767665A" w14:textId="77777777" w:rsidTr="00F339AB">
        <w:tc>
          <w:tcPr>
            <w:tcW w:w="2160" w:type="dxa"/>
            <w:tcBorders>
              <w:top w:val="nil"/>
              <w:left w:val="nil"/>
              <w:bottom w:val="nil"/>
              <w:right w:val="nil"/>
            </w:tcBorders>
          </w:tcPr>
          <w:p w14:paraId="1939DA5B"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315" w:name="_Toc333923258"/>
            <w:bookmarkStart w:id="316" w:name="_Toc464720586"/>
            <w:r w:rsidRPr="00976242">
              <w:t>Tests</w:t>
            </w:r>
            <w:bookmarkEnd w:id="315"/>
            <w:bookmarkEnd w:id="316"/>
          </w:p>
        </w:tc>
        <w:tc>
          <w:tcPr>
            <w:tcW w:w="7878" w:type="dxa"/>
            <w:tcBorders>
              <w:top w:val="nil"/>
              <w:left w:val="nil"/>
              <w:bottom w:val="nil"/>
              <w:right w:val="nil"/>
            </w:tcBorders>
          </w:tcPr>
          <w:p w14:paraId="5B7A8C5B"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 xml:space="preserve">If the Project Manager instructs the Contractor to carry out a test not specified in the Specification to check whether any work has a Defect and the test shows that it does, the </w:t>
            </w:r>
            <w:r w:rsidRPr="00976242">
              <w:rPr>
                <w:rFonts w:ascii="Times New Roman" w:hAnsi="Times New Roman"/>
                <w:sz w:val="20"/>
                <w:lang w:val="en-US"/>
              </w:rPr>
              <w:lastRenderedPageBreak/>
              <w:t>Contractor shall pay for the test and any samples. If there is no Defect, the test shall be a Compensation Event</w:t>
            </w:r>
            <w:r w:rsidRPr="00976242">
              <w:rPr>
                <w:rFonts w:ascii="Times New Roman" w:hAnsi="Times New Roman"/>
                <w:sz w:val="20"/>
                <w:lang w:val="uk-UA"/>
              </w:rPr>
              <w:t>.</w:t>
            </w:r>
          </w:p>
        </w:tc>
      </w:tr>
      <w:tr w:rsidR="00F65952" w:rsidRPr="00540A1F" w14:paraId="47A5974F" w14:textId="77777777" w:rsidTr="00F339AB">
        <w:tc>
          <w:tcPr>
            <w:tcW w:w="2160" w:type="dxa"/>
            <w:tcBorders>
              <w:top w:val="nil"/>
              <w:left w:val="nil"/>
              <w:bottom w:val="nil"/>
              <w:right w:val="nil"/>
            </w:tcBorders>
          </w:tcPr>
          <w:p w14:paraId="24CE3A0D"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317" w:name="_Toc333923259"/>
            <w:bookmarkStart w:id="318" w:name="_Toc464720587"/>
            <w:r w:rsidRPr="00976242">
              <w:lastRenderedPageBreak/>
              <w:t>Correction of Defects</w:t>
            </w:r>
            <w:bookmarkEnd w:id="317"/>
            <w:bookmarkEnd w:id="318"/>
          </w:p>
        </w:tc>
        <w:tc>
          <w:tcPr>
            <w:tcW w:w="7878" w:type="dxa"/>
            <w:tcBorders>
              <w:top w:val="nil"/>
              <w:left w:val="nil"/>
              <w:bottom w:val="nil"/>
              <w:right w:val="nil"/>
            </w:tcBorders>
          </w:tcPr>
          <w:p w14:paraId="1695D6C6"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 xml:space="preserve">The Project Manager shall give notice to the Contractor of any Defects before the end of the Defects Liability Period, which begins at Completion, and is </w:t>
            </w:r>
            <w:r w:rsidRPr="00976242">
              <w:rPr>
                <w:rFonts w:ascii="Times New Roman" w:hAnsi="Times New Roman"/>
                <w:b/>
                <w:sz w:val="20"/>
                <w:lang w:val="en-US"/>
              </w:rPr>
              <w:t>defined in the PCC.</w:t>
            </w:r>
            <w:r w:rsidRPr="00976242">
              <w:rPr>
                <w:rFonts w:ascii="Times New Roman" w:hAnsi="Times New Roman"/>
                <w:sz w:val="20"/>
                <w:lang w:val="en-US"/>
              </w:rPr>
              <w:t xml:space="preserve"> The Defects Liability Period shall be extended for as long as Defects remain to be corrected</w:t>
            </w:r>
            <w:r w:rsidRPr="00976242">
              <w:rPr>
                <w:rFonts w:ascii="Times New Roman" w:hAnsi="Times New Roman"/>
                <w:sz w:val="20"/>
                <w:lang w:val="uk-UA"/>
              </w:rPr>
              <w:t>.</w:t>
            </w:r>
          </w:p>
          <w:p w14:paraId="0D5D1970"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Every time notice of a Defect is given, the Contractor shall correct the notified Defect within the length of time specified by the Project Manager’s notice</w:t>
            </w:r>
            <w:r w:rsidRPr="00976242">
              <w:rPr>
                <w:rFonts w:ascii="Times New Roman" w:hAnsi="Times New Roman"/>
                <w:sz w:val="20"/>
                <w:lang w:val="uk-UA"/>
              </w:rPr>
              <w:t>.</w:t>
            </w:r>
          </w:p>
        </w:tc>
      </w:tr>
      <w:tr w:rsidR="00F65952" w:rsidRPr="00540A1F" w14:paraId="41E1920C" w14:textId="77777777" w:rsidTr="00F339AB">
        <w:tc>
          <w:tcPr>
            <w:tcW w:w="2160" w:type="dxa"/>
            <w:tcBorders>
              <w:top w:val="nil"/>
              <w:left w:val="nil"/>
              <w:bottom w:val="nil"/>
              <w:right w:val="nil"/>
            </w:tcBorders>
          </w:tcPr>
          <w:p w14:paraId="36AA7F53"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319" w:name="_Toc333923260"/>
            <w:bookmarkStart w:id="320" w:name="_Toc464720588"/>
            <w:r w:rsidRPr="00976242">
              <w:t>Uncorrected Defects</w:t>
            </w:r>
            <w:bookmarkEnd w:id="319"/>
            <w:bookmarkEnd w:id="320"/>
          </w:p>
        </w:tc>
        <w:tc>
          <w:tcPr>
            <w:tcW w:w="7878" w:type="dxa"/>
            <w:tcBorders>
              <w:top w:val="nil"/>
              <w:left w:val="nil"/>
              <w:bottom w:val="nil"/>
              <w:right w:val="nil"/>
            </w:tcBorders>
          </w:tcPr>
          <w:p w14:paraId="45E373E2"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If the Contractor has not corrected a Defect within the time specified in the Project Manager’s notice, the Project Manager shall assess the cost of having the Defect corrected, and the Contractor shall pay this amount</w:t>
            </w:r>
            <w:r w:rsidRPr="00976242">
              <w:rPr>
                <w:rFonts w:ascii="Times New Roman" w:hAnsi="Times New Roman"/>
                <w:sz w:val="20"/>
                <w:lang w:val="uk-UA"/>
              </w:rPr>
              <w:t>.</w:t>
            </w:r>
          </w:p>
        </w:tc>
      </w:tr>
    </w:tbl>
    <w:p w14:paraId="05ACB440" w14:textId="77777777" w:rsidR="00F65952" w:rsidRPr="00976242" w:rsidRDefault="00F65952" w:rsidP="00F65952">
      <w:pPr>
        <w:pStyle w:val="Subheader2"/>
        <w:rPr>
          <w:lang w:val="uk-UA"/>
        </w:rPr>
      </w:pPr>
      <w:bookmarkStart w:id="321" w:name="_Toc333923261"/>
      <w:bookmarkStart w:id="322" w:name="_Toc464720589"/>
      <w:r w:rsidRPr="00976242">
        <w:rPr>
          <w:lang w:val="uk-UA"/>
        </w:rPr>
        <w:t xml:space="preserve">D. </w:t>
      </w:r>
      <w:bookmarkEnd w:id="321"/>
      <w:r w:rsidRPr="00976242">
        <w:t>Cost Control</w:t>
      </w:r>
      <w:bookmarkEnd w:id="322"/>
    </w:p>
    <w:tbl>
      <w:tblPr>
        <w:tblW w:w="10065" w:type="dxa"/>
        <w:tblInd w:w="-567" w:type="dxa"/>
        <w:tblLayout w:type="fixed"/>
        <w:tblLook w:val="0000" w:firstRow="0" w:lastRow="0" w:firstColumn="0" w:lastColumn="0" w:noHBand="0" w:noVBand="0"/>
      </w:tblPr>
      <w:tblGrid>
        <w:gridCol w:w="2127"/>
        <w:gridCol w:w="7938"/>
      </w:tblGrid>
      <w:tr w:rsidR="00F65952" w:rsidRPr="00540A1F" w14:paraId="2C566F8C" w14:textId="77777777" w:rsidTr="00F339AB">
        <w:tc>
          <w:tcPr>
            <w:tcW w:w="2127" w:type="dxa"/>
            <w:tcBorders>
              <w:top w:val="nil"/>
              <w:left w:val="nil"/>
              <w:bottom w:val="nil"/>
              <w:right w:val="nil"/>
            </w:tcBorders>
          </w:tcPr>
          <w:p w14:paraId="4D8B9F37"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323" w:name="_Toc333923262"/>
            <w:bookmarkStart w:id="324" w:name="_Toc464720590"/>
            <w:r w:rsidRPr="00976242">
              <w:t>Contract Price</w:t>
            </w:r>
            <w:bookmarkEnd w:id="323"/>
            <w:bookmarkEnd w:id="324"/>
          </w:p>
        </w:tc>
        <w:tc>
          <w:tcPr>
            <w:tcW w:w="7938" w:type="dxa"/>
            <w:tcBorders>
              <w:top w:val="nil"/>
              <w:left w:val="nil"/>
              <w:bottom w:val="nil"/>
              <w:right w:val="nil"/>
            </w:tcBorders>
          </w:tcPr>
          <w:p w14:paraId="0067E204"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Price schedule shall contain priced items for the Works to be performed by the Contractor. Price schedule is used to calculate the Contract Price. The Contractor will be paid for the quantity of the work accomplished at the rate in the Price schedule for each item</w:t>
            </w:r>
            <w:r w:rsidRPr="00976242">
              <w:rPr>
                <w:rFonts w:ascii="Times New Roman" w:hAnsi="Times New Roman"/>
                <w:sz w:val="20"/>
                <w:lang w:val="uk-UA"/>
              </w:rPr>
              <w:t>.</w:t>
            </w:r>
          </w:p>
        </w:tc>
      </w:tr>
      <w:tr w:rsidR="00F65952" w:rsidRPr="00540A1F" w14:paraId="6A184384" w14:textId="77777777" w:rsidTr="00F339AB">
        <w:tc>
          <w:tcPr>
            <w:tcW w:w="2127" w:type="dxa"/>
            <w:tcBorders>
              <w:top w:val="nil"/>
              <w:left w:val="nil"/>
              <w:bottom w:val="nil"/>
              <w:right w:val="nil"/>
            </w:tcBorders>
          </w:tcPr>
          <w:p w14:paraId="0B021B44"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325" w:name="_Toc333923263"/>
            <w:bookmarkStart w:id="326" w:name="_Toc464720591"/>
            <w:r w:rsidRPr="00976242">
              <w:t>Changes in the Contract Price</w:t>
            </w:r>
            <w:bookmarkEnd w:id="325"/>
            <w:bookmarkEnd w:id="326"/>
          </w:p>
        </w:tc>
        <w:tc>
          <w:tcPr>
            <w:tcW w:w="7938" w:type="dxa"/>
            <w:tcBorders>
              <w:top w:val="nil"/>
              <w:left w:val="nil"/>
              <w:bottom w:val="nil"/>
              <w:right w:val="nil"/>
            </w:tcBorders>
          </w:tcPr>
          <w:p w14:paraId="6ADCB38D" w14:textId="77777777" w:rsidR="00F65952" w:rsidRPr="00976242" w:rsidRDefault="00F65952" w:rsidP="00DB2954">
            <w:pPr>
              <w:numPr>
                <w:ilvl w:val="1"/>
                <w:numId w:val="72"/>
              </w:numPr>
              <w:suppressAutoHyphens/>
              <w:overflowPunct w:val="0"/>
              <w:autoSpaceDE w:val="0"/>
              <w:autoSpaceDN w:val="0"/>
              <w:adjustRightInd w:val="0"/>
              <w:spacing w:after="18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If the final quantity of the work done differs from the quantity in the Price schedule for the particular item by more than 25 percent, provided the change exceeds 1 percent of the Initial Contract Price, the Project Manager shall adjust the rate to allow for the change. The Project Manager shall not adjust rates from changes in quantities if thereby the Initial Contract Price is exceeded by more than 15 percent, except with the prior approval of the Employer</w:t>
            </w:r>
            <w:r w:rsidRPr="00976242">
              <w:rPr>
                <w:rFonts w:ascii="Times New Roman" w:hAnsi="Times New Roman"/>
                <w:sz w:val="20"/>
                <w:lang w:val="uk-UA"/>
              </w:rPr>
              <w:t>.</w:t>
            </w:r>
          </w:p>
          <w:p w14:paraId="2FE11CBD" w14:textId="77777777" w:rsidR="00F65952" w:rsidRPr="00976242" w:rsidRDefault="00F65952" w:rsidP="00DB2954">
            <w:pPr>
              <w:numPr>
                <w:ilvl w:val="1"/>
                <w:numId w:val="72"/>
              </w:numPr>
              <w:suppressAutoHyphens/>
              <w:overflowPunct w:val="0"/>
              <w:autoSpaceDE w:val="0"/>
              <w:autoSpaceDN w:val="0"/>
              <w:adjustRightInd w:val="0"/>
              <w:spacing w:after="18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If requested by the Project Manager, the Contractor shall provide the Project Manager with a detailed cost breakdown of any rate in the Price schedule</w:t>
            </w:r>
            <w:r w:rsidRPr="00976242">
              <w:rPr>
                <w:rFonts w:ascii="Times New Roman" w:hAnsi="Times New Roman"/>
                <w:sz w:val="20"/>
                <w:lang w:val="uk-UA"/>
              </w:rPr>
              <w:t>.</w:t>
            </w:r>
          </w:p>
        </w:tc>
      </w:tr>
      <w:tr w:rsidR="00F65952" w:rsidRPr="00540A1F" w14:paraId="53EC4FF3" w14:textId="77777777" w:rsidTr="00F339AB">
        <w:tc>
          <w:tcPr>
            <w:tcW w:w="2127" w:type="dxa"/>
            <w:tcBorders>
              <w:top w:val="nil"/>
              <w:left w:val="nil"/>
              <w:right w:val="nil"/>
            </w:tcBorders>
          </w:tcPr>
          <w:p w14:paraId="3FE31C62"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327" w:name="_Toc333923264"/>
            <w:bookmarkStart w:id="328" w:name="_Toc464720592"/>
            <w:r w:rsidRPr="00976242">
              <w:t>Variations</w:t>
            </w:r>
            <w:bookmarkEnd w:id="327"/>
            <w:bookmarkEnd w:id="328"/>
          </w:p>
          <w:p w14:paraId="06C4B7FE" w14:textId="77777777" w:rsidR="00F65952" w:rsidRPr="00976242" w:rsidRDefault="00F65952" w:rsidP="00F339AB">
            <w:pPr>
              <w:pStyle w:val="Head42"/>
              <w:rPr>
                <w:sz w:val="20"/>
                <w:lang w:val="uk-UA"/>
              </w:rPr>
            </w:pPr>
          </w:p>
        </w:tc>
        <w:tc>
          <w:tcPr>
            <w:tcW w:w="7938" w:type="dxa"/>
            <w:tcBorders>
              <w:top w:val="nil"/>
              <w:left w:val="nil"/>
              <w:right w:val="nil"/>
            </w:tcBorders>
          </w:tcPr>
          <w:p w14:paraId="43D33D53" w14:textId="77777777" w:rsidR="00F65952" w:rsidRPr="00976242" w:rsidRDefault="00F65952" w:rsidP="00DB2954">
            <w:pPr>
              <w:numPr>
                <w:ilvl w:val="1"/>
                <w:numId w:val="72"/>
              </w:numPr>
              <w:suppressAutoHyphens/>
              <w:overflowPunct w:val="0"/>
              <w:autoSpaceDE w:val="0"/>
              <w:autoSpaceDN w:val="0"/>
              <w:adjustRightInd w:val="0"/>
              <w:spacing w:after="18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All Variations shall be included in updated Program/Works schedules produced by the Contractor</w:t>
            </w:r>
            <w:r w:rsidRPr="00976242">
              <w:rPr>
                <w:rFonts w:ascii="Times New Roman" w:hAnsi="Times New Roman"/>
                <w:sz w:val="20"/>
                <w:lang w:val="uk-UA"/>
              </w:rPr>
              <w:t>.</w:t>
            </w:r>
          </w:p>
          <w:p w14:paraId="19E47FE2" w14:textId="77777777" w:rsidR="00F65952" w:rsidRPr="00976242" w:rsidRDefault="00F65952" w:rsidP="00DB2954">
            <w:pPr>
              <w:numPr>
                <w:ilvl w:val="1"/>
                <w:numId w:val="72"/>
              </w:numPr>
              <w:suppressAutoHyphens/>
              <w:overflowPunct w:val="0"/>
              <w:autoSpaceDE w:val="0"/>
              <w:autoSpaceDN w:val="0"/>
              <w:adjustRightInd w:val="0"/>
              <w:spacing w:after="18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The Contractor shall provide the Project Manager with a quotation for carrying out the Variation when requested to do so by the Project Manager. The Project Manager shall assess the quotation, which shall be given within seven (7) days of the request or within any longer period stated by the Project Manager and before the Variation is ordered</w:t>
            </w:r>
            <w:r w:rsidRPr="00976242">
              <w:rPr>
                <w:rFonts w:ascii="Times New Roman" w:hAnsi="Times New Roman"/>
                <w:sz w:val="20"/>
                <w:lang w:val="uk-UA"/>
              </w:rPr>
              <w:t>.</w:t>
            </w:r>
          </w:p>
          <w:p w14:paraId="6E0AB5B3" w14:textId="77777777" w:rsidR="00F65952" w:rsidRPr="00976242" w:rsidRDefault="00F65952" w:rsidP="00DB2954">
            <w:pPr>
              <w:numPr>
                <w:ilvl w:val="1"/>
                <w:numId w:val="72"/>
              </w:numPr>
              <w:suppressAutoHyphens/>
              <w:overflowPunct w:val="0"/>
              <w:autoSpaceDE w:val="0"/>
              <w:autoSpaceDN w:val="0"/>
              <w:adjustRightInd w:val="0"/>
              <w:spacing w:after="18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If the Contractor’s quotation is unreasonable, the Project Manager may order the Variation and make a change to the Contract Price, which shall be based on the Project Manager’s own forecast of the effects of the Variation on the Contractor’s costs</w:t>
            </w:r>
            <w:r w:rsidRPr="00976242">
              <w:rPr>
                <w:rFonts w:ascii="Times New Roman" w:hAnsi="Times New Roman"/>
                <w:sz w:val="20"/>
                <w:lang w:val="uk-UA"/>
              </w:rPr>
              <w:t>.</w:t>
            </w:r>
          </w:p>
          <w:p w14:paraId="2BE98180" w14:textId="77777777" w:rsidR="00F65952" w:rsidRPr="00976242" w:rsidRDefault="00F65952" w:rsidP="00DB2954">
            <w:pPr>
              <w:numPr>
                <w:ilvl w:val="1"/>
                <w:numId w:val="72"/>
              </w:numPr>
              <w:suppressAutoHyphens/>
              <w:overflowPunct w:val="0"/>
              <w:autoSpaceDE w:val="0"/>
              <w:autoSpaceDN w:val="0"/>
              <w:adjustRightInd w:val="0"/>
              <w:spacing w:after="18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If the Project Manager decides that the urgency of varying the work would prevent a quotation being given and considered without delaying the work, no quotation shall be given and the Variation shall be treated as a Compensation Event</w:t>
            </w:r>
            <w:r w:rsidRPr="00976242">
              <w:rPr>
                <w:rFonts w:ascii="Times New Roman" w:hAnsi="Times New Roman"/>
                <w:sz w:val="20"/>
                <w:lang w:val="uk-UA"/>
              </w:rPr>
              <w:t>.</w:t>
            </w:r>
          </w:p>
          <w:p w14:paraId="3819CD83" w14:textId="77777777" w:rsidR="00F65952" w:rsidRPr="00976242" w:rsidRDefault="00F65952" w:rsidP="00DB2954">
            <w:pPr>
              <w:numPr>
                <w:ilvl w:val="1"/>
                <w:numId w:val="72"/>
              </w:numPr>
              <w:suppressAutoHyphens/>
              <w:overflowPunct w:val="0"/>
              <w:autoSpaceDE w:val="0"/>
              <w:autoSpaceDN w:val="0"/>
              <w:adjustRightInd w:val="0"/>
              <w:spacing w:after="18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The Contractor shall not be entitled to additional payment for costs that could have been avoided by giving early warning</w:t>
            </w:r>
            <w:r w:rsidRPr="00976242">
              <w:rPr>
                <w:rFonts w:ascii="Times New Roman" w:hAnsi="Times New Roman"/>
                <w:sz w:val="20"/>
                <w:lang w:val="uk-UA"/>
              </w:rPr>
              <w:t xml:space="preserve">. </w:t>
            </w:r>
          </w:p>
          <w:p w14:paraId="50EDF567" w14:textId="77777777" w:rsidR="00F65952" w:rsidRPr="00976242" w:rsidRDefault="00F65952" w:rsidP="00DB2954">
            <w:pPr>
              <w:numPr>
                <w:ilvl w:val="1"/>
                <w:numId w:val="72"/>
              </w:numPr>
              <w:suppressAutoHyphens/>
              <w:overflowPunct w:val="0"/>
              <w:autoSpaceDE w:val="0"/>
              <w:autoSpaceDN w:val="0"/>
              <w:adjustRightInd w:val="0"/>
              <w:spacing w:after="18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If the work in the Variation corresponds to an item description in the Price schedule and if, in the opinion of the Project Manager, the quantity of work above the limit stated in Sub-Clause 28.1 or the timing of its execution do not cause the cost per unit of quantity to change, the rate in the Price schedule shall be used to calculate the value of the Variation. If the cost per unit of quantity changes, or if the nature or timing of the work in the Variation does not correspond with items in the Price schedule, the quotation by the Contractor shall be in the form of new rates for the relevant items of work</w:t>
            </w:r>
            <w:r w:rsidRPr="00976242">
              <w:rPr>
                <w:rFonts w:ascii="Times New Roman" w:hAnsi="Times New Roman"/>
                <w:sz w:val="20"/>
                <w:lang w:val="uk-UA"/>
              </w:rPr>
              <w:t xml:space="preserve">. </w:t>
            </w:r>
          </w:p>
        </w:tc>
      </w:tr>
      <w:tr w:rsidR="00F65952" w:rsidRPr="00540A1F" w14:paraId="5ADC0E4C" w14:textId="77777777" w:rsidTr="00F339AB">
        <w:tc>
          <w:tcPr>
            <w:tcW w:w="2127" w:type="dxa"/>
            <w:tcBorders>
              <w:top w:val="nil"/>
              <w:left w:val="nil"/>
              <w:bottom w:val="nil"/>
              <w:right w:val="nil"/>
            </w:tcBorders>
          </w:tcPr>
          <w:p w14:paraId="2BC40DD2"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329" w:name="_Toc333923265"/>
            <w:bookmarkStart w:id="330" w:name="_Toc464720593"/>
            <w:r w:rsidRPr="00976242">
              <w:lastRenderedPageBreak/>
              <w:t>Cash Flow Forecasts</w:t>
            </w:r>
            <w:bookmarkEnd w:id="329"/>
            <w:bookmarkEnd w:id="330"/>
          </w:p>
        </w:tc>
        <w:tc>
          <w:tcPr>
            <w:tcW w:w="7938" w:type="dxa"/>
            <w:tcBorders>
              <w:top w:val="nil"/>
              <w:left w:val="nil"/>
              <w:bottom w:val="nil"/>
              <w:right w:val="nil"/>
            </w:tcBorders>
          </w:tcPr>
          <w:p w14:paraId="1B530463" w14:textId="77777777" w:rsidR="00F65952" w:rsidRPr="00976242" w:rsidRDefault="00F65952" w:rsidP="00DB2954">
            <w:pPr>
              <w:numPr>
                <w:ilvl w:val="1"/>
                <w:numId w:val="72"/>
              </w:numPr>
              <w:suppressAutoHyphens/>
              <w:overflowPunct w:val="0"/>
              <w:autoSpaceDE w:val="0"/>
              <w:autoSpaceDN w:val="0"/>
              <w:adjustRightInd w:val="0"/>
              <w:spacing w:after="22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When the Program/Works schedule is updated, the Contractor shall provide the Project Manager with an updated cash flow forecast. The cash flow forecast shall include different currencies, as defined in the Contract, converted as necessary using the Contract exchange rates</w:t>
            </w:r>
            <w:r w:rsidRPr="00976242">
              <w:rPr>
                <w:rFonts w:ascii="Times New Roman" w:hAnsi="Times New Roman"/>
                <w:sz w:val="20"/>
                <w:lang w:val="uk-UA"/>
              </w:rPr>
              <w:t>.</w:t>
            </w:r>
          </w:p>
        </w:tc>
      </w:tr>
      <w:tr w:rsidR="00F65952" w:rsidRPr="00540A1F" w14:paraId="652B7900" w14:textId="77777777" w:rsidTr="00F339AB">
        <w:tc>
          <w:tcPr>
            <w:tcW w:w="2127" w:type="dxa"/>
            <w:tcBorders>
              <w:top w:val="nil"/>
              <w:left w:val="nil"/>
              <w:bottom w:val="nil"/>
              <w:right w:val="nil"/>
            </w:tcBorders>
          </w:tcPr>
          <w:p w14:paraId="471D6CA0"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331" w:name="_Toc333923266"/>
            <w:bookmarkStart w:id="332" w:name="_Toc464720594"/>
            <w:r w:rsidRPr="00976242">
              <w:t>Payment Certificates</w:t>
            </w:r>
            <w:bookmarkEnd w:id="331"/>
            <w:bookmarkEnd w:id="332"/>
          </w:p>
        </w:tc>
        <w:tc>
          <w:tcPr>
            <w:tcW w:w="7938" w:type="dxa"/>
            <w:tcBorders>
              <w:top w:val="nil"/>
              <w:left w:val="nil"/>
              <w:bottom w:val="nil"/>
              <w:right w:val="nil"/>
            </w:tcBorders>
          </w:tcPr>
          <w:p w14:paraId="4EDD08FF" w14:textId="77777777" w:rsidR="00F65952" w:rsidRPr="00976242" w:rsidRDefault="00F65952" w:rsidP="00DB2954">
            <w:pPr>
              <w:numPr>
                <w:ilvl w:val="1"/>
                <w:numId w:val="72"/>
              </w:numPr>
              <w:suppressAutoHyphens/>
              <w:overflowPunct w:val="0"/>
              <w:autoSpaceDE w:val="0"/>
              <w:autoSpaceDN w:val="0"/>
              <w:adjustRightInd w:val="0"/>
              <w:spacing w:after="22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The Contractor shall submit to the Project Manager monthly statements of the estimated value of the work executed less the cumulative amount certified previously</w:t>
            </w:r>
            <w:r w:rsidRPr="00976242">
              <w:rPr>
                <w:rFonts w:ascii="Times New Roman" w:hAnsi="Times New Roman"/>
                <w:sz w:val="20"/>
                <w:lang w:val="uk-UA"/>
              </w:rPr>
              <w:t>.</w:t>
            </w:r>
          </w:p>
          <w:p w14:paraId="10AEF46F" w14:textId="77777777" w:rsidR="00F65952" w:rsidRPr="00976242" w:rsidRDefault="00F65952" w:rsidP="00DB2954">
            <w:pPr>
              <w:numPr>
                <w:ilvl w:val="1"/>
                <w:numId w:val="72"/>
              </w:numPr>
              <w:suppressAutoHyphens/>
              <w:overflowPunct w:val="0"/>
              <w:autoSpaceDE w:val="0"/>
              <w:autoSpaceDN w:val="0"/>
              <w:adjustRightInd w:val="0"/>
              <w:spacing w:after="22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The Project Manager shall check the Contractor’s monthly statement and certify the amount to be paid to the Contractor</w:t>
            </w:r>
            <w:r w:rsidRPr="00976242">
              <w:rPr>
                <w:rFonts w:ascii="Times New Roman" w:hAnsi="Times New Roman"/>
                <w:sz w:val="20"/>
                <w:lang w:val="uk-UA"/>
              </w:rPr>
              <w:t>.</w:t>
            </w:r>
          </w:p>
          <w:p w14:paraId="22E3F8FA" w14:textId="77777777" w:rsidR="00F65952" w:rsidRPr="00976242" w:rsidRDefault="00F65952" w:rsidP="00DB2954">
            <w:pPr>
              <w:numPr>
                <w:ilvl w:val="1"/>
                <w:numId w:val="72"/>
              </w:numPr>
              <w:suppressAutoHyphens/>
              <w:overflowPunct w:val="0"/>
              <w:autoSpaceDE w:val="0"/>
              <w:autoSpaceDN w:val="0"/>
              <w:adjustRightInd w:val="0"/>
              <w:spacing w:after="22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The value of work executed shall be determined by the Project Manager</w:t>
            </w:r>
            <w:r w:rsidRPr="00976242">
              <w:rPr>
                <w:rFonts w:ascii="Times New Roman" w:hAnsi="Times New Roman"/>
                <w:sz w:val="20"/>
                <w:lang w:val="uk-UA"/>
              </w:rPr>
              <w:t>.</w:t>
            </w:r>
          </w:p>
          <w:p w14:paraId="1ED36092" w14:textId="77777777" w:rsidR="00F65952" w:rsidRPr="00976242" w:rsidRDefault="00F65952" w:rsidP="00DB2954">
            <w:pPr>
              <w:numPr>
                <w:ilvl w:val="1"/>
                <w:numId w:val="72"/>
              </w:numPr>
              <w:suppressAutoHyphens/>
              <w:overflowPunct w:val="0"/>
              <w:autoSpaceDE w:val="0"/>
              <w:autoSpaceDN w:val="0"/>
              <w:adjustRightInd w:val="0"/>
              <w:spacing w:after="22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The value of work executed shall comprise the value of the quantities of work in the Price schedule that have been completed</w:t>
            </w:r>
            <w:r w:rsidRPr="00976242">
              <w:rPr>
                <w:rFonts w:ascii="Times New Roman" w:hAnsi="Times New Roman"/>
                <w:sz w:val="20"/>
                <w:lang w:val="uk-UA"/>
              </w:rPr>
              <w:t>.</w:t>
            </w:r>
          </w:p>
          <w:p w14:paraId="2E2C7B09" w14:textId="77777777" w:rsidR="00F65952" w:rsidRPr="00976242" w:rsidRDefault="00F65952" w:rsidP="00DB2954">
            <w:pPr>
              <w:numPr>
                <w:ilvl w:val="1"/>
                <w:numId w:val="72"/>
              </w:numPr>
              <w:suppressAutoHyphens/>
              <w:overflowPunct w:val="0"/>
              <w:autoSpaceDE w:val="0"/>
              <w:autoSpaceDN w:val="0"/>
              <w:adjustRightInd w:val="0"/>
              <w:spacing w:after="22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The value of work executed shall include the valuation of Variations and Compensation Events</w:t>
            </w:r>
            <w:r w:rsidRPr="00976242">
              <w:rPr>
                <w:rFonts w:ascii="Times New Roman" w:hAnsi="Times New Roman"/>
                <w:sz w:val="20"/>
                <w:lang w:val="uk-UA"/>
              </w:rPr>
              <w:t>.</w:t>
            </w:r>
          </w:p>
          <w:p w14:paraId="7B78D25F" w14:textId="77777777" w:rsidR="00F65952" w:rsidRPr="00976242" w:rsidRDefault="00F65952" w:rsidP="00DB2954">
            <w:pPr>
              <w:numPr>
                <w:ilvl w:val="1"/>
                <w:numId w:val="72"/>
              </w:numPr>
              <w:suppressAutoHyphens/>
              <w:overflowPunct w:val="0"/>
              <w:autoSpaceDE w:val="0"/>
              <w:autoSpaceDN w:val="0"/>
              <w:adjustRightInd w:val="0"/>
              <w:spacing w:after="22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The Project Manager may exclude any item certified in a previous certificate or reduce the proportion of any item previously certified in any certificate in the light of later information</w:t>
            </w:r>
            <w:r w:rsidRPr="00976242">
              <w:rPr>
                <w:rFonts w:ascii="Times New Roman" w:hAnsi="Times New Roman"/>
                <w:sz w:val="20"/>
                <w:lang w:val="uk-UA"/>
              </w:rPr>
              <w:t>.</w:t>
            </w:r>
          </w:p>
        </w:tc>
      </w:tr>
      <w:tr w:rsidR="00F65952" w:rsidRPr="00540A1F" w14:paraId="3FC583DA" w14:textId="77777777" w:rsidTr="00F339AB">
        <w:tc>
          <w:tcPr>
            <w:tcW w:w="2127" w:type="dxa"/>
            <w:tcBorders>
              <w:top w:val="nil"/>
              <w:left w:val="nil"/>
              <w:bottom w:val="nil"/>
              <w:right w:val="nil"/>
            </w:tcBorders>
          </w:tcPr>
          <w:p w14:paraId="4FCDE3D1"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333" w:name="_Toc333923267"/>
            <w:bookmarkStart w:id="334" w:name="_Toc464720595"/>
            <w:r w:rsidRPr="00976242">
              <w:t>Payments</w:t>
            </w:r>
            <w:bookmarkEnd w:id="333"/>
            <w:bookmarkEnd w:id="334"/>
          </w:p>
        </w:tc>
        <w:tc>
          <w:tcPr>
            <w:tcW w:w="7938" w:type="dxa"/>
            <w:tcBorders>
              <w:top w:val="nil"/>
              <w:left w:val="nil"/>
              <w:bottom w:val="nil"/>
              <w:right w:val="nil"/>
            </w:tcBorders>
          </w:tcPr>
          <w:p w14:paraId="28A9BB91" w14:textId="77777777" w:rsidR="00F65952" w:rsidRPr="00976242" w:rsidRDefault="00F65952" w:rsidP="00DB2954">
            <w:pPr>
              <w:numPr>
                <w:ilvl w:val="1"/>
                <w:numId w:val="72"/>
              </w:numPr>
              <w:suppressAutoHyphens/>
              <w:overflowPunct w:val="0"/>
              <w:autoSpaceDE w:val="0"/>
              <w:autoSpaceDN w:val="0"/>
              <w:adjustRightInd w:val="0"/>
              <w:spacing w:after="22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Payments shall be adjusted for deductions for advance payments and retention. The Employer shall pay the Contractor the amounts certified by the Project Manager within 28 days of the date of each certificate. If the Employer makes a late payment, the Contractor shall be paid interest on the late payment in the next payment. Interest shall be calculated from the date by which the payment should have been made up to the date when the late payment is made at the prevailing rate of interest for commercial borrowing for each of the currencies in which payments are made</w:t>
            </w:r>
            <w:r w:rsidRPr="00976242">
              <w:rPr>
                <w:rFonts w:ascii="Times New Roman" w:hAnsi="Times New Roman"/>
                <w:sz w:val="20"/>
                <w:lang w:val="uk-UA"/>
              </w:rPr>
              <w:t>.</w:t>
            </w:r>
          </w:p>
          <w:p w14:paraId="128D8012" w14:textId="77777777" w:rsidR="00F65952" w:rsidRPr="00976242" w:rsidRDefault="00F65952" w:rsidP="00DB2954">
            <w:pPr>
              <w:numPr>
                <w:ilvl w:val="1"/>
                <w:numId w:val="72"/>
              </w:numPr>
              <w:suppressAutoHyphens/>
              <w:overflowPunct w:val="0"/>
              <w:autoSpaceDE w:val="0"/>
              <w:autoSpaceDN w:val="0"/>
              <w:adjustRightInd w:val="0"/>
              <w:spacing w:after="22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If an amount certified is increased in a later certificate or as a result of an award by the Adjudicator or an Arbitrator, the Contractor shall be paid interest upon the delayed payment as set out in this clause. Interest shall be calculated from the date upon which the increased amount would have been certified in the absence of dispute</w:t>
            </w:r>
            <w:r w:rsidRPr="00976242">
              <w:rPr>
                <w:rFonts w:ascii="Times New Roman" w:hAnsi="Times New Roman"/>
                <w:sz w:val="20"/>
                <w:lang w:val="uk-UA"/>
              </w:rPr>
              <w:t>.</w:t>
            </w:r>
          </w:p>
          <w:p w14:paraId="5976F693" w14:textId="77777777" w:rsidR="00F65952" w:rsidRPr="00976242" w:rsidRDefault="00F65952" w:rsidP="00DB2954">
            <w:pPr>
              <w:numPr>
                <w:ilvl w:val="1"/>
                <w:numId w:val="72"/>
              </w:numPr>
              <w:suppressAutoHyphens/>
              <w:overflowPunct w:val="0"/>
              <w:autoSpaceDE w:val="0"/>
              <w:autoSpaceDN w:val="0"/>
              <w:adjustRightInd w:val="0"/>
              <w:spacing w:after="22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Unless otherwise stated, all payments and deductions shall be paid or charged in the proportions of currencies comprising the Contract Price</w:t>
            </w:r>
            <w:r w:rsidRPr="00976242">
              <w:rPr>
                <w:rFonts w:ascii="Times New Roman" w:hAnsi="Times New Roman"/>
                <w:sz w:val="20"/>
                <w:lang w:val="uk-UA"/>
              </w:rPr>
              <w:t>.</w:t>
            </w:r>
          </w:p>
          <w:p w14:paraId="43DE3C8B" w14:textId="77777777" w:rsidR="00F65952" w:rsidRPr="00976242" w:rsidRDefault="00F65952" w:rsidP="00DB2954">
            <w:pPr>
              <w:numPr>
                <w:ilvl w:val="1"/>
                <w:numId w:val="72"/>
              </w:numPr>
              <w:suppressAutoHyphens/>
              <w:overflowPunct w:val="0"/>
              <w:autoSpaceDE w:val="0"/>
              <w:autoSpaceDN w:val="0"/>
              <w:adjustRightInd w:val="0"/>
              <w:spacing w:after="22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Items of the Works for which no rate or price has been entered in shall not be paid for by the Employer and shall be deemed covered by other rates and prices in the Contract</w:t>
            </w:r>
            <w:r w:rsidRPr="00976242">
              <w:rPr>
                <w:rFonts w:ascii="Times New Roman" w:hAnsi="Times New Roman"/>
                <w:sz w:val="20"/>
                <w:lang w:val="uk-UA"/>
              </w:rPr>
              <w:t>.</w:t>
            </w:r>
          </w:p>
        </w:tc>
      </w:tr>
      <w:tr w:rsidR="00F65952" w:rsidRPr="00540A1F" w14:paraId="180345AC" w14:textId="77777777" w:rsidTr="00F339AB">
        <w:tc>
          <w:tcPr>
            <w:tcW w:w="2127" w:type="dxa"/>
            <w:tcBorders>
              <w:top w:val="nil"/>
              <w:left w:val="nil"/>
              <w:bottom w:val="nil"/>
              <w:right w:val="nil"/>
            </w:tcBorders>
          </w:tcPr>
          <w:p w14:paraId="1760167E" w14:textId="77777777" w:rsidR="00F65952" w:rsidRPr="00976242" w:rsidRDefault="00F65952" w:rsidP="00DB2954">
            <w:pPr>
              <w:pStyle w:val="Head42"/>
              <w:numPr>
                <w:ilvl w:val="0"/>
                <w:numId w:val="72"/>
              </w:numPr>
              <w:tabs>
                <w:tab w:val="clear" w:pos="540"/>
              </w:tabs>
              <w:ind w:left="360" w:hanging="360"/>
              <w:rPr>
                <w:sz w:val="20"/>
                <w:lang w:val="uk-UA"/>
              </w:rPr>
            </w:pPr>
            <w:bookmarkStart w:id="335" w:name="_Toc333923268"/>
            <w:r w:rsidRPr="00976242">
              <w:t>Compensation Events</w:t>
            </w:r>
            <w:bookmarkEnd w:id="335"/>
          </w:p>
        </w:tc>
        <w:tc>
          <w:tcPr>
            <w:tcW w:w="7938" w:type="dxa"/>
            <w:tcBorders>
              <w:top w:val="nil"/>
              <w:left w:val="nil"/>
              <w:bottom w:val="nil"/>
              <w:right w:val="nil"/>
            </w:tcBorders>
          </w:tcPr>
          <w:p w14:paraId="5C4BA083"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The following shall be Compensation Events</w:t>
            </w:r>
            <w:r w:rsidRPr="00976242">
              <w:rPr>
                <w:rFonts w:ascii="Times New Roman" w:hAnsi="Times New Roman"/>
                <w:sz w:val="20"/>
                <w:lang w:val="uk-UA"/>
              </w:rPr>
              <w:t>:</w:t>
            </w:r>
          </w:p>
          <w:p w14:paraId="5C599908" w14:textId="77777777" w:rsidR="00F65952" w:rsidRPr="00976242" w:rsidRDefault="00F65952" w:rsidP="00DB2954">
            <w:pPr>
              <w:numPr>
                <w:ilvl w:val="0"/>
                <w:numId w:val="81"/>
              </w:numPr>
              <w:suppressAutoHyphens/>
              <w:overflowPunct w:val="0"/>
              <w:autoSpaceDE w:val="0"/>
              <w:autoSpaceDN w:val="0"/>
              <w:adjustRightInd w:val="0"/>
              <w:spacing w:after="18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The Employer does not give access to a part of the Site by the Site Possession Date pursuant to GCC Sub-Clause 20.1</w:t>
            </w:r>
            <w:r w:rsidRPr="00976242">
              <w:rPr>
                <w:rFonts w:ascii="Times New Roman" w:hAnsi="Times New Roman"/>
                <w:sz w:val="20"/>
                <w:lang w:val="uk-UA"/>
              </w:rPr>
              <w:t>.</w:t>
            </w:r>
          </w:p>
          <w:p w14:paraId="7450A0C5" w14:textId="77777777" w:rsidR="00F65952" w:rsidRPr="00976242" w:rsidRDefault="00F65952" w:rsidP="00DB2954">
            <w:pPr>
              <w:numPr>
                <w:ilvl w:val="0"/>
                <w:numId w:val="81"/>
              </w:numPr>
              <w:suppressAutoHyphens/>
              <w:overflowPunct w:val="0"/>
              <w:autoSpaceDE w:val="0"/>
              <w:autoSpaceDN w:val="0"/>
              <w:adjustRightInd w:val="0"/>
              <w:spacing w:after="18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The Employer modifies the Schedule of Other Contractors in a way that affects the work of the Contractor under the Contract</w:t>
            </w:r>
            <w:r w:rsidRPr="00976242">
              <w:rPr>
                <w:rFonts w:ascii="Times New Roman" w:hAnsi="Times New Roman"/>
                <w:sz w:val="20"/>
                <w:lang w:val="uk-UA"/>
              </w:rPr>
              <w:t>.</w:t>
            </w:r>
          </w:p>
          <w:p w14:paraId="54348FBD" w14:textId="77777777" w:rsidR="00F65952" w:rsidRPr="00976242" w:rsidRDefault="00F65952" w:rsidP="00DB2954">
            <w:pPr>
              <w:numPr>
                <w:ilvl w:val="0"/>
                <w:numId w:val="81"/>
              </w:numPr>
              <w:suppressAutoHyphens/>
              <w:overflowPunct w:val="0"/>
              <w:autoSpaceDE w:val="0"/>
              <w:autoSpaceDN w:val="0"/>
              <w:adjustRightInd w:val="0"/>
              <w:spacing w:after="18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The Project Manager orders a delay or does not issue Drawings, Specifications, or instructions required for execution of the Works on time</w:t>
            </w:r>
            <w:r w:rsidRPr="00976242">
              <w:rPr>
                <w:rFonts w:ascii="Times New Roman" w:hAnsi="Times New Roman"/>
                <w:sz w:val="20"/>
                <w:lang w:val="uk-UA"/>
              </w:rPr>
              <w:t>.</w:t>
            </w:r>
          </w:p>
          <w:p w14:paraId="7F7B2E55" w14:textId="77777777" w:rsidR="00F65952" w:rsidRPr="00976242" w:rsidRDefault="00F65952" w:rsidP="00DB2954">
            <w:pPr>
              <w:numPr>
                <w:ilvl w:val="0"/>
                <w:numId w:val="81"/>
              </w:numPr>
              <w:suppressAutoHyphens/>
              <w:overflowPunct w:val="0"/>
              <w:autoSpaceDE w:val="0"/>
              <w:autoSpaceDN w:val="0"/>
              <w:adjustRightInd w:val="0"/>
              <w:spacing w:after="18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The Project Manager instructs the Contractor to uncover or to carry out additional tests upon work, which is then found to have no Defects</w:t>
            </w:r>
            <w:r w:rsidRPr="00976242">
              <w:rPr>
                <w:rFonts w:ascii="Times New Roman" w:hAnsi="Times New Roman"/>
                <w:sz w:val="20"/>
                <w:lang w:val="uk-UA"/>
              </w:rPr>
              <w:t>.</w:t>
            </w:r>
          </w:p>
          <w:p w14:paraId="33AD6991" w14:textId="77777777" w:rsidR="00F65952" w:rsidRPr="00976242" w:rsidRDefault="00F65952" w:rsidP="00DB2954">
            <w:pPr>
              <w:numPr>
                <w:ilvl w:val="0"/>
                <w:numId w:val="81"/>
              </w:numPr>
              <w:suppressAutoHyphens/>
              <w:overflowPunct w:val="0"/>
              <w:autoSpaceDE w:val="0"/>
              <w:autoSpaceDN w:val="0"/>
              <w:adjustRightInd w:val="0"/>
              <w:spacing w:after="18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The Project Manager unreasonably does not approve a subcontract to be let</w:t>
            </w:r>
            <w:r w:rsidRPr="00976242">
              <w:rPr>
                <w:rFonts w:ascii="Times New Roman" w:hAnsi="Times New Roman"/>
                <w:sz w:val="20"/>
                <w:lang w:val="uk-UA"/>
              </w:rPr>
              <w:t>.</w:t>
            </w:r>
          </w:p>
          <w:p w14:paraId="1EB7AEBA" w14:textId="77777777" w:rsidR="00F65952" w:rsidRPr="00976242" w:rsidRDefault="00F65952" w:rsidP="00DB2954">
            <w:pPr>
              <w:numPr>
                <w:ilvl w:val="0"/>
                <w:numId w:val="81"/>
              </w:numPr>
              <w:suppressAutoHyphens/>
              <w:overflowPunct w:val="0"/>
              <w:autoSpaceDE w:val="0"/>
              <w:autoSpaceDN w:val="0"/>
              <w:adjustRightInd w:val="0"/>
              <w:spacing w:after="18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lastRenderedPageBreak/>
              <w:t>Ground conditions are substantially more adverse than could reasonably have been assumed before issuance of the Letter of Acceptance from the information issued to tenderers (including the Site Investigation Reports), from information available publicly and from a visual inspection of the Site</w:t>
            </w:r>
            <w:r w:rsidRPr="00976242">
              <w:rPr>
                <w:rFonts w:ascii="Times New Roman" w:hAnsi="Times New Roman"/>
                <w:sz w:val="20"/>
                <w:lang w:val="uk-UA"/>
              </w:rPr>
              <w:t>.</w:t>
            </w:r>
          </w:p>
          <w:p w14:paraId="07B6E140" w14:textId="77777777" w:rsidR="00F65952" w:rsidRPr="00976242" w:rsidRDefault="00F65952" w:rsidP="00DB2954">
            <w:pPr>
              <w:numPr>
                <w:ilvl w:val="0"/>
                <w:numId w:val="81"/>
              </w:numPr>
              <w:suppressAutoHyphens/>
              <w:overflowPunct w:val="0"/>
              <w:autoSpaceDE w:val="0"/>
              <w:autoSpaceDN w:val="0"/>
              <w:adjustRightInd w:val="0"/>
              <w:spacing w:after="180" w:line="240" w:lineRule="auto"/>
              <w:ind w:left="1094" w:right="-72" w:hanging="547"/>
              <w:jc w:val="both"/>
              <w:textAlignment w:val="baseline"/>
              <w:rPr>
                <w:rFonts w:ascii="Times New Roman" w:hAnsi="Times New Roman"/>
                <w:sz w:val="20"/>
                <w:lang w:val="uk-UA"/>
              </w:rPr>
            </w:pPr>
            <w:r w:rsidRPr="00976242">
              <w:rPr>
                <w:rFonts w:ascii="Times New Roman" w:hAnsi="Times New Roman"/>
                <w:sz w:val="20"/>
                <w:lang w:val="en-US"/>
              </w:rPr>
              <w:t>The Project Manager gives an instruction for dealing with an unforeseen condition, caused by the Employer, or additional work required for safety or other reasons</w:t>
            </w:r>
            <w:r w:rsidRPr="00976242">
              <w:rPr>
                <w:rFonts w:ascii="Times New Roman" w:hAnsi="Times New Roman"/>
                <w:sz w:val="20"/>
                <w:lang w:val="uk-UA"/>
              </w:rPr>
              <w:t>.</w:t>
            </w:r>
          </w:p>
          <w:p w14:paraId="0DEC1943" w14:textId="77777777" w:rsidR="00F65952" w:rsidRPr="00976242" w:rsidRDefault="00F65952" w:rsidP="00DB2954">
            <w:pPr>
              <w:numPr>
                <w:ilvl w:val="0"/>
                <w:numId w:val="81"/>
              </w:numPr>
              <w:suppressAutoHyphens/>
              <w:overflowPunct w:val="0"/>
              <w:autoSpaceDE w:val="0"/>
              <w:autoSpaceDN w:val="0"/>
              <w:adjustRightInd w:val="0"/>
              <w:spacing w:after="180" w:line="240" w:lineRule="auto"/>
              <w:ind w:left="1094" w:right="-72" w:hanging="547"/>
              <w:jc w:val="both"/>
              <w:textAlignment w:val="baseline"/>
              <w:rPr>
                <w:rFonts w:ascii="Times New Roman" w:hAnsi="Times New Roman"/>
                <w:sz w:val="20"/>
                <w:lang w:val="uk-UA"/>
              </w:rPr>
            </w:pPr>
            <w:r w:rsidRPr="00976242">
              <w:rPr>
                <w:rFonts w:ascii="Times New Roman" w:hAnsi="Times New Roman"/>
                <w:sz w:val="20"/>
                <w:lang w:val="en-US"/>
              </w:rPr>
              <w:t>Other contractors, public authorities, utilities, or the Employer does not work within the dates and other constraints stated in the Contract, and they cause delay or extra cost to the Contractor</w:t>
            </w:r>
            <w:r w:rsidRPr="00976242">
              <w:rPr>
                <w:rFonts w:ascii="Times New Roman" w:hAnsi="Times New Roman"/>
                <w:sz w:val="20"/>
                <w:lang w:val="uk-UA"/>
              </w:rPr>
              <w:t>.</w:t>
            </w:r>
          </w:p>
          <w:p w14:paraId="3591DDFB" w14:textId="77777777" w:rsidR="00F65952" w:rsidRPr="00976242" w:rsidRDefault="00F65952" w:rsidP="00DB2954">
            <w:pPr>
              <w:numPr>
                <w:ilvl w:val="0"/>
                <w:numId w:val="81"/>
              </w:numPr>
              <w:suppressAutoHyphens/>
              <w:overflowPunct w:val="0"/>
              <w:autoSpaceDE w:val="0"/>
              <w:autoSpaceDN w:val="0"/>
              <w:adjustRightInd w:val="0"/>
              <w:spacing w:after="180" w:line="240" w:lineRule="auto"/>
              <w:ind w:left="1094" w:right="-72" w:hanging="547"/>
              <w:jc w:val="both"/>
              <w:textAlignment w:val="baseline"/>
              <w:rPr>
                <w:rFonts w:ascii="Times New Roman" w:hAnsi="Times New Roman"/>
                <w:sz w:val="20"/>
                <w:lang w:val="uk-UA"/>
              </w:rPr>
            </w:pPr>
            <w:r w:rsidRPr="00976242">
              <w:rPr>
                <w:rFonts w:ascii="Times New Roman" w:hAnsi="Times New Roman"/>
                <w:sz w:val="20"/>
                <w:lang w:val="en-US"/>
              </w:rPr>
              <w:t>The advance payment is delayed</w:t>
            </w:r>
            <w:r w:rsidRPr="00976242">
              <w:rPr>
                <w:rFonts w:ascii="Times New Roman" w:hAnsi="Times New Roman"/>
                <w:sz w:val="20"/>
                <w:lang w:val="uk-UA"/>
              </w:rPr>
              <w:t>.</w:t>
            </w:r>
          </w:p>
          <w:p w14:paraId="37FDBA54" w14:textId="77777777" w:rsidR="00F65952" w:rsidRPr="00976242" w:rsidRDefault="00F65952" w:rsidP="00DB2954">
            <w:pPr>
              <w:numPr>
                <w:ilvl w:val="0"/>
                <w:numId w:val="81"/>
              </w:numPr>
              <w:suppressAutoHyphens/>
              <w:overflowPunct w:val="0"/>
              <w:autoSpaceDE w:val="0"/>
              <w:autoSpaceDN w:val="0"/>
              <w:adjustRightInd w:val="0"/>
              <w:spacing w:after="180" w:line="240" w:lineRule="auto"/>
              <w:ind w:left="1094" w:right="-72" w:hanging="547"/>
              <w:jc w:val="both"/>
              <w:textAlignment w:val="baseline"/>
              <w:rPr>
                <w:rFonts w:ascii="Times New Roman" w:hAnsi="Times New Roman"/>
                <w:sz w:val="20"/>
                <w:lang w:val="uk-UA"/>
              </w:rPr>
            </w:pPr>
            <w:r w:rsidRPr="00976242">
              <w:rPr>
                <w:rFonts w:ascii="Times New Roman" w:hAnsi="Times New Roman"/>
                <w:sz w:val="20"/>
                <w:lang w:val="en-US"/>
              </w:rPr>
              <w:t>The effects on the Contractor of any of the Employer’s Risks</w:t>
            </w:r>
            <w:r w:rsidRPr="00976242">
              <w:rPr>
                <w:rFonts w:ascii="Times New Roman" w:hAnsi="Times New Roman"/>
                <w:sz w:val="20"/>
                <w:lang w:val="uk-UA"/>
              </w:rPr>
              <w:t>.</w:t>
            </w:r>
          </w:p>
          <w:p w14:paraId="1BE201AF" w14:textId="77777777" w:rsidR="00F65952" w:rsidRPr="00976242" w:rsidRDefault="00F65952" w:rsidP="00DB2954">
            <w:pPr>
              <w:numPr>
                <w:ilvl w:val="0"/>
                <w:numId w:val="81"/>
              </w:numPr>
              <w:suppressAutoHyphens/>
              <w:overflowPunct w:val="0"/>
              <w:autoSpaceDE w:val="0"/>
              <w:autoSpaceDN w:val="0"/>
              <w:adjustRightInd w:val="0"/>
              <w:spacing w:after="180" w:line="240" w:lineRule="auto"/>
              <w:ind w:left="1094" w:right="-72" w:hanging="547"/>
              <w:jc w:val="both"/>
              <w:textAlignment w:val="baseline"/>
              <w:rPr>
                <w:rFonts w:ascii="Times New Roman" w:hAnsi="Times New Roman"/>
                <w:sz w:val="20"/>
                <w:lang w:val="uk-UA"/>
              </w:rPr>
            </w:pPr>
            <w:r w:rsidRPr="00976242">
              <w:rPr>
                <w:rFonts w:ascii="Times New Roman" w:hAnsi="Times New Roman"/>
                <w:sz w:val="20"/>
                <w:lang w:val="en-US"/>
              </w:rPr>
              <w:t>The Project Manager unreasonably delays issuing a Certificate of Completion</w:t>
            </w:r>
            <w:r w:rsidRPr="00976242">
              <w:rPr>
                <w:rFonts w:ascii="Times New Roman" w:hAnsi="Times New Roman"/>
                <w:sz w:val="20"/>
                <w:lang w:val="uk-UA"/>
              </w:rPr>
              <w:t>.</w:t>
            </w:r>
          </w:p>
          <w:p w14:paraId="48674FE5"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If a Compensation Event would cause additional cost or would prevent the work being completed before the Intended Completion Date, the Contract Price shall be increased and/or the Intended Completion Date shall be extended. The Project Manager shall decide whether and by how much the Contract Price shall be increased and whether and by how much the Intended Completion Date shall be extended</w:t>
            </w:r>
            <w:r w:rsidRPr="00976242">
              <w:rPr>
                <w:rFonts w:ascii="Times New Roman" w:hAnsi="Times New Roman"/>
                <w:sz w:val="20"/>
                <w:lang w:val="uk-UA"/>
              </w:rPr>
              <w:t>.</w:t>
            </w:r>
          </w:p>
          <w:p w14:paraId="3E70DC4F"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As soon as information demonstrating the effect of each Compensation Event upon the Contractor’s forecast cost has been provided by the Contractor, it shall be assessed by the Project Manager, and the Contract Price shall be adjusted accordingly. If the Contractor’s forecast is deemed unreasonable, the Project Manager shall adjust the Contract Price based on the Project Manager’s own forecast. The Project Manager shall assume that the Contractor shall react competently and promptly to the event</w:t>
            </w:r>
            <w:r w:rsidRPr="00976242">
              <w:rPr>
                <w:rFonts w:ascii="Times New Roman" w:hAnsi="Times New Roman"/>
                <w:sz w:val="20"/>
                <w:lang w:val="uk-UA"/>
              </w:rPr>
              <w:t>.</w:t>
            </w:r>
          </w:p>
          <w:p w14:paraId="0AC08D8E"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The Contractor shall not be entitled to compensation to the extent that the Employer’s interests are adversely affected by the Contractor’s not having given early warning or not having cooperated with the Project Manager</w:t>
            </w:r>
            <w:r w:rsidRPr="00976242">
              <w:rPr>
                <w:rFonts w:ascii="Times New Roman" w:hAnsi="Times New Roman"/>
                <w:sz w:val="20"/>
                <w:lang w:val="uk-UA"/>
              </w:rPr>
              <w:t>.</w:t>
            </w:r>
          </w:p>
        </w:tc>
      </w:tr>
      <w:tr w:rsidR="00F65952" w:rsidRPr="00540A1F" w14:paraId="7F275F8F" w14:textId="77777777" w:rsidTr="00F339AB">
        <w:tc>
          <w:tcPr>
            <w:tcW w:w="2127" w:type="dxa"/>
            <w:tcBorders>
              <w:top w:val="nil"/>
              <w:left w:val="nil"/>
              <w:bottom w:val="nil"/>
              <w:right w:val="nil"/>
            </w:tcBorders>
          </w:tcPr>
          <w:p w14:paraId="50949D18"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336" w:name="_Toc333923269"/>
            <w:bookmarkStart w:id="337" w:name="_Toc464720596"/>
            <w:r w:rsidRPr="00976242">
              <w:lastRenderedPageBreak/>
              <w:t>Tax</w:t>
            </w:r>
            <w:bookmarkEnd w:id="336"/>
            <w:bookmarkEnd w:id="337"/>
          </w:p>
        </w:tc>
        <w:tc>
          <w:tcPr>
            <w:tcW w:w="7938" w:type="dxa"/>
            <w:tcBorders>
              <w:top w:val="nil"/>
              <w:left w:val="nil"/>
              <w:bottom w:val="nil"/>
              <w:right w:val="nil"/>
            </w:tcBorders>
          </w:tcPr>
          <w:p w14:paraId="705B71BD"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The Project Manager shall adjust the Contract Price if taxes, duties, and other levies are changed between the date 28 days before the submission of Tenders for the Contract and the date of the last Completion certificate. The adjustment shall be the change in the amount of tax payable by the Contractor, provided such changes are not already reflected in the Contract Price or are a result of GCC Clause 44</w:t>
            </w:r>
            <w:r w:rsidRPr="00976242">
              <w:rPr>
                <w:rFonts w:ascii="Times New Roman" w:hAnsi="Times New Roman"/>
                <w:sz w:val="20"/>
                <w:lang w:val="uk-UA"/>
              </w:rPr>
              <w:t>.</w:t>
            </w:r>
          </w:p>
        </w:tc>
      </w:tr>
      <w:tr w:rsidR="00F65952" w:rsidRPr="00540A1F" w14:paraId="5515CBDE" w14:textId="77777777" w:rsidTr="00F339AB">
        <w:tc>
          <w:tcPr>
            <w:tcW w:w="2127" w:type="dxa"/>
            <w:tcBorders>
              <w:top w:val="nil"/>
              <w:left w:val="nil"/>
              <w:bottom w:val="nil"/>
              <w:right w:val="nil"/>
            </w:tcBorders>
          </w:tcPr>
          <w:p w14:paraId="2489F38D"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338" w:name="_Toc333923270"/>
            <w:bookmarkStart w:id="339" w:name="_Toc464720597"/>
            <w:r w:rsidRPr="00976242">
              <w:t>Currencies</w:t>
            </w:r>
            <w:bookmarkEnd w:id="338"/>
            <w:bookmarkEnd w:id="339"/>
          </w:p>
        </w:tc>
        <w:tc>
          <w:tcPr>
            <w:tcW w:w="7938" w:type="dxa"/>
            <w:tcBorders>
              <w:top w:val="nil"/>
              <w:left w:val="nil"/>
              <w:bottom w:val="nil"/>
              <w:right w:val="nil"/>
            </w:tcBorders>
          </w:tcPr>
          <w:p w14:paraId="5B5132C6"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 xml:space="preserve">Where payments are made in currencies other than the currency of the Employer’s country </w:t>
            </w:r>
            <w:r w:rsidRPr="00976242">
              <w:rPr>
                <w:rFonts w:ascii="Times New Roman" w:hAnsi="Times New Roman"/>
                <w:b/>
                <w:sz w:val="20"/>
                <w:lang w:val="en-US"/>
              </w:rPr>
              <w:t>specified in the PCC,</w:t>
            </w:r>
            <w:r w:rsidRPr="00976242">
              <w:rPr>
                <w:rFonts w:ascii="Times New Roman" w:hAnsi="Times New Roman"/>
                <w:sz w:val="20"/>
                <w:lang w:val="en-US"/>
              </w:rPr>
              <w:t xml:space="preserve"> the exchange rates used for calculating the amounts to be paid shall be the exchange rates stated in the Contractor’s Tender</w:t>
            </w:r>
            <w:r w:rsidRPr="00976242">
              <w:rPr>
                <w:rFonts w:ascii="Times New Roman" w:hAnsi="Times New Roman"/>
                <w:sz w:val="20"/>
                <w:lang w:val="uk-UA"/>
              </w:rPr>
              <w:t>.</w:t>
            </w:r>
          </w:p>
        </w:tc>
      </w:tr>
      <w:tr w:rsidR="00F65952" w:rsidRPr="00540A1F" w14:paraId="597C8CE7" w14:textId="77777777" w:rsidTr="00F339AB">
        <w:tc>
          <w:tcPr>
            <w:tcW w:w="2127" w:type="dxa"/>
            <w:tcBorders>
              <w:top w:val="nil"/>
              <w:left w:val="nil"/>
              <w:bottom w:val="nil"/>
              <w:right w:val="nil"/>
            </w:tcBorders>
          </w:tcPr>
          <w:p w14:paraId="403AD9BE"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340" w:name="_Toc333923272"/>
            <w:bookmarkStart w:id="341" w:name="_Toc464720598"/>
            <w:r w:rsidRPr="00976242">
              <w:t>Retention</w:t>
            </w:r>
            <w:bookmarkEnd w:id="340"/>
            <w:bookmarkEnd w:id="341"/>
          </w:p>
        </w:tc>
        <w:tc>
          <w:tcPr>
            <w:tcW w:w="7938" w:type="dxa"/>
            <w:tcBorders>
              <w:top w:val="nil"/>
              <w:left w:val="nil"/>
              <w:bottom w:val="nil"/>
              <w:right w:val="nil"/>
            </w:tcBorders>
          </w:tcPr>
          <w:p w14:paraId="2CC01C8D"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 xml:space="preserve">The Employer shall retain from each payment due to the Contractor the proportion </w:t>
            </w:r>
            <w:r w:rsidRPr="00976242">
              <w:rPr>
                <w:rFonts w:ascii="Times New Roman" w:hAnsi="Times New Roman"/>
                <w:b/>
                <w:sz w:val="20"/>
                <w:lang w:val="en-US"/>
              </w:rPr>
              <w:t>stated in the PCC</w:t>
            </w:r>
            <w:r w:rsidRPr="00976242">
              <w:rPr>
                <w:rFonts w:ascii="Times New Roman" w:hAnsi="Times New Roman"/>
                <w:sz w:val="20"/>
                <w:lang w:val="en-US"/>
              </w:rPr>
              <w:t xml:space="preserve"> until Completion of the whole of the Works</w:t>
            </w:r>
            <w:r w:rsidRPr="00976242">
              <w:rPr>
                <w:rFonts w:ascii="Times New Roman" w:hAnsi="Times New Roman"/>
                <w:sz w:val="20"/>
                <w:lang w:val="uk-UA"/>
              </w:rPr>
              <w:t>.</w:t>
            </w:r>
          </w:p>
          <w:p w14:paraId="61140E7C"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Upon the issue of a Certificate of Completion of the Works by the Project Manager, in accordance with GCC 51.1, half the total amount retained shall be repaid to the Contractor and half when the Defects Liability Period has passed and the Project Manager has certified that all Defects notified by the Project Manager to the Contractor before the end of this period have been corrected. The Contractor may substitute retention money with an “on demand” Bank Guarantee</w:t>
            </w:r>
            <w:r w:rsidRPr="00976242">
              <w:rPr>
                <w:rFonts w:ascii="Times New Roman" w:hAnsi="Times New Roman"/>
                <w:sz w:val="20"/>
                <w:lang w:val="uk-UA"/>
              </w:rPr>
              <w:t>.</w:t>
            </w:r>
          </w:p>
        </w:tc>
      </w:tr>
      <w:tr w:rsidR="00F65952" w:rsidRPr="00540A1F" w14:paraId="638E2581" w14:textId="77777777" w:rsidTr="00F339AB">
        <w:tc>
          <w:tcPr>
            <w:tcW w:w="2127" w:type="dxa"/>
            <w:tcBorders>
              <w:top w:val="nil"/>
              <w:left w:val="nil"/>
              <w:bottom w:val="nil"/>
              <w:right w:val="nil"/>
            </w:tcBorders>
          </w:tcPr>
          <w:p w14:paraId="1A365C4D"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342" w:name="_Toc333923273"/>
            <w:bookmarkStart w:id="343" w:name="_Toc464720599"/>
            <w:r w:rsidRPr="00976242">
              <w:t>Liquidated Damages</w:t>
            </w:r>
            <w:bookmarkEnd w:id="342"/>
            <w:bookmarkEnd w:id="343"/>
          </w:p>
        </w:tc>
        <w:tc>
          <w:tcPr>
            <w:tcW w:w="7938" w:type="dxa"/>
            <w:tcBorders>
              <w:top w:val="nil"/>
              <w:left w:val="nil"/>
              <w:bottom w:val="nil"/>
              <w:right w:val="nil"/>
            </w:tcBorders>
          </w:tcPr>
          <w:p w14:paraId="327FBC68"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en-US"/>
              </w:rPr>
            </w:pPr>
            <w:r w:rsidRPr="00976242">
              <w:rPr>
                <w:rFonts w:ascii="Times New Roman" w:hAnsi="Times New Roman"/>
                <w:sz w:val="20"/>
                <w:lang w:val="en-US"/>
              </w:rPr>
              <w:t xml:space="preserve">The Contractor shall pay liquidated damages to the Employer at the rate per day </w:t>
            </w:r>
            <w:r w:rsidRPr="00976242">
              <w:rPr>
                <w:rFonts w:ascii="Times New Roman" w:hAnsi="Times New Roman"/>
                <w:b/>
                <w:sz w:val="20"/>
                <w:lang w:val="en-US"/>
              </w:rPr>
              <w:t>stated in the PCC</w:t>
            </w:r>
            <w:r w:rsidRPr="00976242">
              <w:rPr>
                <w:rFonts w:ascii="Times New Roman" w:hAnsi="Times New Roman"/>
                <w:sz w:val="20"/>
                <w:lang w:val="en-US"/>
              </w:rPr>
              <w:t xml:space="preserve"> for each day that the Completion Date is later than the Intended Completion Date.  The total amount of liquidated damages shall not exceed the amount </w:t>
            </w:r>
            <w:r w:rsidRPr="00976242">
              <w:rPr>
                <w:rFonts w:ascii="Times New Roman" w:hAnsi="Times New Roman"/>
                <w:b/>
                <w:sz w:val="20"/>
                <w:lang w:val="en-US"/>
              </w:rPr>
              <w:t>defined in the PCC.</w:t>
            </w:r>
            <w:r w:rsidRPr="00976242">
              <w:rPr>
                <w:rFonts w:ascii="Times New Roman" w:hAnsi="Times New Roman"/>
                <w:sz w:val="20"/>
                <w:lang w:val="en-US"/>
              </w:rPr>
              <w:t xml:space="preserve"> The Employer may deduct liquidated damages from payments due to the </w:t>
            </w:r>
            <w:r w:rsidRPr="00976242">
              <w:rPr>
                <w:rFonts w:ascii="Times New Roman" w:hAnsi="Times New Roman"/>
                <w:sz w:val="20"/>
                <w:lang w:val="en-US"/>
              </w:rPr>
              <w:lastRenderedPageBreak/>
              <w:t>Contractor.  Payment of liquidated damages shall not affect the Contractor’s liabilities.</w:t>
            </w:r>
          </w:p>
          <w:p w14:paraId="696BB1BA"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If the Intended Completion Date is extended after liquidated damages have been paid, the Project Manager shall correct any overpayment of liquidated damages by the Contractor by adjusting the next payment certificate.  The Contractor shall be paid interest on the overpayment, calculated from the date of payment to the date of repayment, at the rates specified in GCC Sub-Clause 41.1</w:t>
            </w:r>
            <w:r w:rsidRPr="00976242">
              <w:rPr>
                <w:rFonts w:ascii="Times New Roman" w:hAnsi="Times New Roman"/>
                <w:sz w:val="20"/>
                <w:lang w:val="uk-UA"/>
              </w:rPr>
              <w:t>.</w:t>
            </w:r>
          </w:p>
        </w:tc>
      </w:tr>
      <w:tr w:rsidR="00F65952" w:rsidRPr="00540A1F" w14:paraId="36B45642" w14:textId="77777777" w:rsidTr="00F339AB">
        <w:tc>
          <w:tcPr>
            <w:tcW w:w="2127" w:type="dxa"/>
            <w:tcBorders>
              <w:top w:val="nil"/>
              <w:left w:val="nil"/>
              <w:bottom w:val="nil"/>
              <w:right w:val="nil"/>
            </w:tcBorders>
          </w:tcPr>
          <w:p w14:paraId="5F41A625" w14:textId="77777777" w:rsidR="00F65952" w:rsidRPr="006A4C1E" w:rsidRDefault="00F65952" w:rsidP="00F339AB">
            <w:pPr>
              <w:pStyle w:val="Subheader3"/>
              <w:suppressAutoHyphens/>
              <w:overflowPunct w:val="0"/>
              <w:autoSpaceDE w:val="0"/>
              <w:autoSpaceDN w:val="0"/>
              <w:adjustRightInd w:val="0"/>
              <w:spacing w:after="120"/>
              <w:ind w:left="357" w:hanging="357"/>
              <w:textAlignment w:val="baseline"/>
              <w:rPr>
                <w:lang w:val="en-GB"/>
              </w:rPr>
            </w:pPr>
            <w:bookmarkStart w:id="344" w:name="_Toc333923275"/>
            <w:bookmarkStart w:id="345" w:name="_Toc464720600"/>
            <w:r w:rsidRPr="006A4C1E">
              <w:rPr>
                <w:lang w:val="en-GB"/>
              </w:rPr>
              <w:lastRenderedPageBreak/>
              <w:t>Advance Payment</w:t>
            </w:r>
            <w:bookmarkEnd w:id="344"/>
            <w:bookmarkEnd w:id="345"/>
          </w:p>
        </w:tc>
        <w:tc>
          <w:tcPr>
            <w:tcW w:w="7938" w:type="dxa"/>
            <w:tcBorders>
              <w:top w:val="nil"/>
              <w:left w:val="nil"/>
              <w:bottom w:val="nil"/>
              <w:right w:val="nil"/>
            </w:tcBorders>
          </w:tcPr>
          <w:p w14:paraId="748FC2F0" w14:textId="77777777" w:rsidR="00F65952" w:rsidRPr="006A4C1E"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en-GB"/>
              </w:rPr>
            </w:pPr>
            <w:r w:rsidRPr="006A4C1E">
              <w:rPr>
                <w:rFonts w:ascii="Times New Roman" w:hAnsi="Times New Roman"/>
                <w:sz w:val="20"/>
                <w:lang w:val="en-GB"/>
              </w:rPr>
              <w:t xml:space="preserve">The Employer shall make advance payment to the Contractor of the amounts </w:t>
            </w:r>
            <w:r w:rsidRPr="006A4C1E">
              <w:rPr>
                <w:rFonts w:ascii="Times New Roman" w:hAnsi="Times New Roman"/>
                <w:b/>
                <w:sz w:val="20"/>
                <w:lang w:val="en-GB"/>
              </w:rPr>
              <w:t xml:space="preserve">stated in the PCC </w:t>
            </w:r>
            <w:r w:rsidRPr="006A4C1E">
              <w:rPr>
                <w:rFonts w:ascii="Times New Roman" w:hAnsi="Times New Roman"/>
                <w:sz w:val="20"/>
                <w:lang w:val="en-GB"/>
              </w:rPr>
              <w:t xml:space="preserve">by the date </w:t>
            </w:r>
            <w:r w:rsidRPr="006A4C1E">
              <w:rPr>
                <w:rFonts w:ascii="Times New Roman" w:hAnsi="Times New Roman"/>
                <w:b/>
                <w:sz w:val="20"/>
                <w:lang w:val="en-GB"/>
              </w:rPr>
              <w:t>stated in the PCC</w:t>
            </w:r>
            <w:r w:rsidRPr="006A4C1E">
              <w:rPr>
                <w:rFonts w:ascii="Times New Roman" w:hAnsi="Times New Roman"/>
                <w:sz w:val="20"/>
                <w:lang w:val="en-GB"/>
              </w:rPr>
              <w:t>.</w:t>
            </w:r>
          </w:p>
          <w:p w14:paraId="4A3667CC" w14:textId="77777777" w:rsidR="00F65952" w:rsidRPr="006A4C1E"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en-GB"/>
              </w:rPr>
            </w:pPr>
            <w:r w:rsidRPr="006A4C1E">
              <w:rPr>
                <w:rFonts w:ascii="Times New Roman" w:hAnsi="Times New Roman"/>
                <w:sz w:val="20"/>
                <w:lang w:val="en-GB"/>
              </w:rPr>
              <w:t>The Contractor is to use the advance payment only to pay for Equipment, Plant, Materials, and mobilization expenses required specifically for execution of the Contract. The Contractor shall demonstrate that advance payment has been used in this way by supplying copies of invoices or other documents to the Project Manager.</w:t>
            </w:r>
          </w:p>
          <w:p w14:paraId="2438EBA1" w14:textId="77777777" w:rsidR="00F65952" w:rsidRPr="006A4C1E"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en-GB"/>
              </w:rPr>
            </w:pPr>
            <w:r w:rsidRPr="006A4C1E">
              <w:rPr>
                <w:rFonts w:ascii="Times New Roman" w:hAnsi="Times New Roman"/>
                <w:sz w:val="20"/>
                <w:lang w:val="en-GB"/>
              </w:rPr>
              <w:t>The advance payment shall be repaid by deducting proportionate amounts from payments otherwise due to the Contractor, following the schedule of completed percentages of the Works on a payment basis. No account shall be taken of the advance payment or its repayment in assessing valuations of work done, Variations, price adjustments, Compensation Events, Bonuses, or Liquidated Damages.</w:t>
            </w:r>
          </w:p>
        </w:tc>
      </w:tr>
      <w:tr w:rsidR="00F65952" w:rsidRPr="00540A1F" w14:paraId="567FC1ED" w14:textId="77777777" w:rsidTr="00F339AB">
        <w:tc>
          <w:tcPr>
            <w:tcW w:w="2127" w:type="dxa"/>
            <w:tcBorders>
              <w:top w:val="nil"/>
              <w:left w:val="nil"/>
              <w:bottom w:val="nil"/>
              <w:right w:val="nil"/>
            </w:tcBorders>
          </w:tcPr>
          <w:p w14:paraId="3F5DE27D" w14:textId="77777777" w:rsidR="00F65952" w:rsidRPr="006A4C1E" w:rsidRDefault="00F65952" w:rsidP="00F339AB">
            <w:pPr>
              <w:pStyle w:val="Subheader3"/>
              <w:suppressAutoHyphens/>
              <w:overflowPunct w:val="0"/>
              <w:autoSpaceDE w:val="0"/>
              <w:autoSpaceDN w:val="0"/>
              <w:adjustRightInd w:val="0"/>
              <w:spacing w:after="120"/>
              <w:ind w:left="357" w:hanging="357"/>
              <w:textAlignment w:val="baseline"/>
              <w:rPr>
                <w:lang w:val="en-GB"/>
              </w:rPr>
            </w:pPr>
            <w:bookmarkStart w:id="346" w:name="_Toc333923276"/>
            <w:bookmarkStart w:id="347" w:name="_Toc464720601"/>
            <w:r w:rsidRPr="006A4C1E">
              <w:rPr>
                <w:lang w:val="en-GB"/>
              </w:rPr>
              <w:t>Securities</w:t>
            </w:r>
            <w:bookmarkEnd w:id="346"/>
            <w:bookmarkEnd w:id="347"/>
          </w:p>
        </w:tc>
        <w:tc>
          <w:tcPr>
            <w:tcW w:w="7938" w:type="dxa"/>
            <w:tcBorders>
              <w:top w:val="nil"/>
              <w:left w:val="nil"/>
              <w:bottom w:val="nil"/>
              <w:right w:val="nil"/>
            </w:tcBorders>
          </w:tcPr>
          <w:p w14:paraId="0FC6BE50" w14:textId="77777777" w:rsidR="00F65952" w:rsidRPr="006A4C1E"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en-GB"/>
              </w:rPr>
            </w:pPr>
            <w:r w:rsidRPr="006A4C1E">
              <w:rPr>
                <w:rFonts w:ascii="Times New Roman" w:hAnsi="Times New Roman"/>
                <w:sz w:val="20"/>
                <w:lang w:val="en-GB"/>
              </w:rPr>
              <w:t xml:space="preserve">The Performance Security shall be provided to the Employer no later than the date specified in the Letter of Acceptance and shall be issued in an amount </w:t>
            </w:r>
            <w:r w:rsidRPr="006A4C1E">
              <w:rPr>
                <w:rFonts w:ascii="Times New Roman" w:hAnsi="Times New Roman"/>
                <w:b/>
                <w:sz w:val="20"/>
                <w:lang w:val="en-GB"/>
              </w:rPr>
              <w:t>specified in the PCC,</w:t>
            </w:r>
            <w:r w:rsidRPr="006A4C1E">
              <w:rPr>
                <w:rFonts w:ascii="Times New Roman" w:hAnsi="Times New Roman"/>
                <w:sz w:val="20"/>
                <w:lang w:val="en-GB"/>
              </w:rPr>
              <w:t xml:space="preserve"> by a bank or surety acceptable to the Employer, and denominated in the types and proportions of the currencies in which the Contract Price is payable. The Performance Security shall be valid until a date 28 days from the date of issue of the Certificate of Completion in the case of a Bank Guarantee, and until one year from the date of issue of the Completion Certificate in the case of a Performance Bond.</w:t>
            </w:r>
          </w:p>
        </w:tc>
      </w:tr>
      <w:tr w:rsidR="00F65952" w:rsidRPr="00540A1F" w14:paraId="426F6E6F" w14:textId="77777777" w:rsidTr="00F339AB">
        <w:tc>
          <w:tcPr>
            <w:tcW w:w="2127" w:type="dxa"/>
            <w:tcBorders>
              <w:top w:val="nil"/>
              <w:left w:val="nil"/>
              <w:bottom w:val="nil"/>
              <w:right w:val="nil"/>
            </w:tcBorders>
          </w:tcPr>
          <w:p w14:paraId="7E3F8A25" w14:textId="77777777" w:rsidR="00F65952" w:rsidRPr="006A4C1E" w:rsidRDefault="00F65952" w:rsidP="00F339AB">
            <w:pPr>
              <w:pStyle w:val="Subheader3"/>
              <w:suppressAutoHyphens/>
              <w:overflowPunct w:val="0"/>
              <w:autoSpaceDE w:val="0"/>
              <w:autoSpaceDN w:val="0"/>
              <w:adjustRightInd w:val="0"/>
              <w:spacing w:after="120"/>
              <w:ind w:left="357" w:hanging="357"/>
              <w:textAlignment w:val="baseline"/>
              <w:rPr>
                <w:lang w:val="en-GB"/>
              </w:rPr>
            </w:pPr>
            <w:bookmarkStart w:id="348" w:name="_Toc333923277"/>
            <w:bookmarkStart w:id="349" w:name="_Toc464720602"/>
            <w:r w:rsidRPr="006A4C1E">
              <w:rPr>
                <w:lang w:val="en-GB"/>
              </w:rPr>
              <w:t>Dayworks</w:t>
            </w:r>
            <w:bookmarkEnd w:id="348"/>
            <w:bookmarkEnd w:id="349"/>
          </w:p>
        </w:tc>
        <w:tc>
          <w:tcPr>
            <w:tcW w:w="7938" w:type="dxa"/>
            <w:tcBorders>
              <w:top w:val="nil"/>
              <w:left w:val="nil"/>
              <w:bottom w:val="nil"/>
              <w:right w:val="nil"/>
            </w:tcBorders>
          </w:tcPr>
          <w:p w14:paraId="66A3A09B" w14:textId="77777777" w:rsidR="00F65952" w:rsidRPr="006A4C1E"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en-GB"/>
              </w:rPr>
            </w:pPr>
            <w:r w:rsidRPr="006A4C1E">
              <w:rPr>
                <w:rFonts w:ascii="Times New Roman" w:hAnsi="Times New Roman"/>
                <w:sz w:val="20"/>
                <w:lang w:val="en-GB"/>
              </w:rPr>
              <w:t>If applicable, the Dayworks rates in the Contractor’s Tender shall be used only when the Project Manager has given written instructions in advance for additional work to be paid for in that way.</w:t>
            </w:r>
          </w:p>
          <w:p w14:paraId="2E553B31" w14:textId="77777777" w:rsidR="00F65952" w:rsidRPr="006A4C1E"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en-GB"/>
              </w:rPr>
            </w:pPr>
            <w:r w:rsidRPr="006A4C1E">
              <w:rPr>
                <w:rFonts w:ascii="Times New Roman" w:hAnsi="Times New Roman"/>
                <w:sz w:val="20"/>
                <w:lang w:val="en-GB"/>
              </w:rPr>
              <w:t>All work to be paid for as Dayworks shall be recorded by the Contractor on forms approved by the Project Manager.  Each completed form shall be verified and signed by the Project Manager within two days of the work being done.</w:t>
            </w:r>
          </w:p>
          <w:p w14:paraId="16CC9B53" w14:textId="77777777" w:rsidR="00F65952" w:rsidRPr="006A4C1E"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en-GB"/>
              </w:rPr>
            </w:pPr>
            <w:r w:rsidRPr="006A4C1E">
              <w:rPr>
                <w:rFonts w:ascii="Times New Roman" w:hAnsi="Times New Roman"/>
                <w:sz w:val="20"/>
                <w:lang w:val="en-GB"/>
              </w:rPr>
              <w:t>The Contractor shall be paid for Dayworks subject to obtaining signed Dayworks forms.</w:t>
            </w:r>
          </w:p>
        </w:tc>
      </w:tr>
      <w:tr w:rsidR="00F65952" w:rsidRPr="00540A1F" w14:paraId="01E9B565" w14:textId="77777777" w:rsidTr="00F339AB">
        <w:tc>
          <w:tcPr>
            <w:tcW w:w="2127" w:type="dxa"/>
            <w:tcBorders>
              <w:top w:val="nil"/>
              <w:left w:val="nil"/>
              <w:bottom w:val="nil"/>
              <w:right w:val="nil"/>
            </w:tcBorders>
          </w:tcPr>
          <w:p w14:paraId="47EC6367"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350" w:name="_Toc333923278"/>
            <w:bookmarkStart w:id="351" w:name="_Toc464720603"/>
            <w:r w:rsidRPr="00976242">
              <w:t>Cost of Repairs</w:t>
            </w:r>
            <w:bookmarkEnd w:id="350"/>
            <w:bookmarkEnd w:id="351"/>
          </w:p>
        </w:tc>
        <w:tc>
          <w:tcPr>
            <w:tcW w:w="7938" w:type="dxa"/>
            <w:tcBorders>
              <w:top w:val="nil"/>
              <w:left w:val="nil"/>
              <w:bottom w:val="nil"/>
              <w:right w:val="nil"/>
            </w:tcBorders>
          </w:tcPr>
          <w:p w14:paraId="52AE4068"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r w:rsidRPr="00976242">
              <w:rPr>
                <w:rFonts w:ascii="Times New Roman" w:hAnsi="Times New Roman"/>
                <w:sz w:val="20"/>
                <w:lang w:val="uk-UA"/>
              </w:rPr>
              <w:t>.</w:t>
            </w:r>
          </w:p>
        </w:tc>
      </w:tr>
    </w:tbl>
    <w:p w14:paraId="2AC6AD4C" w14:textId="77777777" w:rsidR="00F65952" w:rsidRPr="00976242" w:rsidRDefault="00F65952" w:rsidP="00F65952">
      <w:pPr>
        <w:pStyle w:val="Subheader2"/>
        <w:rPr>
          <w:lang w:val="uk-UA"/>
        </w:rPr>
      </w:pPr>
      <w:bookmarkStart w:id="352" w:name="_Toc333923279"/>
      <w:bookmarkStart w:id="353" w:name="_Toc464720604"/>
      <w:r w:rsidRPr="00976242">
        <w:rPr>
          <w:lang w:val="uk-UA"/>
        </w:rPr>
        <w:t xml:space="preserve">E. </w:t>
      </w:r>
      <w:bookmarkEnd w:id="352"/>
      <w:r w:rsidRPr="00976242">
        <w:t>Finishing the Contract</w:t>
      </w:r>
      <w:bookmarkEnd w:id="353"/>
    </w:p>
    <w:tbl>
      <w:tblPr>
        <w:tblW w:w="10065" w:type="dxa"/>
        <w:tblInd w:w="-567" w:type="dxa"/>
        <w:tblLayout w:type="fixed"/>
        <w:tblLook w:val="0000" w:firstRow="0" w:lastRow="0" w:firstColumn="0" w:lastColumn="0" w:noHBand="0" w:noVBand="0"/>
      </w:tblPr>
      <w:tblGrid>
        <w:gridCol w:w="2127"/>
        <w:gridCol w:w="7938"/>
      </w:tblGrid>
      <w:tr w:rsidR="00F65952" w:rsidRPr="00540A1F" w14:paraId="7037D552" w14:textId="77777777" w:rsidTr="00F339AB">
        <w:tc>
          <w:tcPr>
            <w:tcW w:w="2127" w:type="dxa"/>
            <w:tcBorders>
              <w:top w:val="nil"/>
              <w:left w:val="nil"/>
              <w:bottom w:val="nil"/>
              <w:right w:val="nil"/>
            </w:tcBorders>
          </w:tcPr>
          <w:p w14:paraId="22F31866"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354" w:name="_Toc333923280"/>
            <w:bookmarkStart w:id="355" w:name="_Toc464720605"/>
            <w:r w:rsidRPr="00976242">
              <w:t>Completion</w:t>
            </w:r>
            <w:bookmarkEnd w:id="354"/>
            <w:bookmarkEnd w:id="355"/>
          </w:p>
        </w:tc>
        <w:tc>
          <w:tcPr>
            <w:tcW w:w="7938" w:type="dxa"/>
            <w:tcBorders>
              <w:top w:val="nil"/>
              <w:left w:val="nil"/>
              <w:bottom w:val="nil"/>
              <w:right w:val="nil"/>
            </w:tcBorders>
          </w:tcPr>
          <w:p w14:paraId="62FBC816"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The Contractor shall request the Project Manager to issue a Certificate of Completion of the Works, and the Project Manager shall do so upon deciding that the whole of the Works is completed</w:t>
            </w:r>
            <w:r w:rsidRPr="00976242">
              <w:rPr>
                <w:rFonts w:ascii="Times New Roman" w:hAnsi="Times New Roman"/>
                <w:sz w:val="20"/>
                <w:lang w:val="uk-UA"/>
              </w:rPr>
              <w:t>.</w:t>
            </w:r>
          </w:p>
        </w:tc>
      </w:tr>
      <w:tr w:rsidR="00F65952" w:rsidRPr="00540A1F" w14:paraId="0C76BCC8" w14:textId="77777777" w:rsidTr="00F339AB">
        <w:tc>
          <w:tcPr>
            <w:tcW w:w="2127" w:type="dxa"/>
            <w:tcBorders>
              <w:top w:val="nil"/>
              <w:left w:val="nil"/>
              <w:bottom w:val="nil"/>
              <w:right w:val="nil"/>
            </w:tcBorders>
          </w:tcPr>
          <w:p w14:paraId="28FFA91F"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356" w:name="_Toc333923281"/>
            <w:bookmarkStart w:id="357" w:name="_Toc464720606"/>
            <w:r w:rsidRPr="00976242">
              <w:t>Taking Over</w:t>
            </w:r>
            <w:bookmarkEnd w:id="356"/>
            <w:bookmarkEnd w:id="357"/>
          </w:p>
        </w:tc>
        <w:tc>
          <w:tcPr>
            <w:tcW w:w="7938" w:type="dxa"/>
            <w:tcBorders>
              <w:top w:val="nil"/>
              <w:left w:val="nil"/>
              <w:bottom w:val="nil"/>
              <w:right w:val="nil"/>
            </w:tcBorders>
          </w:tcPr>
          <w:p w14:paraId="7307C753"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The Employer shall take over the Site and the Works within seven days of the Project Manager’s issuing a certificate of Completion</w:t>
            </w:r>
            <w:r w:rsidRPr="00976242">
              <w:rPr>
                <w:rFonts w:ascii="Times New Roman" w:hAnsi="Times New Roman"/>
                <w:sz w:val="20"/>
                <w:lang w:val="uk-UA"/>
              </w:rPr>
              <w:t>.</w:t>
            </w:r>
          </w:p>
        </w:tc>
      </w:tr>
      <w:tr w:rsidR="00F65952" w:rsidRPr="00540A1F" w14:paraId="2215C403" w14:textId="77777777" w:rsidTr="00F339AB">
        <w:tc>
          <w:tcPr>
            <w:tcW w:w="2127" w:type="dxa"/>
            <w:tcBorders>
              <w:top w:val="nil"/>
              <w:left w:val="nil"/>
              <w:bottom w:val="nil"/>
              <w:right w:val="nil"/>
            </w:tcBorders>
          </w:tcPr>
          <w:p w14:paraId="4235016C"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358" w:name="_Toc333923282"/>
            <w:bookmarkStart w:id="359" w:name="_Toc464720607"/>
            <w:r w:rsidRPr="00976242">
              <w:t>Final Account</w:t>
            </w:r>
            <w:bookmarkEnd w:id="358"/>
            <w:bookmarkEnd w:id="359"/>
          </w:p>
        </w:tc>
        <w:tc>
          <w:tcPr>
            <w:tcW w:w="7938" w:type="dxa"/>
            <w:tcBorders>
              <w:top w:val="nil"/>
              <w:left w:val="nil"/>
              <w:bottom w:val="nil"/>
              <w:right w:val="nil"/>
            </w:tcBorders>
          </w:tcPr>
          <w:p w14:paraId="068471FE"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 xml:space="preserve">The Contractor shall supply the Project Manager with a detailed account of the total amount that the Contractor considers payable under the Contract before the end of the Defects Liability Period. The Project Manager shall issue a Defects Liability Certificate </w:t>
            </w:r>
            <w:r w:rsidRPr="00976242">
              <w:rPr>
                <w:rFonts w:ascii="Times New Roman" w:hAnsi="Times New Roman"/>
                <w:sz w:val="20"/>
                <w:lang w:val="en-US"/>
              </w:rPr>
              <w:lastRenderedPageBreak/>
              <w:t>and certify any final payment that is due to the Contractor within 56 days of receiving the Contractor’s account if it is correct and complete. If it is not, the Project Manager shall issue within 56 days a schedule that states the scope of the corrections or additions that are necessary. If the Final Account is still unsatisfactory after it has been resubmitted, the Project Manager shall decide on the amount payable to the Contractor and issue a payment certificate</w:t>
            </w:r>
            <w:r w:rsidRPr="00976242">
              <w:rPr>
                <w:rFonts w:ascii="Times New Roman" w:hAnsi="Times New Roman"/>
                <w:sz w:val="20"/>
                <w:lang w:val="uk-UA"/>
              </w:rPr>
              <w:t>.</w:t>
            </w:r>
          </w:p>
        </w:tc>
      </w:tr>
      <w:tr w:rsidR="00F65952" w:rsidRPr="00540A1F" w14:paraId="4C51F6DE" w14:textId="77777777" w:rsidTr="00F339AB">
        <w:tc>
          <w:tcPr>
            <w:tcW w:w="2127" w:type="dxa"/>
            <w:tcBorders>
              <w:top w:val="nil"/>
              <w:left w:val="nil"/>
              <w:bottom w:val="nil"/>
              <w:right w:val="nil"/>
            </w:tcBorders>
          </w:tcPr>
          <w:p w14:paraId="380D7D68"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360" w:name="_Toc333923283"/>
            <w:r w:rsidRPr="00976242">
              <w:rPr>
                <w:lang w:val="uk-UA"/>
              </w:rPr>
              <w:lastRenderedPageBreak/>
              <w:br w:type="page"/>
            </w:r>
            <w:bookmarkStart w:id="361" w:name="_Toc464720608"/>
            <w:r w:rsidRPr="00976242">
              <w:t>Operating and Maintenance Manuals</w:t>
            </w:r>
            <w:bookmarkEnd w:id="360"/>
            <w:bookmarkEnd w:id="361"/>
          </w:p>
        </w:tc>
        <w:tc>
          <w:tcPr>
            <w:tcW w:w="7938" w:type="dxa"/>
            <w:tcBorders>
              <w:top w:val="nil"/>
              <w:left w:val="nil"/>
              <w:bottom w:val="nil"/>
              <w:right w:val="nil"/>
            </w:tcBorders>
          </w:tcPr>
          <w:p w14:paraId="7890E235"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If “as built” Documentation</w:t>
            </w:r>
            <w:r w:rsidRPr="00976242">
              <w:rPr>
                <w:rFonts w:ascii="Times New Roman" w:hAnsi="Times New Roman"/>
                <w:sz w:val="20"/>
                <w:lang w:val="uk-UA"/>
              </w:rPr>
              <w:t xml:space="preserve"> </w:t>
            </w:r>
            <w:r w:rsidRPr="00976242">
              <w:rPr>
                <w:rFonts w:ascii="Times New Roman" w:hAnsi="Times New Roman"/>
                <w:sz w:val="20"/>
                <w:lang w:val="en-US"/>
              </w:rPr>
              <w:t xml:space="preserve">and/or operating and maintenance manuals are required, the Contractor shall supply them by the dates </w:t>
            </w:r>
            <w:r w:rsidRPr="00976242">
              <w:rPr>
                <w:rFonts w:ascii="Times New Roman" w:hAnsi="Times New Roman"/>
                <w:b/>
                <w:sz w:val="20"/>
                <w:lang w:val="en-US"/>
              </w:rPr>
              <w:t>stated in the PCC</w:t>
            </w:r>
            <w:r w:rsidRPr="00976242">
              <w:rPr>
                <w:rFonts w:ascii="Times New Roman" w:hAnsi="Times New Roman"/>
                <w:b/>
                <w:sz w:val="20"/>
                <w:lang w:val="uk-UA"/>
              </w:rPr>
              <w:t>.</w:t>
            </w:r>
          </w:p>
          <w:p w14:paraId="69430CE1"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If the Contractor does not supply the “as built” Documentation</w:t>
            </w:r>
            <w:r w:rsidRPr="00976242">
              <w:rPr>
                <w:rFonts w:ascii="Times New Roman" w:hAnsi="Times New Roman"/>
                <w:sz w:val="20"/>
                <w:lang w:val="uk-UA"/>
              </w:rPr>
              <w:t xml:space="preserve"> </w:t>
            </w:r>
            <w:r w:rsidRPr="00976242">
              <w:rPr>
                <w:rFonts w:ascii="Times New Roman" w:hAnsi="Times New Roman"/>
                <w:sz w:val="20"/>
                <w:lang w:val="en-US"/>
              </w:rPr>
              <w:t xml:space="preserve">and/or manuals by the dates </w:t>
            </w:r>
            <w:r w:rsidRPr="00976242">
              <w:rPr>
                <w:rFonts w:ascii="Times New Roman" w:hAnsi="Times New Roman"/>
                <w:b/>
                <w:sz w:val="20"/>
                <w:lang w:val="en-US"/>
              </w:rPr>
              <w:t xml:space="preserve">stated in the PCC </w:t>
            </w:r>
            <w:r w:rsidRPr="00976242">
              <w:rPr>
                <w:rFonts w:ascii="Times New Roman" w:hAnsi="Times New Roman"/>
                <w:sz w:val="20"/>
                <w:lang w:val="en-US"/>
              </w:rPr>
              <w:t>pursuant to GCC Sub-Clause 56.1</w:t>
            </w:r>
            <w:r w:rsidRPr="00976242">
              <w:rPr>
                <w:rFonts w:ascii="Times New Roman" w:hAnsi="Times New Roman"/>
                <w:b/>
                <w:sz w:val="20"/>
                <w:lang w:val="en-US"/>
              </w:rPr>
              <w:t>,</w:t>
            </w:r>
            <w:r w:rsidRPr="00976242">
              <w:rPr>
                <w:rFonts w:ascii="Times New Roman" w:hAnsi="Times New Roman"/>
                <w:sz w:val="20"/>
                <w:lang w:val="en-US"/>
              </w:rPr>
              <w:t xml:space="preserve"> or they do not receive the Project Manager’s approval, the Project Manager shall withhold the amount </w:t>
            </w:r>
            <w:r w:rsidRPr="00976242">
              <w:rPr>
                <w:rFonts w:ascii="Times New Roman" w:hAnsi="Times New Roman"/>
                <w:b/>
                <w:sz w:val="20"/>
                <w:lang w:val="en-US"/>
              </w:rPr>
              <w:t xml:space="preserve">stated in the PCC </w:t>
            </w:r>
            <w:r w:rsidRPr="00976242">
              <w:rPr>
                <w:rFonts w:ascii="Times New Roman" w:hAnsi="Times New Roman"/>
                <w:sz w:val="20"/>
                <w:lang w:val="en-US"/>
              </w:rPr>
              <w:t>from payments due to the Contractor</w:t>
            </w:r>
            <w:r w:rsidRPr="00976242">
              <w:rPr>
                <w:rFonts w:ascii="Times New Roman" w:hAnsi="Times New Roman"/>
                <w:sz w:val="20"/>
                <w:lang w:val="uk-UA"/>
              </w:rPr>
              <w:t>.</w:t>
            </w:r>
          </w:p>
        </w:tc>
      </w:tr>
      <w:tr w:rsidR="00F65952" w:rsidRPr="00540A1F" w14:paraId="68D21E14" w14:textId="77777777" w:rsidTr="00F339AB">
        <w:tc>
          <w:tcPr>
            <w:tcW w:w="2127" w:type="dxa"/>
            <w:tcBorders>
              <w:top w:val="nil"/>
              <w:left w:val="nil"/>
              <w:bottom w:val="nil"/>
              <w:right w:val="nil"/>
            </w:tcBorders>
          </w:tcPr>
          <w:p w14:paraId="7F788866" w14:textId="77777777" w:rsidR="00F65952" w:rsidRPr="006E15FC"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362" w:name="_Toc464720609"/>
            <w:r w:rsidRPr="006E15FC">
              <w:t>Termination</w:t>
            </w:r>
            <w:bookmarkEnd w:id="362"/>
          </w:p>
        </w:tc>
        <w:tc>
          <w:tcPr>
            <w:tcW w:w="7938" w:type="dxa"/>
            <w:tcBorders>
              <w:top w:val="nil"/>
              <w:left w:val="nil"/>
              <w:bottom w:val="nil"/>
              <w:right w:val="nil"/>
            </w:tcBorders>
          </w:tcPr>
          <w:p w14:paraId="4E15A485" w14:textId="77777777" w:rsidR="00F65952" w:rsidRPr="00976242" w:rsidRDefault="00F65952" w:rsidP="00DB2954">
            <w:pPr>
              <w:numPr>
                <w:ilvl w:val="1"/>
                <w:numId w:val="72"/>
              </w:numPr>
              <w:suppressAutoHyphens/>
              <w:overflowPunct w:val="0"/>
              <w:autoSpaceDE w:val="0"/>
              <w:autoSpaceDN w:val="0"/>
              <w:adjustRightInd w:val="0"/>
              <w:spacing w:after="22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The Employer or the Contractor may terminate the Contract if the other party causes a breach of the Contract</w:t>
            </w:r>
            <w:r w:rsidRPr="00976242">
              <w:rPr>
                <w:rFonts w:ascii="Times New Roman" w:hAnsi="Times New Roman"/>
                <w:sz w:val="20"/>
                <w:lang w:val="uk-UA"/>
              </w:rPr>
              <w:t>.</w:t>
            </w:r>
          </w:p>
          <w:p w14:paraId="2F5558B6" w14:textId="77777777" w:rsidR="00F65952" w:rsidRPr="00976242" w:rsidRDefault="00F65952" w:rsidP="00DB2954">
            <w:pPr>
              <w:numPr>
                <w:ilvl w:val="1"/>
                <w:numId w:val="72"/>
              </w:numPr>
              <w:suppressAutoHyphens/>
              <w:overflowPunct w:val="0"/>
              <w:autoSpaceDE w:val="0"/>
              <w:autoSpaceDN w:val="0"/>
              <w:adjustRightInd w:val="0"/>
              <w:spacing w:after="22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Fundamental breaches of Contract shall include, but shall not be limited to, the following</w:t>
            </w:r>
            <w:r w:rsidRPr="00976242">
              <w:rPr>
                <w:rFonts w:ascii="Times New Roman" w:hAnsi="Times New Roman"/>
                <w:sz w:val="20"/>
                <w:lang w:val="uk-UA"/>
              </w:rPr>
              <w:t>:</w:t>
            </w:r>
          </w:p>
          <w:p w14:paraId="78390226" w14:textId="77777777" w:rsidR="00F65952" w:rsidRPr="00976242" w:rsidRDefault="00F65952" w:rsidP="00DB2954">
            <w:pPr>
              <w:numPr>
                <w:ilvl w:val="0"/>
                <w:numId w:val="8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the Contractor stops work for 28 days when no stoppage of work is shown on the current Program/Works schedule and the stoppage has not been authorized by the Project Manager</w:t>
            </w:r>
            <w:r w:rsidRPr="00976242">
              <w:rPr>
                <w:rFonts w:ascii="Times New Roman" w:hAnsi="Times New Roman"/>
                <w:sz w:val="20"/>
                <w:lang w:val="uk-UA"/>
              </w:rPr>
              <w:t>;</w:t>
            </w:r>
          </w:p>
          <w:p w14:paraId="3E14694F" w14:textId="77777777" w:rsidR="00F65952" w:rsidRPr="00976242" w:rsidRDefault="00F65952" w:rsidP="00DB2954">
            <w:pPr>
              <w:numPr>
                <w:ilvl w:val="0"/>
                <w:numId w:val="8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the Project Manager instructs the Contractor to delay the progress of the Works, and the instruction is not withdrawn within 28 days</w:t>
            </w:r>
            <w:r w:rsidRPr="00976242">
              <w:rPr>
                <w:rFonts w:ascii="Times New Roman" w:hAnsi="Times New Roman"/>
                <w:sz w:val="20"/>
                <w:lang w:val="uk-UA"/>
              </w:rPr>
              <w:t>;</w:t>
            </w:r>
          </w:p>
          <w:p w14:paraId="3018DF21" w14:textId="77777777" w:rsidR="00F65952" w:rsidRPr="00976242" w:rsidRDefault="00F65952" w:rsidP="00DB2954">
            <w:pPr>
              <w:numPr>
                <w:ilvl w:val="0"/>
                <w:numId w:val="8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the Employer or the Contractor is made bankrupt or goes into liquidation other than for a reconstruction or amalgamation</w:t>
            </w:r>
            <w:r w:rsidRPr="00976242">
              <w:rPr>
                <w:rFonts w:ascii="Times New Roman" w:hAnsi="Times New Roman"/>
                <w:sz w:val="20"/>
                <w:lang w:val="uk-UA"/>
              </w:rPr>
              <w:t>;</w:t>
            </w:r>
          </w:p>
          <w:p w14:paraId="4534D040" w14:textId="77777777" w:rsidR="00F65952" w:rsidRPr="00976242" w:rsidRDefault="00F65952" w:rsidP="00DB2954">
            <w:pPr>
              <w:numPr>
                <w:ilvl w:val="0"/>
                <w:numId w:val="8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a payment certified by the Project Manager is not paid by the Employer to the Contractor within 84 days of the date of the Project Manager’s certificate</w:t>
            </w:r>
            <w:r w:rsidRPr="00976242">
              <w:rPr>
                <w:rFonts w:ascii="Times New Roman" w:hAnsi="Times New Roman"/>
                <w:sz w:val="20"/>
                <w:lang w:val="uk-UA"/>
              </w:rPr>
              <w:t>;</w:t>
            </w:r>
          </w:p>
          <w:p w14:paraId="16260A3C" w14:textId="77777777" w:rsidR="00F65952" w:rsidRPr="00976242" w:rsidRDefault="00F65952" w:rsidP="00DB2954">
            <w:pPr>
              <w:numPr>
                <w:ilvl w:val="0"/>
                <w:numId w:val="8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the Project Manager gives Notice that failure to correct a particular Defect is a fundamental breach of Contract and the Contractor fails to correct it within a reasonable period of time determined by the Project Manager</w:t>
            </w:r>
            <w:r w:rsidRPr="00976242">
              <w:rPr>
                <w:rFonts w:ascii="Times New Roman" w:hAnsi="Times New Roman"/>
                <w:sz w:val="20"/>
                <w:lang w:val="uk-UA"/>
              </w:rPr>
              <w:t>;</w:t>
            </w:r>
          </w:p>
          <w:p w14:paraId="4C635140" w14:textId="77777777" w:rsidR="00F65952" w:rsidRPr="00976242" w:rsidRDefault="00F65952" w:rsidP="00DB2954">
            <w:pPr>
              <w:numPr>
                <w:ilvl w:val="0"/>
                <w:numId w:val="82"/>
              </w:numPr>
              <w:suppressAutoHyphens/>
              <w:overflowPunct w:val="0"/>
              <w:autoSpaceDE w:val="0"/>
              <w:autoSpaceDN w:val="0"/>
              <w:adjustRightInd w:val="0"/>
              <w:spacing w:line="240" w:lineRule="auto"/>
              <w:ind w:right="-72"/>
              <w:jc w:val="both"/>
              <w:textAlignment w:val="baseline"/>
              <w:rPr>
                <w:rFonts w:ascii="Times New Roman" w:hAnsi="Times New Roman"/>
                <w:spacing w:val="-4"/>
                <w:sz w:val="20"/>
                <w:lang w:val="uk-UA"/>
              </w:rPr>
            </w:pPr>
            <w:r w:rsidRPr="00976242">
              <w:rPr>
                <w:rFonts w:ascii="Times New Roman" w:hAnsi="Times New Roman"/>
                <w:spacing w:val="-4"/>
                <w:sz w:val="20"/>
                <w:lang w:val="en-US"/>
              </w:rPr>
              <w:t>the Contractor does not maintain a Security, which is required</w:t>
            </w:r>
            <w:r w:rsidRPr="00976242">
              <w:rPr>
                <w:rFonts w:ascii="Times New Roman" w:hAnsi="Times New Roman"/>
                <w:spacing w:val="-4"/>
                <w:sz w:val="20"/>
                <w:lang w:val="uk-UA"/>
              </w:rPr>
              <w:t xml:space="preserve">; </w:t>
            </w:r>
          </w:p>
          <w:p w14:paraId="1930D999" w14:textId="77777777" w:rsidR="00F65952" w:rsidRPr="00976242" w:rsidRDefault="00F65952" w:rsidP="00DB2954">
            <w:pPr>
              <w:numPr>
                <w:ilvl w:val="0"/>
                <w:numId w:val="82"/>
              </w:numPr>
              <w:suppressAutoHyphens/>
              <w:overflowPunct w:val="0"/>
              <w:autoSpaceDE w:val="0"/>
              <w:autoSpaceDN w:val="0"/>
              <w:adjustRightInd w:val="0"/>
              <w:spacing w:line="240" w:lineRule="auto"/>
              <w:ind w:right="-72"/>
              <w:jc w:val="both"/>
              <w:textAlignment w:val="baseline"/>
              <w:rPr>
                <w:rFonts w:ascii="Times New Roman" w:hAnsi="Times New Roman"/>
                <w:sz w:val="20"/>
                <w:lang w:val="en-US"/>
              </w:rPr>
            </w:pPr>
            <w:r w:rsidRPr="00976242">
              <w:rPr>
                <w:rFonts w:ascii="Times New Roman" w:hAnsi="Times New Roman"/>
                <w:sz w:val="20"/>
                <w:lang w:val="en-US"/>
              </w:rPr>
              <w:t xml:space="preserve">the Contractor has delayed the completion of the Works by the number of days for which the maximum amount of liquidated damages can be paid, as </w:t>
            </w:r>
            <w:r w:rsidRPr="00976242">
              <w:rPr>
                <w:rFonts w:ascii="Times New Roman" w:hAnsi="Times New Roman"/>
                <w:b/>
                <w:sz w:val="20"/>
                <w:lang w:val="en-US"/>
              </w:rPr>
              <w:t>defined in the PCC</w:t>
            </w:r>
            <w:r w:rsidRPr="00976242">
              <w:rPr>
                <w:rFonts w:ascii="Times New Roman" w:hAnsi="Times New Roman"/>
                <w:sz w:val="20"/>
                <w:lang w:val="en-US"/>
              </w:rPr>
              <w:t>;</w:t>
            </w:r>
          </w:p>
          <w:p w14:paraId="021871CA" w14:textId="77777777" w:rsidR="00F65952" w:rsidRPr="00976242" w:rsidRDefault="00F65952" w:rsidP="00DB2954">
            <w:pPr>
              <w:numPr>
                <w:ilvl w:val="0"/>
                <w:numId w:val="8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if the Contractor, in the judgment of the Employer, has engaged in Prohibited Practices, in competing for or in executing the Contract, then the Client may, after giving fourteen (14) days written notice to the Contractor, terminate the Contract and expel him from the Site</w:t>
            </w:r>
            <w:r w:rsidRPr="00976242">
              <w:rPr>
                <w:rFonts w:ascii="Times New Roman" w:hAnsi="Times New Roman"/>
                <w:sz w:val="20"/>
                <w:lang w:val="uk-UA"/>
              </w:rPr>
              <w:t>.</w:t>
            </w:r>
          </w:p>
          <w:p w14:paraId="7ED2167D" w14:textId="77777777" w:rsidR="00F65952" w:rsidRPr="00976242" w:rsidRDefault="00F65952" w:rsidP="00DB2954">
            <w:pPr>
              <w:numPr>
                <w:ilvl w:val="1"/>
                <w:numId w:val="72"/>
              </w:numPr>
              <w:suppressAutoHyphens/>
              <w:overflowPunct w:val="0"/>
              <w:autoSpaceDE w:val="0"/>
              <w:autoSpaceDN w:val="0"/>
              <w:adjustRightInd w:val="0"/>
              <w:spacing w:after="22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When either party to the Contract gives notice of a breach of Contract to the Project Manager for a cause other than those listed under GCC Sub-Clause 55.2 above, the Project Manager shall decide whether the breach is fundamental or not</w:t>
            </w:r>
            <w:r w:rsidRPr="00976242">
              <w:rPr>
                <w:rFonts w:ascii="Times New Roman" w:hAnsi="Times New Roman"/>
                <w:sz w:val="20"/>
                <w:lang w:val="uk-UA"/>
              </w:rPr>
              <w:t>.</w:t>
            </w:r>
          </w:p>
          <w:p w14:paraId="5CB5BDE2" w14:textId="77777777" w:rsidR="00F65952" w:rsidRPr="00976242" w:rsidRDefault="00F65952" w:rsidP="00DB2954">
            <w:pPr>
              <w:numPr>
                <w:ilvl w:val="1"/>
                <w:numId w:val="72"/>
              </w:numPr>
              <w:suppressAutoHyphens/>
              <w:overflowPunct w:val="0"/>
              <w:autoSpaceDE w:val="0"/>
              <w:autoSpaceDN w:val="0"/>
              <w:adjustRightInd w:val="0"/>
              <w:spacing w:after="22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Notwithstanding the above, the Employer may terminate the Contract for convenience</w:t>
            </w:r>
            <w:r w:rsidRPr="00976242">
              <w:rPr>
                <w:rFonts w:ascii="Times New Roman" w:hAnsi="Times New Roman"/>
                <w:sz w:val="20"/>
                <w:lang w:val="uk-UA"/>
              </w:rPr>
              <w:t>.</w:t>
            </w:r>
          </w:p>
          <w:p w14:paraId="43427D6A" w14:textId="77777777" w:rsidR="00F65952" w:rsidRPr="00976242" w:rsidRDefault="00F65952" w:rsidP="00DB2954">
            <w:pPr>
              <w:numPr>
                <w:ilvl w:val="1"/>
                <w:numId w:val="72"/>
              </w:numPr>
              <w:suppressAutoHyphens/>
              <w:overflowPunct w:val="0"/>
              <w:autoSpaceDE w:val="0"/>
              <w:autoSpaceDN w:val="0"/>
              <w:adjustRightInd w:val="0"/>
              <w:spacing w:after="22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If the Contract is terminated, the Contractor shall stop work immediately, make the Site safe and secure, and leave the Site as soon as reasonably possible</w:t>
            </w:r>
            <w:r w:rsidRPr="00976242">
              <w:rPr>
                <w:rFonts w:ascii="Times New Roman" w:hAnsi="Times New Roman"/>
                <w:sz w:val="20"/>
                <w:lang w:val="uk-UA"/>
              </w:rPr>
              <w:t>.</w:t>
            </w:r>
          </w:p>
        </w:tc>
      </w:tr>
      <w:tr w:rsidR="00F65952" w:rsidRPr="00540A1F" w14:paraId="7BD8BE20" w14:textId="77777777" w:rsidTr="00F339AB">
        <w:tc>
          <w:tcPr>
            <w:tcW w:w="2127" w:type="dxa"/>
            <w:tcBorders>
              <w:top w:val="nil"/>
              <w:left w:val="nil"/>
              <w:bottom w:val="nil"/>
              <w:right w:val="nil"/>
            </w:tcBorders>
          </w:tcPr>
          <w:p w14:paraId="5FD8C58C" w14:textId="1D2C8AD2" w:rsidR="00F65952" w:rsidRPr="006E15FC" w:rsidRDefault="00BF7908" w:rsidP="00F339AB">
            <w:pPr>
              <w:pStyle w:val="Subheader3"/>
              <w:suppressAutoHyphens/>
              <w:overflowPunct w:val="0"/>
              <w:autoSpaceDE w:val="0"/>
              <w:autoSpaceDN w:val="0"/>
              <w:adjustRightInd w:val="0"/>
              <w:spacing w:after="120"/>
              <w:ind w:left="357" w:hanging="357"/>
              <w:textAlignment w:val="baseline"/>
              <w:rPr>
                <w:lang w:val="uk-UA"/>
              </w:rPr>
            </w:pPr>
            <w:bookmarkStart w:id="363" w:name="_Toc464720610"/>
            <w:r w:rsidRPr="006E15FC">
              <w:t xml:space="preserve">Prohibited </w:t>
            </w:r>
            <w:r w:rsidRPr="006E15FC">
              <w:lastRenderedPageBreak/>
              <w:t>practices</w:t>
            </w:r>
            <w:r w:rsidR="00F65952" w:rsidRPr="006E15FC">
              <w:t xml:space="preserve"> </w:t>
            </w:r>
            <w:bookmarkEnd w:id="363"/>
          </w:p>
          <w:p w14:paraId="1A1F755C" w14:textId="77777777" w:rsidR="00F65952" w:rsidRPr="006E15FC" w:rsidRDefault="00F65952" w:rsidP="00F339AB">
            <w:pPr>
              <w:pStyle w:val="Head42"/>
              <w:ind w:firstLine="0"/>
              <w:rPr>
                <w:sz w:val="20"/>
                <w:lang w:val="uk-UA"/>
              </w:rPr>
            </w:pPr>
          </w:p>
        </w:tc>
        <w:tc>
          <w:tcPr>
            <w:tcW w:w="7938" w:type="dxa"/>
            <w:tcBorders>
              <w:top w:val="nil"/>
              <w:left w:val="nil"/>
              <w:bottom w:val="nil"/>
              <w:right w:val="nil"/>
            </w:tcBorders>
          </w:tcPr>
          <w:p w14:paraId="66EDC378" w14:textId="77777777" w:rsidR="006E15FC" w:rsidRPr="00AC1882" w:rsidRDefault="00F65952" w:rsidP="006E15FC">
            <w:pPr>
              <w:pStyle w:val="Header2-SubClauses"/>
              <w:widowControl w:val="0"/>
              <w:tabs>
                <w:tab w:val="clear" w:pos="619"/>
                <w:tab w:val="left" w:pos="454"/>
              </w:tabs>
              <w:spacing w:after="160"/>
              <w:ind w:left="1161" w:hanging="1134"/>
              <w:rPr>
                <w:rFonts w:eastAsia="Calibri"/>
                <w:sz w:val="20"/>
                <w:lang w:val="en-GB"/>
              </w:rPr>
            </w:pPr>
            <w:r w:rsidRPr="00976242">
              <w:rPr>
                <w:sz w:val="20"/>
                <w:lang w:val="en-US"/>
              </w:rPr>
              <w:lastRenderedPageBreak/>
              <w:t xml:space="preserve">56.1    </w:t>
            </w:r>
            <w:r w:rsidR="006E15FC" w:rsidRPr="00AC1882">
              <w:rPr>
                <w:rFonts w:eastAsia="Calibri"/>
                <w:sz w:val="20"/>
                <w:lang w:val="en-GB"/>
              </w:rPr>
              <w:t xml:space="preserve">NEFCO requires that the Borrower (including the beneficiaries of NEFCO loans), as </w:t>
            </w:r>
            <w:r w:rsidR="006E15FC" w:rsidRPr="00AC1882">
              <w:rPr>
                <w:rFonts w:eastAsia="Calibri"/>
                <w:sz w:val="20"/>
                <w:lang w:val="en-GB"/>
              </w:rPr>
              <w:lastRenderedPageBreak/>
              <w:t xml:space="preserve">well as tenderers, suppliers, </w:t>
            </w:r>
            <w:proofErr w:type="spellStart"/>
            <w:r w:rsidR="006E15FC" w:rsidRPr="00AC1882">
              <w:rPr>
                <w:rFonts w:eastAsia="Calibri"/>
                <w:sz w:val="20"/>
                <w:lang w:val="en-GB"/>
              </w:rPr>
              <w:t>subsuppliers</w:t>
            </w:r>
            <w:proofErr w:type="spellEnd"/>
            <w:r w:rsidR="006E15FC" w:rsidRPr="00AC1882">
              <w:rPr>
                <w:rFonts w:eastAsia="Calibri"/>
                <w:sz w:val="20"/>
                <w:lang w:val="en-GB"/>
              </w:rPr>
              <w:t>, contractors, subcontractors, concessionaires, consultants and subconsultants under NEFCO-financed contracts, observe the highest standard of ethics during the procurement and execution of such contracts. In pursuance of the NEFCO Policy on Anticorruption and Compliance (as defined in Clause 1.8 above), NEFCO:</w:t>
            </w:r>
          </w:p>
          <w:p w14:paraId="4A70AFE1" w14:textId="77777777" w:rsidR="006E15FC" w:rsidRPr="00AC1882" w:rsidRDefault="006E15FC" w:rsidP="006E15FC">
            <w:pPr>
              <w:pStyle w:val="Header3-Paragraph"/>
              <w:widowControl w:val="0"/>
              <w:numPr>
                <w:ilvl w:val="0"/>
                <w:numId w:val="0"/>
              </w:numPr>
              <w:tabs>
                <w:tab w:val="left" w:pos="454"/>
              </w:tabs>
              <w:spacing w:after="160"/>
              <w:ind w:left="454" w:hanging="454"/>
              <w:rPr>
                <w:rFonts w:eastAsia="Calibri"/>
                <w:sz w:val="20"/>
                <w:lang w:val="en-GB"/>
              </w:rPr>
            </w:pPr>
            <w:r w:rsidRPr="00AC1882">
              <w:rPr>
                <w:rFonts w:eastAsia="Calibri"/>
                <w:sz w:val="20"/>
                <w:lang w:val="en-GB"/>
              </w:rPr>
              <w:t xml:space="preserve">(a) </w:t>
            </w:r>
            <w:r w:rsidRPr="00AC1882">
              <w:rPr>
                <w:rFonts w:eastAsia="Calibri"/>
                <w:sz w:val="20"/>
                <w:lang w:val="en-GB"/>
              </w:rPr>
              <w:tab/>
              <w:t>defines, for the purposes of this provision, the terms set forth below as follows:</w:t>
            </w:r>
          </w:p>
          <w:p w14:paraId="60182A0C" w14:textId="77777777" w:rsidR="006E15FC" w:rsidRPr="00AC1882" w:rsidRDefault="006E15FC" w:rsidP="006E15FC">
            <w:pPr>
              <w:keepNext/>
              <w:keepLines/>
              <w:widowControl w:val="0"/>
              <w:tabs>
                <w:tab w:val="left" w:pos="1021"/>
              </w:tabs>
              <w:ind w:left="1021" w:hanging="567"/>
              <w:jc w:val="both"/>
              <w:outlineLvl w:val="3"/>
              <w:rPr>
                <w:rFonts w:ascii="Times New Roman" w:hAnsi="Times New Roman"/>
                <w:bCs/>
                <w:iCs/>
                <w:sz w:val="20"/>
                <w:lang w:val="en-GB"/>
              </w:rPr>
            </w:pPr>
            <w:r w:rsidRPr="00AC1882">
              <w:rPr>
                <w:rFonts w:ascii="Times New Roman" w:hAnsi="Times New Roman"/>
                <w:bCs/>
                <w:iCs/>
                <w:sz w:val="20"/>
                <w:lang w:val="en-GB"/>
              </w:rPr>
              <w:t>(</w:t>
            </w:r>
            <w:proofErr w:type="spellStart"/>
            <w:r w:rsidRPr="00AC1882">
              <w:rPr>
                <w:rFonts w:ascii="Times New Roman" w:hAnsi="Times New Roman"/>
                <w:bCs/>
                <w:iCs/>
                <w:sz w:val="20"/>
                <w:lang w:val="en-GB"/>
              </w:rPr>
              <w:t>i</w:t>
            </w:r>
            <w:proofErr w:type="spellEnd"/>
            <w:r w:rsidRPr="00AC1882">
              <w:rPr>
                <w:rFonts w:ascii="Times New Roman" w:hAnsi="Times New Roman"/>
                <w:bCs/>
                <w:iCs/>
                <w:sz w:val="20"/>
                <w:lang w:val="en-GB"/>
              </w:rPr>
              <w:t>)</w:t>
            </w:r>
            <w:r w:rsidRPr="00AC1882">
              <w:rPr>
                <w:rFonts w:ascii="Times New Roman" w:hAnsi="Times New Roman"/>
                <w:bCs/>
                <w:iCs/>
                <w:sz w:val="20"/>
                <w:lang w:val="en-GB"/>
              </w:rPr>
              <w:tab/>
              <w:t xml:space="preserve">“Abuse” means theft, misappropriation, waste or improper use of property or assets  related to the Contract, either committed intentionally or through reckless disregard;  </w:t>
            </w:r>
          </w:p>
          <w:p w14:paraId="1A11EA00" w14:textId="77777777" w:rsidR="006E15FC" w:rsidRPr="00AC1882" w:rsidRDefault="006E15FC" w:rsidP="006E15FC">
            <w:pPr>
              <w:keepNext/>
              <w:keepLines/>
              <w:widowControl w:val="0"/>
              <w:tabs>
                <w:tab w:val="left" w:pos="1021"/>
              </w:tabs>
              <w:ind w:left="1021" w:hanging="567"/>
              <w:jc w:val="both"/>
              <w:outlineLvl w:val="3"/>
              <w:rPr>
                <w:rFonts w:ascii="Times New Roman" w:hAnsi="Times New Roman"/>
                <w:bCs/>
                <w:iCs/>
                <w:sz w:val="20"/>
                <w:lang w:val="en-GB"/>
              </w:rPr>
            </w:pPr>
            <w:r w:rsidRPr="00AC1882">
              <w:rPr>
                <w:rFonts w:ascii="Times New Roman" w:hAnsi="Times New Roman"/>
                <w:bCs/>
                <w:iCs/>
                <w:sz w:val="20"/>
                <w:lang w:val="en-GB"/>
              </w:rPr>
              <w:t xml:space="preserve">(ii) </w:t>
            </w:r>
            <w:r w:rsidRPr="00AC1882">
              <w:rPr>
                <w:rFonts w:ascii="Times New Roman" w:hAnsi="Times New Roman"/>
                <w:bCs/>
                <w:iCs/>
                <w:sz w:val="20"/>
                <w:lang w:val="en-GB"/>
              </w:rPr>
              <w:tab/>
              <w:t xml:space="preserve">“Coercion” means impairing or harming, or threatening to impair or harm, directly or indirectly, any party or the property of the party for the purpose of improperly influencing the actions of a party; </w:t>
            </w:r>
          </w:p>
          <w:p w14:paraId="3C4ABB19" w14:textId="77777777" w:rsidR="006E15FC" w:rsidRPr="00AC1882" w:rsidRDefault="006E15FC" w:rsidP="006E15FC">
            <w:pPr>
              <w:keepNext/>
              <w:keepLines/>
              <w:widowControl w:val="0"/>
              <w:tabs>
                <w:tab w:val="left" w:pos="1021"/>
              </w:tabs>
              <w:ind w:left="1021" w:hanging="567"/>
              <w:jc w:val="both"/>
              <w:outlineLvl w:val="3"/>
              <w:rPr>
                <w:rFonts w:ascii="Times New Roman" w:hAnsi="Times New Roman"/>
                <w:bCs/>
                <w:iCs/>
                <w:sz w:val="20"/>
                <w:lang w:val="en-GB"/>
              </w:rPr>
            </w:pPr>
            <w:r w:rsidRPr="00AC1882">
              <w:rPr>
                <w:rFonts w:ascii="Times New Roman" w:hAnsi="Times New Roman"/>
                <w:bCs/>
                <w:iCs/>
                <w:sz w:val="20"/>
                <w:lang w:val="en-GB"/>
              </w:rPr>
              <w:t xml:space="preserve">(iii) </w:t>
            </w:r>
            <w:r w:rsidRPr="00AC1882">
              <w:rPr>
                <w:rFonts w:ascii="Times New Roman" w:hAnsi="Times New Roman"/>
                <w:bCs/>
                <w:iCs/>
                <w:sz w:val="20"/>
                <w:lang w:val="en-GB"/>
              </w:rPr>
              <w:tab/>
              <w:t xml:space="preserve"> “Collusion” means an arrangement between two or more parties designed to achieve an improper purpose, including for the purpose of improperly influencing the actions of another party; </w:t>
            </w:r>
          </w:p>
          <w:p w14:paraId="19F8714C" w14:textId="77777777" w:rsidR="006E15FC" w:rsidRPr="00AC1882" w:rsidRDefault="006E15FC" w:rsidP="006E15FC">
            <w:pPr>
              <w:keepNext/>
              <w:keepLines/>
              <w:widowControl w:val="0"/>
              <w:tabs>
                <w:tab w:val="left" w:pos="1021"/>
              </w:tabs>
              <w:ind w:left="1021" w:hanging="567"/>
              <w:jc w:val="both"/>
              <w:outlineLvl w:val="3"/>
              <w:rPr>
                <w:rFonts w:ascii="Times New Roman" w:hAnsi="Times New Roman"/>
                <w:bCs/>
                <w:iCs/>
                <w:sz w:val="20"/>
                <w:lang w:val="en-GB"/>
              </w:rPr>
            </w:pPr>
            <w:r w:rsidRPr="00AC1882">
              <w:rPr>
                <w:rFonts w:ascii="Times New Roman" w:hAnsi="Times New Roman"/>
                <w:bCs/>
                <w:iCs/>
                <w:sz w:val="20"/>
                <w:lang w:val="en-GB"/>
              </w:rPr>
              <w:t xml:space="preserve">(iv) </w:t>
            </w:r>
            <w:r w:rsidRPr="00AC1882">
              <w:rPr>
                <w:rFonts w:ascii="Times New Roman" w:hAnsi="Times New Roman"/>
                <w:bCs/>
                <w:iCs/>
                <w:sz w:val="20"/>
                <w:lang w:val="en-GB"/>
              </w:rPr>
              <w:tab/>
              <w:t>“Corruption” means meaning the promise, offering, giving, receiving, or soliciting, directly or indirectly, anything of value or any undue advantage, or any act or omission that involves the abuse of authority or functions, for the purpose of influencing or causing to influence improperly the actions of another party, or for the purpose of obtaining an undue advantage for oneself or for another party;</w:t>
            </w:r>
          </w:p>
          <w:p w14:paraId="6B1F2176" w14:textId="77777777" w:rsidR="006E15FC" w:rsidRPr="00AC1882" w:rsidRDefault="006E15FC" w:rsidP="006E15FC">
            <w:pPr>
              <w:keepNext/>
              <w:keepLines/>
              <w:numPr>
                <w:ilvl w:val="0"/>
                <w:numId w:val="100"/>
              </w:numPr>
              <w:tabs>
                <w:tab w:val="num" w:pos="1020"/>
                <w:tab w:val="left" w:pos="1650"/>
              </w:tabs>
              <w:spacing w:after="0" w:line="240" w:lineRule="auto"/>
              <w:ind w:left="1020" w:hanging="540"/>
              <w:jc w:val="both"/>
              <w:outlineLvl w:val="3"/>
              <w:rPr>
                <w:rFonts w:ascii="Times New Roman" w:hAnsi="Times New Roman"/>
                <w:bCs/>
                <w:iCs/>
                <w:sz w:val="20"/>
                <w:lang w:val="en-GB"/>
              </w:rPr>
            </w:pPr>
            <w:r w:rsidRPr="00AC1882">
              <w:rPr>
                <w:rFonts w:ascii="Times New Roman" w:hAnsi="Times New Roman"/>
                <w:bCs/>
                <w:iCs/>
                <w:sz w:val="20"/>
                <w:lang w:val="en-GB"/>
              </w:rPr>
              <w:t xml:space="preserve">      “Fraud” means</w:t>
            </w:r>
            <w:r w:rsidRPr="00AC1882">
              <w:rPr>
                <w:rFonts w:ascii="Times New Roman" w:hAnsi="Times New Roman"/>
                <w:lang w:val="en-GB"/>
              </w:rPr>
              <w:t xml:space="preserve"> </w:t>
            </w:r>
            <w:r w:rsidRPr="00AC1882">
              <w:rPr>
                <w:rFonts w:ascii="Times New Roman" w:hAnsi="Times New Roman"/>
                <w:bCs/>
                <w:iCs/>
                <w:sz w:val="20"/>
                <w:lang w:val="en-GB"/>
              </w:rPr>
              <w:t>meaning any act or omission, including misrepresentation or concealing a material fact, that knowingly or recklessly misleads, or attempts to mislead, a party for the purpose of obtaining a financial or other benefit or undue advantage for oneself or for a third party, or to avoid an obligation;</w:t>
            </w:r>
          </w:p>
          <w:p w14:paraId="24539631" w14:textId="77777777" w:rsidR="006E15FC" w:rsidRPr="00AC1882" w:rsidRDefault="006E15FC" w:rsidP="006E15FC">
            <w:pPr>
              <w:keepNext/>
              <w:keepLines/>
              <w:numPr>
                <w:ilvl w:val="0"/>
                <w:numId w:val="100"/>
              </w:numPr>
              <w:tabs>
                <w:tab w:val="num" w:pos="1020"/>
                <w:tab w:val="left" w:pos="1650"/>
              </w:tabs>
              <w:spacing w:after="0" w:line="240" w:lineRule="auto"/>
              <w:ind w:left="1020" w:hanging="540"/>
              <w:jc w:val="both"/>
              <w:outlineLvl w:val="3"/>
              <w:rPr>
                <w:rFonts w:ascii="Times New Roman" w:hAnsi="Times New Roman"/>
                <w:bCs/>
                <w:iCs/>
                <w:sz w:val="20"/>
                <w:lang w:val="en-GB"/>
              </w:rPr>
            </w:pPr>
            <w:r w:rsidRPr="00AC1882">
              <w:rPr>
                <w:rFonts w:ascii="Times New Roman" w:hAnsi="Times New Roman"/>
                <w:bCs/>
                <w:iCs/>
                <w:sz w:val="20"/>
                <w:lang w:val="en-GB"/>
              </w:rPr>
              <w:t>“Obstruction” means</w:t>
            </w:r>
          </w:p>
          <w:p w14:paraId="35B5A60D" w14:textId="77777777" w:rsidR="006E15FC" w:rsidRPr="00AC1882" w:rsidRDefault="006E15FC" w:rsidP="006E15FC">
            <w:pPr>
              <w:keepNext/>
              <w:keepLines/>
              <w:widowControl w:val="0"/>
              <w:tabs>
                <w:tab w:val="left" w:pos="1650"/>
              </w:tabs>
              <w:ind w:left="1020"/>
              <w:jc w:val="both"/>
              <w:outlineLvl w:val="3"/>
              <w:rPr>
                <w:rFonts w:ascii="Times New Roman" w:hAnsi="Times New Roman"/>
                <w:bCs/>
                <w:iCs/>
                <w:sz w:val="20"/>
                <w:lang w:val="en-GB"/>
              </w:rPr>
            </w:pPr>
            <w:r w:rsidRPr="00AC1882">
              <w:rPr>
                <w:rFonts w:ascii="Times New Roman" w:hAnsi="Times New Roman"/>
                <w:bCs/>
                <w:iCs/>
                <w:sz w:val="20"/>
                <w:lang w:val="en-GB"/>
              </w:rPr>
              <w:t>(a)</w:t>
            </w:r>
            <w:r w:rsidRPr="00AC1882">
              <w:rPr>
                <w:rFonts w:ascii="Times New Roman" w:hAnsi="Times New Roman"/>
                <w:bCs/>
                <w:iCs/>
                <w:sz w:val="20"/>
                <w:lang w:val="en-GB"/>
              </w:rPr>
              <w:tab/>
              <w:t xml:space="preserve">deliberately destroying, falsifying, altering or concealing evidence material to an investigation; </w:t>
            </w:r>
          </w:p>
          <w:p w14:paraId="14B008CF" w14:textId="77777777" w:rsidR="006E15FC" w:rsidRPr="00AC1882" w:rsidRDefault="006E15FC" w:rsidP="006E15FC">
            <w:pPr>
              <w:keepNext/>
              <w:keepLines/>
              <w:widowControl w:val="0"/>
              <w:tabs>
                <w:tab w:val="left" w:pos="1650"/>
              </w:tabs>
              <w:ind w:left="1020"/>
              <w:jc w:val="both"/>
              <w:outlineLvl w:val="3"/>
              <w:rPr>
                <w:rFonts w:ascii="Times New Roman" w:hAnsi="Times New Roman"/>
                <w:bCs/>
                <w:iCs/>
                <w:sz w:val="20"/>
                <w:lang w:val="en-GB"/>
              </w:rPr>
            </w:pPr>
            <w:r w:rsidRPr="00AC1882">
              <w:rPr>
                <w:rFonts w:ascii="Times New Roman" w:hAnsi="Times New Roman"/>
                <w:bCs/>
                <w:iCs/>
                <w:sz w:val="20"/>
                <w:lang w:val="en-GB"/>
              </w:rPr>
              <w:t>(b)</w:t>
            </w:r>
            <w:r w:rsidRPr="00AC1882">
              <w:rPr>
                <w:rFonts w:ascii="Times New Roman" w:hAnsi="Times New Roman"/>
                <w:bCs/>
                <w:iCs/>
                <w:sz w:val="20"/>
                <w:lang w:val="en-GB"/>
              </w:rPr>
              <w:tab/>
              <w:t>making false statements to investigators in order to materially impede an investigation;</w:t>
            </w:r>
          </w:p>
          <w:p w14:paraId="404E96A3" w14:textId="77777777" w:rsidR="006E15FC" w:rsidRPr="00AC1882" w:rsidRDefault="006E15FC" w:rsidP="006E15FC">
            <w:pPr>
              <w:keepNext/>
              <w:keepLines/>
              <w:widowControl w:val="0"/>
              <w:tabs>
                <w:tab w:val="left" w:pos="1650"/>
              </w:tabs>
              <w:ind w:left="1020"/>
              <w:jc w:val="both"/>
              <w:outlineLvl w:val="3"/>
              <w:rPr>
                <w:rFonts w:ascii="Times New Roman" w:hAnsi="Times New Roman"/>
                <w:bCs/>
                <w:iCs/>
                <w:sz w:val="20"/>
                <w:lang w:val="en-GB"/>
              </w:rPr>
            </w:pPr>
            <w:r w:rsidRPr="00AC1882">
              <w:rPr>
                <w:rFonts w:ascii="Times New Roman" w:hAnsi="Times New Roman"/>
                <w:bCs/>
                <w:iCs/>
                <w:sz w:val="20"/>
                <w:lang w:val="en-GB"/>
              </w:rPr>
              <w:t>(c)</w:t>
            </w:r>
            <w:r w:rsidRPr="00AC1882">
              <w:rPr>
                <w:rFonts w:ascii="Times New Roman" w:hAnsi="Times New Roman"/>
                <w:bCs/>
                <w:iCs/>
                <w:sz w:val="20"/>
                <w:lang w:val="en-GB"/>
              </w:rPr>
              <w:tab/>
              <w:t>failing to comply with requests to provide information, documents or records in connection with an investigation;</w:t>
            </w:r>
          </w:p>
          <w:p w14:paraId="21F5AFDA" w14:textId="77777777" w:rsidR="006E15FC" w:rsidRPr="00AC1882" w:rsidRDefault="006E15FC" w:rsidP="006E15FC">
            <w:pPr>
              <w:keepNext/>
              <w:keepLines/>
              <w:widowControl w:val="0"/>
              <w:tabs>
                <w:tab w:val="left" w:pos="1650"/>
              </w:tabs>
              <w:ind w:left="1020"/>
              <w:jc w:val="both"/>
              <w:outlineLvl w:val="3"/>
              <w:rPr>
                <w:rFonts w:ascii="Times New Roman" w:hAnsi="Times New Roman"/>
                <w:bCs/>
                <w:iCs/>
                <w:sz w:val="20"/>
                <w:lang w:val="en-GB"/>
              </w:rPr>
            </w:pPr>
            <w:r w:rsidRPr="00AC1882">
              <w:rPr>
                <w:rFonts w:ascii="Times New Roman" w:hAnsi="Times New Roman"/>
                <w:bCs/>
                <w:iCs/>
                <w:sz w:val="20"/>
                <w:lang w:val="en-GB"/>
              </w:rPr>
              <w:t>(d)</w:t>
            </w:r>
            <w:r w:rsidRPr="00AC1882">
              <w:rPr>
                <w:rFonts w:ascii="Times New Roman" w:hAnsi="Times New Roman"/>
                <w:bCs/>
                <w:iCs/>
                <w:sz w:val="20"/>
                <w:lang w:val="en-GB"/>
              </w:rPr>
              <w:tab/>
              <w:t>threatening, harassing, or intimidating any party to prevent it from disclosing its knowledge of matters relevant to a NEFCO investigation or from pursuing an investigation; or</w:t>
            </w:r>
          </w:p>
          <w:p w14:paraId="6968005B" w14:textId="77777777" w:rsidR="006E15FC" w:rsidRPr="00AC1882" w:rsidRDefault="006E15FC" w:rsidP="006E15FC">
            <w:pPr>
              <w:keepNext/>
              <w:keepLines/>
              <w:widowControl w:val="0"/>
              <w:tabs>
                <w:tab w:val="left" w:pos="1650"/>
              </w:tabs>
              <w:ind w:left="1020"/>
              <w:jc w:val="both"/>
              <w:outlineLvl w:val="3"/>
              <w:rPr>
                <w:rFonts w:ascii="Times New Roman" w:hAnsi="Times New Roman"/>
                <w:bCs/>
                <w:iCs/>
                <w:sz w:val="20"/>
                <w:lang w:val="en-GB"/>
              </w:rPr>
            </w:pPr>
            <w:r w:rsidRPr="00AC1882">
              <w:rPr>
                <w:rFonts w:ascii="Times New Roman" w:hAnsi="Times New Roman"/>
                <w:bCs/>
                <w:iCs/>
                <w:sz w:val="20"/>
                <w:lang w:val="en-GB"/>
              </w:rPr>
              <w:t>(e)</w:t>
            </w:r>
            <w:r w:rsidRPr="00AC1882">
              <w:rPr>
                <w:rFonts w:ascii="Times New Roman" w:hAnsi="Times New Roman"/>
                <w:bCs/>
                <w:iCs/>
                <w:sz w:val="20"/>
                <w:lang w:val="en-GB"/>
              </w:rPr>
              <w:tab/>
              <w:t xml:space="preserve">materially impeding NEFCO’s contractual rights of audit or access to information; and </w:t>
            </w:r>
          </w:p>
          <w:p w14:paraId="55E28BCF" w14:textId="77777777" w:rsidR="006E15FC" w:rsidRPr="00AC1882" w:rsidRDefault="006E15FC" w:rsidP="006E15FC">
            <w:pPr>
              <w:keepNext/>
              <w:keepLines/>
              <w:numPr>
                <w:ilvl w:val="0"/>
                <w:numId w:val="100"/>
              </w:numPr>
              <w:tabs>
                <w:tab w:val="num" w:pos="1020"/>
                <w:tab w:val="left" w:pos="1650"/>
              </w:tabs>
              <w:spacing w:after="0" w:line="240" w:lineRule="auto"/>
              <w:ind w:left="1020" w:hanging="540"/>
              <w:jc w:val="both"/>
              <w:outlineLvl w:val="3"/>
              <w:rPr>
                <w:rFonts w:ascii="Times New Roman" w:hAnsi="Times New Roman"/>
                <w:bCs/>
                <w:iCs/>
                <w:sz w:val="20"/>
                <w:lang w:val="en-GB"/>
              </w:rPr>
            </w:pPr>
            <w:r w:rsidRPr="00AC1882">
              <w:rPr>
                <w:rFonts w:ascii="Times New Roman" w:hAnsi="Times New Roman"/>
                <w:bCs/>
                <w:iCs/>
                <w:sz w:val="20"/>
                <w:lang w:val="en-GB"/>
              </w:rPr>
              <w:t>“Money Laundering” means</w:t>
            </w:r>
          </w:p>
          <w:p w14:paraId="6F1A5B7D" w14:textId="77777777" w:rsidR="006E15FC" w:rsidRPr="00AC1882" w:rsidRDefault="006E15FC" w:rsidP="006E15FC">
            <w:pPr>
              <w:keepNext/>
              <w:keepLines/>
              <w:widowControl w:val="0"/>
              <w:tabs>
                <w:tab w:val="left" w:pos="1650"/>
              </w:tabs>
              <w:ind w:left="1020"/>
              <w:jc w:val="both"/>
              <w:outlineLvl w:val="3"/>
              <w:rPr>
                <w:rFonts w:ascii="Times New Roman" w:hAnsi="Times New Roman"/>
                <w:bCs/>
                <w:iCs/>
                <w:sz w:val="20"/>
                <w:lang w:val="en-GB"/>
              </w:rPr>
            </w:pPr>
            <w:r w:rsidRPr="00AC1882">
              <w:rPr>
                <w:rFonts w:ascii="Times New Roman" w:hAnsi="Times New Roman"/>
                <w:bCs/>
                <w:iCs/>
                <w:sz w:val="20"/>
                <w:lang w:val="en-GB"/>
              </w:rPr>
              <w:t>(a)</w:t>
            </w:r>
            <w:r w:rsidRPr="00AC1882">
              <w:rPr>
                <w:rFonts w:ascii="Times New Roman" w:hAnsi="Times New Roman"/>
                <w:bCs/>
                <w:iCs/>
                <w:sz w:val="20"/>
                <w:lang w:val="en-GB"/>
              </w:rPr>
              <w:tab/>
              <w:t>the conversion or transfer of property, knowing that such property is derived from criminal activity, to conceal and disguise the illicit origin of the property, or assisting any person who is involved in the commission of such activity to evade the legal consequences of this action;</w:t>
            </w:r>
          </w:p>
          <w:p w14:paraId="6134BBB3" w14:textId="77777777" w:rsidR="006E15FC" w:rsidRPr="00AC1882" w:rsidRDefault="006E15FC" w:rsidP="006E15FC">
            <w:pPr>
              <w:keepNext/>
              <w:keepLines/>
              <w:widowControl w:val="0"/>
              <w:tabs>
                <w:tab w:val="left" w:pos="1650"/>
              </w:tabs>
              <w:ind w:left="1020"/>
              <w:jc w:val="both"/>
              <w:outlineLvl w:val="3"/>
              <w:rPr>
                <w:rFonts w:ascii="Times New Roman" w:hAnsi="Times New Roman"/>
                <w:bCs/>
                <w:iCs/>
                <w:sz w:val="20"/>
                <w:lang w:val="en-GB"/>
              </w:rPr>
            </w:pPr>
            <w:r w:rsidRPr="00AC1882">
              <w:rPr>
                <w:rFonts w:ascii="Times New Roman" w:hAnsi="Times New Roman"/>
                <w:bCs/>
                <w:iCs/>
                <w:sz w:val="20"/>
                <w:lang w:val="en-GB"/>
              </w:rPr>
              <w:t>(b)</w:t>
            </w:r>
            <w:r w:rsidRPr="00AC1882">
              <w:rPr>
                <w:rFonts w:ascii="Times New Roman" w:hAnsi="Times New Roman"/>
                <w:bCs/>
                <w:iCs/>
                <w:sz w:val="20"/>
                <w:lang w:val="en-GB"/>
              </w:rPr>
              <w:tab/>
              <w:t xml:space="preserve">the concealment or disguise of the true nature, source, location, disposition, </w:t>
            </w:r>
            <w:r w:rsidRPr="00AC1882">
              <w:rPr>
                <w:rFonts w:ascii="Times New Roman" w:hAnsi="Times New Roman"/>
                <w:bCs/>
                <w:iCs/>
                <w:sz w:val="20"/>
                <w:lang w:val="en-GB"/>
              </w:rPr>
              <w:lastRenderedPageBreak/>
              <w:t>movement, rights with respect to, or ownership of property, knowing such property is derived from criminal activity;</w:t>
            </w:r>
          </w:p>
          <w:p w14:paraId="3F11B471" w14:textId="77777777" w:rsidR="006E15FC" w:rsidRPr="00AC1882" w:rsidRDefault="006E15FC" w:rsidP="006E15FC">
            <w:pPr>
              <w:keepNext/>
              <w:keepLines/>
              <w:widowControl w:val="0"/>
              <w:tabs>
                <w:tab w:val="left" w:pos="1650"/>
              </w:tabs>
              <w:ind w:left="1020"/>
              <w:jc w:val="both"/>
              <w:outlineLvl w:val="3"/>
              <w:rPr>
                <w:rFonts w:ascii="Times New Roman" w:hAnsi="Times New Roman"/>
                <w:bCs/>
                <w:iCs/>
                <w:sz w:val="20"/>
                <w:lang w:val="en-GB"/>
              </w:rPr>
            </w:pPr>
            <w:r w:rsidRPr="00AC1882">
              <w:rPr>
                <w:rFonts w:ascii="Times New Roman" w:hAnsi="Times New Roman"/>
                <w:bCs/>
                <w:iCs/>
                <w:sz w:val="20"/>
                <w:lang w:val="en-GB"/>
              </w:rPr>
              <w:t>(c)</w:t>
            </w:r>
            <w:r w:rsidRPr="00AC1882">
              <w:rPr>
                <w:rFonts w:ascii="Times New Roman" w:hAnsi="Times New Roman"/>
                <w:bCs/>
                <w:iCs/>
                <w:sz w:val="20"/>
                <w:lang w:val="en-GB"/>
              </w:rPr>
              <w:tab/>
              <w:t>the acquisition, possession or use of property knowing, at the time of receipt, that such property was derived from criminal activity; or</w:t>
            </w:r>
          </w:p>
          <w:p w14:paraId="25443AE7" w14:textId="77777777" w:rsidR="006E15FC" w:rsidRPr="00AC1882" w:rsidRDefault="006E15FC" w:rsidP="006E15FC">
            <w:pPr>
              <w:keepNext/>
              <w:keepLines/>
              <w:widowControl w:val="0"/>
              <w:ind w:left="1020"/>
              <w:jc w:val="both"/>
              <w:outlineLvl w:val="3"/>
              <w:rPr>
                <w:rFonts w:ascii="Times New Roman" w:hAnsi="Times New Roman"/>
                <w:bCs/>
                <w:iCs/>
                <w:sz w:val="20"/>
                <w:lang w:val="en-GB"/>
              </w:rPr>
            </w:pPr>
            <w:r w:rsidRPr="00AC1882">
              <w:rPr>
                <w:rFonts w:ascii="Times New Roman" w:hAnsi="Times New Roman"/>
                <w:bCs/>
                <w:iCs/>
                <w:sz w:val="20"/>
                <w:lang w:val="en-GB"/>
              </w:rPr>
              <w:t>(d)</w:t>
            </w:r>
            <w:r w:rsidRPr="00AC1882">
              <w:rPr>
                <w:rFonts w:ascii="Times New Roman" w:hAnsi="Times New Roman"/>
                <w:bCs/>
                <w:iCs/>
                <w:sz w:val="20"/>
                <w:lang w:val="en-GB"/>
              </w:rPr>
              <w:tab/>
              <w:t>participation or assistance in any of the activities above; and</w:t>
            </w:r>
            <w:r w:rsidRPr="00AC1882" w:rsidDel="00BA108F">
              <w:rPr>
                <w:rFonts w:ascii="Times New Roman" w:hAnsi="Times New Roman"/>
                <w:bCs/>
                <w:iCs/>
                <w:sz w:val="20"/>
                <w:lang w:val="en-GB"/>
              </w:rPr>
              <w:t xml:space="preserve"> </w:t>
            </w:r>
          </w:p>
          <w:p w14:paraId="45948051" w14:textId="77777777" w:rsidR="006E15FC" w:rsidRPr="00AC1882" w:rsidRDefault="006E15FC" w:rsidP="006E15FC">
            <w:pPr>
              <w:pStyle w:val="Header3-Paragraph"/>
              <w:widowControl w:val="0"/>
              <w:numPr>
                <w:ilvl w:val="0"/>
                <w:numId w:val="0"/>
              </w:numPr>
              <w:tabs>
                <w:tab w:val="left" w:pos="920"/>
              </w:tabs>
              <w:spacing w:after="160"/>
              <w:ind w:left="1019" w:hanging="992"/>
              <w:rPr>
                <w:rFonts w:eastAsia="Calibri"/>
                <w:sz w:val="20"/>
                <w:lang w:val="en-GB"/>
              </w:rPr>
            </w:pPr>
            <w:r w:rsidRPr="00AC1882">
              <w:rPr>
                <w:bCs/>
                <w:iCs/>
                <w:sz w:val="20"/>
                <w:lang w:val="en-GB"/>
              </w:rPr>
              <w:t xml:space="preserve">         (viii)   “Financing of terrorism”</w:t>
            </w:r>
            <w:r w:rsidRPr="00AC1882">
              <w:rPr>
                <w:rFonts w:eastAsia="Calibri"/>
                <w:sz w:val="20"/>
                <w:lang w:val="en-GB"/>
              </w:rPr>
              <w:t xml:space="preserve"> means the provision or collection of funds, by any means, directly or indirectly, with the intention that they should be used or in the knowledge that they are to be used, in full or in part, in order to carry out terrorist activities (the "terrorist activities" shall have the same meaning as set out in Article 2 of the International Convention for the Suppression of the Financing of Terrorism).</w:t>
            </w:r>
          </w:p>
          <w:p w14:paraId="6D0B7971" w14:textId="77777777" w:rsidR="006E15FC" w:rsidRPr="00AC1882" w:rsidRDefault="006E15FC" w:rsidP="006E15FC">
            <w:pPr>
              <w:pStyle w:val="Header3-Paragraph"/>
              <w:widowControl w:val="0"/>
              <w:numPr>
                <w:ilvl w:val="0"/>
                <w:numId w:val="0"/>
              </w:numPr>
              <w:tabs>
                <w:tab w:val="left" w:pos="656"/>
              </w:tabs>
              <w:spacing w:after="160"/>
              <w:ind w:left="476" w:hanging="476"/>
              <w:rPr>
                <w:rFonts w:eastAsia="Calibri"/>
                <w:sz w:val="20"/>
                <w:lang w:val="en-GB"/>
              </w:rPr>
            </w:pPr>
            <w:r w:rsidRPr="00AC1882">
              <w:rPr>
                <w:rFonts w:eastAsia="Calibri"/>
                <w:sz w:val="20"/>
                <w:lang w:val="en-GB"/>
              </w:rPr>
              <w:t>(b)</w:t>
            </w:r>
            <w:r w:rsidRPr="00AC1882">
              <w:rPr>
                <w:rFonts w:eastAsia="Calibri"/>
                <w:sz w:val="20"/>
                <w:lang w:val="en-GB"/>
              </w:rPr>
              <w:tab/>
              <w:t>will cancel the portion of NEFCO financing allocated to a contract for Equipment or Related Works if it at any time determines that Prohibited Practices were engaged in by representatives of the Borrower or of a beneficiary of NEFCO financing during the procurement or the execution of that contract, without the Borrower having taken timely and appropriate action satisfactory to NEFCO to remedy the situation;</w:t>
            </w:r>
          </w:p>
          <w:p w14:paraId="6C3ED1F8" w14:textId="77777777" w:rsidR="006E15FC" w:rsidRPr="00AC1882" w:rsidRDefault="006E15FC" w:rsidP="006E15FC">
            <w:pPr>
              <w:pStyle w:val="Header3-Paragraph"/>
              <w:widowControl w:val="0"/>
              <w:numPr>
                <w:ilvl w:val="0"/>
                <w:numId w:val="0"/>
              </w:numPr>
              <w:tabs>
                <w:tab w:val="left" w:pos="656"/>
              </w:tabs>
              <w:spacing w:after="160"/>
              <w:ind w:left="476" w:hanging="476"/>
              <w:rPr>
                <w:rFonts w:eastAsia="Calibri"/>
                <w:sz w:val="20"/>
                <w:lang w:val="en-GB"/>
              </w:rPr>
            </w:pPr>
            <w:r w:rsidRPr="00AC1882">
              <w:rPr>
                <w:rFonts w:eastAsia="Calibri"/>
                <w:sz w:val="20"/>
                <w:lang w:val="en-GB"/>
              </w:rPr>
              <w:t xml:space="preserve">(c) </w:t>
            </w:r>
            <w:r w:rsidRPr="00AC1882">
              <w:rPr>
                <w:rFonts w:eastAsia="Calibri"/>
                <w:sz w:val="20"/>
                <w:lang w:val="en-GB"/>
              </w:rPr>
              <w:tab/>
              <w:t>may declare a firm/individual ineligible, either indefinitely or for a stated period of time, to be awarded a NEFCO-financed contract if it at any time determines that the firm/individual</w:t>
            </w:r>
            <w:r w:rsidRPr="00AC1882" w:rsidDel="00144C5C">
              <w:rPr>
                <w:rFonts w:eastAsia="Calibri"/>
                <w:sz w:val="20"/>
                <w:lang w:val="en-GB"/>
              </w:rPr>
              <w:t xml:space="preserve"> </w:t>
            </w:r>
            <w:r w:rsidRPr="00AC1882">
              <w:rPr>
                <w:rFonts w:eastAsia="Calibri"/>
                <w:sz w:val="20"/>
                <w:lang w:val="en-GB"/>
              </w:rPr>
              <w:t>has engaged in Prohibited Practices in competing for, or in executing, a NEFCO-financed contract; and</w:t>
            </w:r>
          </w:p>
          <w:p w14:paraId="410A02EA" w14:textId="77777777" w:rsidR="006E15FC" w:rsidRPr="00AC1882" w:rsidRDefault="006E15FC" w:rsidP="006E15FC">
            <w:pPr>
              <w:pStyle w:val="Header3-Paragraph"/>
              <w:widowControl w:val="0"/>
              <w:numPr>
                <w:ilvl w:val="0"/>
                <w:numId w:val="0"/>
              </w:numPr>
              <w:tabs>
                <w:tab w:val="left" w:pos="656"/>
              </w:tabs>
              <w:spacing w:after="160"/>
              <w:ind w:left="476" w:hanging="476"/>
              <w:rPr>
                <w:rFonts w:eastAsia="Calibri"/>
                <w:sz w:val="20"/>
                <w:lang w:val="en-GB"/>
              </w:rPr>
            </w:pPr>
            <w:r w:rsidRPr="00AC1882">
              <w:rPr>
                <w:rFonts w:eastAsia="Calibri"/>
                <w:sz w:val="20"/>
                <w:lang w:val="en-GB"/>
              </w:rPr>
              <w:t xml:space="preserve">(d) </w:t>
            </w:r>
            <w:r w:rsidRPr="00AC1882">
              <w:rPr>
                <w:rFonts w:eastAsia="Calibri"/>
                <w:sz w:val="20"/>
                <w:lang w:val="en-GB"/>
              </w:rPr>
              <w:tab/>
              <w:t>reserves the right, where a Borrower or a firm/individual</w:t>
            </w:r>
            <w:r w:rsidRPr="00AC1882" w:rsidDel="00144C5C">
              <w:rPr>
                <w:rFonts w:eastAsia="Calibri"/>
                <w:sz w:val="20"/>
                <w:lang w:val="en-GB"/>
              </w:rPr>
              <w:t xml:space="preserve"> </w:t>
            </w:r>
            <w:r w:rsidRPr="00AC1882">
              <w:rPr>
                <w:rFonts w:eastAsia="Calibri"/>
                <w:sz w:val="20"/>
                <w:lang w:val="en-GB"/>
              </w:rPr>
              <w:t>has been found by a judicial process in any country or a finding by the enforcement (or similar) mechanism of another international organisation, including Mutual Enforcement Institutions, to have engaged in Prohibited Practices</w:t>
            </w:r>
          </w:p>
          <w:p w14:paraId="381EB389" w14:textId="77777777" w:rsidR="006E15FC" w:rsidRPr="00AC1882" w:rsidRDefault="006E15FC" w:rsidP="006E15FC">
            <w:pPr>
              <w:pStyle w:val="Header3-Paragraph"/>
              <w:widowControl w:val="0"/>
              <w:numPr>
                <w:ilvl w:val="0"/>
                <w:numId w:val="0"/>
              </w:numPr>
              <w:tabs>
                <w:tab w:val="left" w:pos="454"/>
                <w:tab w:val="left" w:pos="1021"/>
              </w:tabs>
              <w:spacing w:after="160"/>
              <w:ind w:left="1021" w:hanging="567"/>
              <w:rPr>
                <w:rFonts w:eastAsia="Calibri"/>
                <w:sz w:val="20"/>
                <w:lang w:val="en-GB"/>
              </w:rPr>
            </w:pPr>
            <w:r w:rsidRPr="00AC1882">
              <w:rPr>
                <w:rFonts w:eastAsia="Calibri"/>
                <w:sz w:val="20"/>
                <w:lang w:val="en-GB"/>
              </w:rPr>
              <w:t>(</w:t>
            </w:r>
            <w:proofErr w:type="spellStart"/>
            <w:r w:rsidRPr="00AC1882">
              <w:rPr>
                <w:rFonts w:eastAsia="Calibri"/>
                <w:sz w:val="20"/>
                <w:lang w:val="en-GB"/>
              </w:rPr>
              <w:t>i</w:t>
            </w:r>
            <w:proofErr w:type="spellEnd"/>
            <w:r w:rsidRPr="00AC1882">
              <w:rPr>
                <w:rFonts w:eastAsia="Calibri"/>
                <w:sz w:val="20"/>
                <w:lang w:val="en-GB"/>
              </w:rPr>
              <w:t>)</w:t>
            </w:r>
            <w:r w:rsidRPr="00AC1882">
              <w:rPr>
                <w:rFonts w:eastAsia="Calibri"/>
                <w:sz w:val="20"/>
                <w:lang w:val="en-GB"/>
              </w:rPr>
              <w:tab/>
              <w:t>to cancel all or part of the NEFCO financing for such Borrower; and</w:t>
            </w:r>
          </w:p>
          <w:p w14:paraId="0CDA5129" w14:textId="77777777" w:rsidR="006E15FC" w:rsidRPr="00AC1882" w:rsidRDefault="006E15FC" w:rsidP="006E15FC">
            <w:pPr>
              <w:pStyle w:val="Header3-Paragraph"/>
              <w:widowControl w:val="0"/>
              <w:numPr>
                <w:ilvl w:val="0"/>
                <w:numId w:val="0"/>
              </w:numPr>
              <w:tabs>
                <w:tab w:val="left" w:pos="454"/>
                <w:tab w:val="left" w:pos="1021"/>
              </w:tabs>
              <w:spacing w:after="160"/>
              <w:ind w:left="465"/>
              <w:rPr>
                <w:rFonts w:eastAsia="Calibri"/>
                <w:sz w:val="20"/>
                <w:lang w:val="en-GB"/>
              </w:rPr>
            </w:pPr>
            <w:r w:rsidRPr="00AC1882">
              <w:rPr>
                <w:rFonts w:eastAsia="Calibri"/>
                <w:sz w:val="20"/>
                <w:lang w:val="en-GB"/>
              </w:rPr>
              <w:t>(ii)</w:t>
            </w:r>
            <w:r w:rsidRPr="00AC1882">
              <w:rPr>
                <w:rFonts w:eastAsia="Calibri"/>
                <w:sz w:val="20"/>
                <w:lang w:val="en-GB"/>
              </w:rPr>
              <w:tab/>
              <w:t>to declare that such a firm/individual</w:t>
            </w:r>
            <w:r w:rsidRPr="00AC1882" w:rsidDel="00144C5C">
              <w:rPr>
                <w:rFonts w:eastAsia="Calibri"/>
                <w:sz w:val="20"/>
                <w:lang w:val="en-GB"/>
              </w:rPr>
              <w:t xml:space="preserve"> </w:t>
            </w:r>
            <w:r w:rsidRPr="00AC1882">
              <w:rPr>
                <w:rFonts w:eastAsia="Calibri"/>
                <w:sz w:val="20"/>
                <w:lang w:val="en-GB"/>
              </w:rPr>
              <w:t>is ineligible, either indefinitely or for a stated period of time, to be awarded a NEFCO-financed contract.</w:t>
            </w:r>
          </w:p>
          <w:p w14:paraId="43E61AAC" w14:textId="1BD574C7" w:rsidR="006E15FC" w:rsidRPr="00462CFC" w:rsidRDefault="006E15FC" w:rsidP="006E15FC">
            <w:pPr>
              <w:suppressAutoHyphens/>
              <w:overflowPunct w:val="0"/>
              <w:autoSpaceDE w:val="0"/>
              <w:autoSpaceDN w:val="0"/>
              <w:adjustRightInd w:val="0"/>
              <w:ind w:left="600" w:right="-72" w:hanging="600"/>
              <w:textAlignment w:val="baseline"/>
              <w:rPr>
                <w:sz w:val="20"/>
                <w:lang w:val="en-US"/>
              </w:rPr>
            </w:pPr>
          </w:p>
          <w:p w14:paraId="324AD4F6" w14:textId="353AD3B8" w:rsidR="00F65952" w:rsidRPr="00976242" w:rsidRDefault="00F65952" w:rsidP="00F339AB">
            <w:pPr>
              <w:pStyle w:val="Header3-Paragraph"/>
              <w:numPr>
                <w:ilvl w:val="0"/>
                <w:numId w:val="0"/>
              </w:numPr>
              <w:tabs>
                <w:tab w:val="left" w:pos="1152"/>
              </w:tabs>
              <w:spacing w:after="160"/>
              <w:ind w:left="1152" w:hanging="540"/>
              <w:rPr>
                <w:sz w:val="20"/>
              </w:rPr>
            </w:pPr>
          </w:p>
        </w:tc>
      </w:tr>
      <w:tr w:rsidR="00F65952" w:rsidRPr="00540A1F" w14:paraId="597EB13F" w14:textId="77777777" w:rsidTr="00F339AB">
        <w:tc>
          <w:tcPr>
            <w:tcW w:w="2127" w:type="dxa"/>
            <w:tcBorders>
              <w:top w:val="nil"/>
              <w:left w:val="nil"/>
              <w:bottom w:val="nil"/>
              <w:right w:val="nil"/>
            </w:tcBorders>
          </w:tcPr>
          <w:p w14:paraId="4502CCE2"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364" w:name="_Toc333923285"/>
            <w:bookmarkStart w:id="365" w:name="_Toc464720611"/>
            <w:r w:rsidRPr="00976242">
              <w:lastRenderedPageBreak/>
              <w:t>Payment upon Termination</w:t>
            </w:r>
            <w:bookmarkEnd w:id="364"/>
            <w:bookmarkEnd w:id="365"/>
          </w:p>
        </w:tc>
        <w:tc>
          <w:tcPr>
            <w:tcW w:w="7938" w:type="dxa"/>
            <w:tcBorders>
              <w:top w:val="nil"/>
              <w:left w:val="nil"/>
              <w:bottom w:val="nil"/>
              <w:right w:val="nil"/>
            </w:tcBorders>
          </w:tcPr>
          <w:p w14:paraId="177ACC4D"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 xml:space="preserve">If the Contract is terminated because of a fundamental breach of Contract by the Contractor, the Project Manager shall issue a certificate for the value of the work done and Materials ordered less advance payments received up to the date of the issue of the certificate and less the percentage to apply to the value of the work not completed, as </w:t>
            </w:r>
            <w:r w:rsidRPr="00976242">
              <w:rPr>
                <w:rFonts w:ascii="Times New Roman" w:hAnsi="Times New Roman"/>
                <w:b/>
                <w:sz w:val="20"/>
                <w:lang w:val="en-US"/>
              </w:rPr>
              <w:t>specified in the PCC.</w:t>
            </w:r>
            <w:r w:rsidRPr="00976242">
              <w:rPr>
                <w:rFonts w:ascii="Times New Roman" w:hAnsi="Times New Roman"/>
                <w:sz w:val="20"/>
                <w:lang w:val="en-US"/>
              </w:rPr>
              <w:t xml:space="preserve"> Additional Liquidated Damages shall not apply.  If the total amount due to the Employer exceeds any payment due to the Contractor, the difference shall be a debt payable to the Employer</w:t>
            </w:r>
            <w:r w:rsidRPr="00976242">
              <w:rPr>
                <w:rFonts w:ascii="Times New Roman" w:hAnsi="Times New Roman"/>
                <w:sz w:val="20"/>
                <w:lang w:val="uk-UA"/>
              </w:rPr>
              <w:t>.</w:t>
            </w:r>
          </w:p>
          <w:p w14:paraId="5CFC636A"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If the Contract is terminated for the Employer’s convenience or because of a fundamental breach of Contract by the Employer, the Project Manager shall issue a certificate for the value of the work done, Materials ordered, the reasonable cost of removal of Equipment, repatriation of the Contractor’s personnel employed solely on the Works, and the Contractor’s costs of protecting and securing the Works, and less advance payments received up to the date of the certificate</w:t>
            </w:r>
            <w:r w:rsidRPr="00976242">
              <w:rPr>
                <w:rFonts w:ascii="Times New Roman" w:hAnsi="Times New Roman"/>
                <w:sz w:val="20"/>
                <w:lang w:val="uk-UA"/>
              </w:rPr>
              <w:t>.</w:t>
            </w:r>
          </w:p>
        </w:tc>
      </w:tr>
      <w:tr w:rsidR="00F65952" w:rsidRPr="00540A1F" w14:paraId="33C67EBD" w14:textId="77777777" w:rsidTr="00F339AB">
        <w:tc>
          <w:tcPr>
            <w:tcW w:w="2127" w:type="dxa"/>
            <w:tcBorders>
              <w:top w:val="nil"/>
              <w:left w:val="nil"/>
              <w:bottom w:val="nil"/>
              <w:right w:val="nil"/>
            </w:tcBorders>
          </w:tcPr>
          <w:p w14:paraId="6C62B29F"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366" w:name="_Toc333923286"/>
            <w:bookmarkStart w:id="367" w:name="_Toc464720612"/>
            <w:r w:rsidRPr="00976242">
              <w:t>Property</w:t>
            </w:r>
            <w:bookmarkEnd w:id="366"/>
            <w:bookmarkEnd w:id="367"/>
          </w:p>
        </w:tc>
        <w:tc>
          <w:tcPr>
            <w:tcW w:w="7938" w:type="dxa"/>
            <w:tcBorders>
              <w:top w:val="nil"/>
              <w:left w:val="nil"/>
              <w:bottom w:val="nil"/>
              <w:right w:val="nil"/>
            </w:tcBorders>
          </w:tcPr>
          <w:p w14:paraId="216B7DD1" w14:textId="77777777" w:rsidR="00F65952" w:rsidRPr="00976242" w:rsidRDefault="00F65952" w:rsidP="00DB2954">
            <w:pPr>
              <w:numPr>
                <w:ilvl w:val="1"/>
                <w:numId w:val="72"/>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All Materials on the Site, Plant, Equipment, Temporary Works, and Works shall be deemed to be the property of the Employer if the Contract is terminated because of the Contractor’s default</w:t>
            </w:r>
            <w:r w:rsidRPr="00976242">
              <w:rPr>
                <w:rFonts w:ascii="Times New Roman" w:hAnsi="Times New Roman"/>
                <w:sz w:val="20"/>
                <w:lang w:val="uk-UA"/>
              </w:rPr>
              <w:t>.</w:t>
            </w:r>
          </w:p>
        </w:tc>
      </w:tr>
      <w:tr w:rsidR="00F65952" w:rsidRPr="00540A1F" w14:paraId="012F27D2" w14:textId="77777777" w:rsidTr="00F339AB">
        <w:tc>
          <w:tcPr>
            <w:tcW w:w="2127" w:type="dxa"/>
            <w:tcBorders>
              <w:top w:val="nil"/>
              <w:left w:val="nil"/>
              <w:bottom w:val="nil"/>
              <w:right w:val="nil"/>
            </w:tcBorders>
          </w:tcPr>
          <w:p w14:paraId="60F8DAE5"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368" w:name="_Toc333923287"/>
            <w:bookmarkStart w:id="369" w:name="_Toc464720613"/>
            <w:r w:rsidRPr="00976242">
              <w:lastRenderedPageBreak/>
              <w:t>Release from Performance</w:t>
            </w:r>
            <w:bookmarkEnd w:id="368"/>
            <w:bookmarkEnd w:id="369"/>
          </w:p>
        </w:tc>
        <w:tc>
          <w:tcPr>
            <w:tcW w:w="7938" w:type="dxa"/>
            <w:tcBorders>
              <w:top w:val="nil"/>
              <w:left w:val="nil"/>
              <w:bottom w:val="nil"/>
              <w:right w:val="nil"/>
            </w:tcBorders>
          </w:tcPr>
          <w:p w14:paraId="45F272E9" w14:textId="77777777" w:rsidR="00F65952" w:rsidRPr="00976242" w:rsidRDefault="00F65952" w:rsidP="00DB2954">
            <w:pPr>
              <w:numPr>
                <w:ilvl w:val="1"/>
                <w:numId w:val="72"/>
              </w:numPr>
              <w:spacing w:after="160"/>
              <w:jc w:val="both"/>
              <w:rPr>
                <w:rFonts w:ascii="Times New Roman" w:hAnsi="Times New Roman"/>
                <w:sz w:val="20"/>
                <w:lang w:val="uk-UA"/>
              </w:rPr>
            </w:pPr>
            <w:r w:rsidRPr="00976242">
              <w:rPr>
                <w:rFonts w:ascii="Times New Roman" w:hAnsi="Times New Roman"/>
                <w:sz w:val="20"/>
                <w:lang w:val="en-US"/>
              </w:rPr>
              <w:t>If the Contract is frustrated by the outbreak of war or by any other event entirely outside the control of either the Employer or the Contractor, the Project Manager shall certify that the Contract has been frustrated. The Contractor shall make the Site safe and stop work as quickly as possible after receiving this certificate and shall be paid for all work carried out before receiving it and for any work carried out afterwards to which a commitment was made</w:t>
            </w:r>
            <w:r w:rsidRPr="00976242">
              <w:rPr>
                <w:rFonts w:ascii="Times New Roman" w:hAnsi="Times New Roman"/>
                <w:sz w:val="20"/>
                <w:lang w:val="uk-UA"/>
              </w:rPr>
              <w:t>.</w:t>
            </w:r>
          </w:p>
        </w:tc>
      </w:tr>
      <w:tr w:rsidR="00F65952" w:rsidRPr="00540A1F" w14:paraId="2421B948" w14:textId="77777777" w:rsidTr="00F339AB">
        <w:trPr>
          <w:cantSplit/>
        </w:trPr>
        <w:tc>
          <w:tcPr>
            <w:tcW w:w="2127" w:type="dxa"/>
            <w:tcBorders>
              <w:top w:val="nil"/>
              <w:left w:val="nil"/>
              <w:bottom w:val="nil"/>
              <w:right w:val="nil"/>
            </w:tcBorders>
          </w:tcPr>
          <w:p w14:paraId="0917483B" w14:textId="77777777" w:rsidR="00F65952" w:rsidRPr="00976242" w:rsidRDefault="00F65952" w:rsidP="00F339AB">
            <w:pPr>
              <w:pStyle w:val="Subheader3"/>
              <w:suppressAutoHyphens/>
              <w:overflowPunct w:val="0"/>
              <w:autoSpaceDE w:val="0"/>
              <w:autoSpaceDN w:val="0"/>
              <w:adjustRightInd w:val="0"/>
              <w:spacing w:after="120"/>
              <w:ind w:left="357" w:hanging="357"/>
              <w:textAlignment w:val="baseline"/>
              <w:rPr>
                <w:lang w:val="uk-UA"/>
              </w:rPr>
            </w:pPr>
            <w:bookmarkStart w:id="370" w:name="_Toc464720614"/>
            <w:bookmarkStart w:id="371" w:name="_Toc333923288"/>
            <w:r w:rsidRPr="00976242">
              <w:t>Suspension of NEFCO Loan</w:t>
            </w:r>
            <w:bookmarkEnd w:id="370"/>
            <w:bookmarkEnd w:id="371"/>
          </w:p>
        </w:tc>
        <w:tc>
          <w:tcPr>
            <w:tcW w:w="7938" w:type="dxa"/>
            <w:tcBorders>
              <w:top w:val="nil"/>
              <w:left w:val="nil"/>
              <w:bottom w:val="nil"/>
              <w:right w:val="nil"/>
            </w:tcBorders>
          </w:tcPr>
          <w:p w14:paraId="5D3AC7F7" w14:textId="77777777" w:rsidR="00F65952" w:rsidRPr="00976242" w:rsidRDefault="00F65952" w:rsidP="00DB2954">
            <w:pPr>
              <w:numPr>
                <w:ilvl w:val="1"/>
                <w:numId w:val="72"/>
              </w:numPr>
              <w:suppressAutoHyphens/>
              <w:overflowPunct w:val="0"/>
              <w:autoSpaceDE w:val="0"/>
              <w:autoSpaceDN w:val="0"/>
              <w:adjustRightInd w:val="0"/>
              <w:spacing w:after="120" w:line="240" w:lineRule="auto"/>
              <w:ind w:left="547" w:right="-72" w:hanging="547"/>
              <w:jc w:val="both"/>
              <w:textAlignment w:val="baseline"/>
              <w:rPr>
                <w:rFonts w:ascii="Times New Roman" w:hAnsi="Times New Roman"/>
                <w:sz w:val="20"/>
                <w:lang w:val="uk-UA"/>
              </w:rPr>
            </w:pPr>
            <w:r w:rsidRPr="00976242">
              <w:rPr>
                <w:rFonts w:ascii="Times New Roman" w:hAnsi="Times New Roman"/>
                <w:sz w:val="20"/>
                <w:lang w:val="en-US"/>
              </w:rPr>
              <w:t>In the event that NEFCO suspends the financing to the Employer, from which part of the payments to the Contractor are being made</w:t>
            </w:r>
            <w:r w:rsidRPr="00976242">
              <w:rPr>
                <w:rFonts w:ascii="Times New Roman" w:hAnsi="Times New Roman"/>
                <w:sz w:val="20"/>
                <w:lang w:val="uk-UA"/>
              </w:rPr>
              <w:t>:</w:t>
            </w:r>
          </w:p>
          <w:p w14:paraId="33162D7A" w14:textId="77777777" w:rsidR="00F65952" w:rsidRPr="00976242" w:rsidRDefault="00F65952" w:rsidP="00DB2954">
            <w:pPr>
              <w:numPr>
                <w:ilvl w:val="0"/>
                <w:numId w:val="84"/>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The Employer is obligated to notify the Contractor of such suspension within 7 days of having received the NEFCO’s suspension notice</w:t>
            </w:r>
            <w:r w:rsidRPr="00976242">
              <w:rPr>
                <w:rFonts w:ascii="Times New Roman" w:hAnsi="Times New Roman"/>
                <w:sz w:val="20"/>
                <w:lang w:val="uk-UA"/>
              </w:rPr>
              <w:t>;</w:t>
            </w:r>
          </w:p>
          <w:p w14:paraId="74DB8246" w14:textId="77777777" w:rsidR="00F65952" w:rsidRPr="00976242" w:rsidRDefault="00F65952" w:rsidP="00DB2954">
            <w:pPr>
              <w:numPr>
                <w:ilvl w:val="0"/>
                <w:numId w:val="84"/>
              </w:numPr>
              <w:suppressAutoHyphens/>
              <w:overflowPunct w:val="0"/>
              <w:autoSpaceDE w:val="0"/>
              <w:autoSpaceDN w:val="0"/>
              <w:adjustRightInd w:val="0"/>
              <w:spacing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If the Contractor has not received sums due it within the 28 days for payment provided for in Sub-Clause 40.1, the Contractor may immediately issue a 14-day termination notice</w:t>
            </w:r>
            <w:r w:rsidRPr="00976242">
              <w:rPr>
                <w:rFonts w:ascii="Times New Roman" w:hAnsi="Times New Roman"/>
                <w:sz w:val="20"/>
                <w:lang w:val="uk-UA"/>
              </w:rPr>
              <w:t>.</w:t>
            </w:r>
          </w:p>
        </w:tc>
      </w:tr>
    </w:tbl>
    <w:p w14:paraId="3CCDD0C1" w14:textId="77777777" w:rsidR="00F65952" w:rsidRPr="00976242" w:rsidRDefault="00F65952" w:rsidP="00F65952">
      <w:pPr>
        <w:rPr>
          <w:rFonts w:ascii="Times New Roman" w:hAnsi="Times New Roman"/>
          <w:lang w:val="en-US"/>
        </w:rPr>
      </w:pPr>
      <w:r w:rsidRPr="00976242">
        <w:rPr>
          <w:rFonts w:ascii="Times New Roman" w:hAnsi="Times New Roman"/>
          <w:lang w:val="en-US"/>
        </w:rPr>
        <w:br w:type="page"/>
      </w:r>
    </w:p>
    <w:tbl>
      <w:tblPr>
        <w:tblW w:w="9090" w:type="dxa"/>
        <w:tblLayout w:type="fixed"/>
        <w:tblLook w:val="01E0" w:firstRow="1" w:lastRow="1" w:firstColumn="1" w:lastColumn="1" w:noHBand="0" w:noVBand="0"/>
      </w:tblPr>
      <w:tblGrid>
        <w:gridCol w:w="1532"/>
        <w:gridCol w:w="6884"/>
        <w:gridCol w:w="656"/>
        <w:gridCol w:w="18"/>
      </w:tblGrid>
      <w:tr w:rsidR="00F65952" w:rsidRPr="00540A1F" w14:paraId="0BA7B01F" w14:textId="77777777" w:rsidTr="00F339AB">
        <w:trPr>
          <w:gridAfter w:val="2"/>
          <w:wAfter w:w="674" w:type="dxa"/>
          <w:trHeight w:val="353"/>
        </w:trPr>
        <w:tc>
          <w:tcPr>
            <w:tcW w:w="8416" w:type="dxa"/>
            <w:gridSpan w:val="2"/>
          </w:tcPr>
          <w:p w14:paraId="3ECE4E89" w14:textId="77777777" w:rsidR="00F65952" w:rsidRPr="00976242" w:rsidRDefault="00F65952" w:rsidP="00F339AB">
            <w:pPr>
              <w:rPr>
                <w:rFonts w:ascii="Times New Roman" w:hAnsi="Times New Roman"/>
                <w:lang w:val="uk-UA"/>
              </w:rPr>
            </w:pPr>
          </w:p>
        </w:tc>
      </w:tr>
      <w:tr w:rsidR="00F65952" w:rsidRPr="00540A1F" w14:paraId="44F4854B" w14:textId="77777777" w:rsidTr="00F339AB">
        <w:tblPrEx>
          <w:tblLook w:val="00A0" w:firstRow="1" w:lastRow="0" w:firstColumn="1" w:lastColumn="0" w:noHBand="0" w:noVBand="0"/>
        </w:tblPrEx>
        <w:trPr>
          <w:trHeight w:val="993"/>
        </w:trPr>
        <w:tc>
          <w:tcPr>
            <w:tcW w:w="9090" w:type="dxa"/>
            <w:gridSpan w:val="4"/>
            <w:vAlign w:val="center"/>
          </w:tcPr>
          <w:p w14:paraId="3B1C3A47" w14:textId="77777777" w:rsidR="00F65952" w:rsidRPr="00976242" w:rsidRDefault="00F65952" w:rsidP="00F339AB">
            <w:pPr>
              <w:pStyle w:val="TitleHeader2"/>
              <w:rPr>
                <w:rFonts w:cs="Times New Roman"/>
                <w:lang w:val="uk-UA"/>
              </w:rPr>
            </w:pPr>
            <w:bookmarkStart w:id="372" w:name="_Toc438954452"/>
            <w:bookmarkStart w:id="373" w:name="_Toc248405349"/>
            <w:bookmarkStart w:id="374" w:name="_Toc464720624"/>
            <w:bookmarkStart w:id="375" w:name="_Toc518668237"/>
            <w:r w:rsidRPr="00976242">
              <w:rPr>
                <w:rFonts w:cs="Times New Roman"/>
                <w:lang w:val="en-US"/>
              </w:rPr>
              <w:t>Section</w:t>
            </w:r>
            <w:r w:rsidRPr="00976242">
              <w:rPr>
                <w:rFonts w:cs="Times New Roman"/>
                <w:lang w:val="uk-UA"/>
              </w:rPr>
              <w:t>VI</w:t>
            </w:r>
            <w:r w:rsidR="00271D3E" w:rsidRPr="00976242">
              <w:rPr>
                <w:rFonts w:cs="Times New Roman"/>
              </w:rPr>
              <w:t>.</w:t>
            </w:r>
            <w:r w:rsidR="00271D3E" w:rsidRPr="00976242">
              <w:rPr>
                <w:rFonts w:cs="Times New Roman"/>
                <w:lang w:val="uk-UA"/>
              </w:rPr>
              <w:t xml:space="preserve"> </w:t>
            </w:r>
            <w:r w:rsidRPr="00976242">
              <w:rPr>
                <w:rFonts w:cs="Times New Roman"/>
              </w:rPr>
              <w:t>Particular Conditions of Contract</w:t>
            </w:r>
            <w:bookmarkEnd w:id="372"/>
            <w:bookmarkEnd w:id="373"/>
            <w:bookmarkEnd w:id="374"/>
            <w:bookmarkEnd w:id="375"/>
          </w:p>
        </w:tc>
      </w:tr>
      <w:tr w:rsidR="00F65952" w:rsidRPr="00540A1F" w14:paraId="728D5DDB" w14:textId="77777777" w:rsidTr="00F339AB">
        <w:tblPrEx>
          <w:tblLook w:val="00A0" w:firstRow="1" w:lastRow="0" w:firstColumn="1" w:lastColumn="0" w:noHBand="0" w:noVBand="0"/>
        </w:tblPrEx>
        <w:tc>
          <w:tcPr>
            <w:tcW w:w="9090" w:type="dxa"/>
            <w:gridSpan w:val="4"/>
          </w:tcPr>
          <w:p w14:paraId="73AA5D5E" w14:textId="77777777" w:rsidR="00F65952" w:rsidRPr="00976242" w:rsidRDefault="00F65952" w:rsidP="00F339AB">
            <w:pPr>
              <w:rPr>
                <w:rFonts w:ascii="Times New Roman" w:hAnsi="Times New Roman"/>
                <w:sz w:val="20"/>
                <w:lang w:val="uk-UA"/>
              </w:rPr>
            </w:pPr>
            <w:r w:rsidRPr="00976242">
              <w:rPr>
                <w:rFonts w:ascii="Times New Roman" w:hAnsi="Times New Roman"/>
                <w:sz w:val="20"/>
                <w:lang w:val="en-US"/>
              </w:rPr>
              <w:t>The following Particular Conditions of Contract shall supplement the GCC. Whenever there is a conflict, the PCC provisions shall prevail over</w:t>
            </w:r>
            <w:r w:rsidRPr="00976242">
              <w:rPr>
                <w:rFonts w:ascii="Times New Roman" w:hAnsi="Times New Roman"/>
                <w:sz w:val="20"/>
                <w:lang w:val="uk-UA"/>
              </w:rPr>
              <w:t>.</w:t>
            </w:r>
          </w:p>
          <w:p w14:paraId="69CCD828" w14:textId="77777777" w:rsidR="00F65952" w:rsidRPr="00976242" w:rsidRDefault="00F65952" w:rsidP="00F339AB">
            <w:pPr>
              <w:rPr>
                <w:rFonts w:ascii="Times New Roman" w:hAnsi="Times New Roman"/>
                <w:szCs w:val="24"/>
                <w:lang w:val="uk-UA"/>
              </w:rPr>
            </w:pPr>
          </w:p>
        </w:tc>
      </w:tr>
      <w:tr w:rsidR="00F65952" w:rsidRPr="00976242" w14:paraId="76823EEE" w14:textId="77777777" w:rsidTr="00F339AB">
        <w:tblPrEx>
          <w:tblLook w:val="0000" w:firstRow="0" w:lastRow="0" w:firstColumn="0" w:lastColumn="0" w:noHBand="0" w:noVBand="0"/>
        </w:tblPrEx>
        <w:trPr>
          <w:gridAfter w:val="1"/>
          <w:wAfter w:w="18" w:type="dxa"/>
          <w:cantSplit/>
        </w:trPr>
        <w:tc>
          <w:tcPr>
            <w:tcW w:w="9072" w:type="dxa"/>
            <w:gridSpan w:val="3"/>
            <w:tcBorders>
              <w:top w:val="single" w:sz="8" w:space="0" w:color="auto"/>
              <w:left w:val="single" w:sz="8" w:space="0" w:color="auto"/>
              <w:bottom w:val="single" w:sz="8" w:space="0" w:color="auto"/>
              <w:right w:val="single" w:sz="8" w:space="0" w:color="auto"/>
            </w:tcBorders>
          </w:tcPr>
          <w:p w14:paraId="345686E8" w14:textId="77777777" w:rsidR="00F65952" w:rsidRPr="00976242" w:rsidRDefault="00F65952" w:rsidP="00F339AB">
            <w:pPr>
              <w:tabs>
                <w:tab w:val="left" w:pos="556"/>
              </w:tabs>
              <w:spacing w:before="120"/>
              <w:ind w:left="562" w:right="-72" w:hanging="562"/>
              <w:jc w:val="center"/>
              <w:rPr>
                <w:rFonts w:ascii="Times New Roman" w:hAnsi="Times New Roman"/>
                <w:b/>
                <w:szCs w:val="24"/>
                <w:lang w:val="uk-UA"/>
              </w:rPr>
            </w:pPr>
            <w:r w:rsidRPr="00976242">
              <w:rPr>
                <w:rFonts w:ascii="Times New Roman" w:hAnsi="Times New Roman"/>
                <w:b/>
                <w:szCs w:val="24"/>
                <w:lang w:val="uk-UA"/>
              </w:rPr>
              <w:t xml:space="preserve">A. </w:t>
            </w:r>
            <w:r w:rsidRPr="000961EE">
              <w:rPr>
                <w:rFonts w:ascii="Times New Roman" w:hAnsi="Times New Roman"/>
                <w:b/>
                <w:szCs w:val="24"/>
                <w:lang w:val="en-GB"/>
              </w:rPr>
              <w:t>General</w:t>
            </w:r>
          </w:p>
        </w:tc>
      </w:tr>
      <w:tr w:rsidR="00F65952" w:rsidRPr="00540A1F" w14:paraId="5F4C8C55" w14:textId="77777777" w:rsidTr="00F339AB">
        <w:tblPrEx>
          <w:tblLook w:val="0000" w:firstRow="0" w:lastRow="0" w:firstColumn="0" w:lastColumn="0" w:noHBand="0" w:noVBand="0"/>
        </w:tblPrEx>
        <w:trPr>
          <w:gridAfter w:val="1"/>
          <w:wAfter w:w="18" w:type="dxa"/>
        </w:trPr>
        <w:tc>
          <w:tcPr>
            <w:tcW w:w="1532" w:type="dxa"/>
            <w:tcBorders>
              <w:top w:val="single" w:sz="8" w:space="0" w:color="auto"/>
              <w:left w:val="single" w:sz="8" w:space="0" w:color="auto"/>
              <w:bottom w:val="single" w:sz="8" w:space="0" w:color="auto"/>
              <w:right w:val="single" w:sz="8" w:space="0" w:color="auto"/>
            </w:tcBorders>
          </w:tcPr>
          <w:p w14:paraId="7DB529B1" w14:textId="77777777" w:rsidR="00F65952" w:rsidRPr="00976242" w:rsidRDefault="00F65952" w:rsidP="00F339AB">
            <w:pPr>
              <w:rPr>
                <w:rFonts w:ascii="Times New Roman" w:hAnsi="Times New Roman"/>
                <w:b/>
                <w:sz w:val="20"/>
                <w:lang w:val="uk-UA"/>
              </w:rPr>
            </w:pPr>
            <w:r w:rsidRPr="00976242">
              <w:rPr>
                <w:rFonts w:ascii="Times New Roman" w:hAnsi="Times New Roman"/>
                <w:b/>
                <w:sz w:val="20"/>
              </w:rPr>
              <w:t>GCC 1.1 (d)</w:t>
            </w:r>
          </w:p>
        </w:tc>
        <w:tc>
          <w:tcPr>
            <w:tcW w:w="7540" w:type="dxa"/>
            <w:gridSpan w:val="2"/>
            <w:tcBorders>
              <w:top w:val="single" w:sz="8" w:space="0" w:color="auto"/>
              <w:left w:val="single" w:sz="8" w:space="0" w:color="auto"/>
              <w:bottom w:val="single" w:sz="8" w:space="0" w:color="auto"/>
              <w:right w:val="single" w:sz="8" w:space="0" w:color="auto"/>
            </w:tcBorders>
          </w:tcPr>
          <w:p w14:paraId="2A0D679C" w14:textId="77777777" w:rsidR="00F65952" w:rsidRPr="00976242" w:rsidRDefault="00F65952" w:rsidP="00F339AB">
            <w:pPr>
              <w:tabs>
                <w:tab w:val="left" w:pos="556"/>
              </w:tabs>
              <w:ind w:left="556" w:right="2" w:hanging="556"/>
              <w:rPr>
                <w:rFonts w:ascii="Times New Roman" w:hAnsi="Times New Roman"/>
                <w:sz w:val="20"/>
                <w:lang w:val="uk-UA"/>
              </w:rPr>
            </w:pPr>
            <w:r w:rsidRPr="00976242">
              <w:rPr>
                <w:rFonts w:ascii="Times New Roman" w:hAnsi="Times New Roman"/>
                <w:sz w:val="20"/>
                <w:lang w:val="en-US"/>
              </w:rPr>
              <w:t>The financing institution is: Nordic Environment Finance Corporation (NEFCO).</w:t>
            </w:r>
          </w:p>
        </w:tc>
      </w:tr>
      <w:tr w:rsidR="00F65952" w:rsidRPr="00976242" w14:paraId="0A3A37FE" w14:textId="77777777" w:rsidTr="00F339AB">
        <w:tblPrEx>
          <w:tblLook w:val="0000" w:firstRow="0" w:lastRow="0" w:firstColumn="0" w:lastColumn="0" w:noHBand="0" w:noVBand="0"/>
        </w:tblPrEx>
        <w:trPr>
          <w:gridAfter w:val="1"/>
          <w:wAfter w:w="18" w:type="dxa"/>
        </w:trPr>
        <w:tc>
          <w:tcPr>
            <w:tcW w:w="1532" w:type="dxa"/>
            <w:tcBorders>
              <w:top w:val="single" w:sz="8" w:space="0" w:color="auto"/>
              <w:left w:val="single" w:sz="8" w:space="0" w:color="auto"/>
              <w:bottom w:val="single" w:sz="8" w:space="0" w:color="auto"/>
              <w:right w:val="single" w:sz="8" w:space="0" w:color="auto"/>
            </w:tcBorders>
          </w:tcPr>
          <w:p w14:paraId="16B08FB8" w14:textId="77777777" w:rsidR="00F65952" w:rsidRPr="00976242" w:rsidRDefault="00F65952" w:rsidP="00F339AB">
            <w:pPr>
              <w:rPr>
                <w:rFonts w:ascii="Times New Roman" w:hAnsi="Times New Roman"/>
                <w:b/>
                <w:sz w:val="20"/>
                <w:lang w:val="uk-UA"/>
              </w:rPr>
            </w:pPr>
            <w:r w:rsidRPr="00976242">
              <w:rPr>
                <w:rFonts w:ascii="Times New Roman" w:hAnsi="Times New Roman"/>
                <w:b/>
                <w:sz w:val="20"/>
              </w:rPr>
              <w:t>GCC 1.1 (r)</w:t>
            </w:r>
          </w:p>
        </w:tc>
        <w:tc>
          <w:tcPr>
            <w:tcW w:w="7540" w:type="dxa"/>
            <w:gridSpan w:val="2"/>
            <w:tcBorders>
              <w:top w:val="single" w:sz="8" w:space="0" w:color="auto"/>
              <w:left w:val="single" w:sz="8" w:space="0" w:color="auto"/>
              <w:bottom w:val="single" w:sz="8" w:space="0" w:color="auto"/>
              <w:right w:val="single" w:sz="8" w:space="0" w:color="auto"/>
            </w:tcBorders>
          </w:tcPr>
          <w:p w14:paraId="0E863C78" w14:textId="77777777" w:rsidR="00F65952" w:rsidRDefault="00F65952" w:rsidP="00F339AB">
            <w:pPr>
              <w:rPr>
                <w:rFonts w:ascii="Times New Roman" w:hAnsi="Times New Roman"/>
                <w:sz w:val="20"/>
                <w:lang w:val="en-US"/>
              </w:rPr>
            </w:pPr>
            <w:r w:rsidRPr="00976242">
              <w:rPr>
                <w:rFonts w:ascii="Times New Roman" w:hAnsi="Times New Roman"/>
                <w:sz w:val="20"/>
                <w:lang w:val="en-US"/>
              </w:rPr>
              <w:t>The Employer is</w:t>
            </w:r>
            <w:r w:rsidRPr="00976242">
              <w:rPr>
                <w:rFonts w:ascii="Times New Roman" w:hAnsi="Times New Roman"/>
                <w:sz w:val="20"/>
                <w:lang w:val="uk-UA"/>
              </w:rPr>
              <w:t>:</w:t>
            </w:r>
            <w:r w:rsidRPr="00976242">
              <w:rPr>
                <w:rFonts w:ascii="Times New Roman" w:hAnsi="Times New Roman"/>
                <w:sz w:val="20"/>
                <w:lang w:val="en-US"/>
              </w:rPr>
              <w:t xml:space="preserve"> </w:t>
            </w:r>
            <w:r w:rsidRPr="00976242">
              <w:rPr>
                <w:rFonts w:ascii="Times New Roman" w:hAnsi="Times New Roman"/>
                <w:b/>
                <w:color w:val="000000"/>
                <w:lang w:val="en-US"/>
              </w:rPr>
              <w:t xml:space="preserve"> </w:t>
            </w:r>
            <w:r w:rsidRPr="00976242">
              <w:rPr>
                <w:rFonts w:ascii="Times New Roman" w:hAnsi="Times New Roman"/>
                <w:sz w:val="20"/>
                <w:lang w:val="en-US"/>
              </w:rPr>
              <w:t>Ukraine executive body of Kyiv city council Kyiv city state administration municipal enterprise “Project implementation unit for the Kyiv public building energy efficiency project”</w:t>
            </w:r>
          </w:p>
          <w:p w14:paraId="52CB4A93" w14:textId="3BDEB9FE" w:rsidR="009E513E" w:rsidRPr="009E513E" w:rsidRDefault="009E513E" w:rsidP="00F339AB">
            <w:pPr>
              <w:rPr>
                <w:rFonts w:ascii="Times New Roman" w:hAnsi="Times New Roman"/>
                <w:color w:val="000000"/>
                <w:sz w:val="20"/>
                <w:szCs w:val="20"/>
                <w:lang w:val="en-US"/>
              </w:rPr>
            </w:pPr>
            <w:proofErr w:type="spellStart"/>
            <w:r w:rsidRPr="009E513E">
              <w:rPr>
                <w:rFonts w:ascii="Times New Roman" w:hAnsi="Times New Roman"/>
                <w:color w:val="000000"/>
                <w:sz w:val="20"/>
                <w:szCs w:val="20"/>
                <w:lang w:val="en-US"/>
              </w:rPr>
              <w:t>Khmara</w:t>
            </w:r>
            <w:proofErr w:type="spellEnd"/>
            <w:r w:rsidRPr="009E513E">
              <w:rPr>
                <w:rFonts w:ascii="Times New Roman" w:hAnsi="Times New Roman"/>
                <w:color w:val="000000"/>
                <w:sz w:val="20"/>
                <w:szCs w:val="20"/>
                <w:lang w:val="en-US"/>
              </w:rPr>
              <w:t xml:space="preserve"> Vyacheslav </w:t>
            </w:r>
            <w:proofErr w:type="spellStart"/>
            <w:r w:rsidRPr="009E513E">
              <w:rPr>
                <w:rFonts w:ascii="Times New Roman" w:hAnsi="Times New Roman"/>
                <w:color w:val="000000"/>
                <w:sz w:val="20"/>
                <w:szCs w:val="20"/>
                <w:lang w:val="en-US"/>
              </w:rPr>
              <w:t>Valeriyovych</w:t>
            </w:r>
            <w:proofErr w:type="spellEnd"/>
            <w:r w:rsidRPr="009E513E">
              <w:rPr>
                <w:rFonts w:ascii="Times New Roman" w:hAnsi="Times New Roman"/>
                <w:color w:val="000000"/>
                <w:sz w:val="20"/>
                <w:szCs w:val="20"/>
                <w:lang w:val="en-US"/>
              </w:rPr>
              <w:t xml:space="preserve"> - Director,</w:t>
            </w:r>
          </w:p>
          <w:p w14:paraId="4ECA8B07" w14:textId="74C34CC2" w:rsidR="00F65952" w:rsidRPr="00976242" w:rsidRDefault="00F65952" w:rsidP="00271D3E">
            <w:pPr>
              <w:spacing w:line="240" w:lineRule="auto"/>
              <w:rPr>
                <w:rFonts w:ascii="Times New Roman" w:hAnsi="Times New Roman"/>
                <w:sz w:val="20"/>
                <w:lang w:val="en-US"/>
              </w:rPr>
            </w:pPr>
            <w:r w:rsidRPr="00976242">
              <w:rPr>
                <w:rFonts w:ascii="Times New Roman" w:hAnsi="Times New Roman"/>
                <w:sz w:val="20"/>
                <w:lang w:val="en-US"/>
              </w:rPr>
              <w:t xml:space="preserve">Address: office № 305, 3A, B. </w:t>
            </w:r>
            <w:proofErr w:type="spellStart"/>
            <w:r w:rsidRPr="00976242">
              <w:rPr>
                <w:rFonts w:ascii="Times New Roman" w:hAnsi="Times New Roman"/>
                <w:sz w:val="20"/>
                <w:lang w:val="en-US"/>
              </w:rPr>
              <w:t>Khmelnitskogo</w:t>
            </w:r>
            <w:proofErr w:type="spellEnd"/>
            <w:r w:rsidRPr="00976242">
              <w:rPr>
                <w:rFonts w:ascii="Times New Roman" w:hAnsi="Times New Roman"/>
                <w:sz w:val="20"/>
                <w:lang w:val="en-US"/>
              </w:rPr>
              <w:t xml:space="preserve"> Street, Kyiv </w:t>
            </w:r>
            <w:r w:rsidR="00A476DF">
              <w:rPr>
                <w:rFonts w:ascii="Times New Roman" w:hAnsi="Times New Roman"/>
                <w:sz w:val="20"/>
                <w:lang w:val="uk-UA"/>
              </w:rPr>
              <w:t>01001</w:t>
            </w:r>
            <w:r w:rsidRPr="00976242">
              <w:rPr>
                <w:rFonts w:ascii="Times New Roman" w:hAnsi="Times New Roman"/>
                <w:sz w:val="20"/>
                <w:lang w:val="en-US"/>
              </w:rPr>
              <w:t xml:space="preserve"> </w:t>
            </w:r>
          </w:p>
          <w:p w14:paraId="4B4477AA" w14:textId="77777777" w:rsidR="00F65952" w:rsidRPr="00976242" w:rsidRDefault="00F65952" w:rsidP="00271D3E">
            <w:pPr>
              <w:spacing w:line="240" w:lineRule="auto"/>
              <w:rPr>
                <w:rFonts w:ascii="Times New Roman" w:hAnsi="Times New Roman"/>
                <w:sz w:val="20"/>
                <w:lang w:val="en-US"/>
              </w:rPr>
            </w:pPr>
            <w:r w:rsidRPr="00976242">
              <w:rPr>
                <w:rFonts w:ascii="Times New Roman" w:hAnsi="Times New Roman"/>
                <w:sz w:val="20"/>
                <w:lang w:val="en-US"/>
              </w:rPr>
              <w:t>Phone: (044) 234-54-10 (27)</w:t>
            </w:r>
          </w:p>
          <w:p w14:paraId="5963B159" w14:textId="6BA8A3AF" w:rsidR="00F65952" w:rsidRPr="00976242" w:rsidRDefault="002A6B8D" w:rsidP="00271D3E">
            <w:pPr>
              <w:spacing w:line="240" w:lineRule="auto"/>
              <w:rPr>
                <w:rFonts w:ascii="Times New Roman" w:hAnsi="Times New Roman"/>
                <w:sz w:val="20"/>
                <w:lang w:val="uk-UA"/>
              </w:rPr>
            </w:pPr>
            <w:proofErr w:type="spellStart"/>
            <w:r w:rsidRPr="002A6B8D">
              <w:rPr>
                <w:rFonts w:ascii="Times New Roman" w:hAnsi="Times New Roman"/>
                <w:sz w:val="20"/>
                <w:lang w:val="en-US"/>
              </w:rPr>
              <w:t>Orlenko</w:t>
            </w:r>
            <w:proofErr w:type="spellEnd"/>
            <w:r w:rsidRPr="002A6B8D">
              <w:rPr>
                <w:rFonts w:ascii="Times New Roman" w:hAnsi="Times New Roman"/>
                <w:sz w:val="20"/>
                <w:lang w:val="en-US"/>
              </w:rPr>
              <w:t xml:space="preserve"> Serhii </w:t>
            </w:r>
            <w:proofErr w:type="spellStart"/>
            <w:r w:rsidRPr="002A6B8D">
              <w:rPr>
                <w:rFonts w:ascii="Times New Roman" w:hAnsi="Times New Roman"/>
                <w:sz w:val="20"/>
                <w:lang w:val="en-US"/>
              </w:rPr>
              <w:t>Volodymyrovych</w:t>
            </w:r>
            <w:proofErr w:type="spellEnd"/>
            <w:r w:rsidR="00F65952" w:rsidRPr="00976242">
              <w:rPr>
                <w:rFonts w:ascii="Times New Roman" w:hAnsi="Times New Roman"/>
                <w:sz w:val="20"/>
                <w:lang w:val="en-US"/>
              </w:rPr>
              <w:t>, Employer’s representative (on technical matters)</w:t>
            </w:r>
          </w:p>
          <w:p w14:paraId="169C6E25" w14:textId="30714399" w:rsidR="006C438F" w:rsidRPr="00671768" w:rsidRDefault="00EB52D0" w:rsidP="00271D3E">
            <w:pPr>
              <w:spacing w:line="240" w:lineRule="auto"/>
              <w:rPr>
                <w:rFonts w:ascii="Times New Roman" w:hAnsi="Times New Roman"/>
                <w:sz w:val="20"/>
                <w:lang w:val="nb-NO"/>
              </w:rPr>
            </w:pPr>
            <w:hyperlink r:id="rId23" w:history="1">
              <w:r w:rsidR="00671768" w:rsidRPr="00E07AC0">
                <w:rPr>
                  <w:rStyle w:val="aa"/>
                  <w:rFonts w:ascii="Times New Roman" w:hAnsi="Times New Roman"/>
                  <w:sz w:val="20"/>
                  <w:lang w:val="uk-UA"/>
                </w:rPr>
                <w:t>adc@kyivesko.com.ua</w:t>
              </w:r>
            </w:hyperlink>
            <w:r w:rsidR="00671768">
              <w:rPr>
                <w:rFonts w:ascii="Times New Roman" w:hAnsi="Times New Roman"/>
                <w:sz w:val="20"/>
                <w:lang w:val="nb-NO"/>
              </w:rPr>
              <w:t xml:space="preserve"> </w:t>
            </w:r>
          </w:p>
        </w:tc>
      </w:tr>
      <w:tr w:rsidR="00F65952" w:rsidRPr="00540A1F" w14:paraId="2B91B4A8" w14:textId="77777777" w:rsidTr="00F339AB">
        <w:tblPrEx>
          <w:tblLook w:val="0000" w:firstRow="0" w:lastRow="0" w:firstColumn="0" w:lastColumn="0" w:noHBand="0" w:noVBand="0"/>
        </w:tblPrEx>
        <w:trPr>
          <w:gridAfter w:val="1"/>
          <w:wAfter w:w="18" w:type="dxa"/>
          <w:trHeight w:val="306"/>
        </w:trPr>
        <w:tc>
          <w:tcPr>
            <w:tcW w:w="1532" w:type="dxa"/>
            <w:tcBorders>
              <w:top w:val="single" w:sz="8" w:space="0" w:color="auto"/>
              <w:left w:val="single" w:sz="8" w:space="0" w:color="auto"/>
              <w:bottom w:val="single" w:sz="8" w:space="0" w:color="auto"/>
              <w:right w:val="single" w:sz="8" w:space="0" w:color="auto"/>
            </w:tcBorders>
          </w:tcPr>
          <w:p w14:paraId="7682C7BD" w14:textId="77777777" w:rsidR="00F65952" w:rsidRPr="00976242" w:rsidRDefault="00F65952" w:rsidP="00F339AB">
            <w:pPr>
              <w:rPr>
                <w:rFonts w:ascii="Times New Roman" w:hAnsi="Times New Roman"/>
                <w:b/>
                <w:sz w:val="20"/>
                <w:lang w:val="uk-UA"/>
              </w:rPr>
            </w:pPr>
            <w:r w:rsidRPr="00976242">
              <w:rPr>
                <w:rFonts w:ascii="Times New Roman" w:hAnsi="Times New Roman"/>
                <w:b/>
                <w:sz w:val="20"/>
              </w:rPr>
              <w:t>GCC 1.1 (v)</w:t>
            </w:r>
          </w:p>
        </w:tc>
        <w:tc>
          <w:tcPr>
            <w:tcW w:w="7540" w:type="dxa"/>
            <w:gridSpan w:val="2"/>
            <w:tcBorders>
              <w:top w:val="single" w:sz="8" w:space="0" w:color="auto"/>
              <w:left w:val="single" w:sz="8" w:space="0" w:color="auto"/>
              <w:bottom w:val="single" w:sz="8" w:space="0" w:color="auto"/>
              <w:right w:val="single" w:sz="8" w:space="0" w:color="auto"/>
            </w:tcBorders>
          </w:tcPr>
          <w:p w14:paraId="12358DE8" w14:textId="77777777" w:rsidR="00F65952" w:rsidRPr="00976242" w:rsidRDefault="00F65952" w:rsidP="00F339AB">
            <w:pPr>
              <w:ind w:right="2"/>
              <w:rPr>
                <w:rFonts w:ascii="Times New Roman" w:hAnsi="Times New Roman"/>
                <w:b/>
                <w:i/>
                <w:sz w:val="20"/>
                <w:lang w:val="uk-UA"/>
              </w:rPr>
            </w:pPr>
            <w:r w:rsidRPr="00976242">
              <w:rPr>
                <w:rFonts w:ascii="Times New Roman" w:hAnsi="Times New Roman"/>
                <w:sz w:val="20"/>
                <w:lang w:val="en-US"/>
              </w:rPr>
              <w:t xml:space="preserve">The Intended Completion Date for the whole of the Works shall be </w:t>
            </w:r>
            <w:r w:rsidRPr="00976242">
              <w:rPr>
                <w:rFonts w:ascii="Times New Roman" w:hAnsi="Times New Roman"/>
                <w:b/>
                <w:i/>
                <w:sz w:val="20"/>
                <w:lang w:val="en-US"/>
              </w:rPr>
              <w:t>[insert date]</w:t>
            </w:r>
            <w:r w:rsidRPr="00976242">
              <w:rPr>
                <w:rFonts w:ascii="Times New Roman" w:hAnsi="Times New Roman"/>
                <w:sz w:val="20"/>
                <w:lang w:val="en-US"/>
              </w:rPr>
              <w:t>.</w:t>
            </w:r>
          </w:p>
        </w:tc>
      </w:tr>
      <w:tr w:rsidR="00F65952" w:rsidRPr="00540A1F" w14:paraId="758389EE" w14:textId="77777777" w:rsidTr="00F339AB">
        <w:tblPrEx>
          <w:tblLook w:val="0000" w:firstRow="0" w:lastRow="0" w:firstColumn="0" w:lastColumn="0" w:noHBand="0" w:noVBand="0"/>
        </w:tblPrEx>
        <w:trPr>
          <w:gridAfter w:val="1"/>
          <w:wAfter w:w="18" w:type="dxa"/>
        </w:trPr>
        <w:tc>
          <w:tcPr>
            <w:tcW w:w="1532" w:type="dxa"/>
            <w:tcBorders>
              <w:top w:val="single" w:sz="8" w:space="0" w:color="auto"/>
              <w:left w:val="single" w:sz="8" w:space="0" w:color="auto"/>
              <w:bottom w:val="single" w:sz="8" w:space="0" w:color="auto"/>
              <w:right w:val="single" w:sz="8" w:space="0" w:color="auto"/>
            </w:tcBorders>
          </w:tcPr>
          <w:p w14:paraId="0FCC4D6D" w14:textId="77777777" w:rsidR="00F65952" w:rsidRPr="00976242" w:rsidRDefault="00F65952" w:rsidP="00F339AB">
            <w:pPr>
              <w:rPr>
                <w:rFonts w:ascii="Times New Roman" w:hAnsi="Times New Roman"/>
                <w:b/>
                <w:sz w:val="20"/>
                <w:lang w:val="uk-UA"/>
              </w:rPr>
            </w:pPr>
            <w:r w:rsidRPr="00976242">
              <w:rPr>
                <w:rFonts w:ascii="Times New Roman" w:hAnsi="Times New Roman"/>
                <w:b/>
                <w:sz w:val="20"/>
              </w:rPr>
              <w:t>GCC 1.1 (y)</w:t>
            </w:r>
          </w:p>
        </w:tc>
        <w:tc>
          <w:tcPr>
            <w:tcW w:w="7540" w:type="dxa"/>
            <w:gridSpan w:val="2"/>
            <w:tcBorders>
              <w:top w:val="single" w:sz="8" w:space="0" w:color="auto"/>
              <w:left w:val="single" w:sz="8" w:space="0" w:color="auto"/>
              <w:bottom w:val="single" w:sz="8" w:space="0" w:color="auto"/>
              <w:right w:val="single" w:sz="8" w:space="0" w:color="auto"/>
            </w:tcBorders>
          </w:tcPr>
          <w:p w14:paraId="66E2A1E6" w14:textId="77777777" w:rsidR="00517222" w:rsidRPr="00976242" w:rsidRDefault="00F65952" w:rsidP="00517222">
            <w:pPr>
              <w:tabs>
                <w:tab w:val="left" w:pos="556"/>
              </w:tabs>
              <w:ind w:right="2"/>
              <w:rPr>
                <w:rFonts w:ascii="Times New Roman" w:hAnsi="Times New Roman"/>
                <w:sz w:val="20"/>
                <w:lang w:val="en-US"/>
              </w:rPr>
            </w:pPr>
            <w:r w:rsidRPr="00976242">
              <w:rPr>
                <w:rFonts w:ascii="Times New Roman" w:hAnsi="Times New Roman"/>
                <w:sz w:val="20"/>
                <w:lang w:val="en-US"/>
              </w:rPr>
              <w:t>The Project Manager is</w:t>
            </w:r>
            <w:r w:rsidR="00BF7908" w:rsidRPr="00976242">
              <w:rPr>
                <w:rFonts w:ascii="Times New Roman" w:hAnsi="Times New Roman"/>
                <w:sz w:val="20"/>
                <w:lang w:val="en-US"/>
              </w:rPr>
              <w:t xml:space="preserve"> </w:t>
            </w:r>
            <w:proofErr w:type="spellStart"/>
            <w:r w:rsidR="00517222" w:rsidRPr="00976242">
              <w:rPr>
                <w:rFonts w:ascii="Times New Roman" w:hAnsi="Times New Roman"/>
                <w:sz w:val="20"/>
                <w:lang w:val="en-US"/>
              </w:rPr>
              <w:t>Khmara</w:t>
            </w:r>
            <w:proofErr w:type="spellEnd"/>
            <w:r w:rsidR="00517222" w:rsidRPr="00976242">
              <w:rPr>
                <w:rFonts w:ascii="Times New Roman" w:hAnsi="Times New Roman"/>
                <w:sz w:val="20"/>
                <w:lang w:val="en-US"/>
              </w:rPr>
              <w:t xml:space="preserve"> </w:t>
            </w:r>
            <w:proofErr w:type="spellStart"/>
            <w:r w:rsidR="00517222" w:rsidRPr="00976242">
              <w:rPr>
                <w:rFonts w:ascii="Times New Roman" w:hAnsi="Times New Roman"/>
                <w:sz w:val="20"/>
                <w:lang w:val="en-US"/>
              </w:rPr>
              <w:t>Vyachesclav</w:t>
            </w:r>
            <w:proofErr w:type="spellEnd"/>
            <w:r w:rsidR="00517222" w:rsidRPr="00976242">
              <w:rPr>
                <w:rFonts w:ascii="Times New Roman" w:hAnsi="Times New Roman"/>
                <w:sz w:val="20"/>
                <w:lang w:val="en-US"/>
              </w:rPr>
              <w:t xml:space="preserve"> </w:t>
            </w:r>
            <w:proofErr w:type="spellStart"/>
            <w:r w:rsidR="00517222" w:rsidRPr="00976242">
              <w:rPr>
                <w:rFonts w:ascii="Times New Roman" w:hAnsi="Times New Roman"/>
                <w:sz w:val="20"/>
                <w:lang w:val="en-US"/>
              </w:rPr>
              <w:t>Valeriyovysch</w:t>
            </w:r>
            <w:proofErr w:type="spellEnd"/>
            <w:r w:rsidR="00517222" w:rsidRPr="00976242">
              <w:rPr>
                <w:rFonts w:ascii="Times New Roman" w:hAnsi="Times New Roman"/>
                <w:sz w:val="20"/>
                <w:lang w:val="en-US"/>
              </w:rPr>
              <w:t xml:space="preserve">,  </w:t>
            </w:r>
          </w:p>
          <w:p w14:paraId="5396EDE9" w14:textId="35B04282" w:rsidR="00BF7908" w:rsidRPr="00976242" w:rsidRDefault="002E00B4" w:rsidP="002E00B4">
            <w:pPr>
              <w:tabs>
                <w:tab w:val="left" w:pos="556"/>
              </w:tabs>
              <w:spacing w:after="0"/>
              <w:ind w:right="2"/>
              <w:rPr>
                <w:rFonts w:ascii="Times New Roman" w:hAnsi="Times New Roman"/>
                <w:sz w:val="20"/>
                <w:lang w:val="en-US"/>
              </w:rPr>
            </w:pPr>
            <w:r w:rsidRPr="00976242">
              <w:rPr>
                <w:rFonts w:ascii="Times New Roman" w:hAnsi="Times New Roman"/>
                <w:sz w:val="20"/>
                <w:lang w:val="en-US"/>
              </w:rPr>
              <w:t xml:space="preserve">Address: </w:t>
            </w:r>
            <w:r w:rsidR="00BF7908" w:rsidRPr="00976242">
              <w:rPr>
                <w:rFonts w:ascii="Times New Roman" w:hAnsi="Times New Roman"/>
                <w:sz w:val="20"/>
                <w:lang w:val="en-US"/>
              </w:rPr>
              <w:t xml:space="preserve">office № </w:t>
            </w:r>
            <w:r w:rsidR="003A5E4C" w:rsidRPr="00976242">
              <w:rPr>
                <w:rFonts w:ascii="Times New Roman" w:hAnsi="Times New Roman"/>
                <w:sz w:val="20"/>
                <w:lang w:val="en-US"/>
              </w:rPr>
              <w:t>303</w:t>
            </w:r>
            <w:r w:rsidR="00BF7908" w:rsidRPr="00976242">
              <w:rPr>
                <w:rFonts w:ascii="Times New Roman" w:hAnsi="Times New Roman"/>
                <w:sz w:val="20"/>
                <w:lang w:val="en-US"/>
              </w:rPr>
              <w:t xml:space="preserve">, 3A, B. </w:t>
            </w:r>
            <w:proofErr w:type="spellStart"/>
            <w:r w:rsidR="00BF7908" w:rsidRPr="00976242">
              <w:rPr>
                <w:rFonts w:ascii="Times New Roman" w:hAnsi="Times New Roman"/>
                <w:sz w:val="20"/>
                <w:lang w:val="en-US"/>
              </w:rPr>
              <w:t>Khmelnitskogo</w:t>
            </w:r>
            <w:proofErr w:type="spellEnd"/>
            <w:r w:rsidR="00BF7908" w:rsidRPr="00976242">
              <w:rPr>
                <w:rFonts w:ascii="Times New Roman" w:hAnsi="Times New Roman"/>
                <w:sz w:val="20"/>
                <w:lang w:val="en-US"/>
              </w:rPr>
              <w:t xml:space="preserve"> Street, Kyiv </w:t>
            </w:r>
            <w:r w:rsidR="00A476DF">
              <w:rPr>
                <w:rFonts w:ascii="Times New Roman" w:hAnsi="Times New Roman"/>
                <w:sz w:val="20"/>
                <w:lang w:val="uk-UA"/>
              </w:rPr>
              <w:t>01001</w:t>
            </w:r>
            <w:r w:rsidR="00BF7908" w:rsidRPr="00976242">
              <w:rPr>
                <w:rFonts w:ascii="Times New Roman" w:hAnsi="Times New Roman"/>
                <w:sz w:val="20"/>
                <w:lang w:val="en-US"/>
              </w:rPr>
              <w:t xml:space="preserve"> </w:t>
            </w:r>
          </w:p>
          <w:p w14:paraId="5C9C6EF9" w14:textId="77777777" w:rsidR="00BF7908" w:rsidRPr="00976242" w:rsidRDefault="00BF7908" w:rsidP="002E00B4">
            <w:pPr>
              <w:tabs>
                <w:tab w:val="left" w:pos="556"/>
              </w:tabs>
              <w:spacing w:after="0"/>
              <w:ind w:right="2"/>
              <w:rPr>
                <w:rFonts w:ascii="Times New Roman" w:hAnsi="Times New Roman"/>
                <w:b/>
                <w:i/>
                <w:sz w:val="20"/>
                <w:lang w:val="en-US"/>
              </w:rPr>
            </w:pPr>
            <w:r w:rsidRPr="00976242">
              <w:rPr>
                <w:rFonts w:ascii="Times New Roman" w:hAnsi="Times New Roman"/>
                <w:sz w:val="20"/>
                <w:lang w:val="en-US"/>
              </w:rPr>
              <w:t>Phone: (044) 234-54-10 (27)</w:t>
            </w:r>
            <w:r w:rsidRPr="00976242" w:rsidDel="00BF7908">
              <w:rPr>
                <w:rFonts w:ascii="Times New Roman" w:hAnsi="Times New Roman"/>
                <w:b/>
                <w:i/>
                <w:sz w:val="20"/>
                <w:lang w:val="en-US"/>
              </w:rPr>
              <w:t xml:space="preserve"> </w:t>
            </w:r>
          </w:p>
          <w:p w14:paraId="2BC31183" w14:textId="463D030E" w:rsidR="00F65952" w:rsidRPr="00976242" w:rsidRDefault="00BF7908" w:rsidP="002E00B4">
            <w:pPr>
              <w:tabs>
                <w:tab w:val="left" w:pos="556"/>
              </w:tabs>
              <w:spacing w:after="0"/>
              <w:ind w:right="2"/>
              <w:rPr>
                <w:rFonts w:ascii="Times New Roman" w:hAnsi="Times New Roman"/>
                <w:sz w:val="20"/>
                <w:lang w:val="uk-UA"/>
              </w:rPr>
            </w:pPr>
            <w:r w:rsidRPr="00976242">
              <w:rPr>
                <w:rFonts w:ascii="Times New Roman" w:hAnsi="Times New Roman"/>
                <w:sz w:val="20"/>
                <w:lang w:val="en-US"/>
              </w:rPr>
              <w:t>Email</w:t>
            </w:r>
            <w:r w:rsidRPr="00976242">
              <w:rPr>
                <w:rFonts w:ascii="Times New Roman" w:hAnsi="Times New Roman"/>
                <w:b/>
                <w:i/>
                <w:sz w:val="20"/>
                <w:lang w:val="en-US"/>
              </w:rPr>
              <w:t xml:space="preserve">: </w:t>
            </w:r>
            <w:hyperlink r:id="rId24" w:history="1">
              <w:r w:rsidR="00671768" w:rsidRPr="00E07AC0">
                <w:rPr>
                  <w:rStyle w:val="aa"/>
                  <w:rFonts w:ascii="Times New Roman" w:hAnsi="Times New Roman"/>
                  <w:b/>
                  <w:i/>
                  <w:sz w:val="20"/>
                  <w:lang w:val="en-US"/>
                </w:rPr>
                <w:t>viacheslav.khmara@kyivesko.com.ua</w:t>
              </w:r>
            </w:hyperlink>
            <w:r w:rsidR="00671768">
              <w:rPr>
                <w:rFonts w:ascii="Times New Roman" w:hAnsi="Times New Roman"/>
                <w:b/>
                <w:i/>
                <w:sz w:val="20"/>
                <w:lang w:val="en-US"/>
              </w:rPr>
              <w:t xml:space="preserve"> </w:t>
            </w:r>
          </w:p>
        </w:tc>
      </w:tr>
      <w:tr w:rsidR="00F65952" w:rsidRPr="00540A1F" w14:paraId="39AED318" w14:textId="77777777" w:rsidTr="00F339AB">
        <w:tblPrEx>
          <w:tblLook w:val="0000" w:firstRow="0" w:lastRow="0" w:firstColumn="0" w:lastColumn="0" w:noHBand="0" w:noVBand="0"/>
        </w:tblPrEx>
        <w:trPr>
          <w:gridAfter w:val="1"/>
          <w:wAfter w:w="18" w:type="dxa"/>
        </w:trPr>
        <w:tc>
          <w:tcPr>
            <w:tcW w:w="1532" w:type="dxa"/>
            <w:tcBorders>
              <w:top w:val="single" w:sz="8" w:space="0" w:color="auto"/>
              <w:left w:val="single" w:sz="8" w:space="0" w:color="auto"/>
              <w:bottom w:val="single" w:sz="8" w:space="0" w:color="auto"/>
              <w:right w:val="single" w:sz="8" w:space="0" w:color="auto"/>
            </w:tcBorders>
          </w:tcPr>
          <w:p w14:paraId="524F6A45" w14:textId="77777777" w:rsidR="00F65952" w:rsidRPr="00976242" w:rsidRDefault="00F65952" w:rsidP="00F339AB">
            <w:pPr>
              <w:rPr>
                <w:rFonts w:ascii="Times New Roman" w:hAnsi="Times New Roman"/>
                <w:b/>
                <w:sz w:val="20"/>
                <w:lang w:val="uk-UA"/>
              </w:rPr>
            </w:pPr>
            <w:r w:rsidRPr="00976242">
              <w:rPr>
                <w:rFonts w:ascii="Times New Roman" w:hAnsi="Times New Roman"/>
                <w:b/>
                <w:sz w:val="20"/>
              </w:rPr>
              <w:t>GCC 1.1 (</w:t>
            </w:r>
            <w:proofErr w:type="spellStart"/>
            <w:r w:rsidRPr="00976242">
              <w:rPr>
                <w:rFonts w:ascii="Times New Roman" w:hAnsi="Times New Roman"/>
                <w:b/>
                <w:sz w:val="20"/>
              </w:rPr>
              <w:t>aa</w:t>
            </w:r>
            <w:proofErr w:type="spellEnd"/>
            <w:r w:rsidRPr="00976242">
              <w:rPr>
                <w:rFonts w:ascii="Times New Roman" w:hAnsi="Times New Roman"/>
                <w:b/>
                <w:sz w:val="20"/>
              </w:rPr>
              <w:t>)</w:t>
            </w:r>
          </w:p>
        </w:tc>
        <w:tc>
          <w:tcPr>
            <w:tcW w:w="7540" w:type="dxa"/>
            <w:gridSpan w:val="2"/>
            <w:tcBorders>
              <w:top w:val="single" w:sz="8" w:space="0" w:color="auto"/>
              <w:left w:val="single" w:sz="8" w:space="0" w:color="auto"/>
              <w:bottom w:val="single" w:sz="8" w:space="0" w:color="auto"/>
              <w:right w:val="single" w:sz="8" w:space="0" w:color="auto"/>
            </w:tcBorders>
          </w:tcPr>
          <w:p w14:paraId="4BACA7D1" w14:textId="77777777" w:rsidR="00F65952" w:rsidRPr="00976242" w:rsidRDefault="00F65952" w:rsidP="00F339AB">
            <w:pPr>
              <w:ind w:right="2"/>
              <w:rPr>
                <w:rFonts w:ascii="Times New Roman" w:hAnsi="Times New Roman"/>
                <w:b/>
                <w:i/>
                <w:sz w:val="20"/>
                <w:lang w:val="uk-UA"/>
              </w:rPr>
            </w:pPr>
            <w:r w:rsidRPr="00976242">
              <w:rPr>
                <w:rFonts w:ascii="Times New Roman" w:hAnsi="Times New Roman"/>
                <w:sz w:val="20"/>
                <w:lang w:val="en-US"/>
              </w:rPr>
              <w:t xml:space="preserve">The Sites list is in  accordance to Employer’s Requirements </w:t>
            </w:r>
          </w:p>
        </w:tc>
      </w:tr>
      <w:tr w:rsidR="00F65952" w:rsidRPr="00540A1F" w14:paraId="2051337F" w14:textId="77777777" w:rsidTr="00F339AB">
        <w:tblPrEx>
          <w:tblLook w:val="0000" w:firstRow="0" w:lastRow="0" w:firstColumn="0" w:lastColumn="0" w:noHBand="0" w:noVBand="0"/>
        </w:tblPrEx>
        <w:trPr>
          <w:gridAfter w:val="1"/>
          <w:wAfter w:w="18" w:type="dxa"/>
        </w:trPr>
        <w:tc>
          <w:tcPr>
            <w:tcW w:w="1532" w:type="dxa"/>
            <w:tcBorders>
              <w:top w:val="single" w:sz="8" w:space="0" w:color="auto"/>
              <w:left w:val="single" w:sz="8" w:space="0" w:color="auto"/>
              <w:bottom w:val="single" w:sz="8" w:space="0" w:color="auto"/>
              <w:right w:val="single" w:sz="8" w:space="0" w:color="auto"/>
            </w:tcBorders>
          </w:tcPr>
          <w:p w14:paraId="02E51537" w14:textId="77777777" w:rsidR="00F65952" w:rsidRPr="00976242" w:rsidRDefault="00F65952" w:rsidP="00F339AB">
            <w:pPr>
              <w:rPr>
                <w:rFonts w:ascii="Times New Roman" w:hAnsi="Times New Roman"/>
                <w:b/>
                <w:sz w:val="20"/>
                <w:lang w:val="uk-UA"/>
              </w:rPr>
            </w:pPr>
            <w:r w:rsidRPr="00976242">
              <w:rPr>
                <w:rFonts w:ascii="Times New Roman" w:hAnsi="Times New Roman"/>
                <w:b/>
                <w:sz w:val="20"/>
              </w:rPr>
              <w:t>GCC 1.1 (</w:t>
            </w:r>
            <w:proofErr w:type="spellStart"/>
            <w:r w:rsidRPr="00976242">
              <w:rPr>
                <w:rFonts w:ascii="Times New Roman" w:hAnsi="Times New Roman"/>
                <w:b/>
                <w:sz w:val="20"/>
              </w:rPr>
              <w:t>dd</w:t>
            </w:r>
            <w:proofErr w:type="spellEnd"/>
            <w:r w:rsidRPr="00976242">
              <w:rPr>
                <w:rFonts w:ascii="Times New Roman" w:hAnsi="Times New Roman"/>
                <w:b/>
                <w:sz w:val="20"/>
              </w:rPr>
              <w:t>)</w:t>
            </w:r>
          </w:p>
        </w:tc>
        <w:tc>
          <w:tcPr>
            <w:tcW w:w="7540" w:type="dxa"/>
            <w:gridSpan w:val="2"/>
            <w:tcBorders>
              <w:top w:val="single" w:sz="8" w:space="0" w:color="auto"/>
              <w:left w:val="single" w:sz="8" w:space="0" w:color="auto"/>
              <w:bottom w:val="single" w:sz="8" w:space="0" w:color="auto"/>
              <w:right w:val="single" w:sz="8" w:space="0" w:color="auto"/>
            </w:tcBorders>
          </w:tcPr>
          <w:p w14:paraId="296B9C20" w14:textId="77777777" w:rsidR="00F65952" w:rsidRPr="00976242" w:rsidRDefault="00F65952" w:rsidP="00F339AB">
            <w:pPr>
              <w:tabs>
                <w:tab w:val="left" w:pos="556"/>
              </w:tabs>
              <w:ind w:right="2"/>
              <w:rPr>
                <w:rFonts w:ascii="Times New Roman" w:hAnsi="Times New Roman"/>
                <w:sz w:val="20"/>
                <w:lang w:val="uk-UA"/>
              </w:rPr>
            </w:pPr>
            <w:r w:rsidRPr="00976242">
              <w:rPr>
                <w:rFonts w:ascii="Times New Roman" w:hAnsi="Times New Roman"/>
                <w:sz w:val="20"/>
                <w:lang w:val="en-US"/>
              </w:rPr>
              <w:t xml:space="preserve">The Start Date shall be </w:t>
            </w:r>
            <w:r w:rsidRPr="00976242">
              <w:rPr>
                <w:rFonts w:ascii="Times New Roman" w:hAnsi="Times New Roman"/>
                <w:b/>
                <w:i/>
                <w:sz w:val="20"/>
                <w:lang w:val="en-US"/>
              </w:rPr>
              <w:t>[insert date]</w:t>
            </w:r>
            <w:r w:rsidRPr="00976242">
              <w:rPr>
                <w:rFonts w:ascii="Times New Roman" w:hAnsi="Times New Roman"/>
                <w:sz w:val="20"/>
                <w:lang w:val="en-US"/>
              </w:rPr>
              <w:t>.</w:t>
            </w:r>
          </w:p>
        </w:tc>
      </w:tr>
      <w:tr w:rsidR="00F65952" w:rsidRPr="00540A1F" w14:paraId="4FB17640" w14:textId="77777777" w:rsidTr="00F339AB">
        <w:tblPrEx>
          <w:tblLook w:val="0000" w:firstRow="0" w:lastRow="0" w:firstColumn="0" w:lastColumn="0" w:noHBand="0" w:noVBand="0"/>
        </w:tblPrEx>
        <w:trPr>
          <w:gridAfter w:val="1"/>
          <w:wAfter w:w="18" w:type="dxa"/>
        </w:trPr>
        <w:tc>
          <w:tcPr>
            <w:tcW w:w="1532" w:type="dxa"/>
            <w:tcBorders>
              <w:top w:val="single" w:sz="8" w:space="0" w:color="auto"/>
              <w:left w:val="single" w:sz="8" w:space="0" w:color="auto"/>
              <w:bottom w:val="single" w:sz="8" w:space="0" w:color="auto"/>
              <w:right w:val="single" w:sz="8" w:space="0" w:color="auto"/>
            </w:tcBorders>
          </w:tcPr>
          <w:p w14:paraId="66315EA2" w14:textId="77777777" w:rsidR="00F65952" w:rsidRPr="00976242" w:rsidRDefault="00F65952" w:rsidP="00F339AB">
            <w:pPr>
              <w:rPr>
                <w:rFonts w:ascii="Times New Roman" w:hAnsi="Times New Roman"/>
                <w:b/>
                <w:sz w:val="20"/>
                <w:lang w:val="uk-UA"/>
              </w:rPr>
            </w:pPr>
            <w:r w:rsidRPr="00976242">
              <w:rPr>
                <w:rFonts w:ascii="Times New Roman" w:hAnsi="Times New Roman"/>
                <w:b/>
                <w:sz w:val="20"/>
              </w:rPr>
              <w:t>GCC 1.1 (</w:t>
            </w:r>
            <w:proofErr w:type="spellStart"/>
            <w:r w:rsidRPr="00976242">
              <w:rPr>
                <w:rFonts w:ascii="Times New Roman" w:hAnsi="Times New Roman"/>
                <w:b/>
                <w:sz w:val="20"/>
              </w:rPr>
              <w:t>hh</w:t>
            </w:r>
            <w:proofErr w:type="spellEnd"/>
            <w:r w:rsidRPr="00976242">
              <w:rPr>
                <w:rFonts w:ascii="Times New Roman" w:hAnsi="Times New Roman"/>
                <w:b/>
                <w:sz w:val="20"/>
              </w:rPr>
              <w:t>)</w:t>
            </w:r>
          </w:p>
        </w:tc>
        <w:tc>
          <w:tcPr>
            <w:tcW w:w="7540" w:type="dxa"/>
            <w:gridSpan w:val="2"/>
            <w:tcBorders>
              <w:top w:val="single" w:sz="8" w:space="0" w:color="auto"/>
              <w:left w:val="single" w:sz="8" w:space="0" w:color="auto"/>
              <w:bottom w:val="single" w:sz="8" w:space="0" w:color="auto"/>
              <w:right w:val="single" w:sz="8" w:space="0" w:color="auto"/>
            </w:tcBorders>
            <w:shd w:val="clear" w:color="auto" w:fill="auto"/>
          </w:tcPr>
          <w:p w14:paraId="0F086258" w14:textId="5F7D0BC8" w:rsidR="00F65952" w:rsidRPr="00976242" w:rsidRDefault="00F65952" w:rsidP="00EA13DC">
            <w:pPr>
              <w:ind w:right="2"/>
              <w:rPr>
                <w:rFonts w:ascii="Times New Roman" w:hAnsi="Times New Roman" w:cs="Courier New"/>
                <w:color w:val="000000"/>
                <w:sz w:val="20"/>
                <w:lang w:val="uk-UA"/>
              </w:rPr>
            </w:pPr>
            <w:r w:rsidRPr="00976242">
              <w:rPr>
                <w:rFonts w:ascii="Times New Roman" w:hAnsi="Times New Roman"/>
                <w:sz w:val="20"/>
                <w:lang w:val="en-US"/>
              </w:rPr>
              <w:t>The Works consist of : Construction works on project «Capital repairs of individual heating substations and heating systems in public buildings of Kyiv»</w:t>
            </w:r>
            <w:r w:rsidRPr="00976242">
              <w:rPr>
                <w:rFonts w:ascii="Times New Roman" w:hAnsi="Times New Roman"/>
                <w:color w:val="000000"/>
                <w:lang w:val="en-US"/>
              </w:rPr>
              <w:t xml:space="preserve"> </w:t>
            </w:r>
            <w:r w:rsidR="00F40B43" w:rsidRPr="006E15FC">
              <w:rPr>
                <w:rFonts w:ascii="Times New Roman" w:hAnsi="Times New Roman"/>
                <w:sz w:val="20"/>
                <w:lang w:val="en-US"/>
              </w:rPr>
              <w:t>Lot 8.</w:t>
            </w:r>
            <w:r w:rsidR="00F40B43" w:rsidRPr="006E15FC">
              <w:rPr>
                <w:rFonts w:ascii="Times New Roman" w:hAnsi="Times New Roman"/>
                <w:sz w:val="20"/>
                <w:lang w:val="uk-UA"/>
              </w:rPr>
              <w:t>1</w:t>
            </w:r>
            <w:r w:rsidR="00CF756A" w:rsidRPr="006E15FC">
              <w:rPr>
                <w:rFonts w:ascii="Times New Roman" w:hAnsi="Times New Roman"/>
                <w:sz w:val="20"/>
                <w:lang w:val="en-US"/>
              </w:rPr>
              <w:t xml:space="preserve"> </w:t>
            </w:r>
            <w:r w:rsidRPr="006E15FC">
              <w:rPr>
                <w:rFonts w:ascii="Times New Roman" w:hAnsi="Times New Roman"/>
                <w:sz w:val="20"/>
                <w:lang w:val="en-US"/>
              </w:rPr>
              <w:t>(</w:t>
            </w:r>
            <w:r w:rsidR="00F40B43" w:rsidRPr="006E15FC">
              <w:rPr>
                <w:rFonts w:ascii="Times New Roman" w:hAnsi="Times New Roman"/>
                <w:sz w:val="20"/>
                <w:lang w:val="uk-UA"/>
              </w:rPr>
              <w:t>11</w:t>
            </w:r>
            <w:r w:rsidR="00CF756A" w:rsidRPr="006E15FC">
              <w:rPr>
                <w:rFonts w:ascii="Times New Roman" w:hAnsi="Times New Roman"/>
                <w:sz w:val="20"/>
                <w:lang w:val="en-US"/>
              </w:rPr>
              <w:t xml:space="preserve"> </w:t>
            </w:r>
            <w:r w:rsidRPr="006E15FC">
              <w:rPr>
                <w:rFonts w:ascii="Times New Roman" w:hAnsi="Times New Roman"/>
                <w:sz w:val="20"/>
                <w:lang w:val="en-US"/>
              </w:rPr>
              <w:t>Sites),  as</w:t>
            </w:r>
            <w:r w:rsidRPr="00976242">
              <w:rPr>
                <w:rFonts w:ascii="Times New Roman" w:hAnsi="Times New Roman"/>
                <w:sz w:val="20"/>
                <w:lang w:val="en-US"/>
              </w:rPr>
              <w:t xml:space="preserve"> defined in Employer`s requirements and in Design documentation which is provided to Contractor</w:t>
            </w:r>
          </w:p>
        </w:tc>
      </w:tr>
      <w:tr w:rsidR="00F65952" w:rsidRPr="00540A1F" w14:paraId="0EFDAB5D" w14:textId="77777777" w:rsidTr="00F339AB">
        <w:tblPrEx>
          <w:tblLook w:val="0000" w:firstRow="0" w:lastRow="0" w:firstColumn="0" w:lastColumn="0" w:noHBand="0" w:noVBand="0"/>
        </w:tblPrEx>
        <w:trPr>
          <w:gridAfter w:val="1"/>
          <w:wAfter w:w="18" w:type="dxa"/>
        </w:trPr>
        <w:tc>
          <w:tcPr>
            <w:tcW w:w="1532" w:type="dxa"/>
            <w:tcBorders>
              <w:top w:val="single" w:sz="8" w:space="0" w:color="auto"/>
              <w:left w:val="single" w:sz="8" w:space="0" w:color="auto"/>
              <w:bottom w:val="single" w:sz="8" w:space="0" w:color="auto"/>
              <w:right w:val="single" w:sz="8" w:space="0" w:color="auto"/>
            </w:tcBorders>
          </w:tcPr>
          <w:p w14:paraId="66125C80" w14:textId="77777777" w:rsidR="00F65952" w:rsidRPr="00976242" w:rsidRDefault="00F65952" w:rsidP="00F339AB">
            <w:pPr>
              <w:rPr>
                <w:rFonts w:ascii="Times New Roman" w:hAnsi="Times New Roman"/>
                <w:b/>
                <w:sz w:val="20"/>
                <w:lang w:val="uk-UA"/>
              </w:rPr>
            </w:pPr>
            <w:r w:rsidRPr="00F40B43">
              <w:rPr>
                <w:rFonts w:ascii="Times New Roman" w:hAnsi="Times New Roman"/>
                <w:b/>
                <w:sz w:val="20"/>
                <w:lang w:val="en-US"/>
              </w:rPr>
              <w:t>GCC 2.2</w:t>
            </w:r>
          </w:p>
        </w:tc>
        <w:tc>
          <w:tcPr>
            <w:tcW w:w="7540" w:type="dxa"/>
            <w:gridSpan w:val="2"/>
            <w:tcBorders>
              <w:top w:val="single" w:sz="8" w:space="0" w:color="auto"/>
              <w:left w:val="single" w:sz="8" w:space="0" w:color="auto"/>
              <w:bottom w:val="single" w:sz="8" w:space="0" w:color="auto"/>
              <w:right w:val="single" w:sz="8" w:space="0" w:color="auto"/>
            </w:tcBorders>
          </w:tcPr>
          <w:p w14:paraId="69737FE0" w14:textId="77777777" w:rsidR="00F65952" w:rsidRPr="00976242" w:rsidRDefault="00F65952" w:rsidP="00F339AB">
            <w:pPr>
              <w:ind w:right="-72"/>
              <w:rPr>
                <w:rFonts w:ascii="Times New Roman" w:hAnsi="Times New Roman"/>
                <w:sz w:val="20"/>
                <w:lang w:val="uk-UA"/>
              </w:rPr>
            </w:pPr>
            <w:r w:rsidRPr="00976242">
              <w:rPr>
                <w:rFonts w:ascii="Times New Roman" w:hAnsi="Times New Roman"/>
                <w:sz w:val="20"/>
                <w:lang w:val="en-US"/>
              </w:rPr>
              <w:t xml:space="preserve">Sectional Completions are: </w:t>
            </w:r>
            <w:r w:rsidRPr="00976242">
              <w:rPr>
                <w:rFonts w:ascii="Times New Roman" w:hAnsi="Times New Roman"/>
                <w:b/>
                <w:i/>
                <w:sz w:val="20"/>
                <w:lang w:val="en-US"/>
              </w:rPr>
              <w:t>Not applied</w:t>
            </w:r>
          </w:p>
        </w:tc>
      </w:tr>
      <w:tr w:rsidR="00F65952" w:rsidRPr="00976242" w14:paraId="1A54F2DF" w14:textId="77777777" w:rsidTr="00F339AB">
        <w:tblPrEx>
          <w:tblLook w:val="0000" w:firstRow="0" w:lastRow="0" w:firstColumn="0" w:lastColumn="0" w:noHBand="0" w:noVBand="0"/>
        </w:tblPrEx>
        <w:trPr>
          <w:gridAfter w:val="1"/>
          <w:wAfter w:w="18" w:type="dxa"/>
        </w:trPr>
        <w:tc>
          <w:tcPr>
            <w:tcW w:w="1532" w:type="dxa"/>
            <w:tcBorders>
              <w:top w:val="single" w:sz="8" w:space="0" w:color="auto"/>
              <w:left w:val="single" w:sz="8" w:space="0" w:color="auto"/>
              <w:bottom w:val="single" w:sz="8" w:space="0" w:color="auto"/>
              <w:right w:val="single" w:sz="8" w:space="0" w:color="auto"/>
            </w:tcBorders>
          </w:tcPr>
          <w:p w14:paraId="34A3D358" w14:textId="77777777" w:rsidR="00F65952" w:rsidRPr="00976242" w:rsidRDefault="00F65952" w:rsidP="00F339AB">
            <w:pPr>
              <w:rPr>
                <w:rFonts w:ascii="Times New Roman" w:hAnsi="Times New Roman"/>
                <w:b/>
                <w:sz w:val="20"/>
                <w:lang w:val="uk-UA"/>
              </w:rPr>
            </w:pPr>
            <w:r w:rsidRPr="00F40B43">
              <w:rPr>
                <w:rFonts w:ascii="Times New Roman" w:hAnsi="Times New Roman"/>
                <w:b/>
                <w:sz w:val="20"/>
                <w:lang w:val="en-US"/>
              </w:rPr>
              <w:t>GCC 2.3</w:t>
            </w:r>
          </w:p>
        </w:tc>
        <w:tc>
          <w:tcPr>
            <w:tcW w:w="7540" w:type="dxa"/>
            <w:gridSpan w:val="2"/>
            <w:tcBorders>
              <w:top w:val="single" w:sz="8" w:space="0" w:color="auto"/>
              <w:left w:val="single" w:sz="8" w:space="0" w:color="auto"/>
              <w:bottom w:val="single" w:sz="8" w:space="0" w:color="auto"/>
              <w:right w:val="single" w:sz="8" w:space="0" w:color="auto"/>
            </w:tcBorders>
          </w:tcPr>
          <w:p w14:paraId="0BEFB887" w14:textId="77777777" w:rsidR="00F65952" w:rsidRPr="00976242" w:rsidRDefault="00F65952" w:rsidP="00F339AB">
            <w:pPr>
              <w:tabs>
                <w:tab w:val="left" w:pos="540"/>
              </w:tabs>
              <w:suppressAutoHyphens/>
              <w:overflowPunct w:val="0"/>
              <w:autoSpaceDE w:val="0"/>
              <w:autoSpaceDN w:val="0"/>
              <w:adjustRightInd w:val="0"/>
              <w:spacing w:after="160"/>
              <w:ind w:left="-7" w:right="-72"/>
              <w:textAlignment w:val="baseline"/>
              <w:rPr>
                <w:rFonts w:ascii="Times New Roman" w:hAnsi="Times New Roman"/>
                <w:sz w:val="20"/>
                <w:lang w:val="uk-UA"/>
              </w:rPr>
            </w:pPr>
            <w:r w:rsidRPr="00976242">
              <w:rPr>
                <w:rFonts w:ascii="Times New Roman" w:hAnsi="Times New Roman"/>
                <w:sz w:val="20"/>
                <w:lang w:val="en-US"/>
              </w:rPr>
              <w:t>Documents that constitute the contract must be interpreted in following prioritized way</w:t>
            </w:r>
            <w:r w:rsidRPr="00976242">
              <w:rPr>
                <w:rFonts w:ascii="Times New Roman" w:hAnsi="Times New Roman"/>
                <w:sz w:val="20"/>
                <w:lang w:val="uk-UA"/>
              </w:rPr>
              <w:t>:</w:t>
            </w:r>
          </w:p>
          <w:p w14:paraId="0686D98E" w14:textId="77777777" w:rsidR="00F65952" w:rsidRPr="00976242" w:rsidRDefault="00F65952" w:rsidP="00DB2954">
            <w:pPr>
              <w:numPr>
                <w:ilvl w:val="0"/>
                <w:numId w:val="86"/>
              </w:numPr>
              <w:tabs>
                <w:tab w:val="left" w:pos="1080"/>
              </w:tabs>
              <w:suppressAutoHyphens/>
              <w:overflowPunct w:val="0"/>
              <w:autoSpaceDE w:val="0"/>
              <w:autoSpaceDN w:val="0"/>
              <w:adjustRightInd w:val="0"/>
              <w:spacing w:after="12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Contract Agreement</w:t>
            </w:r>
            <w:r w:rsidRPr="00976242">
              <w:rPr>
                <w:rFonts w:ascii="Times New Roman" w:hAnsi="Times New Roman"/>
                <w:sz w:val="20"/>
                <w:lang w:val="uk-UA"/>
              </w:rPr>
              <w:t>,</w:t>
            </w:r>
          </w:p>
          <w:p w14:paraId="7E54CD23" w14:textId="77777777" w:rsidR="00F65952" w:rsidRPr="00976242" w:rsidRDefault="00F65952" w:rsidP="00DB2954">
            <w:pPr>
              <w:numPr>
                <w:ilvl w:val="0"/>
                <w:numId w:val="86"/>
              </w:numPr>
              <w:tabs>
                <w:tab w:val="left" w:pos="1080"/>
              </w:tabs>
              <w:suppressAutoHyphens/>
              <w:overflowPunct w:val="0"/>
              <w:autoSpaceDE w:val="0"/>
              <w:autoSpaceDN w:val="0"/>
              <w:adjustRightInd w:val="0"/>
              <w:spacing w:after="12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Letter of acceptance</w:t>
            </w:r>
            <w:r w:rsidRPr="00976242">
              <w:rPr>
                <w:rFonts w:ascii="Times New Roman" w:hAnsi="Times New Roman"/>
                <w:sz w:val="20"/>
                <w:lang w:val="uk-UA"/>
              </w:rPr>
              <w:t>,</w:t>
            </w:r>
          </w:p>
          <w:p w14:paraId="164EAC88" w14:textId="77777777" w:rsidR="00F65952" w:rsidRPr="00976242" w:rsidRDefault="00F65952" w:rsidP="00DB2954">
            <w:pPr>
              <w:numPr>
                <w:ilvl w:val="0"/>
                <w:numId w:val="86"/>
              </w:numPr>
              <w:tabs>
                <w:tab w:val="left" w:pos="1080"/>
              </w:tabs>
              <w:suppressAutoHyphens/>
              <w:overflowPunct w:val="0"/>
              <w:autoSpaceDE w:val="0"/>
              <w:autoSpaceDN w:val="0"/>
              <w:adjustRightInd w:val="0"/>
              <w:spacing w:after="12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Letter of Tender</w:t>
            </w:r>
            <w:r w:rsidRPr="00976242">
              <w:rPr>
                <w:rFonts w:ascii="Times New Roman" w:hAnsi="Times New Roman"/>
                <w:sz w:val="20"/>
                <w:lang w:val="uk-UA"/>
              </w:rPr>
              <w:t>,</w:t>
            </w:r>
          </w:p>
          <w:p w14:paraId="633D97C6" w14:textId="77777777" w:rsidR="00F65952" w:rsidRPr="00976242" w:rsidRDefault="00F65952" w:rsidP="00DB2954">
            <w:pPr>
              <w:numPr>
                <w:ilvl w:val="0"/>
                <w:numId w:val="86"/>
              </w:numPr>
              <w:tabs>
                <w:tab w:val="left" w:pos="1080"/>
              </w:tabs>
              <w:suppressAutoHyphens/>
              <w:overflowPunct w:val="0"/>
              <w:autoSpaceDE w:val="0"/>
              <w:autoSpaceDN w:val="0"/>
              <w:adjustRightInd w:val="0"/>
              <w:spacing w:after="12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lastRenderedPageBreak/>
              <w:t>Particular Conditions of Contract</w:t>
            </w:r>
            <w:r w:rsidRPr="00976242">
              <w:rPr>
                <w:rFonts w:ascii="Times New Roman" w:hAnsi="Times New Roman"/>
                <w:sz w:val="20"/>
                <w:lang w:val="uk-UA"/>
              </w:rPr>
              <w:t>,</w:t>
            </w:r>
          </w:p>
          <w:p w14:paraId="4CF473E0" w14:textId="77777777" w:rsidR="00F65952" w:rsidRPr="00976242" w:rsidRDefault="00F65952" w:rsidP="00DB2954">
            <w:pPr>
              <w:numPr>
                <w:ilvl w:val="0"/>
                <w:numId w:val="86"/>
              </w:numPr>
              <w:suppressAutoHyphens/>
              <w:overflowPunct w:val="0"/>
              <w:autoSpaceDE w:val="0"/>
              <w:autoSpaceDN w:val="0"/>
              <w:adjustRightInd w:val="0"/>
              <w:spacing w:after="12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General Conditions of Contract</w:t>
            </w:r>
            <w:r w:rsidRPr="00976242">
              <w:rPr>
                <w:rFonts w:ascii="Times New Roman" w:hAnsi="Times New Roman"/>
                <w:sz w:val="20"/>
                <w:lang w:val="uk-UA"/>
              </w:rPr>
              <w:t>,</w:t>
            </w:r>
          </w:p>
          <w:p w14:paraId="590E3642" w14:textId="77777777" w:rsidR="00F65952" w:rsidRPr="00976242" w:rsidRDefault="00F65952" w:rsidP="00DB2954">
            <w:pPr>
              <w:numPr>
                <w:ilvl w:val="0"/>
                <w:numId w:val="86"/>
              </w:numPr>
              <w:suppressAutoHyphens/>
              <w:overflowPunct w:val="0"/>
              <w:autoSpaceDE w:val="0"/>
              <w:autoSpaceDN w:val="0"/>
              <w:adjustRightInd w:val="0"/>
              <w:spacing w:after="12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Filled price schedule</w:t>
            </w:r>
          </w:p>
          <w:p w14:paraId="114472AC" w14:textId="77777777" w:rsidR="00F65952" w:rsidRPr="00976242" w:rsidRDefault="00F65952" w:rsidP="00DB2954">
            <w:pPr>
              <w:numPr>
                <w:ilvl w:val="0"/>
                <w:numId w:val="86"/>
              </w:numPr>
              <w:suppressAutoHyphens/>
              <w:overflowPunct w:val="0"/>
              <w:autoSpaceDE w:val="0"/>
              <w:autoSpaceDN w:val="0"/>
              <w:adjustRightInd w:val="0"/>
              <w:spacing w:after="12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Employer`s requirements</w:t>
            </w:r>
          </w:p>
          <w:p w14:paraId="09EFEB28" w14:textId="77777777" w:rsidR="00F65952" w:rsidRPr="00976242" w:rsidRDefault="00F65952" w:rsidP="00DB2954">
            <w:pPr>
              <w:numPr>
                <w:ilvl w:val="0"/>
                <w:numId w:val="86"/>
              </w:numPr>
              <w:suppressAutoHyphens/>
              <w:overflowPunct w:val="0"/>
              <w:autoSpaceDE w:val="0"/>
              <w:autoSpaceDN w:val="0"/>
              <w:adjustRightInd w:val="0"/>
              <w:spacing w:after="12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Works schedule</w:t>
            </w:r>
          </w:p>
          <w:p w14:paraId="541D199F" w14:textId="77777777" w:rsidR="00F65952" w:rsidRPr="00976242" w:rsidRDefault="00F65952" w:rsidP="00DB2954">
            <w:pPr>
              <w:numPr>
                <w:ilvl w:val="0"/>
                <w:numId w:val="86"/>
              </w:numPr>
              <w:suppressAutoHyphens/>
              <w:overflowPunct w:val="0"/>
              <w:autoSpaceDE w:val="0"/>
              <w:autoSpaceDN w:val="0"/>
              <w:adjustRightInd w:val="0"/>
              <w:spacing w:after="12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 xml:space="preserve">Contract price in form of local cost estimate </w:t>
            </w:r>
          </w:p>
          <w:p w14:paraId="7B6CDC86" w14:textId="77777777" w:rsidR="00F65952" w:rsidRPr="00976242" w:rsidRDefault="00F65952" w:rsidP="00DB2954">
            <w:pPr>
              <w:numPr>
                <w:ilvl w:val="0"/>
                <w:numId w:val="86"/>
              </w:numPr>
              <w:suppressAutoHyphens/>
              <w:overflowPunct w:val="0"/>
              <w:autoSpaceDE w:val="0"/>
              <w:autoSpaceDN w:val="0"/>
              <w:adjustRightInd w:val="0"/>
              <w:spacing w:after="120" w:line="240" w:lineRule="auto"/>
              <w:ind w:right="-72"/>
              <w:jc w:val="both"/>
              <w:textAlignment w:val="baseline"/>
              <w:rPr>
                <w:rFonts w:ascii="Times New Roman" w:hAnsi="Times New Roman"/>
                <w:sz w:val="20"/>
                <w:lang w:val="uk-UA"/>
              </w:rPr>
            </w:pPr>
            <w:r w:rsidRPr="00976242">
              <w:rPr>
                <w:rFonts w:ascii="Times New Roman" w:hAnsi="Times New Roman"/>
                <w:sz w:val="20"/>
                <w:lang w:val="en-US"/>
              </w:rPr>
              <w:t>Design documentation</w:t>
            </w:r>
          </w:p>
        </w:tc>
      </w:tr>
      <w:tr w:rsidR="00F65952" w:rsidRPr="00540A1F" w14:paraId="38D7A334" w14:textId="77777777" w:rsidTr="00F339AB">
        <w:tblPrEx>
          <w:tblLook w:val="0000" w:firstRow="0" w:lastRow="0" w:firstColumn="0" w:lastColumn="0" w:noHBand="0" w:noVBand="0"/>
        </w:tblPrEx>
        <w:trPr>
          <w:gridAfter w:val="1"/>
          <w:wAfter w:w="18" w:type="dxa"/>
        </w:trPr>
        <w:tc>
          <w:tcPr>
            <w:tcW w:w="1532" w:type="dxa"/>
            <w:tcBorders>
              <w:top w:val="single" w:sz="8" w:space="0" w:color="auto"/>
              <w:left w:val="single" w:sz="8" w:space="0" w:color="auto"/>
              <w:bottom w:val="single" w:sz="8" w:space="0" w:color="auto"/>
              <w:right w:val="single" w:sz="8" w:space="0" w:color="auto"/>
            </w:tcBorders>
          </w:tcPr>
          <w:p w14:paraId="47F627F5" w14:textId="77777777" w:rsidR="00F65952" w:rsidRPr="00976242" w:rsidRDefault="00F65952" w:rsidP="00F339AB">
            <w:pPr>
              <w:rPr>
                <w:rFonts w:ascii="Times New Roman" w:hAnsi="Times New Roman"/>
                <w:b/>
                <w:sz w:val="20"/>
                <w:lang w:val="uk-UA"/>
              </w:rPr>
            </w:pPr>
            <w:r w:rsidRPr="00976242">
              <w:rPr>
                <w:rFonts w:ascii="Times New Roman" w:hAnsi="Times New Roman"/>
                <w:b/>
                <w:sz w:val="20"/>
              </w:rPr>
              <w:lastRenderedPageBreak/>
              <w:t xml:space="preserve">GCC 3.1 </w:t>
            </w:r>
          </w:p>
        </w:tc>
        <w:tc>
          <w:tcPr>
            <w:tcW w:w="7540" w:type="dxa"/>
            <w:gridSpan w:val="2"/>
            <w:tcBorders>
              <w:top w:val="single" w:sz="8" w:space="0" w:color="auto"/>
              <w:left w:val="single" w:sz="8" w:space="0" w:color="auto"/>
              <w:bottom w:val="single" w:sz="8" w:space="0" w:color="auto"/>
              <w:right w:val="single" w:sz="8" w:space="0" w:color="auto"/>
            </w:tcBorders>
          </w:tcPr>
          <w:p w14:paraId="4967BEC4" w14:textId="77777777" w:rsidR="00F65952" w:rsidRPr="00976242" w:rsidRDefault="00F65952" w:rsidP="00F339AB">
            <w:pPr>
              <w:ind w:right="-72"/>
              <w:rPr>
                <w:rFonts w:ascii="Times New Roman" w:hAnsi="Times New Roman"/>
                <w:sz w:val="20"/>
                <w:lang w:val="en-US"/>
              </w:rPr>
            </w:pPr>
            <w:r w:rsidRPr="00976242">
              <w:rPr>
                <w:rFonts w:ascii="Times New Roman" w:hAnsi="Times New Roman"/>
                <w:sz w:val="20"/>
                <w:lang w:val="en-US"/>
              </w:rPr>
              <w:t xml:space="preserve">The language of the contract is </w:t>
            </w:r>
            <w:r w:rsidRPr="00976242">
              <w:rPr>
                <w:rFonts w:ascii="Times New Roman" w:hAnsi="Times New Roman"/>
                <w:b/>
                <w:i/>
                <w:sz w:val="20"/>
                <w:lang w:val="en-US"/>
              </w:rPr>
              <w:t>Ukrainian</w:t>
            </w:r>
            <w:r w:rsidRPr="00976242">
              <w:rPr>
                <w:rFonts w:ascii="Times New Roman" w:hAnsi="Times New Roman"/>
                <w:i/>
                <w:sz w:val="20"/>
                <w:lang w:val="en-US"/>
              </w:rPr>
              <w:t xml:space="preserve">. </w:t>
            </w:r>
          </w:p>
          <w:p w14:paraId="2C0E3A19" w14:textId="77777777" w:rsidR="00F65952" w:rsidRPr="00976242" w:rsidRDefault="00F65952" w:rsidP="00F339AB">
            <w:pPr>
              <w:tabs>
                <w:tab w:val="left" w:pos="556"/>
              </w:tabs>
              <w:ind w:left="556" w:right="-72" w:hanging="556"/>
              <w:rPr>
                <w:rFonts w:ascii="Times New Roman" w:hAnsi="Times New Roman"/>
                <w:sz w:val="20"/>
                <w:lang w:val="uk-UA"/>
              </w:rPr>
            </w:pPr>
            <w:r w:rsidRPr="00976242">
              <w:rPr>
                <w:rFonts w:ascii="Times New Roman" w:hAnsi="Times New Roman"/>
                <w:sz w:val="20"/>
                <w:lang w:val="en-US"/>
              </w:rPr>
              <w:t xml:space="preserve">The law that applies to the Contract is the law of </w:t>
            </w:r>
            <w:r w:rsidRPr="00976242">
              <w:rPr>
                <w:rFonts w:ascii="Times New Roman" w:hAnsi="Times New Roman"/>
                <w:b/>
                <w:i/>
                <w:sz w:val="20"/>
                <w:lang w:val="en-US"/>
              </w:rPr>
              <w:t>Ukraine</w:t>
            </w:r>
            <w:r w:rsidRPr="00976242">
              <w:rPr>
                <w:rFonts w:ascii="Times New Roman" w:hAnsi="Times New Roman"/>
                <w:i/>
                <w:sz w:val="20"/>
                <w:lang w:val="en-US"/>
              </w:rPr>
              <w:t>.</w:t>
            </w:r>
          </w:p>
        </w:tc>
      </w:tr>
      <w:tr w:rsidR="00F65952" w:rsidRPr="00540A1F" w14:paraId="0CBBAD54" w14:textId="77777777" w:rsidTr="00F339AB">
        <w:tblPrEx>
          <w:tblLook w:val="0000" w:firstRow="0" w:lastRow="0" w:firstColumn="0" w:lastColumn="0" w:noHBand="0" w:noVBand="0"/>
        </w:tblPrEx>
        <w:trPr>
          <w:gridAfter w:val="1"/>
          <w:wAfter w:w="18" w:type="dxa"/>
        </w:trPr>
        <w:tc>
          <w:tcPr>
            <w:tcW w:w="1532" w:type="dxa"/>
            <w:tcBorders>
              <w:top w:val="single" w:sz="8" w:space="0" w:color="auto"/>
              <w:left w:val="single" w:sz="8" w:space="0" w:color="auto"/>
              <w:bottom w:val="single" w:sz="8" w:space="0" w:color="auto"/>
              <w:right w:val="single" w:sz="8" w:space="0" w:color="auto"/>
            </w:tcBorders>
          </w:tcPr>
          <w:p w14:paraId="439CDEBA" w14:textId="77777777" w:rsidR="00F65952" w:rsidRPr="00976242" w:rsidRDefault="00F65952" w:rsidP="00F339AB">
            <w:pPr>
              <w:rPr>
                <w:rFonts w:ascii="Times New Roman" w:hAnsi="Times New Roman"/>
                <w:b/>
                <w:sz w:val="20"/>
                <w:lang w:val="uk-UA"/>
              </w:rPr>
            </w:pPr>
            <w:r w:rsidRPr="00976242">
              <w:rPr>
                <w:rFonts w:ascii="Times New Roman" w:hAnsi="Times New Roman"/>
                <w:b/>
                <w:sz w:val="20"/>
              </w:rPr>
              <w:t>GCC 5.1</w:t>
            </w:r>
          </w:p>
        </w:tc>
        <w:tc>
          <w:tcPr>
            <w:tcW w:w="7540" w:type="dxa"/>
            <w:gridSpan w:val="2"/>
            <w:tcBorders>
              <w:top w:val="single" w:sz="8" w:space="0" w:color="auto"/>
              <w:left w:val="single" w:sz="8" w:space="0" w:color="auto"/>
              <w:bottom w:val="single" w:sz="8" w:space="0" w:color="auto"/>
              <w:right w:val="single" w:sz="8" w:space="0" w:color="auto"/>
            </w:tcBorders>
          </w:tcPr>
          <w:p w14:paraId="7419616E" w14:textId="77777777" w:rsidR="00F65952" w:rsidRPr="00976242" w:rsidRDefault="00F65952" w:rsidP="00F339AB">
            <w:pPr>
              <w:ind w:right="-72"/>
              <w:rPr>
                <w:rFonts w:ascii="Times New Roman" w:hAnsi="Times New Roman"/>
                <w:sz w:val="20"/>
                <w:lang w:val="uk-UA"/>
              </w:rPr>
            </w:pPr>
            <w:r w:rsidRPr="00976242">
              <w:rPr>
                <w:rFonts w:ascii="Times New Roman" w:hAnsi="Times New Roman"/>
                <w:sz w:val="20"/>
                <w:lang w:val="en-US"/>
              </w:rPr>
              <w:t xml:space="preserve">The Project Manager </w:t>
            </w:r>
            <w:r w:rsidRPr="00976242">
              <w:rPr>
                <w:rFonts w:ascii="Times New Roman" w:hAnsi="Times New Roman"/>
                <w:b/>
                <w:i/>
                <w:iCs/>
                <w:sz w:val="20"/>
                <w:lang w:val="en-US"/>
              </w:rPr>
              <w:t xml:space="preserve">may </w:t>
            </w:r>
            <w:r w:rsidRPr="00976242">
              <w:rPr>
                <w:rFonts w:ascii="Times New Roman" w:hAnsi="Times New Roman"/>
                <w:sz w:val="20"/>
                <w:lang w:val="en-US"/>
              </w:rPr>
              <w:t>delegate any of his duties and responsibilities</w:t>
            </w:r>
            <w:r w:rsidRPr="00976242">
              <w:rPr>
                <w:rFonts w:ascii="Times New Roman" w:hAnsi="Times New Roman"/>
                <w:sz w:val="20"/>
                <w:lang w:val="uk-UA"/>
              </w:rPr>
              <w:t xml:space="preserve">, </w:t>
            </w:r>
            <w:r w:rsidRPr="00976242">
              <w:rPr>
                <w:rFonts w:ascii="Times New Roman" w:hAnsi="Times New Roman"/>
                <w:sz w:val="20"/>
                <w:lang w:val="en-US"/>
              </w:rPr>
              <w:t>particularly The Project Manager delegates his duties and responsibilities on Technical supervision to Technical supervision service</w:t>
            </w:r>
            <w:r w:rsidRPr="00976242">
              <w:rPr>
                <w:rFonts w:ascii="Times New Roman" w:hAnsi="Times New Roman"/>
                <w:sz w:val="20"/>
                <w:lang w:val="uk-UA"/>
              </w:rPr>
              <w:t xml:space="preserve"> (</w:t>
            </w:r>
            <w:r w:rsidRPr="00976242">
              <w:rPr>
                <w:rFonts w:ascii="Times New Roman" w:hAnsi="Times New Roman"/>
                <w:sz w:val="20"/>
                <w:lang w:val="en-US"/>
              </w:rPr>
              <w:t>which is defined by Employer according to NEFCO</w:t>
            </w:r>
            <w:r w:rsidRPr="00976242">
              <w:rPr>
                <w:rFonts w:ascii="Times New Roman" w:hAnsi="Times New Roman"/>
                <w:sz w:val="20"/>
                <w:lang w:val="uk-UA"/>
              </w:rPr>
              <w:t>`</w:t>
            </w:r>
            <w:r w:rsidRPr="00976242">
              <w:rPr>
                <w:rFonts w:ascii="Times New Roman" w:hAnsi="Times New Roman"/>
                <w:sz w:val="20"/>
                <w:lang w:val="en-US"/>
              </w:rPr>
              <w:t>s procedures</w:t>
            </w:r>
            <w:r w:rsidRPr="00976242">
              <w:rPr>
                <w:rFonts w:ascii="Times New Roman" w:hAnsi="Times New Roman"/>
                <w:sz w:val="20"/>
                <w:lang w:val="uk-UA"/>
              </w:rPr>
              <w:t xml:space="preserve">) </w:t>
            </w:r>
            <w:r w:rsidRPr="00976242">
              <w:rPr>
                <w:rFonts w:ascii="Times New Roman" w:hAnsi="Times New Roman"/>
                <w:sz w:val="20"/>
                <w:lang w:val="en-US"/>
              </w:rPr>
              <w:t xml:space="preserve">according to current Ukrainian legislation </w:t>
            </w:r>
          </w:p>
        </w:tc>
      </w:tr>
      <w:tr w:rsidR="00F65952" w:rsidRPr="00540A1F" w14:paraId="394B9346" w14:textId="77777777" w:rsidTr="00F339AB">
        <w:tblPrEx>
          <w:tblLook w:val="0000" w:firstRow="0" w:lastRow="0" w:firstColumn="0" w:lastColumn="0" w:noHBand="0" w:noVBand="0"/>
        </w:tblPrEx>
        <w:trPr>
          <w:gridAfter w:val="1"/>
          <w:wAfter w:w="18" w:type="dxa"/>
        </w:trPr>
        <w:tc>
          <w:tcPr>
            <w:tcW w:w="1532" w:type="dxa"/>
            <w:tcBorders>
              <w:top w:val="single" w:sz="8" w:space="0" w:color="auto"/>
              <w:left w:val="single" w:sz="8" w:space="0" w:color="auto"/>
              <w:bottom w:val="single" w:sz="8" w:space="0" w:color="auto"/>
              <w:right w:val="single" w:sz="8" w:space="0" w:color="auto"/>
            </w:tcBorders>
          </w:tcPr>
          <w:p w14:paraId="16F52671" w14:textId="77777777" w:rsidR="00F65952" w:rsidRPr="00976242" w:rsidRDefault="00F65952" w:rsidP="00F339AB">
            <w:pPr>
              <w:rPr>
                <w:rFonts w:ascii="Times New Roman" w:hAnsi="Times New Roman"/>
                <w:b/>
                <w:sz w:val="20"/>
                <w:lang w:val="uk-UA"/>
              </w:rPr>
            </w:pPr>
            <w:r w:rsidRPr="00976242">
              <w:rPr>
                <w:rFonts w:ascii="Times New Roman" w:hAnsi="Times New Roman"/>
                <w:b/>
                <w:sz w:val="20"/>
              </w:rPr>
              <w:t>GCC 8.1</w:t>
            </w:r>
          </w:p>
        </w:tc>
        <w:tc>
          <w:tcPr>
            <w:tcW w:w="7540" w:type="dxa"/>
            <w:gridSpan w:val="2"/>
            <w:tcBorders>
              <w:top w:val="single" w:sz="8" w:space="0" w:color="auto"/>
              <w:left w:val="single" w:sz="8" w:space="0" w:color="auto"/>
              <w:bottom w:val="single" w:sz="8" w:space="0" w:color="auto"/>
              <w:right w:val="single" w:sz="8" w:space="0" w:color="auto"/>
            </w:tcBorders>
          </w:tcPr>
          <w:p w14:paraId="55D075FF" w14:textId="77777777" w:rsidR="00F65952" w:rsidRPr="00976242" w:rsidRDefault="00F65952" w:rsidP="00F339AB">
            <w:pPr>
              <w:tabs>
                <w:tab w:val="right" w:pos="7254"/>
              </w:tabs>
              <w:rPr>
                <w:rFonts w:ascii="Times New Roman" w:hAnsi="Times New Roman"/>
                <w:sz w:val="20"/>
                <w:lang w:val="uk-UA"/>
              </w:rPr>
            </w:pPr>
            <w:r w:rsidRPr="00976242">
              <w:rPr>
                <w:rFonts w:ascii="Times New Roman" w:hAnsi="Times New Roman"/>
                <w:sz w:val="20"/>
                <w:lang w:val="en-US"/>
              </w:rPr>
              <w:t xml:space="preserve">Schedule of other contractors: </w:t>
            </w:r>
            <w:r w:rsidRPr="00976242">
              <w:rPr>
                <w:rFonts w:ascii="Times New Roman" w:hAnsi="Times New Roman"/>
                <w:b/>
                <w:i/>
                <w:sz w:val="20"/>
                <w:lang w:val="en-US"/>
              </w:rPr>
              <w:t xml:space="preserve">Not applied </w:t>
            </w:r>
          </w:p>
        </w:tc>
      </w:tr>
      <w:tr w:rsidR="00F65952" w:rsidRPr="00540A1F" w14:paraId="0BA980C8" w14:textId="77777777" w:rsidTr="00F339AB">
        <w:tblPrEx>
          <w:tblLook w:val="0000" w:firstRow="0" w:lastRow="0" w:firstColumn="0" w:lastColumn="0" w:noHBand="0" w:noVBand="0"/>
        </w:tblPrEx>
        <w:trPr>
          <w:gridAfter w:val="1"/>
          <w:wAfter w:w="18" w:type="dxa"/>
        </w:trPr>
        <w:tc>
          <w:tcPr>
            <w:tcW w:w="1532" w:type="dxa"/>
            <w:tcBorders>
              <w:top w:val="single" w:sz="8" w:space="0" w:color="auto"/>
              <w:left w:val="single" w:sz="8" w:space="0" w:color="auto"/>
              <w:bottom w:val="single" w:sz="8" w:space="0" w:color="auto"/>
              <w:right w:val="single" w:sz="8" w:space="0" w:color="auto"/>
            </w:tcBorders>
          </w:tcPr>
          <w:p w14:paraId="235DC3E4" w14:textId="77777777" w:rsidR="00F65952" w:rsidRPr="00976242" w:rsidRDefault="00F65952" w:rsidP="00F339AB">
            <w:pPr>
              <w:rPr>
                <w:rFonts w:ascii="Times New Roman" w:hAnsi="Times New Roman"/>
                <w:b/>
                <w:sz w:val="20"/>
                <w:lang w:val="uk-UA"/>
              </w:rPr>
            </w:pPr>
            <w:r w:rsidRPr="00976242">
              <w:rPr>
                <w:rFonts w:ascii="Times New Roman" w:hAnsi="Times New Roman"/>
                <w:b/>
                <w:sz w:val="20"/>
              </w:rPr>
              <w:t>GCC 13.1</w:t>
            </w:r>
          </w:p>
        </w:tc>
        <w:tc>
          <w:tcPr>
            <w:tcW w:w="7540" w:type="dxa"/>
            <w:gridSpan w:val="2"/>
            <w:tcBorders>
              <w:top w:val="single" w:sz="8" w:space="0" w:color="auto"/>
              <w:left w:val="single" w:sz="8" w:space="0" w:color="auto"/>
              <w:bottom w:val="single" w:sz="8" w:space="0" w:color="auto"/>
              <w:right w:val="single" w:sz="8" w:space="0" w:color="auto"/>
            </w:tcBorders>
          </w:tcPr>
          <w:p w14:paraId="5F30C50A" w14:textId="77777777" w:rsidR="00F65952" w:rsidRPr="00976242" w:rsidRDefault="00F65952" w:rsidP="00F339AB">
            <w:pPr>
              <w:ind w:right="-72"/>
              <w:rPr>
                <w:rFonts w:ascii="Times New Roman" w:hAnsi="Times New Roman"/>
                <w:sz w:val="20"/>
                <w:lang w:val="en-US"/>
              </w:rPr>
            </w:pPr>
            <w:r w:rsidRPr="00976242">
              <w:rPr>
                <w:rFonts w:ascii="Times New Roman" w:hAnsi="Times New Roman"/>
                <w:sz w:val="20"/>
                <w:lang w:val="en-US"/>
              </w:rPr>
              <w:t>The minimum insurance amounts and deductibles shall be:</w:t>
            </w:r>
          </w:p>
          <w:p w14:paraId="6D03E7D9" w14:textId="77777777" w:rsidR="00F65952" w:rsidRPr="00976242" w:rsidRDefault="00F65952" w:rsidP="00F339AB">
            <w:pPr>
              <w:tabs>
                <w:tab w:val="left" w:pos="556"/>
              </w:tabs>
              <w:spacing w:after="160"/>
              <w:ind w:left="556" w:right="-72" w:hanging="547"/>
              <w:rPr>
                <w:rFonts w:ascii="Times New Roman" w:hAnsi="Times New Roman"/>
                <w:sz w:val="20"/>
                <w:lang w:val="en-US"/>
              </w:rPr>
            </w:pPr>
            <w:r w:rsidRPr="00976242">
              <w:rPr>
                <w:rFonts w:ascii="Times New Roman" w:hAnsi="Times New Roman"/>
                <w:sz w:val="20"/>
                <w:lang w:val="en-US"/>
              </w:rPr>
              <w:t>(a)</w:t>
            </w:r>
            <w:r w:rsidRPr="00976242">
              <w:rPr>
                <w:rFonts w:ascii="Times New Roman" w:hAnsi="Times New Roman"/>
                <w:sz w:val="20"/>
                <w:lang w:val="en-US"/>
              </w:rPr>
              <w:tab/>
              <w:t>for loss or damage to the Works and Materials</w:t>
            </w:r>
            <w:r w:rsidR="00E86709" w:rsidRPr="00976242">
              <w:rPr>
                <w:rFonts w:ascii="Times New Roman" w:hAnsi="Times New Roman"/>
                <w:sz w:val="20"/>
                <w:lang w:val="en-US"/>
              </w:rPr>
              <w:t xml:space="preserve">, </w:t>
            </w:r>
            <w:r w:rsidRPr="00976242">
              <w:rPr>
                <w:rFonts w:ascii="Times New Roman" w:hAnsi="Times New Roman"/>
                <w:sz w:val="20"/>
                <w:lang w:val="en-US"/>
              </w:rPr>
              <w:t>risks of fire</w:t>
            </w:r>
            <w:r w:rsidRPr="00976242">
              <w:rPr>
                <w:rFonts w:ascii="Times New Roman" w:hAnsi="Times New Roman"/>
                <w:sz w:val="20"/>
                <w:lang w:val="uk-UA"/>
              </w:rPr>
              <w:t xml:space="preserve">, </w:t>
            </w:r>
            <w:r w:rsidRPr="00976242">
              <w:rPr>
                <w:rFonts w:ascii="Times New Roman" w:hAnsi="Times New Roman"/>
                <w:sz w:val="20"/>
                <w:lang w:val="en-US"/>
              </w:rPr>
              <w:t>natural disasters</w:t>
            </w:r>
            <w:r w:rsidRPr="00976242">
              <w:rPr>
                <w:rFonts w:ascii="Times New Roman" w:hAnsi="Times New Roman"/>
                <w:sz w:val="20"/>
                <w:lang w:val="uk-UA"/>
              </w:rPr>
              <w:t xml:space="preserve">, </w:t>
            </w:r>
            <w:r w:rsidRPr="00976242">
              <w:rPr>
                <w:rFonts w:ascii="Times New Roman" w:hAnsi="Times New Roman"/>
                <w:sz w:val="20"/>
                <w:lang w:val="en-US"/>
              </w:rPr>
              <w:t>transport risks</w:t>
            </w:r>
            <w:r w:rsidRPr="00976242">
              <w:rPr>
                <w:rFonts w:ascii="Times New Roman" w:hAnsi="Times New Roman"/>
                <w:sz w:val="20"/>
                <w:lang w:val="uk-UA"/>
              </w:rPr>
              <w:t xml:space="preserve">, </w:t>
            </w:r>
            <w:r w:rsidRPr="00976242">
              <w:rPr>
                <w:rFonts w:ascii="Times New Roman" w:hAnsi="Times New Roman"/>
                <w:sz w:val="20"/>
                <w:lang w:val="en-US"/>
              </w:rPr>
              <w:t>illegal actions of third parties</w:t>
            </w:r>
            <w:r w:rsidRPr="00976242">
              <w:rPr>
                <w:rFonts w:ascii="Times New Roman" w:hAnsi="Times New Roman"/>
                <w:sz w:val="20"/>
                <w:lang w:val="uk-UA"/>
              </w:rPr>
              <w:t xml:space="preserve">, </w:t>
            </w:r>
            <w:r w:rsidRPr="00976242">
              <w:rPr>
                <w:rFonts w:ascii="Times New Roman" w:hAnsi="Times New Roman"/>
                <w:sz w:val="20"/>
                <w:lang w:val="en-US"/>
              </w:rPr>
              <w:t xml:space="preserve">water acts and from actions of third </w:t>
            </w:r>
            <w:r w:rsidRPr="00976242">
              <w:rPr>
                <w:rFonts w:ascii="Times New Roman" w:hAnsi="Times New Roman"/>
                <w:sz w:val="20"/>
                <w:lang w:val="uk-UA"/>
              </w:rPr>
              <w:t>(</w:t>
            </w:r>
            <w:r w:rsidRPr="00976242">
              <w:rPr>
                <w:rFonts w:ascii="Times New Roman" w:hAnsi="Times New Roman"/>
                <w:sz w:val="20"/>
                <w:lang w:val="en-US"/>
              </w:rPr>
              <w:t>construction works insurance</w:t>
            </w:r>
            <w:r w:rsidRPr="00976242">
              <w:rPr>
                <w:rFonts w:ascii="Times New Roman" w:hAnsi="Times New Roman"/>
                <w:sz w:val="20"/>
                <w:lang w:val="uk-UA"/>
              </w:rPr>
              <w:t>): 100  (</w:t>
            </w:r>
            <w:r w:rsidRPr="00976242">
              <w:rPr>
                <w:rFonts w:ascii="Times New Roman" w:hAnsi="Times New Roman"/>
                <w:sz w:val="20"/>
                <w:lang w:val="en-US"/>
              </w:rPr>
              <w:t>one hundred</w:t>
            </w:r>
            <w:r w:rsidRPr="00976242">
              <w:rPr>
                <w:rFonts w:ascii="Times New Roman" w:hAnsi="Times New Roman"/>
                <w:sz w:val="20"/>
                <w:lang w:val="uk-UA"/>
              </w:rPr>
              <w:t xml:space="preserve">) </w:t>
            </w:r>
            <w:r w:rsidRPr="00976242">
              <w:rPr>
                <w:rFonts w:ascii="Times New Roman" w:hAnsi="Times New Roman"/>
                <w:sz w:val="20"/>
                <w:lang w:val="en-US"/>
              </w:rPr>
              <w:t>% from Contract price</w:t>
            </w:r>
          </w:p>
          <w:p w14:paraId="49E25A28" w14:textId="77777777" w:rsidR="00F65952" w:rsidRPr="00976242" w:rsidRDefault="00F65952" w:rsidP="00F339AB">
            <w:pPr>
              <w:tabs>
                <w:tab w:val="left" w:pos="556"/>
              </w:tabs>
              <w:spacing w:after="160"/>
              <w:ind w:left="556" w:right="-72" w:hanging="547"/>
              <w:rPr>
                <w:rFonts w:ascii="Times New Roman" w:hAnsi="Times New Roman"/>
                <w:sz w:val="20"/>
                <w:lang w:val="uk-UA"/>
              </w:rPr>
            </w:pPr>
            <w:r w:rsidRPr="00976242">
              <w:rPr>
                <w:rFonts w:ascii="Times New Roman" w:hAnsi="Times New Roman"/>
                <w:sz w:val="20"/>
                <w:lang w:val="en-US"/>
              </w:rPr>
              <w:t>b)</w:t>
            </w:r>
            <w:r w:rsidRPr="00976242">
              <w:rPr>
                <w:rFonts w:ascii="Times New Roman" w:hAnsi="Times New Roman"/>
                <w:sz w:val="20"/>
                <w:lang w:val="en-US"/>
              </w:rPr>
              <w:tab/>
              <w:t>For loss or damage to property (except the Works and Materials) in connection with Contract 50</w:t>
            </w:r>
            <w:r w:rsidRPr="00976242">
              <w:rPr>
                <w:rFonts w:ascii="Times New Roman" w:hAnsi="Times New Roman"/>
                <w:sz w:val="20"/>
                <w:lang w:val="uk-UA"/>
              </w:rPr>
              <w:t xml:space="preserve"> (</w:t>
            </w:r>
            <w:r w:rsidRPr="00976242">
              <w:rPr>
                <w:rFonts w:ascii="Times New Roman" w:hAnsi="Times New Roman"/>
                <w:sz w:val="20"/>
                <w:lang w:val="en-US"/>
              </w:rPr>
              <w:t>fifty</w:t>
            </w:r>
            <w:r w:rsidRPr="00976242">
              <w:rPr>
                <w:rFonts w:ascii="Times New Roman" w:hAnsi="Times New Roman"/>
                <w:sz w:val="20"/>
                <w:lang w:val="uk-UA"/>
              </w:rPr>
              <w:t xml:space="preserve">) </w:t>
            </w:r>
            <w:r w:rsidRPr="00976242">
              <w:rPr>
                <w:rFonts w:ascii="Times New Roman" w:hAnsi="Times New Roman"/>
                <w:sz w:val="20"/>
                <w:lang w:val="en-US"/>
              </w:rPr>
              <w:t>% from Contract price.</w:t>
            </w:r>
          </w:p>
        </w:tc>
      </w:tr>
      <w:tr w:rsidR="00F65952" w:rsidRPr="00540A1F" w14:paraId="5EBC0D80" w14:textId="77777777" w:rsidTr="00F339AB">
        <w:tblPrEx>
          <w:tblLook w:val="0000" w:firstRow="0" w:lastRow="0" w:firstColumn="0" w:lastColumn="0" w:noHBand="0" w:noVBand="0"/>
        </w:tblPrEx>
        <w:trPr>
          <w:gridAfter w:val="1"/>
          <w:wAfter w:w="18" w:type="dxa"/>
        </w:trPr>
        <w:tc>
          <w:tcPr>
            <w:tcW w:w="1532" w:type="dxa"/>
            <w:tcBorders>
              <w:top w:val="single" w:sz="8" w:space="0" w:color="auto"/>
              <w:left w:val="single" w:sz="8" w:space="0" w:color="auto"/>
              <w:bottom w:val="single" w:sz="8" w:space="0" w:color="auto"/>
              <w:right w:val="single" w:sz="8" w:space="0" w:color="auto"/>
            </w:tcBorders>
          </w:tcPr>
          <w:p w14:paraId="00BE40BE" w14:textId="77777777" w:rsidR="00F65952" w:rsidRPr="00976242" w:rsidRDefault="00F65952" w:rsidP="00F339AB">
            <w:pPr>
              <w:rPr>
                <w:rFonts w:ascii="Times New Roman" w:hAnsi="Times New Roman"/>
                <w:b/>
                <w:sz w:val="20"/>
                <w:lang w:val="uk-UA"/>
              </w:rPr>
            </w:pPr>
            <w:r w:rsidRPr="00976242">
              <w:rPr>
                <w:rFonts w:ascii="Times New Roman" w:hAnsi="Times New Roman"/>
                <w:b/>
                <w:sz w:val="20"/>
              </w:rPr>
              <w:t>GCC 14.1</w:t>
            </w:r>
          </w:p>
        </w:tc>
        <w:tc>
          <w:tcPr>
            <w:tcW w:w="7540" w:type="dxa"/>
            <w:gridSpan w:val="2"/>
            <w:tcBorders>
              <w:top w:val="single" w:sz="8" w:space="0" w:color="auto"/>
              <w:left w:val="single" w:sz="8" w:space="0" w:color="auto"/>
              <w:bottom w:val="single" w:sz="8" w:space="0" w:color="auto"/>
              <w:right w:val="single" w:sz="8" w:space="0" w:color="auto"/>
            </w:tcBorders>
          </w:tcPr>
          <w:p w14:paraId="1DC66276" w14:textId="77777777" w:rsidR="00F65952" w:rsidRPr="00976242" w:rsidRDefault="00F65952" w:rsidP="00F339AB">
            <w:pPr>
              <w:ind w:right="-72"/>
              <w:rPr>
                <w:rFonts w:ascii="Times New Roman" w:hAnsi="Times New Roman"/>
                <w:sz w:val="20"/>
                <w:lang w:val="en-US"/>
              </w:rPr>
            </w:pPr>
            <w:r w:rsidRPr="00976242">
              <w:rPr>
                <w:rFonts w:ascii="Times New Roman" w:hAnsi="Times New Roman"/>
                <w:sz w:val="20"/>
                <w:lang w:val="en-US"/>
              </w:rPr>
              <w:t xml:space="preserve">Site Data are: list is specified in Employer`s requirements </w:t>
            </w:r>
          </w:p>
        </w:tc>
      </w:tr>
      <w:tr w:rsidR="00F65952" w:rsidRPr="00540A1F" w14:paraId="227E3797" w14:textId="77777777" w:rsidTr="00F339AB">
        <w:tblPrEx>
          <w:tblLook w:val="0000" w:firstRow="0" w:lastRow="0" w:firstColumn="0" w:lastColumn="0" w:noHBand="0" w:noVBand="0"/>
        </w:tblPrEx>
        <w:trPr>
          <w:gridAfter w:val="1"/>
          <w:wAfter w:w="18" w:type="dxa"/>
        </w:trPr>
        <w:tc>
          <w:tcPr>
            <w:tcW w:w="1532" w:type="dxa"/>
            <w:tcBorders>
              <w:top w:val="single" w:sz="8" w:space="0" w:color="auto"/>
              <w:left w:val="single" w:sz="8" w:space="0" w:color="auto"/>
              <w:bottom w:val="single" w:sz="8" w:space="0" w:color="auto"/>
              <w:right w:val="single" w:sz="8" w:space="0" w:color="auto"/>
            </w:tcBorders>
          </w:tcPr>
          <w:p w14:paraId="6F5EDB86" w14:textId="77777777" w:rsidR="00F65952" w:rsidRPr="00976242" w:rsidRDefault="00F65952" w:rsidP="00F339AB">
            <w:pPr>
              <w:rPr>
                <w:rFonts w:ascii="Times New Roman" w:hAnsi="Times New Roman"/>
                <w:b/>
                <w:sz w:val="20"/>
                <w:lang w:val="uk-UA"/>
              </w:rPr>
            </w:pPr>
            <w:r w:rsidRPr="00976242">
              <w:rPr>
                <w:rFonts w:ascii="Times New Roman" w:hAnsi="Times New Roman"/>
                <w:b/>
                <w:sz w:val="20"/>
              </w:rPr>
              <w:t xml:space="preserve">GCC </w:t>
            </w:r>
            <w:r w:rsidRPr="00976242">
              <w:rPr>
                <w:rFonts w:ascii="Times New Roman" w:hAnsi="Times New Roman"/>
                <w:b/>
                <w:sz w:val="20"/>
                <w:lang w:val="uk-UA"/>
              </w:rPr>
              <w:t>18.2</w:t>
            </w:r>
          </w:p>
        </w:tc>
        <w:tc>
          <w:tcPr>
            <w:tcW w:w="7540" w:type="dxa"/>
            <w:gridSpan w:val="2"/>
            <w:tcBorders>
              <w:top w:val="single" w:sz="8" w:space="0" w:color="auto"/>
              <w:left w:val="single" w:sz="8" w:space="0" w:color="auto"/>
              <w:bottom w:val="single" w:sz="8" w:space="0" w:color="auto"/>
              <w:right w:val="single" w:sz="8" w:space="0" w:color="auto"/>
            </w:tcBorders>
          </w:tcPr>
          <w:p w14:paraId="25189B1E" w14:textId="77777777" w:rsidR="00F65952" w:rsidRPr="00976242" w:rsidRDefault="00F65952" w:rsidP="00F339AB">
            <w:pPr>
              <w:suppressAutoHyphens/>
              <w:rPr>
                <w:rFonts w:ascii="Times New Roman" w:hAnsi="Times New Roman"/>
                <w:sz w:val="20"/>
                <w:lang w:val="uk-UA"/>
              </w:rPr>
            </w:pPr>
            <w:r w:rsidRPr="00976242">
              <w:rPr>
                <w:rFonts w:ascii="Times New Roman" w:hAnsi="Times New Roman"/>
                <w:sz w:val="20"/>
                <w:lang w:val="en-US"/>
              </w:rPr>
              <w:t>The Contractor shall provide the Employer with a written Health and Safety Policy and a project-specific Health and Safety Plan (the Plan) before the commencement of work.  The Plan shall identify all risks specific and relevant to the project and shall provide information explaining how the identified risks will be managed by the Contractor. The Plan shall include details of the Contractor’s OHS management system, including the Contractor’s plans to manage and monitor the health and safety risks associated with all construction work under its control. The Plan shall be made available to NEFCO prior to the start of Construction</w:t>
            </w:r>
          </w:p>
          <w:p w14:paraId="3C03960E" w14:textId="77777777" w:rsidR="00F65952" w:rsidRPr="00976242" w:rsidRDefault="00F65952" w:rsidP="00F339AB">
            <w:pPr>
              <w:suppressAutoHyphens/>
              <w:rPr>
                <w:rFonts w:ascii="Times New Roman" w:hAnsi="Times New Roman"/>
                <w:sz w:val="20"/>
                <w:lang w:val="uk-UA"/>
              </w:rPr>
            </w:pPr>
            <w:r w:rsidRPr="00976242">
              <w:rPr>
                <w:rFonts w:ascii="Times New Roman" w:hAnsi="Times New Roman"/>
                <w:sz w:val="20"/>
                <w:lang w:val="en-US"/>
              </w:rPr>
              <w:t>Every Contractor shall plan, manage and monitor construction work carried out by him or under his control in a way which ensures that, so far as is reasonably practicable, it is carried out without risks to health and safety. In instances where the Contractor is a joint venture, consortium or a similar entity, the Contractor shall coordinate its planning, management and monitoring activities in a manner that will ensure that any overlap does not create any potential risks to third parties</w:t>
            </w:r>
            <w:r w:rsidRPr="00976242">
              <w:rPr>
                <w:rFonts w:ascii="Times New Roman" w:hAnsi="Times New Roman"/>
                <w:sz w:val="20"/>
                <w:lang w:val="uk-UA"/>
              </w:rPr>
              <w:t>.</w:t>
            </w:r>
          </w:p>
          <w:p w14:paraId="70A06DDA" w14:textId="77777777" w:rsidR="00F65952" w:rsidRPr="00976242" w:rsidRDefault="00F65952" w:rsidP="00F339AB">
            <w:pPr>
              <w:rPr>
                <w:rFonts w:ascii="Times New Roman" w:hAnsi="Times New Roman"/>
                <w:lang w:val="en-US"/>
              </w:rPr>
            </w:pPr>
            <w:r w:rsidRPr="00976242">
              <w:rPr>
                <w:rFonts w:ascii="Times New Roman" w:hAnsi="Times New Roman"/>
                <w:sz w:val="20"/>
                <w:lang w:val="en-US"/>
              </w:rPr>
              <w:t xml:space="preserve">All work related tasks shall be risk assessed before any work is undertaken.  All significant hazards shall be identified and control measures introduced to reduce foreseeable risks of injury and ill health, so far is reasonable practicable.  High regard shall be given in particular to assess and control the following specific activities and these shall be documented in </w:t>
            </w:r>
            <w:r w:rsidRPr="00976242">
              <w:rPr>
                <w:rFonts w:ascii="Times New Roman" w:hAnsi="Times New Roman"/>
                <w:sz w:val="20"/>
                <w:lang w:val="en-US"/>
              </w:rPr>
              <w:lastRenderedPageBreak/>
              <w:t xml:space="preserve">the Health and Safety Plan;  </w:t>
            </w:r>
          </w:p>
          <w:p w14:paraId="55A32B12" w14:textId="77777777" w:rsidR="00F65952" w:rsidRPr="00976242" w:rsidRDefault="00F65952" w:rsidP="00DB2954">
            <w:pPr>
              <w:pStyle w:val="Bulletslist"/>
              <w:numPr>
                <w:ilvl w:val="1"/>
                <w:numId w:val="74"/>
              </w:numPr>
              <w:rPr>
                <w:rFonts w:ascii="Times New Roman" w:hAnsi="Times New Roman"/>
              </w:rPr>
            </w:pPr>
            <w:r w:rsidRPr="00976242">
              <w:rPr>
                <w:rFonts w:ascii="Times New Roman" w:hAnsi="Times New Roman"/>
                <w:sz w:val="20"/>
                <w:szCs w:val="20"/>
              </w:rPr>
              <w:t>Working at Heights;</w:t>
            </w:r>
          </w:p>
          <w:p w14:paraId="6FB83A83" w14:textId="77777777" w:rsidR="00F65952" w:rsidRPr="00976242" w:rsidRDefault="00F65952" w:rsidP="00DB2954">
            <w:pPr>
              <w:pStyle w:val="Bulletslist"/>
              <w:numPr>
                <w:ilvl w:val="1"/>
                <w:numId w:val="74"/>
              </w:numPr>
              <w:rPr>
                <w:rFonts w:ascii="Times New Roman" w:hAnsi="Times New Roman"/>
              </w:rPr>
            </w:pPr>
            <w:r w:rsidRPr="00976242">
              <w:rPr>
                <w:rFonts w:ascii="Times New Roman" w:hAnsi="Times New Roman"/>
                <w:sz w:val="20"/>
                <w:szCs w:val="20"/>
              </w:rPr>
              <w:t>Lifting Operations;</w:t>
            </w:r>
          </w:p>
          <w:p w14:paraId="09A99FCA" w14:textId="77777777" w:rsidR="00F65952" w:rsidRPr="00976242" w:rsidRDefault="00F65952" w:rsidP="00DB2954">
            <w:pPr>
              <w:pStyle w:val="Bulletslist"/>
              <w:numPr>
                <w:ilvl w:val="1"/>
                <w:numId w:val="74"/>
              </w:numPr>
              <w:rPr>
                <w:rFonts w:ascii="Times New Roman" w:hAnsi="Times New Roman"/>
              </w:rPr>
            </w:pPr>
            <w:r w:rsidRPr="00976242">
              <w:rPr>
                <w:rFonts w:ascii="Times New Roman" w:hAnsi="Times New Roman"/>
                <w:sz w:val="20"/>
                <w:szCs w:val="20"/>
              </w:rPr>
              <w:t>Movement of vehicles and mobile work equipment;</w:t>
            </w:r>
          </w:p>
          <w:p w14:paraId="4B63C6F3" w14:textId="77777777" w:rsidR="00F65952" w:rsidRPr="00976242" w:rsidRDefault="00F65952" w:rsidP="00DB2954">
            <w:pPr>
              <w:pStyle w:val="Bulletslist"/>
              <w:numPr>
                <w:ilvl w:val="1"/>
                <w:numId w:val="74"/>
              </w:numPr>
              <w:rPr>
                <w:rFonts w:ascii="Times New Roman" w:hAnsi="Times New Roman"/>
              </w:rPr>
            </w:pPr>
            <w:r w:rsidRPr="00976242">
              <w:rPr>
                <w:rFonts w:ascii="Times New Roman" w:hAnsi="Times New Roman"/>
                <w:sz w:val="20"/>
                <w:szCs w:val="20"/>
              </w:rPr>
              <w:t>Ground disturbance and excavations; and,</w:t>
            </w:r>
          </w:p>
          <w:p w14:paraId="4DD42574" w14:textId="77777777" w:rsidR="00F65952" w:rsidRPr="00976242" w:rsidRDefault="00F65952" w:rsidP="00DB2954">
            <w:pPr>
              <w:pStyle w:val="Bulletslist"/>
              <w:numPr>
                <w:ilvl w:val="1"/>
                <w:numId w:val="74"/>
              </w:numPr>
              <w:rPr>
                <w:rFonts w:ascii="Times New Roman" w:hAnsi="Times New Roman"/>
              </w:rPr>
            </w:pPr>
            <w:r w:rsidRPr="00976242">
              <w:rPr>
                <w:rFonts w:ascii="Times New Roman" w:hAnsi="Times New Roman"/>
                <w:sz w:val="20"/>
                <w:szCs w:val="20"/>
              </w:rPr>
              <w:t>Working with and around live electrical conductors.</w:t>
            </w:r>
          </w:p>
          <w:p w14:paraId="5EADB06D" w14:textId="77777777" w:rsidR="00F65952" w:rsidRPr="00976242" w:rsidRDefault="00F65952" w:rsidP="00DB2954">
            <w:pPr>
              <w:pStyle w:val="Bulletslist"/>
              <w:numPr>
                <w:ilvl w:val="1"/>
                <w:numId w:val="74"/>
              </w:numPr>
              <w:rPr>
                <w:rFonts w:ascii="Times New Roman" w:hAnsi="Times New Roman"/>
              </w:rPr>
            </w:pPr>
            <w:r w:rsidRPr="00976242">
              <w:rPr>
                <w:rFonts w:ascii="Times New Roman" w:hAnsi="Times New Roman"/>
                <w:sz w:val="20"/>
                <w:szCs w:val="20"/>
              </w:rPr>
              <w:t>Welding works</w:t>
            </w:r>
          </w:p>
          <w:p w14:paraId="485624E8" w14:textId="77777777" w:rsidR="00F65952" w:rsidRPr="00976242" w:rsidRDefault="00F65952" w:rsidP="00F339AB">
            <w:pPr>
              <w:pStyle w:val="Bulletslist"/>
              <w:ind w:left="1440"/>
              <w:rPr>
                <w:rFonts w:ascii="Times New Roman" w:hAnsi="Times New Roman"/>
              </w:rPr>
            </w:pPr>
          </w:p>
          <w:p w14:paraId="2BD2B3EC" w14:textId="77777777" w:rsidR="00F65952" w:rsidRPr="00976242" w:rsidRDefault="00F65952" w:rsidP="00F339AB">
            <w:pPr>
              <w:suppressAutoHyphens/>
              <w:rPr>
                <w:rFonts w:ascii="Times New Roman" w:hAnsi="Times New Roman"/>
                <w:sz w:val="20"/>
                <w:lang w:val="uk-UA"/>
              </w:rPr>
            </w:pPr>
            <w:r w:rsidRPr="00976242">
              <w:rPr>
                <w:rFonts w:ascii="Times New Roman" w:hAnsi="Times New Roman"/>
                <w:sz w:val="20"/>
                <w:lang w:val="en-US"/>
              </w:rPr>
              <w:t xml:space="preserve">The Contractor shall ensure that a safe and healthy working environment is provided, and that good international occupational health and safety practice is promoted.  The Contractor shall take steps to prevent accidents, injury and disease arising in the course of work by identifying and controlling risks to workers, third parties and affected communities, so as far as is reasonably practicable. The Contractor shall ensure that all staff, </w:t>
            </w:r>
            <w:proofErr w:type="spellStart"/>
            <w:r w:rsidRPr="00976242">
              <w:rPr>
                <w:rFonts w:ascii="Times New Roman" w:hAnsi="Times New Roman"/>
                <w:sz w:val="20"/>
                <w:lang w:val="en-US"/>
              </w:rPr>
              <w:t>labourers</w:t>
            </w:r>
            <w:proofErr w:type="spellEnd"/>
            <w:r w:rsidRPr="00976242">
              <w:rPr>
                <w:rFonts w:ascii="Times New Roman" w:hAnsi="Times New Roman"/>
                <w:sz w:val="20"/>
                <w:lang w:val="en-US"/>
              </w:rPr>
              <w:t xml:space="preserve"> and persons entitled to be on site receive the necessary supervision, information, instruction and training to do their jobs in a manner that does not place themselves or third parties at risk. With regard to any </w:t>
            </w:r>
            <w:proofErr w:type="spellStart"/>
            <w:r w:rsidRPr="00976242">
              <w:rPr>
                <w:rFonts w:ascii="Times New Roman" w:hAnsi="Times New Roman"/>
                <w:sz w:val="20"/>
                <w:lang w:val="en-US"/>
              </w:rPr>
              <w:t>unauthorised</w:t>
            </w:r>
            <w:proofErr w:type="spellEnd"/>
            <w:r w:rsidRPr="00976242">
              <w:rPr>
                <w:rFonts w:ascii="Times New Roman" w:hAnsi="Times New Roman"/>
                <w:sz w:val="20"/>
                <w:lang w:val="en-US"/>
              </w:rPr>
              <w:t xml:space="preserve"> site visitors, the Contractor shall </w:t>
            </w:r>
            <w:proofErr w:type="spellStart"/>
            <w:r w:rsidRPr="00976242">
              <w:rPr>
                <w:rFonts w:ascii="Times New Roman" w:hAnsi="Times New Roman"/>
                <w:sz w:val="20"/>
                <w:lang w:val="en-US"/>
              </w:rPr>
              <w:t>familiarise</w:t>
            </w:r>
            <w:proofErr w:type="spellEnd"/>
            <w:r w:rsidRPr="00976242">
              <w:rPr>
                <w:rFonts w:ascii="Times New Roman" w:hAnsi="Times New Roman"/>
                <w:sz w:val="20"/>
                <w:lang w:val="en-US"/>
              </w:rPr>
              <w:t xml:space="preserve"> itself with, and comply with, any relevant provisions of the Applicable Law. Where appropriate, the Contractor shall provide equipment to </w:t>
            </w:r>
            <w:proofErr w:type="spellStart"/>
            <w:r w:rsidRPr="00976242">
              <w:rPr>
                <w:rFonts w:ascii="Times New Roman" w:hAnsi="Times New Roman"/>
                <w:sz w:val="20"/>
                <w:lang w:val="en-US"/>
              </w:rPr>
              <w:t>minimise</w:t>
            </w:r>
            <w:proofErr w:type="spellEnd"/>
            <w:r w:rsidRPr="00976242">
              <w:rPr>
                <w:rFonts w:ascii="Times New Roman" w:hAnsi="Times New Roman"/>
                <w:sz w:val="20"/>
                <w:lang w:val="en-US"/>
              </w:rPr>
              <w:t xml:space="preserve"> health and safety risks and enforce its use.</w:t>
            </w:r>
          </w:p>
          <w:p w14:paraId="4D4D1DD4" w14:textId="77777777" w:rsidR="00F65952" w:rsidRPr="00976242" w:rsidRDefault="00F65952" w:rsidP="00F339AB">
            <w:pPr>
              <w:ind w:right="-72"/>
              <w:rPr>
                <w:rFonts w:ascii="Times New Roman" w:hAnsi="Times New Roman"/>
                <w:sz w:val="20"/>
                <w:lang w:val="uk-UA"/>
              </w:rPr>
            </w:pPr>
            <w:r w:rsidRPr="00976242">
              <w:rPr>
                <w:rFonts w:ascii="Times New Roman" w:hAnsi="Times New Roman"/>
                <w:sz w:val="20"/>
                <w:lang w:val="en-US"/>
              </w:rPr>
              <w:t>The Contactor shall carry out a risk assessment to ensure the correct selection of equipment is made for every task.  The work equipment shall be in good working condition, designed for the specific task and not improvised in any way. The Contractor shall put in place arrangements for emergency prevention, preparedness and response.</w:t>
            </w:r>
          </w:p>
        </w:tc>
      </w:tr>
      <w:tr w:rsidR="00F65952" w:rsidRPr="00540A1F" w14:paraId="63E1E575" w14:textId="77777777" w:rsidTr="00F339AB">
        <w:tblPrEx>
          <w:tblLook w:val="0000" w:firstRow="0" w:lastRow="0" w:firstColumn="0" w:lastColumn="0" w:noHBand="0" w:noVBand="0"/>
        </w:tblPrEx>
        <w:trPr>
          <w:gridAfter w:val="1"/>
          <w:wAfter w:w="18" w:type="dxa"/>
        </w:trPr>
        <w:tc>
          <w:tcPr>
            <w:tcW w:w="1532" w:type="dxa"/>
            <w:tcBorders>
              <w:top w:val="single" w:sz="8" w:space="0" w:color="auto"/>
              <w:left w:val="single" w:sz="8" w:space="0" w:color="auto"/>
              <w:bottom w:val="single" w:sz="8" w:space="0" w:color="auto"/>
              <w:right w:val="single" w:sz="8" w:space="0" w:color="auto"/>
            </w:tcBorders>
          </w:tcPr>
          <w:p w14:paraId="5F277312" w14:textId="77777777" w:rsidR="00F65952" w:rsidRPr="00976242" w:rsidRDefault="00F65952" w:rsidP="00F339AB">
            <w:pPr>
              <w:rPr>
                <w:rFonts w:ascii="Times New Roman" w:hAnsi="Times New Roman"/>
                <w:b/>
                <w:sz w:val="20"/>
                <w:lang w:val="uk-UA"/>
              </w:rPr>
            </w:pPr>
            <w:r w:rsidRPr="00976242">
              <w:rPr>
                <w:rFonts w:ascii="Times New Roman" w:hAnsi="Times New Roman"/>
                <w:b/>
                <w:sz w:val="20"/>
              </w:rPr>
              <w:lastRenderedPageBreak/>
              <w:t>GCC 20.1</w:t>
            </w:r>
          </w:p>
        </w:tc>
        <w:tc>
          <w:tcPr>
            <w:tcW w:w="7540" w:type="dxa"/>
            <w:gridSpan w:val="2"/>
            <w:tcBorders>
              <w:top w:val="single" w:sz="8" w:space="0" w:color="auto"/>
              <w:left w:val="single" w:sz="8" w:space="0" w:color="auto"/>
              <w:bottom w:val="single" w:sz="8" w:space="0" w:color="auto"/>
              <w:right w:val="single" w:sz="8" w:space="0" w:color="auto"/>
            </w:tcBorders>
          </w:tcPr>
          <w:p w14:paraId="077663DE" w14:textId="77777777" w:rsidR="00F65952" w:rsidRPr="00976242" w:rsidRDefault="00F65952" w:rsidP="00F339AB">
            <w:pPr>
              <w:ind w:right="-72"/>
              <w:rPr>
                <w:rFonts w:ascii="Times New Roman" w:hAnsi="Times New Roman"/>
                <w:sz w:val="20"/>
                <w:lang w:val="uk-UA"/>
              </w:rPr>
            </w:pPr>
            <w:r w:rsidRPr="00976242">
              <w:rPr>
                <w:rFonts w:ascii="Times New Roman" w:hAnsi="Times New Roman"/>
                <w:sz w:val="20"/>
                <w:lang w:val="en-US"/>
              </w:rPr>
              <w:t xml:space="preserve">The Sites access date is specified according to list in Employer’s requirements </w:t>
            </w:r>
            <w:r w:rsidRPr="00976242">
              <w:rPr>
                <w:rFonts w:ascii="Times New Roman" w:hAnsi="Times New Roman"/>
                <w:i/>
                <w:sz w:val="20"/>
                <w:lang w:val="en-US"/>
              </w:rPr>
              <w:t>[</w:t>
            </w:r>
            <w:r w:rsidRPr="00976242">
              <w:rPr>
                <w:rFonts w:ascii="Times New Roman" w:hAnsi="Times New Roman"/>
                <w:b/>
                <w:i/>
                <w:sz w:val="20"/>
                <w:lang w:val="en-US"/>
              </w:rPr>
              <w:t>insert date]</w:t>
            </w:r>
            <w:r w:rsidRPr="00976242">
              <w:rPr>
                <w:rFonts w:ascii="Times New Roman" w:hAnsi="Times New Roman"/>
                <w:i/>
                <w:sz w:val="20"/>
                <w:lang w:val="en-US"/>
              </w:rPr>
              <w:t>.</w:t>
            </w:r>
          </w:p>
        </w:tc>
      </w:tr>
      <w:tr w:rsidR="00F65952" w:rsidRPr="00540A1F" w14:paraId="3A537D12" w14:textId="77777777" w:rsidTr="00F339AB">
        <w:tblPrEx>
          <w:tblLook w:val="0000" w:firstRow="0" w:lastRow="0" w:firstColumn="0" w:lastColumn="0" w:noHBand="0" w:noVBand="0"/>
        </w:tblPrEx>
        <w:trPr>
          <w:gridAfter w:val="1"/>
          <w:wAfter w:w="18" w:type="dxa"/>
        </w:trPr>
        <w:tc>
          <w:tcPr>
            <w:tcW w:w="1532" w:type="dxa"/>
            <w:tcBorders>
              <w:top w:val="single" w:sz="8" w:space="0" w:color="auto"/>
              <w:left w:val="single" w:sz="8" w:space="0" w:color="auto"/>
              <w:bottom w:val="single" w:sz="8" w:space="0" w:color="auto"/>
              <w:right w:val="single" w:sz="8" w:space="0" w:color="auto"/>
            </w:tcBorders>
          </w:tcPr>
          <w:p w14:paraId="6C2CA0FA" w14:textId="77777777" w:rsidR="00F65952" w:rsidRPr="00976242" w:rsidRDefault="00F65952" w:rsidP="00F339AB">
            <w:pPr>
              <w:rPr>
                <w:rFonts w:ascii="Times New Roman" w:hAnsi="Times New Roman"/>
                <w:b/>
                <w:sz w:val="20"/>
                <w:lang w:val="uk-UA"/>
              </w:rPr>
            </w:pPr>
            <w:r w:rsidRPr="00976242">
              <w:rPr>
                <w:rFonts w:ascii="Times New Roman" w:hAnsi="Times New Roman"/>
                <w:b/>
                <w:sz w:val="20"/>
              </w:rPr>
              <w:t xml:space="preserve">GCC 23.1 </w:t>
            </w:r>
          </w:p>
        </w:tc>
        <w:tc>
          <w:tcPr>
            <w:tcW w:w="7540" w:type="dxa"/>
            <w:gridSpan w:val="2"/>
            <w:tcBorders>
              <w:top w:val="single" w:sz="8" w:space="0" w:color="auto"/>
              <w:left w:val="single" w:sz="8" w:space="0" w:color="auto"/>
              <w:bottom w:val="single" w:sz="8" w:space="0" w:color="auto"/>
              <w:right w:val="single" w:sz="8" w:space="0" w:color="auto"/>
            </w:tcBorders>
          </w:tcPr>
          <w:p w14:paraId="0728911B" w14:textId="77777777" w:rsidR="00F65952" w:rsidRPr="00976242" w:rsidRDefault="00F65952" w:rsidP="00F339AB">
            <w:pPr>
              <w:ind w:right="-72"/>
              <w:rPr>
                <w:rFonts w:ascii="Times New Roman" w:hAnsi="Times New Roman"/>
                <w:sz w:val="20"/>
                <w:lang w:val="uk-UA"/>
              </w:rPr>
            </w:pPr>
            <w:r w:rsidRPr="00976242">
              <w:rPr>
                <w:rFonts w:ascii="Times New Roman" w:hAnsi="Times New Roman"/>
                <w:sz w:val="20"/>
                <w:lang w:val="en-US"/>
              </w:rPr>
              <w:t>Any dispute arisen on Contract between Employer and Contractor should be settled according to judicial procedure in accordance with Ukrainian legislation.</w:t>
            </w:r>
          </w:p>
        </w:tc>
      </w:tr>
      <w:tr w:rsidR="00F65952" w:rsidRPr="00976242" w14:paraId="35588E72" w14:textId="77777777" w:rsidTr="00F339AB">
        <w:tblPrEx>
          <w:tblLook w:val="0000" w:firstRow="0" w:lastRow="0" w:firstColumn="0" w:lastColumn="0" w:noHBand="0" w:noVBand="0"/>
        </w:tblPrEx>
        <w:trPr>
          <w:gridAfter w:val="1"/>
          <w:wAfter w:w="18" w:type="dxa"/>
        </w:trPr>
        <w:tc>
          <w:tcPr>
            <w:tcW w:w="1532" w:type="dxa"/>
            <w:tcBorders>
              <w:top w:val="single" w:sz="8" w:space="0" w:color="auto"/>
              <w:left w:val="single" w:sz="8" w:space="0" w:color="auto"/>
              <w:bottom w:val="single" w:sz="8" w:space="0" w:color="auto"/>
              <w:right w:val="single" w:sz="8" w:space="0" w:color="auto"/>
            </w:tcBorders>
          </w:tcPr>
          <w:p w14:paraId="2FF1E139" w14:textId="77777777" w:rsidR="00F65952" w:rsidRPr="00976242" w:rsidRDefault="00F65952" w:rsidP="00F339AB">
            <w:pPr>
              <w:rPr>
                <w:rFonts w:ascii="Times New Roman" w:hAnsi="Times New Roman"/>
                <w:b/>
                <w:sz w:val="20"/>
                <w:lang w:val="uk-UA"/>
              </w:rPr>
            </w:pPr>
            <w:r w:rsidRPr="00976242">
              <w:rPr>
                <w:rFonts w:ascii="Times New Roman" w:hAnsi="Times New Roman"/>
                <w:b/>
                <w:sz w:val="20"/>
              </w:rPr>
              <w:t>GCC 23.</w:t>
            </w:r>
            <w:r w:rsidRPr="00976242">
              <w:rPr>
                <w:rFonts w:ascii="Times New Roman" w:hAnsi="Times New Roman"/>
                <w:b/>
                <w:sz w:val="20"/>
                <w:lang w:val="uk-UA"/>
              </w:rPr>
              <w:t>2</w:t>
            </w:r>
          </w:p>
        </w:tc>
        <w:tc>
          <w:tcPr>
            <w:tcW w:w="7540" w:type="dxa"/>
            <w:gridSpan w:val="2"/>
            <w:tcBorders>
              <w:top w:val="single" w:sz="8" w:space="0" w:color="auto"/>
              <w:left w:val="single" w:sz="8" w:space="0" w:color="auto"/>
              <w:bottom w:val="single" w:sz="8" w:space="0" w:color="auto"/>
              <w:right w:val="single" w:sz="8" w:space="0" w:color="auto"/>
            </w:tcBorders>
          </w:tcPr>
          <w:p w14:paraId="6D5A1EB2" w14:textId="77777777" w:rsidR="00F65952" w:rsidRPr="00651415" w:rsidRDefault="00F65952" w:rsidP="00F339AB">
            <w:pPr>
              <w:ind w:right="-72"/>
              <w:rPr>
                <w:rFonts w:ascii="Times New Roman" w:hAnsi="Times New Roman"/>
                <w:sz w:val="20"/>
                <w:lang w:val="en-GB"/>
              </w:rPr>
            </w:pPr>
            <w:r w:rsidRPr="00651415">
              <w:rPr>
                <w:rFonts w:ascii="Times New Roman" w:hAnsi="Times New Roman"/>
                <w:sz w:val="20"/>
                <w:lang w:val="en-GB"/>
              </w:rPr>
              <w:t>Not applied</w:t>
            </w:r>
          </w:p>
        </w:tc>
      </w:tr>
      <w:tr w:rsidR="00F65952" w:rsidRPr="00540A1F" w14:paraId="46090DF9" w14:textId="77777777" w:rsidTr="00F339AB">
        <w:tblPrEx>
          <w:tblLook w:val="0000" w:firstRow="0" w:lastRow="0" w:firstColumn="0" w:lastColumn="0" w:noHBand="0" w:noVBand="0"/>
        </w:tblPrEx>
        <w:trPr>
          <w:gridAfter w:val="1"/>
          <w:wAfter w:w="18" w:type="dxa"/>
        </w:trPr>
        <w:tc>
          <w:tcPr>
            <w:tcW w:w="1532" w:type="dxa"/>
            <w:tcBorders>
              <w:top w:val="single" w:sz="8" w:space="0" w:color="auto"/>
              <w:left w:val="single" w:sz="8" w:space="0" w:color="auto"/>
              <w:bottom w:val="single" w:sz="8" w:space="0" w:color="auto"/>
              <w:right w:val="single" w:sz="8" w:space="0" w:color="auto"/>
            </w:tcBorders>
          </w:tcPr>
          <w:p w14:paraId="215D87F4" w14:textId="77777777" w:rsidR="00F65952" w:rsidRPr="00976242" w:rsidRDefault="00F65952" w:rsidP="00F339AB">
            <w:pPr>
              <w:rPr>
                <w:rFonts w:ascii="Times New Roman" w:hAnsi="Times New Roman"/>
                <w:b/>
                <w:sz w:val="20"/>
                <w:lang w:val="uk-UA"/>
              </w:rPr>
            </w:pPr>
            <w:r w:rsidRPr="00976242">
              <w:rPr>
                <w:rFonts w:ascii="Times New Roman" w:hAnsi="Times New Roman"/>
                <w:b/>
                <w:sz w:val="20"/>
              </w:rPr>
              <w:t>GCC 24.3</w:t>
            </w:r>
          </w:p>
        </w:tc>
        <w:tc>
          <w:tcPr>
            <w:tcW w:w="7540" w:type="dxa"/>
            <w:gridSpan w:val="2"/>
            <w:tcBorders>
              <w:top w:val="single" w:sz="8" w:space="0" w:color="auto"/>
              <w:left w:val="single" w:sz="8" w:space="0" w:color="auto"/>
              <w:bottom w:val="single" w:sz="8" w:space="0" w:color="auto"/>
              <w:right w:val="single" w:sz="8" w:space="0" w:color="auto"/>
            </w:tcBorders>
          </w:tcPr>
          <w:p w14:paraId="1C355BA2" w14:textId="77777777" w:rsidR="00F65952" w:rsidRPr="00976242" w:rsidRDefault="00F65952" w:rsidP="00F339AB">
            <w:pPr>
              <w:ind w:right="-72"/>
              <w:rPr>
                <w:rFonts w:ascii="Times New Roman" w:hAnsi="Times New Roman"/>
                <w:sz w:val="20"/>
                <w:lang w:val="uk-UA"/>
              </w:rPr>
            </w:pPr>
            <w:r w:rsidRPr="00976242">
              <w:rPr>
                <w:rFonts w:ascii="Times New Roman" w:hAnsi="Times New Roman"/>
                <w:sz w:val="20"/>
                <w:lang w:val="en-US"/>
              </w:rPr>
              <w:t>Hourly rate and types of reimbursable expenses to be paid to the Adjudicator: Not applied</w:t>
            </w:r>
          </w:p>
        </w:tc>
      </w:tr>
      <w:tr w:rsidR="00F65952" w:rsidRPr="00540A1F" w14:paraId="4D89890C" w14:textId="77777777" w:rsidTr="00F339AB">
        <w:tblPrEx>
          <w:tblLook w:val="0000" w:firstRow="0" w:lastRow="0" w:firstColumn="0" w:lastColumn="0" w:noHBand="0" w:noVBand="0"/>
        </w:tblPrEx>
        <w:trPr>
          <w:gridAfter w:val="1"/>
          <w:wAfter w:w="18" w:type="dxa"/>
          <w:cantSplit/>
        </w:trPr>
        <w:tc>
          <w:tcPr>
            <w:tcW w:w="9072" w:type="dxa"/>
            <w:gridSpan w:val="3"/>
            <w:tcBorders>
              <w:top w:val="single" w:sz="8" w:space="0" w:color="auto"/>
              <w:left w:val="single" w:sz="8" w:space="0" w:color="auto"/>
              <w:bottom w:val="single" w:sz="8" w:space="0" w:color="auto"/>
              <w:right w:val="single" w:sz="8" w:space="0" w:color="auto"/>
            </w:tcBorders>
          </w:tcPr>
          <w:p w14:paraId="6469E52B" w14:textId="77777777" w:rsidR="00F65952" w:rsidRPr="00976242" w:rsidRDefault="00F65952" w:rsidP="00F339AB">
            <w:pPr>
              <w:spacing w:before="120"/>
              <w:ind w:right="-72"/>
              <w:jc w:val="center"/>
              <w:rPr>
                <w:rFonts w:ascii="Times New Roman" w:hAnsi="Times New Roman"/>
                <w:b/>
                <w:szCs w:val="24"/>
                <w:lang w:val="en-US"/>
              </w:rPr>
            </w:pPr>
            <w:r w:rsidRPr="00976242">
              <w:rPr>
                <w:rFonts w:ascii="Times New Roman" w:hAnsi="Times New Roman"/>
                <w:b/>
                <w:szCs w:val="24"/>
                <w:lang w:val="uk-UA"/>
              </w:rPr>
              <w:t xml:space="preserve">B. </w:t>
            </w:r>
            <w:r w:rsidRPr="00976242">
              <w:rPr>
                <w:rFonts w:ascii="Times New Roman" w:hAnsi="Times New Roman"/>
                <w:b/>
                <w:szCs w:val="24"/>
                <w:lang w:val="en-US"/>
              </w:rPr>
              <w:t>Works execution Time Control</w:t>
            </w:r>
          </w:p>
        </w:tc>
      </w:tr>
      <w:tr w:rsidR="00F65952" w:rsidRPr="00540A1F" w14:paraId="0A6F7BF9" w14:textId="77777777" w:rsidTr="00F339AB">
        <w:tblPrEx>
          <w:tblLook w:val="0000" w:firstRow="0" w:lastRow="0" w:firstColumn="0" w:lastColumn="0" w:noHBand="0" w:noVBand="0"/>
        </w:tblPrEx>
        <w:trPr>
          <w:gridAfter w:val="1"/>
          <w:wAfter w:w="18" w:type="dxa"/>
        </w:trPr>
        <w:tc>
          <w:tcPr>
            <w:tcW w:w="1532" w:type="dxa"/>
            <w:tcBorders>
              <w:top w:val="single" w:sz="8" w:space="0" w:color="auto"/>
              <w:left w:val="single" w:sz="8" w:space="0" w:color="auto"/>
              <w:bottom w:val="single" w:sz="8" w:space="0" w:color="auto"/>
              <w:right w:val="single" w:sz="8" w:space="0" w:color="auto"/>
            </w:tcBorders>
          </w:tcPr>
          <w:p w14:paraId="305B76D0" w14:textId="77777777" w:rsidR="00F65952" w:rsidRPr="00976242" w:rsidRDefault="00F65952" w:rsidP="00F339AB">
            <w:pPr>
              <w:rPr>
                <w:rFonts w:ascii="Times New Roman" w:hAnsi="Times New Roman"/>
                <w:b/>
                <w:sz w:val="20"/>
                <w:lang w:val="uk-UA"/>
              </w:rPr>
            </w:pPr>
            <w:r w:rsidRPr="00976242">
              <w:rPr>
                <w:rFonts w:ascii="Times New Roman" w:hAnsi="Times New Roman"/>
                <w:b/>
                <w:sz w:val="20"/>
              </w:rPr>
              <w:t>GCC 26.1</w:t>
            </w:r>
          </w:p>
        </w:tc>
        <w:tc>
          <w:tcPr>
            <w:tcW w:w="7540" w:type="dxa"/>
            <w:gridSpan w:val="2"/>
            <w:tcBorders>
              <w:top w:val="single" w:sz="8" w:space="0" w:color="auto"/>
              <w:left w:val="single" w:sz="8" w:space="0" w:color="auto"/>
              <w:bottom w:val="single" w:sz="8" w:space="0" w:color="auto"/>
              <w:right w:val="single" w:sz="8" w:space="0" w:color="auto"/>
            </w:tcBorders>
          </w:tcPr>
          <w:p w14:paraId="3FE9E127" w14:textId="77777777" w:rsidR="00F65952" w:rsidRPr="00976242" w:rsidRDefault="00F65952" w:rsidP="00F339AB">
            <w:pPr>
              <w:ind w:right="92"/>
              <w:rPr>
                <w:rFonts w:ascii="Times New Roman" w:hAnsi="Times New Roman"/>
                <w:sz w:val="20"/>
                <w:lang w:val="uk-UA"/>
              </w:rPr>
            </w:pPr>
            <w:r w:rsidRPr="00976242">
              <w:rPr>
                <w:rFonts w:ascii="Times New Roman" w:hAnsi="Times New Roman"/>
                <w:sz w:val="20"/>
                <w:lang w:val="en-US"/>
              </w:rPr>
              <w:t>The Contractor shall submit for approval a Program/Works schedule for the Works within 15 days from the date of the Letter of Acceptance.</w:t>
            </w:r>
          </w:p>
        </w:tc>
      </w:tr>
      <w:tr w:rsidR="00F65952" w:rsidRPr="00540A1F" w14:paraId="06EF07E9" w14:textId="77777777" w:rsidTr="00F339AB">
        <w:tblPrEx>
          <w:tblLook w:val="0000" w:firstRow="0" w:lastRow="0" w:firstColumn="0" w:lastColumn="0" w:noHBand="0" w:noVBand="0"/>
        </w:tblPrEx>
        <w:trPr>
          <w:gridAfter w:val="1"/>
          <w:wAfter w:w="18" w:type="dxa"/>
        </w:trPr>
        <w:tc>
          <w:tcPr>
            <w:tcW w:w="1532" w:type="dxa"/>
            <w:tcBorders>
              <w:top w:val="single" w:sz="8" w:space="0" w:color="auto"/>
              <w:left w:val="single" w:sz="8" w:space="0" w:color="auto"/>
              <w:bottom w:val="single" w:sz="8" w:space="0" w:color="auto"/>
              <w:right w:val="single" w:sz="8" w:space="0" w:color="auto"/>
            </w:tcBorders>
          </w:tcPr>
          <w:p w14:paraId="71F3BB06" w14:textId="77777777" w:rsidR="00F65952" w:rsidRPr="00976242" w:rsidRDefault="00F65952" w:rsidP="00F339AB">
            <w:pPr>
              <w:rPr>
                <w:rFonts w:ascii="Times New Roman" w:hAnsi="Times New Roman"/>
                <w:b/>
                <w:sz w:val="20"/>
                <w:lang w:val="uk-UA"/>
              </w:rPr>
            </w:pPr>
            <w:r w:rsidRPr="00976242">
              <w:rPr>
                <w:rFonts w:ascii="Times New Roman" w:hAnsi="Times New Roman"/>
                <w:b/>
                <w:sz w:val="20"/>
              </w:rPr>
              <w:t>GCC 26.3</w:t>
            </w:r>
          </w:p>
        </w:tc>
        <w:tc>
          <w:tcPr>
            <w:tcW w:w="7540" w:type="dxa"/>
            <w:gridSpan w:val="2"/>
            <w:tcBorders>
              <w:top w:val="single" w:sz="8" w:space="0" w:color="auto"/>
              <w:left w:val="single" w:sz="8" w:space="0" w:color="auto"/>
              <w:bottom w:val="single" w:sz="8" w:space="0" w:color="auto"/>
              <w:right w:val="single" w:sz="8" w:space="0" w:color="auto"/>
            </w:tcBorders>
          </w:tcPr>
          <w:p w14:paraId="2E5ABE88" w14:textId="77777777" w:rsidR="00F65952" w:rsidRPr="00976242" w:rsidRDefault="00F65952" w:rsidP="00F339AB">
            <w:pPr>
              <w:ind w:right="92"/>
              <w:rPr>
                <w:rFonts w:ascii="Times New Roman" w:hAnsi="Times New Roman"/>
                <w:sz w:val="20"/>
                <w:lang w:val="en-US"/>
              </w:rPr>
            </w:pPr>
            <w:r w:rsidRPr="00976242">
              <w:rPr>
                <w:rFonts w:ascii="Times New Roman" w:hAnsi="Times New Roman"/>
                <w:sz w:val="20"/>
                <w:lang w:val="en-US"/>
              </w:rPr>
              <w:t xml:space="preserve">The period between Program/Works schedule updates is </w:t>
            </w:r>
            <w:r w:rsidRPr="00976242">
              <w:rPr>
                <w:rFonts w:ascii="Times New Roman" w:hAnsi="Times New Roman"/>
                <w:b/>
                <w:i/>
                <w:sz w:val="20"/>
                <w:lang w:val="en-US"/>
              </w:rPr>
              <w:t>not applied</w:t>
            </w:r>
            <w:r w:rsidRPr="00976242">
              <w:rPr>
                <w:rFonts w:ascii="Times New Roman" w:hAnsi="Times New Roman"/>
                <w:sz w:val="20"/>
                <w:lang w:val="en-US"/>
              </w:rPr>
              <w:t>.</w:t>
            </w:r>
          </w:p>
          <w:p w14:paraId="6A4C29DE" w14:textId="77777777" w:rsidR="00F65952" w:rsidRPr="00976242" w:rsidRDefault="00F65952" w:rsidP="00F339AB">
            <w:pPr>
              <w:ind w:right="92"/>
              <w:rPr>
                <w:rFonts w:ascii="Times New Roman" w:hAnsi="Times New Roman"/>
                <w:sz w:val="20"/>
                <w:lang w:val="uk-UA"/>
              </w:rPr>
            </w:pPr>
            <w:r w:rsidRPr="00976242">
              <w:rPr>
                <w:rFonts w:ascii="Times New Roman" w:hAnsi="Times New Roman"/>
                <w:sz w:val="20"/>
                <w:lang w:val="en-US"/>
              </w:rPr>
              <w:t xml:space="preserve">The amount to be withheld for late submission of an updated Program/Works schedule is </w:t>
            </w:r>
            <w:r w:rsidRPr="00976242">
              <w:rPr>
                <w:rFonts w:ascii="Times New Roman" w:hAnsi="Times New Roman"/>
                <w:b/>
                <w:i/>
                <w:sz w:val="20"/>
                <w:lang w:val="en-US"/>
              </w:rPr>
              <w:t>not applied</w:t>
            </w:r>
            <w:r w:rsidRPr="00976242">
              <w:rPr>
                <w:rFonts w:ascii="Times New Roman" w:hAnsi="Times New Roman"/>
                <w:sz w:val="20"/>
                <w:lang w:val="en-US"/>
              </w:rPr>
              <w:t>.</w:t>
            </w:r>
          </w:p>
        </w:tc>
      </w:tr>
      <w:tr w:rsidR="00F65952" w:rsidRPr="00976242" w14:paraId="328EFA92" w14:textId="77777777" w:rsidTr="00F339AB">
        <w:tblPrEx>
          <w:tblLook w:val="0000" w:firstRow="0" w:lastRow="0" w:firstColumn="0" w:lastColumn="0" w:noHBand="0" w:noVBand="0"/>
        </w:tblPrEx>
        <w:trPr>
          <w:gridAfter w:val="1"/>
          <w:wAfter w:w="18" w:type="dxa"/>
          <w:cantSplit/>
        </w:trPr>
        <w:tc>
          <w:tcPr>
            <w:tcW w:w="9072" w:type="dxa"/>
            <w:gridSpan w:val="3"/>
            <w:tcBorders>
              <w:top w:val="single" w:sz="8" w:space="0" w:color="auto"/>
              <w:left w:val="single" w:sz="8" w:space="0" w:color="auto"/>
              <w:bottom w:val="single" w:sz="8" w:space="0" w:color="auto"/>
              <w:right w:val="single" w:sz="8" w:space="0" w:color="auto"/>
            </w:tcBorders>
          </w:tcPr>
          <w:p w14:paraId="1B0F3C74" w14:textId="77777777" w:rsidR="00F65952" w:rsidRPr="00651415" w:rsidRDefault="00F65952" w:rsidP="00F339AB">
            <w:pPr>
              <w:spacing w:before="120"/>
              <w:ind w:right="-72"/>
              <w:jc w:val="center"/>
              <w:rPr>
                <w:rFonts w:ascii="Times New Roman" w:hAnsi="Times New Roman"/>
                <w:b/>
                <w:szCs w:val="24"/>
                <w:lang w:val="en-GB"/>
              </w:rPr>
            </w:pPr>
            <w:r w:rsidRPr="00651415">
              <w:rPr>
                <w:rFonts w:ascii="Times New Roman" w:hAnsi="Times New Roman"/>
                <w:b/>
                <w:szCs w:val="24"/>
                <w:lang w:val="en-GB"/>
              </w:rPr>
              <w:t>C. Quality Control</w:t>
            </w:r>
          </w:p>
        </w:tc>
      </w:tr>
      <w:tr w:rsidR="00F65952" w:rsidRPr="00540A1F" w14:paraId="1AB96736" w14:textId="77777777" w:rsidTr="00F339AB">
        <w:tblPrEx>
          <w:tblLook w:val="0000" w:firstRow="0" w:lastRow="0" w:firstColumn="0" w:lastColumn="0" w:noHBand="0" w:noVBand="0"/>
        </w:tblPrEx>
        <w:trPr>
          <w:gridAfter w:val="1"/>
          <w:wAfter w:w="18" w:type="dxa"/>
          <w:trHeight w:val="375"/>
        </w:trPr>
        <w:tc>
          <w:tcPr>
            <w:tcW w:w="1532" w:type="dxa"/>
            <w:tcBorders>
              <w:top w:val="single" w:sz="8" w:space="0" w:color="auto"/>
              <w:left w:val="single" w:sz="8" w:space="0" w:color="auto"/>
              <w:bottom w:val="single" w:sz="8" w:space="0" w:color="auto"/>
              <w:right w:val="single" w:sz="8" w:space="0" w:color="auto"/>
            </w:tcBorders>
          </w:tcPr>
          <w:p w14:paraId="322F7102" w14:textId="77777777" w:rsidR="00F65952" w:rsidRPr="00976242" w:rsidRDefault="00F65952" w:rsidP="00F339AB">
            <w:pPr>
              <w:rPr>
                <w:rFonts w:ascii="Times New Roman" w:hAnsi="Times New Roman"/>
                <w:b/>
                <w:sz w:val="20"/>
                <w:lang w:val="uk-UA"/>
              </w:rPr>
            </w:pPr>
            <w:r w:rsidRPr="00976242">
              <w:rPr>
                <w:rFonts w:ascii="Times New Roman" w:hAnsi="Times New Roman"/>
                <w:b/>
                <w:sz w:val="20"/>
              </w:rPr>
              <w:t>GCC 34.1</w:t>
            </w:r>
          </w:p>
        </w:tc>
        <w:tc>
          <w:tcPr>
            <w:tcW w:w="7540" w:type="dxa"/>
            <w:gridSpan w:val="2"/>
            <w:tcBorders>
              <w:top w:val="single" w:sz="8" w:space="0" w:color="auto"/>
              <w:left w:val="single" w:sz="8" w:space="0" w:color="auto"/>
              <w:bottom w:val="single" w:sz="8" w:space="0" w:color="auto"/>
              <w:right w:val="single" w:sz="8" w:space="0" w:color="auto"/>
            </w:tcBorders>
          </w:tcPr>
          <w:p w14:paraId="610F1585" w14:textId="77777777" w:rsidR="00F65952" w:rsidRPr="00651415" w:rsidRDefault="00F65952" w:rsidP="00F339AB">
            <w:pPr>
              <w:ind w:right="92"/>
              <w:rPr>
                <w:rFonts w:ascii="Times New Roman" w:hAnsi="Times New Roman"/>
                <w:b/>
                <w:i/>
                <w:sz w:val="20"/>
                <w:lang w:val="en-GB"/>
              </w:rPr>
            </w:pPr>
            <w:r w:rsidRPr="00651415">
              <w:rPr>
                <w:rFonts w:ascii="Times New Roman" w:hAnsi="Times New Roman"/>
                <w:sz w:val="20"/>
                <w:lang w:val="en-GB"/>
              </w:rPr>
              <w:t xml:space="preserve">The Defects Liability Period is: </w:t>
            </w:r>
            <w:r w:rsidRPr="00651415">
              <w:rPr>
                <w:rFonts w:ascii="Times New Roman" w:hAnsi="Times New Roman"/>
                <w:b/>
                <w:i/>
                <w:sz w:val="20"/>
                <w:lang w:val="en-GB"/>
              </w:rPr>
              <w:t>24 months</w:t>
            </w:r>
            <w:r w:rsidRPr="00651415">
              <w:rPr>
                <w:rFonts w:ascii="Times New Roman" w:hAnsi="Times New Roman"/>
                <w:sz w:val="20"/>
                <w:lang w:val="en-GB"/>
              </w:rPr>
              <w:t>.</w:t>
            </w:r>
          </w:p>
        </w:tc>
      </w:tr>
      <w:tr w:rsidR="00F65952" w:rsidRPr="00976242" w14:paraId="3DBBE420" w14:textId="77777777" w:rsidTr="00F339AB">
        <w:tblPrEx>
          <w:tblLook w:val="0000" w:firstRow="0" w:lastRow="0" w:firstColumn="0" w:lastColumn="0" w:noHBand="0" w:noVBand="0"/>
        </w:tblPrEx>
        <w:trPr>
          <w:gridAfter w:val="1"/>
          <w:wAfter w:w="18" w:type="dxa"/>
          <w:cantSplit/>
        </w:trPr>
        <w:tc>
          <w:tcPr>
            <w:tcW w:w="9072" w:type="dxa"/>
            <w:gridSpan w:val="3"/>
            <w:tcBorders>
              <w:top w:val="single" w:sz="8" w:space="0" w:color="auto"/>
              <w:left w:val="single" w:sz="8" w:space="0" w:color="auto"/>
              <w:bottom w:val="single" w:sz="8" w:space="0" w:color="auto"/>
              <w:right w:val="single" w:sz="8" w:space="0" w:color="auto"/>
            </w:tcBorders>
          </w:tcPr>
          <w:p w14:paraId="55B93891" w14:textId="77777777" w:rsidR="00F65952" w:rsidRPr="00651415" w:rsidRDefault="00F65952" w:rsidP="00F339AB">
            <w:pPr>
              <w:spacing w:before="120"/>
              <w:ind w:right="-72"/>
              <w:jc w:val="center"/>
              <w:rPr>
                <w:rFonts w:ascii="Times New Roman" w:hAnsi="Times New Roman"/>
                <w:b/>
                <w:szCs w:val="24"/>
                <w:lang w:val="en-GB"/>
              </w:rPr>
            </w:pPr>
            <w:r w:rsidRPr="00651415">
              <w:rPr>
                <w:rFonts w:ascii="Times New Roman" w:hAnsi="Times New Roman"/>
                <w:b/>
                <w:szCs w:val="24"/>
                <w:lang w:val="en-GB"/>
              </w:rPr>
              <w:t>D. Cost Control</w:t>
            </w:r>
          </w:p>
        </w:tc>
      </w:tr>
      <w:tr w:rsidR="00F65952" w:rsidRPr="00540A1F" w14:paraId="0B08E38C" w14:textId="77777777" w:rsidTr="00F339AB">
        <w:tblPrEx>
          <w:tblLook w:val="0000" w:firstRow="0" w:lastRow="0" w:firstColumn="0" w:lastColumn="0" w:noHBand="0" w:noVBand="0"/>
        </w:tblPrEx>
        <w:trPr>
          <w:gridAfter w:val="1"/>
          <w:wAfter w:w="18" w:type="dxa"/>
        </w:trPr>
        <w:tc>
          <w:tcPr>
            <w:tcW w:w="1532" w:type="dxa"/>
            <w:tcBorders>
              <w:top w:val="single" w:sz="8" w:space="0" w:color="auto"/>
              <w:left w:val="single" w:sz="8" w:space="0" w:color="auto"/>
              <w:bottom w:val="single" w:sz="8" w:space="0" w:color="auto"/>
              <w:right w:val="single" w:sz="8" w:space="0" w:color="auto"/>
            </w:tcBorders>
          </w:tcPr>
          <w:p w14:paraId="6C2B641B" w14:textId="77777777" w:rsidR="00F65952" w:rsidRPr="00976242" w:rsidRDefault="00F65952" w:rsidP="00F339AB">
            <w:pPr>
              <w:rPr>
                <w:rFonts w:ascii="Times New Roman" w:hAnsi="Times New Roman"/>
                <w:b/>
                <w:sz w:val="20"/>
                <w:lang w:val="uk-UA"/>
              </w:rPr>
            </w:pPr>
            <w:r w:rsidRPr="00976242">
              <w:rPr>
                <w:rFonts w:ascii="Times New Roman" w:hAnsi="Times New Roman"/>
                <w:b/>
                <w:sz w:val="20"/>
              </w:rPr>
              <w:lastRenderedPageBreak/>
              <w:t>GCC 44.1</w:t>
            </w:r>
          </w:p>
        </w:tc>
        <w:tc>
          <w:tcPr>
            <w:tcW w:w="7540" w:type="dxa"/>
            <w:gridSpan w:val="2"/>
            <w:tcBorders>
              <w:top w:val="single" w:sz="8" w:space="0" w:color="auto"/>
              <w:left w:val="single" w:sz="8" w:space="0" w:color="auto"/>
              <w:bottom w:val="single" w:sz="8" w:space="0" w:color="auto"/>
              <w:right w:val="single" w:sz="8" w:space="0" w:color="auto"/>
            </w:tcBorders>
          </w:tcPr>
          <w:p w14:paraId="57AC60C2" w14:textId="77777777" w:rsidR="00F65952" w:rsidRPr="00976242" w:rsidRDefault="00F65952" w:rsidP="00F339AB">
            <w:pPr>
              <w:ind w:right="2"/>
              <w:rPr>
                <w:rFonts w:ascii="Times New Roman" w:hAnsi="Times New Roman"/>
                <w:sz w:val="20"/>
                <w:lang w:val="uk-UA"/>
              </w:rPr>
            </w:pPr>
            <w:r w:rsidRPr="00976242">
              <w:rPr>
                <w:rFonts w:ascii="Times New Roman" w:hAnsi="Times New Roman"/>
                <w:sz w:val="20"/>
                <w:lang w:val="en-US"/>
              </w:rPr>
              <w:t xml:space="preserve">The currency of the Employer’s country is:  </w:t>
            </w:r>
            <w:r w:rsidRPr="00976242">
              <w:rPr>
                <w:rFonts w:ascii="Times New Roman" w:hAnsi="Times New Roman"/>
                <w:b/>
                <w:i/>
                <w:sz w:val="20"/>
                <w:lang w:val="en-US"/>
              </w:rPr>
              <w:t>Hryvnia</w:t>
            </w:r>
            <w:r w:rsidRPr="00976242">
              <w:rPr>
                <w:rFonts w:ascii="Times New Roman" w:hAnsi="Times New Roman"/>
                <w:sz w:val="20"/>
                <w:lang w:val="en-US"/>
              </w:rPr>
              <w:t>.</w:t>
            </w:r>
          </w:p>
        </w:tc>
      </w:tr>
      <w:tr w:rsidR="00F65952" w:rsidRPr="00540A1F" w14:paraId="1E24A01E" w14:textId="77777777" w:rsidTr="00F339AB">
        <w:tblPrEx>
          <w:tblLook w:val="0000" w:firstRow="0" w:lastRow="0" w:firstColumn="0" w:lastColumn="0" w:noHBand="0" w:noVBand="0"/>
        </w:tblPrEx>
        <w:trPr>
          <w:gridAfter w:val="1"/>
          <w:wAfter w:w="18" w:type="dxa"/>
        </w:trPr>
        <w:tc>
          <w:tcPr>
            <w:tcW w:w="1532" w:type="dxa"/>
            <w:tcBorders>
              <w:top w:val="single" w:sz="8" w:space="0" w:color="auto"/>
              <w:left w:val="single" w:sz="8" w:space="0" w:color="auto"/>
              <w:bottom w:val="single" w:sz="8" w:space="0" w:color="auto"/>
              <w:right w:val="single" w:sz="8" w:space="0" w:color="auto"/>
            </w:tcBorders>
          </w:tcPr>
          <w:p w14:paraId="6F0E2901" w14:textId="77777777" w:rsidR="00F65952" w:rsidRPr="00976242" w:rsidRDefault="00F65952" w:rsidP="00F339AB">
            <w:pPr>
              <w:rPr>
                <w:rFonts w:ascii="Times New Roman" w:hAnsi="Times New Roman"/>
                <w:b/>
                <w:sz w:val="20"/>
                <w:lang w:val="uk-UA"/>
              </w:rPr>
            </w:pPr>
            <w:r w:rsidRPr="00976242">
              <w:rPr>
                <w:rFonts w:ascii="Times New Roman" w:hAnsi="Times New Roman"/>
                <w:b/>
                <w:sz w:val="20"/>
              </w:rPr>
              <w:t>GCC 45.1</w:t>
            </w:r>
          </w:p>
        </w:tc>
        <w:tc>
          <w:tcPr>
            <w:tcW w:w="7540" w:type="dxa"/>
            <w:gridSpan w:val="2"/>
            <w:tcBorders>
              <w:top w:val="single" w:sz="8" w:space="0" w:color="auto"/>
              <w:left w:val="single" w:sz="8" w:space="0" w:color="auto"/>
              <w:bottom w:val="single" w:sz="8" w:space="0" w:color="auto"/>
              <w:right w:val="single" w:sz="8" w:space="0" w:color="auto"/>
            </w:tcBorders>
          </w:tcPr>
          <w:p w14:paraId="0D47FF95" w14:textId="77777777" w:rsidR="00F65952" w:rsidRPr="00976242" w:rsidRDefault="00F65952" w:rsidP="00F339AB">
            <w:pPr>
              <w:ind w:right="2"/>
              <w:rPr>
                <w:rFonts w:ascii="Times New Roman" w:hAnsi="Times New Roman"/>
                <w:b/>
                <w:i/>
                <w:sz w:val="20"/>
                <w:lang w:val="uk-UA"/>
              </w:rPr>
            </w:pPr>
            <w:r w:rsidRPr="00976242">
              <w:rPr>
                <w:rFonts w:ascii="Times New Roman" w:hAnsi="Times New Roman"/>
                <w:sz w:val="20"/>
                <w:lang w:val="en-US"/>
              </w:rPr>
              <w:t xml:space="preserve">The proportion of payments retained is: Not applied </w:t>
            </w:r>
          </w:p>
        </w:tc>
      </w:tr>
      <w:tr w:rsidR="00F65952" w:rsidRPr="00540A1F" w14:paraId="2632CC51" w14:textId="77777777" w:rsidTr="00F339AB">
        <w:tblPrEx>
          <w:tblLook w:val="0000" w:firstRow="0" w:lastRow="0" w:firstColumn="0" w:lastColumn="0" w:noHBand="0" w:noVBand="0"/>
        </w:tblPrEx>
        <w:trPr>
          <w:gridAfter w:val="1"/>
          <w:wAfter w:w="18" w:type="dxa"/>
        </w:trPr>
        <w:tc>
          <w:tcPr>
            <w:tcW w:w="1532" w:type="dxa"/>
            <w:tcBorders>
              <w:top w:val="single" w:sz="8" w:space="0" w:color="auto"/>
              <w:left w:val="single" w:sz="8" w:space="0" w:color="auto"/>
              <w:bottom w:val="single" w:sz="8" w:space="0" w:color="auto"/>
              <w:right w:val="single" w:sz="8" w:space="0" w:color="auto"/>
            </w:tcBorders>
          </w:tcPr>
          <w:p w14:paraId="7E1F6015" w14:textId="77777777" w:rsidR="00F65952" w:rsidRPr="00976242" w:rsidRDefault="00F65952" w:rsidP="00F339AB">
            <w:pPr>
              <w:rPr>
                <w:rFonts w:ascii="Times New Roman" w:hAnsi="Times New Roman"/>
                <w:b/>
                <w:sz w:val="20"/>
                <w:lang w:val="uk-UA"/>
              </w:rPr>
            </w:pPr>
            <w:r w:rsidRPr="00976242">
              <w:rPr>
                <w:rFonts w:ascii="Times New Roman" w:hAnsi="Times New Roman"/>
                <w:b/>
                <w:sz w:val="20"/>
              </w:rPr>
              <w:t>GCC 46.1</w:t>
            </w:r>
          </w:p>
        </w:tc>
        <w:tc>
          <w:tcPr>
            <w:tcW w:w="7540" w:type="dxa"/>
            <w:gridSpan w:val="2"/>
            <w:tcBorders>
              <w:top w:val="single" w:sz="8" w:space="0" w:color="auto"/>
              <w:left w:val="single" w:sz="8" w:space="0" w:color="auto"/>
              <w:bottom w:val="single" w:sz="8" w:space="0" w:color="auto"/>
              <w:right w:val="single" w:sz="8" w:space="0" w:color="auto"/>
            </w:tcBorders>
          </w:tcPr>
          <w:p w14:paraId="14B606E2" w14:textId="77777777" w:rsidR="00F65952" w:rsidRPr="00976242" w:rsidRDefault="00F65952" w:rsidP="00F339AB">
            <w:pPr>
              <w:ind w:right="2"/>
              <w:rPr>
                <w:rFonts w:ascii="Times New Roman" w:hAnsi="Times New Roman"/>
                <w:b/>
                <w:i/>
                <w:sz w:val="20"/>
                <w:lang w:val="uk-UA"/>
              </w:rPr>
            </w:pPr>
            <w:r w:rsidRPr="00976242">
              <w:rPr>
                <w:rFonts w:ascii="Times New Roman" w:hAnsi="Times New Roman"/>
                <w:sz w:val="20"/>
                <w:lang w:val="en-US"/>
              </w:rPr>
              <w:t xml:space="preserve">The liquidated damages for the whole of the Works are 0,5 %   per week. The maximum amount of liquidated damages for the whole of the Works is </w:t>
            </w:r>
            <w:r w:rsidRPr="00976242">
              <w:rPr>
                <w:rFonts w:ascii="Times New Roman" w:hAnsi="Times New Roman"/>
                <w:b/>
                <w:i/>
                <w:sz w:val="20"/>
                <w:lang w:val="en-US"/>
              </w:rPr>
              <w:t>10%</w:t>
            </w:r>
            <w:r w:rsidRPr="00976242">
              <w:rPr>
                <w:rFonts w:ascii="Times New Roman" w:hAnsi="Times New Roman"/>
                <w:sz w:val="20"/>
                <w:lang w:val="en-US"/>
              </w:rPr>
              <w:t xml:space="preserve"> of the final Contract Price.</w:t>
            </w:r>
          </w:p>
        </w:tc>
      </w:tr>
      <w:tr w:rsidR="00F65952" w:rsidRPr="00540A1F" w14:paraId="427FDBF6" w14:textId="77777777" w:rsidTr="00F339AB">
        <w:tblPrEx>
          <w:tblLook w:val="0000" w:firstRow="0" w:lastRow="0" w:firstColumn="0" w:lastColumn="0" w:noHBand="0" w:noVBand="0"/>
        </w:tblPrEx>
        <w:trPr>
          <w:gridAfter w:val="1"/>
          <w:wAfter w:w="18" w:type="dxa"/>
        </w:trPr>
        <w:tc>
          <w:tcPr>
            <w:tcW w:w="1532" w:type="dxa"/>
            <w:tcBorders>
              <w:top w:val="single" w:sz="8" w:space="0" w:color="auto"/>
              <w:left w:val="single" w:sz="8" w:space="0" w:color="auto"/>
              <w:bottom w:val="single" w:sz="8" w:space="0" w:color="auto"/>
              <w:right w:val="single" w:sz="8" w:space="0" w:color="auto"/>
            </w:tcBorders>
          </w:tcPr>
          <w:p w14:paraId="05D50C75" w14:textId="77777777" w:rsidR="00F65952" w:rsidRPr="00976242" w:rsidRDefault="00F65952" w:rsidP="00F339AB">
            <w:pPr>
              <w:rPr>
                <w:rFonts w:ascii="Times New Roman" w:hAnsi="Times New Roman"/>
                <w:b/>
                <w:sz w:val="20"/>
                <w:lang w:val="uk-UA"/>
              </w:rPr>
            </w:pPr>
            <w:r w:rsidRPr="00976242">
              <w:rPr>
                <w:rFonts w:ascii="Times New Roman" w:hAnsi="Times New Roman"/>
                <w:b/>
                <w:sz w:val="20"/>
              </w:rPr>
              <w:t>GCC 47.1</w:t>
            </w:r>
          </w:p>
        </w:tc>
        <w:tc>
          <w:tcPr>
            <w:tcW w:w="7540" w:type="dxa"/>
            <w:gridSpan w:val="2"/>
            <w:tcBorders>
              <w:top w:val="single" w:sz="8" w:space="0" w:color="auto"/>
              <w:left w:val="single" w:sz="8" w:space="0" w:color="auto"/>
              <w:bottom w:val="single" w:sz="8" w:space="0" w:color="auto"/>
              <w:right w:val="single" w:sz="8" w:space="0" w:color="auto"/>
            </w:tcBorders>
          </w:tcPr>
          <w:p w14:paraId="2B84904E" w14:textId="77777777" w:rsidR="00F51104" w:rsidRPr="00C75D04" w:rsidRDefault="00F51104" w:rsidP="00F51104">
            <w:pPr>
              <w:ind w:right="2"/>
              <w:rPr>
                <w:rFonts w:ascii="Times New Roman" w:hAnsi="Times New Roman"/>
                <w:sz w:val="20"/>
                <w:lang w:val="en-US"/>
              </w:rPr>
            </w:pPr>
            <w:r w:rsidRPr="00C75D04">
              <w:rPr>
                <w:rFonts w:ascii="Times New Roman" w:hAnsi="Times New Roman"/>
                <w:sz w:val="20"/>
                <w:lang w:val="en-US"/>
              </w:rPr>
              <w:t xml:space="preserve">The Advance Payments shall be: </w:t>
            </w:r>
            <w:r w:rsidRPr="00C75D04">
              <w:rPr>
                <w:rFonts w:ascii="Times New Roman" w:hAnsi="Times New Roman"/>
                <w:b/>
                <w:sz w:val="20"/>
                <w:lang w:val="en-US"/>
              </w:rPr>
              <w:t>not more than 30 percent of the contract sum</w:t>
            </w:r>
            <w:r w:rsidRPr="00C75D04">
              <w:rPr>
                <w:rFonts w:ascii="Times New Roman" w:hAnsi="Times New Roman"/>
                <w:sz w:val="20"/>
                <w:lang w:val="en-US"/>
              </w:rPr>
              <w:t xml:space="preserve"> and shall be provided in two transactions.</w:t>
            </w:r>
          </w:p>
          <w:p w14:paraId="17A0C293" w14:textId="77777777" w:rsidR="00F51104" w:rsidRPr="00C75D04" w:rsidRDefault="00F51104" w:rsidP="00F51104">
            <w:pPr>
              <w:ind w:right="2"/>
              <w:jc w:val="both"/>
              <w:rPr>
                <w:rFonts w:ascii="Times New Roman" w:hAnsi="Times New Roman"/>
                <w:b/>
                <w:i/>
                <w:sz w:val="20"/>
                <w:lang w:val="en-GB"/>
              </w:rPr>
            </w:pPr>
            <w:r w:rsidRPr="00C75D04">
              <w:rPr>
                <w:rFonts w:ascii="Times New Roman" w:hAnsi="Times New Roman"/>
                <w:sz w:val="20"/>
                <w:lang w:val="uk-UA"/>
              </w:rPr>
              <w:t xml:space="preserve">1. </w:t>
            </w:r>
            <w:r w:rsidRPr="00C75D04">
              <w:rPr>
                <w:rFonts w:ascii="Times New Roman" w:hAnsi="Times New Roman"/>
                <w:sz w:val="20"/>
                <w:lang w:val="en-US"/>
              </w:rPr>
              <w:t>First advance payment</w:t>
            </w:r>
            <w:r w:rsidRPr="00C75D04">
              <w:rPr>
                <w:rFonts w:ascii="Times New Roman" w:hAnsi="Times New Roman"/>
                <w:sz w:val="20"/>
                <w:lang w:val="uk-UA"/>
              </w:rPr>
              <w:t xml:space="preserve"> – </w:t>
            </w:r>
            <w:r w:rsidRPr="00C75D04">
              <w:rPr>
                <w:rFonts w:ascii="Times New Roman" w:hAnsi="Times New Roman"/>
                <w:sz w:val="20"/>
                <w:lang w:val="en-US"/>
              </w:rPr>
              <w:t>not more than</w:t>
            </w:r>
            <w:r w:rsidRPr="00C75D04">
              <w:rPr>
                <w:rFonts w:ascii="Times New Roman" w:hAnsi="Times New Roman"/>
                <w:sz w:val="20"/>
                <w:lang w:val="uk-UA"/>
              </w:rPr>
              <w:t xml:space="preserve"> 15% </w:t>
            </w:r>
            <w:r w:rsidRPr="00C75D04">
              <w:rPr>
                <w:rFonts w:ascii="Times New Roman" w:hAnsi="Times New Roman"/>
                <w:sz w:val="20"/>
                <w:lang w:val="en-US"/>
              </w:rPr>
              <w:t xml:space="preserve">of contract price shall be paid to Contractor not later than </w:t>
            </w:r>
            <w:r w:rsidRPr="00C75D04">
              <w:rPr>
                <w:rFonts w:ascii="Times New Roman" w:hAnsi="Times New Roman"/>
                <w:b/>
                <w:i/>
                <w:sz w:val="20"/>
                <w:lang w:val="en-US"/>
              </w:rPr>
              <w:t>30 calendar days</w:t>
            </w:r>
            <w:r w:rsidRPr="00C75D04">
              <w:rPr>
                <w:rFonts w:ascii="Times New Roman" w:hAnsi="Times New Roman"/>
                <w:i/>
                <w:sz w:val="20"/>
                <w:lang w:val="en-US"/>
              </w:rPr>
              <w:t xml:space="preserve"> </w:t>
            </w:r>
            <w:r w:rsidRPr="00C75D04">
              <w:rPr>
                <w:rFonts w:ascii="Times New Roman" w:hAnsi="Times New Roman"/>
                <w:b/>
                <w:i/>
                <w:sz w:val="20"/>
                <w:lang w:val="en-US"/>
              </w:rPr>
              <w:t xml:space="preserve">after contract </w:t>
            </w:r>
            <w:r w:rsidRPr="00C75D04">
              <w:rPr>
                <w:rFonts w:ascii="Times New Roman" w:hAnsi="Times New Roman"/>
                <w:b/>
                <w:i/>
                <w:sz w:val="20"/>
                <w:lang w:val="en-GB"/>
              </w:rPr>
              <w:t>signing</w:t>
            </w:r>
            <w:r w:rsidRPr="00C75D04">
              <w:rPr>
                <w:rFonts w:ascii="Times New Roman" w:hAnsi="Times New Roman"/>
                <w:b/>
                <w:i/>
                <w:sz w:val="20"/>
                <w:lang w:val="en-US"/>
              </w:rPr>
              <w:t xml:space="preserve"> date</w:t>
            </w:r>
            <w:r w:rsidRPr="00C75D04">
              <w:rPr>
                <w:rFonts w:ascii="Times New Roman" w:hAnsi="Times New Roman"/>
                <w:sz w:val="20"/>
                <w:lang w:val="uk-UA"/>
              </w:rPr>
              <w:t xml:space="preserve"> </w:t>
            </w:r>
            <w:r w:rsidRPr="00C75D04">
              <w:rPr>
                <w:rFonts w:ascii="Times New Roman" w:hAnsi="Times New Roman"/>
                <w:b/>
                <w:i/>
                <w:sz w:val="20"/>
                <w:lang w:val="en-US"/>
              </w:rPr>
              <w:t xml:space="preserve">on condition that Contract Performance Bank  guarantee </w:t>
            </w:r>
            <w:r w:rsidRPr="00C75D04">
              <w:rPr>
                <w:rFonts w:ascii="Times New Roman" w:hAnsi="Times New Roman"/>
                <w:sz w:val="20"/>
                <w:lang w:val="uk-UA"/>
              </w:rPr>
              <w:t xml:space="preserve"> </w:t>
            </w:r>
            <w:r w:rsidRPr="00C75D04">
              <w:rPr>
                <w:rFonts w:ascii="Times New Roman" w:hAnsi="Times New Roman"/>
                <w:b/>
                <w:i/>
                <w:sz w:val="20"/>
                <w:lang w:val="en-US"/>
              </w:rPr>
              <w:t>according to</w:t>
            </w:r>
            <w:r w:rsidRPr="00C75D04">
              <w:rPr>
                <w:rFonts w:ascii="Times New Roman" w:hAnsi="Times New Roman"/>
                <w:sz w:val="20"/>
                <w:lang w:val="en-US"/>
              </w:rPr>
              <w:t xml:space="preserve"> </w:t>
            </w:r>
            <w:r w:rsidRPr="00C75D04">
              <w:rPr>
                <w:rFonts w:ascii="Times New Roman" w:hAnsi="Times New Roman"/>
                <w:b/>
                <w:i/>
                <w:sz w:val="20"/>
                <w:lang w:val="uk-UA"/>
              </w:rPr>
              <w:t xml:space="preserve"> </w:t>
            </w:r>
            <w:r w:rsidRPr="00C75D04">
              <w:rPr>
                <w:rFonts w:ascii="Times New Roman" w:hAnsi="Times New Roman"/>
                <w:b/>
                <w:i/>
                <w:sz w:val="20"/>
                <w:lang w:val="en-US"/>
              </w:rPr>
              <w:t>PCC</w:t>
            </w:r>
            <w:r w:rsidRPr="00C75D04">
              <w:rPr>
                <w:rFonts w:ascii="Times New Roman" w:hAnsi="Times New Roman"/>
                <w:b/>
                <w:i/>
                <w:sz w:val="20"/>
                <w:lang w:val="uk-UA"/>
              </w:rPr>
              <w:t xml:space="preserve"> (</w:t>
            </w:r>
            <w:r w:rsidRPr="00C75D04">
              <w:rPr>
                <w:rFonts w:ascii="Times New Roman" w:hAnsi="Times New Roman"/>
                <w:b/>
                <w:i/>
                <w:sz w:val="20"/>
                <w:lang w:val="en-US"/>
              </w:rPr>
              <w:t>GCC</w:t>
            </w:r>
            <w:r w:rsidRPr="00C75D04">
              <w:rPr>
                <w:rFonts w:ascii="Times New Roman" w:hAnsi="Times New Roman"/>
                <w:b/>
                <w:i/>
                <w:sz w:val="20"/>
                <w:lang w:val="uk-UA"/>
              </w:rPr>
              <w:t xml:space="preserve"> 48.1) </w:t>
            </w:r>
            <w:r w:rsidRPr="00C75D04">
              <w:rPr>
                <w:rFonts w:ascii="Times New Roman" w:hAnsi="Times New Roman"/>
                <w:b/>
                <w:i/>
                <w:sz w:val="20"/>
                <w:lang w:val="en-US"/>
              </w:rPr>
              <w:t>and insurance coverage according to PCC</w:t>
            </w:r>
            <w:r w:rsidRPr="00C75D04">
              <w:rPr>
                <w:rFonts w:ascii="Times New Roman" w:hAnsi="Times New Roman"/>
                <w:b/>
                <w:i/>
                <w:sz w:val="20"/>
                <w:lang w:val="uk-UA"/>
              </w:rPr>
              <w:t xml:space="preserve"> (</w:t>
            </w:r>
            <w:r w:rsidRPr="00C75D04">
              <w:rPr>
                <w:rFonts w:ascii="Times New Roman" w:hAnsi="Times New Roman"/>
                <w:b/>
                <w:i/>
                <w:sz w:val="20"/>
                <w:lang w:val="en-US"/>
              </w:rPr>
              <w:t>GCC</w:t>
            </w:r>
            <w:r w:rsidRPr="00C75D04">
              <w:rPr>
                <w:rFonts w:ascii="Times New Roman" w:hAnsi="Times New Roman"/>
                <w:b/>
                <w:i/>
                <w:sz w:val="20"/>
                <w:lang w:val="uk-UA"/>
              </w:rPr>
              <w:t xml:space="preserve"> 13.1)</w:t>
            </w:r>
            <w:r w:rsidRPr="00C75D04">
              <w:rPr>
                <w:rFonts w:ascii="Times New Roman" w:hAnsi="Times New Roman"/>
                <w:b/>
                <w:i/>
                <w:sz w:val="20"/>
                <w:lang w:val="en-GB"/>
              </w:rPr>
              <w:t xml:space="preserve"> are provided.</w:t>
            </w:r>
          </w:p>
          <w:p w14:paraId="594B8D7D" w14:textId="188A6C59" w:rsidR="00F51104" w:rsidRPr="00976242" w:rsidRDefault="00F51104" w:rsidP="00F51104">
            <w:pPr>
              <w:ind w:right="2"/>
              <w:rPr>
                <w:rFonts w:ascii="Times New Roman" w:hAnsi="Times New Roman"/>
                <w:sz w:val="20"/>
                <w:lang w:val="uk-UA"/>
              </w:rPr>
            </w:pPr>
            <w:r w:rsidRPr="00C75D04">
              <w:rPr>
                <w:rFonts w:ascii="Times New Roman" w:hAnsi="Times New Roman"/>
                <w:sz w:val="20"/>
                <w:lang w:val="uk-UA"/>
              </w:rPr>
              <w:t xml:space="preserve">2. </w:t>
            </w:r>
            <w:r w:rsidRPr="00C75D04">
              <w:rPr>
                <w:rFonts w:ascii="Times New Roman" w:hAnsi="Times New Roman"/>
                <w:sz w:val="20"/>
                <w:lang w:val="en-US"/>
              </w:rPr>
              <w:t>Second</w:t>
            </w:r>
            <w:r w:rsidRPr="00C75D04">
              <w:rPr>
                <w:rFonts w:ascii="Times New Roman" w:hAnsi="Times New Roman"/>
                <w:sz w:val="20"/>
                <w:lang w:val="uk-UA"/>
              </w:rPr>
              <w:t xml:space="preserve"> </w:t>
            </w:r>
            <w:r w:rsidRPr="00C75D04">
              <w:rPr>
                <w:rFonts w:ascii="Times New Roman" w:hAnsi="Times New Roman"/>
                <w:sz w:val="20"/>
                <w:lang w:val="en-US"/>
              </w:rPr>
              <w:t>advance payment</w:t>
            </w:r>
            <w:r w:rsidRPr="00C75D04">
              <w:rPr>
                <w:rFonts w:ascii="Times New Roman" w:hAnsi="Times New Roman"/>
                <w:sz w:val="20"/>
                <w:lang w:val="uk-UA"/>
              </w:rPr>
              <w:t xml:space="preserve"> – </w:t>
            </w:r>
            <w:r w:rsidRPr="00C75D04">
              <w:rPr>
                <w:rFonts w:ascii="Times New Roman" w:hAnsi="Times New Roman"/>
                <w:sz w:val="20"/>
                <w:lang w:val="en-US"/>
              </w:rPr>
              <w:t>not more than</w:t>
            </w:r>
            <w:r w:rsidRPr="00C75D04">
              <w:rPr>
                <w:rFonts w:ascii="Times New Roman" w:hAnsi="Times New Roman"/>
                <w:sz w:val="20"/>
                <w:lang w:val="uk-UA"/>
              </w:rPr>
              <w:t xml:space="preserve"> 15% </w:t>
            </w:r>
            <w:r w:rsidRPr="00C75D04">
              <w:rPr>
                <w:rFonts w:ascii="Times New Roman" w:hAnsi="Times New Roman"/>
                <w:sz w:val="20"/>
                <w:lang w:val="en-US"/>
              </w:rPr>
              <w:t>of contract price shall be paid to Contractor not later than</w:t>
            </w:r>
            <w:r w:rsidRPr="00C75D04">
              <w:rPr>
                <w:rFonts w:ascii="Times New Roman" w:hAnsi="Times New Roman"/>
                <w:b/>
                <w:i/>
                <w:sz w:val="20"/>
                <w:lang w:val="uk-UA"/>
              </w:rPr>
              <w:t xml:space="preserve"> 10 </w:t>
            </w:r>
            <w:r w:rsidRPr="00C75D04">
              <w:rPr>
                <w:rFonts w:ascii="Times New Roman" w:hAnsi="Times New Roman"/>
                <w:b/>
                <w:i/>
                <w:sz w:val="20"/>
                <w:lang w:val="en-US"/>
              </w:rPr>
              <w:t>calendar days</w:t>
            </w:r>
            <w:r w:rsidRPr="00C75D04">
              <w:rPr>
                <w:rFonts w:ascii="Times New Roman" w:hAnsi="Times New Roman"/>
                <w:i/>
                <w:sz w:val="20"/>
                <w:lang w:val="en-US"/>
              </w:rPr>
              <w:t xml:space="preserve"> </w:t>
            </w:r>
            <w:r w:rsidRPr="00C75D04">
              <w:rPr>
                <w:rFonts w:ascii="Times New Roman" w:hAnsi="Times New Roman"/>
                <w:b/>
                <w:i/>
                <w:sz w:val="20"/>
                <w:lang w:val="en-US"/>
              </w:rPr>
              <w:t xml:space="preserve">after Employer receives documents confirming the use of the first advance payment </w:t>
            </w:r>
            <w:r w:rsidRPr="00C75D04">
              <w:rPr>
                <w:rFonts w:ascii="Times New Roman" w:hAnsi="Times New Roman"/>
                <w:b/>
                <w:i/>
                <w:sz w:val="20"/>
                <w:lang w:val="uk-UA"/>
              </w:rPr>
              <w:t>(</w:t>
            </w:r>
            <w:r w:rsidRPr="00C75D04">
              <w:rPr>
                <w:rFonts w:ascii="Times New Roman" w:hAnsi="Times New Roman"/>
                <w:b/>
                <w:i/>
                <w:sz w:val="20"/>
                <w:lang w:val="en-US"/>
              </w:rPr>
              <w:t xml:space="preserve">orders and payment documents for equipment </w:t>
            </w:r>
            <w:r w:rsidRPr="00C75D04">
              <w:rPr>
                <w:rFonts w:ascii="Times New Roman" w:hAnsi="Times New Roman"/>
                <w:b/>
                <w:i/>
                <w:sz w:val="20"/>
                <w:lang w:val="en-GB"/>
              </w:rPr>
              <w:t>and materials</w:t>
            </w:r>
            <w:r w:rsidRPr="00C75D04">
              <w:rPr>
                <w:rFonts w:ascii="Times New Roman" w:hAnsi="Times New Roman"/>
                <w:b/>
                <w:i/>
                <w:sz w:val="20"/>
                <w:lang w:val="en-US"/>
              </w:rPr>
              <w:t>on this contract for sum</w:t>
            </w:r>
            <w:r w:rsidRPr="00C75D04">
              <w:rPr>
                <w:rFonts w:ascii="Times New Roman" w:hAnsi="Times New Roman"/>
                <w:b/>
                <w:i/>
                <w:sz w:val="20"/>
                <w:lang w:val="uk-UA"/>
              </w:rPr>
              <w:t xml:space="preserve"> </w:t>
            </w:r>
            <w:r w:rsidRPr="00C75D04">
              <w:rPr>
                <w:rFonts w:ascii="Times New Roman" w:hAnsi="Times New Roman"/>
                <w:b/>
                <w:i/>
                <w:sz w:val="20"/>
                <w:lang w:val="en-US"/>
              </w:rPr>
              <w:t>not less than sum of the first advance payment</w:t>
            </w:r>
            <w:r w:rsidRPr="00C75D04">
              <w:rPr>
                <w:rFonts w:ascii="Times New Roman" w:hAnsi="Times New Roman"/>
                <w:b/>
                <w:i/>
                <w:sz w:val="20"/>
                <w:lang w:val="uk-UA"/>
              </w:rPr>
              <w:t xml:space="preserve">) </w:t>
            </w:r>
            <w:r w:rsidRPr="00C75D04">
              <w:rPr>
                <w:rFonts w:ascii="Times New Roman" w:hAnsi="Times New Roman"/>
                <w:b/>
                <w:i/>
                <w:sz w:val="20"/>
                <w:lang w:val="en-US"/>
              </w:rPr>
              <w:t>in the form acceptable for Employer</w:t>
            </w:r>
            <w:r w:rsidRPr="00C75D04">
              <w:rPr>
                <w:rFonts w:ascii="Times New Roman" w:hAnsi="Times New Roman"/>
                <w:b/>
                <w:i/>
                <w:sz w:val="20"/>
                <w:lang w:val="uk-UA"/>
              </w:rPr>
              <w:t xml:space="preserve"> (</w:t>
            </w:r>
            <w:r w:rsidRPr="00C75D04">
              <w:rPr>
                <w:rFonts w:ascii="Times New Roman" w:hAnsi="Times New Roman"/>
                <w:b/>
                <w:i/>
                <w:sz w:val="20"/>
                <w:lang w:val="en-US"/>
              </w:rPr>
              <w:t>for example</w:t>
            </w:r>
            <w:r w:rsidRPr="00C75D04">
              <w:rPr>
                <w:rFonts w:ascii="Times New Roman" w:hAnsi="Times New Roman"/>
                <w:b/>
                <w:i/>
                <w:sz w:val="20"/>
                <w:lang w:val="uk-UA"/>
              </w:rPr>
              <w:t xml:space="preserve">: </w:t>
            </w:r>
            <w:r w:rsidRPr="00C75D04">
              <w:rPr>
                <w:rFonts w:ascii="Times New Roman" w:hAnsi="Times New Roman"/>
                <w:b/>
                <w:i/>
                <w:sz w:val="20"/>
                <w:lang w:val="en-US"/>
              </w:rPr>
              <w:t>duly certified contract copies</w:t>
            </w:r>
            <w:r w:rsidRPr="00C75D04">
              <w:rPr>
                <w:rFonts w:ascii="Times New Roman" w:hAnsi="Times New Roman"/>
                <w:b/>
                <w:i/>
                <w:sz w:val="20"/>
                <w:lang w:val="uk-UA"/>
              </w:rPr>
              <w:t xml:space="preserve">, </w:t>
            </w:r>
            <w:r w:rsidRPr="00C75D04">
              <w:rPr>
                <w:rFonts w:ascii="Times New Roman" w:hAnsi="Times New Roman"/>
                <w:b/>
                <w:i/>
                <w:sz w:val="20"/>
                <w:lang w:val="en-US"/>
              </w:rPr>
              <w:t>acceptance/delivery statements</w:t>
            </w:r>
            <w:r w:rsidRPr="00C75D04">
              <w:rPr>
                <w:rFonts w:ascii="Times New Roman" w:hAnsi="Times New Roman"/>
                <w:b/>
                <w:i/>
                <w:sz w:val="20"/>
                <w:lang w:val="uk-UA"/>
              </w:rPr>
              <w:t xml:space="preserve">, </w:t>
            </w:r>
            <w:r w:rsidRPr="00C75D04">
              <w:rPr>
                <w:rFonts w:ascii="Times New Roman" w:hAnsi="Times New Roman"/>
                <w:b/>
                <w:i/>
                <w:sz w:val="20"/>
                <w:lang w:val="en-US"/>
              </w:rPr>
              <w:t>original bank statements</w:t>
            </w:r>
            <w:r w:rsidRPr="00C75D04">
              <w:rPr>
                <w:rFonts w:ascii="Times New Roman" w:hAnsi="Times New Roman"/>
                <w:b/>
                <w:i/>
                <w:sz w:val="20"/>
                <w:lang w:val="uk-UA"/>
              </w:rPr>
              <w:t xml:space="preserve">, </w:t>
            </w:r>
            <w:r w:rsidRPr="00C75D04">
              <w:rPr>
                <w:rFonts w:ascii="Times New Roman" w:hAnsi="Times New Roman"/>
                <w:b/>
                <w:i/>
                <w:sz w:val="20"/>
                <w:lang w:val="en-US"/>
              </w:rPr>
              <w:t>invoices, etc.</w:t>
            </w:r>
            <w:r w:rsidRPr="00C75D04">
              <w:rPr>
                <w:rFonts w:ascii="Times New Roman" w:hAnsi="Times New Roman"/>
                <w:b/>
                <w:i/>
                <w:sz w:val="20"/>
                <w:lang w:val="uk-UA"/>
              </w:rPr>
              <w:t>).</w:t>
            </w:r>
          </w:p>
        </w:tc>
      </w:tr>
      <w:tr w:rsidR="00F65952" w:rsidRPr="00540A1F" w14:paraId="79BEBA21" w14:textId="77777777" w:rsidTr="00F339AB">
        <w:tblPrEx>
          <w:tblLook w:val="0000" w:firstRow="0" w:lastRow="0" w:firstColumn="0" w:lastColumn="0" w:noHBand="0" w:noVBand="0"/>
        </w:tblPrEx>
        <w:trPr>
          <w:gridAfter w:val="1"/>
          <w:wAfter w:w="18" w:type="dxa"/>
          <w:trHeight w:val="911"/>
        </w:trPr>
        <w:tc>
          <w:tcPr>
            <w:tcW w:w="1532" w:type="dxa"/>
            <w:tcBorders>
              <w:top w:val="single" w:sz="8" w:space="0" w:color="auto"/>
              <w:left w:val="single" w:sz="8" w:space="0" w:color="auto"/>
              <w:bottom w:val="single" w:sz="8" w:space="0" w:color="auto"/>
              <w:right w:val="single" w:sz="8" w:space="0" w:color="auto"/>
            </w:tcBorders>
          </w:tcPr>
          <w:p w14:paraId="3E264741" w14:textId="77777777" w:rsidR="00F65952" w:rsidRPr="00976242" w:rsidRDefault="00F65952" w:rsidP="00F339AB">
            <w:pPr>
              <w:rPr>
                <w:rFonts w:ascii="Times New Roman" w:hAnsi="Times New Roman"/>
                <w:b/>
                <w:sz w:val="20"/>
              </w:rPr>
            </w:pPr>
            <w:r w:rsidRPr="00976242">
              <w:rPr>
                <w:rFonts w:ascii="Times New Roman" w:hAnsi="Times New Roman"/>
                <w:b/>
                <w:sz w:val="20"/>
              </w:rPr>
              <w:t>GCC 48.1</w:t>
            </w:r>
          </w:p>
          <w:p w14:paraId="5D886F1D" w14:textId="77777777" w:rsidR="00F65952" w:rsidRPr="00976242" w:rsidRDefault="00F65952" w:rsidP="00F339AB">
            <w:pPr>
              <w:rPr>
                <w:rFonts w:ascii="Times New Roman" w:hAnsi="Times New Roman"/>
                <w:b/>
                <w:sz w:val="20"/>
                <w:lang w:val="uk-UA"/>
              </w:rPr>
            </w:pPr>
          </w:p>
        </w:tc>
        <w:tc>
          <w:tcPr>
            <w:tcW w:w="7540" w:type="dxa"/>
            <w:gridSpan w:val="2"/>
            <w:tcBorders>
              <w:top w:val="single" w:sz="8" w:space="0" w:color="auto"/>
              <w:left w:val="single" w:sz="8" w:space="0" w:color="auto"/>
              <w:bottom w:val="single" w:sz="8" w:space="0" w:color="auto"/>
              <w:right w:val="single" w:sz="8" w:space="0" w:color="auto"/>
            </w:tcBorders>
          </w:tcPr>
          <w:p w14:paraId="561B97F5" w14:textId="77777777" w:rsidR="00F65952" w:rsidRPr="00976242" w:rsidRDefault="00F65952" w:rsidP="00F339AB">
            <w:pPr>
              <w:ind w:right="2"/>
              <w:rPr>
                <w:rFonts w:ascii="Times New Roman" w:hAnsi="Times New Roman"/>
                <w:sz w:val="20"/>
                <w:lang w:val="en-US"/>
              </w:rPr>
            </w:pPr>
            <w:r w:rsidRPr="00976242">
              <w:rPr>
                <w:rFonts w:ascii="Times New Roman" w:hAnsi="Times New Roman"/>
                <w:sz w:val="20"/>
                <w:lang w:val="en-US"/>
              </w:rPr>
              <w:t xml:space="preserve">The Performance Security amount is </w:t>
            </w:r>
            <w:r w:rsidRPr="00976242">
              <w:rPr>
                <w:rFonts w:ascii="Times New Roman" w:hAnsi="Times New Roman"/>
                <w:b/>
                <w:i/>
                <w:sz w:val="20"/>
                <w:lang w:val="en-US"/>
              </w:rPr>
              <w:t>5% from Contract price</w:t>
            </w:r>
          </w:p>
          <w:p w14:paraId="7BA16579" w14:textId="77777777" w:rsidR="00F65952" w:rsidRPr="00976242" w:rsidRDefault="00F65952" w:rsidP="00F339AB">
            <w:pPr>
              <w:tabs>
                <w:tab w:val="left" w:pos="556"/>
              </w:tabs>
              <w:ind w:left="540" w:right="2" w:hanging="540"/>
              <w:rPr>
                <w:rFonts w:ascii="Times New Roman" w:hAnsi="Times New Roman"/>
                <w:b/>
                <w:sz w:val="20"/>
                <w:lang w:val="uk-UA"/>
              </w:rPr>
            </w:pPr>
            <w:r w:rsidRPr="00976242">
              <w:rPr>
                <w:rFonts w:ascii="Times New Roman" w:hAnsi="Times New Roman"/>
                <w:sz w:val="20"/>
                <w:lang w:val="en-US"/>
              </w:rPr>
              <w:t>(a)</w:t>
            </w:r>
            <w:r w:rsidRPr="00976242">
              <w:rPr>
                <w:rFonts w:ascii="Times New Roman" w:hAnsi="Times New Roman"/>
                <w:sz w:val="20"/>
                <w:lang w:val="en-US"/>
              </w:rPr>
              <w:tab/>
              <w:t>Bank Guarantee: performance bond must be in form of unconditional bank Guarantee issued to Employer according to form and by bank acceptable by NEFCO.</w:t>
            </w:r>
          </w:p>
        </w:tc>
      </w:tr>
      <w:tr w:rsidR="00F65952" w:rsidRPr="00976242" w14:paraId="47495587" w14:textId="77777777" w:rsidTr="00F339AB">
        <w:tblPrEx>
          <w:tblLook w:val="0000" w:firstRow="0" w:lastRow="0" w:firstColumn="0" w:lastColumn="0" w:noHBand="0" w:noVBand="0"/>
        </w:tblPrEx>
        <w:trPr>
          <w:gridAfter w:val="1"/>
          <w:wAfter w:w="18" w:type="dxa"/>
          <w:cantSplit/>
        </w:trPr>
        <w:tc>
          <w:tcPr>
            <w:tcW w:w="9072" w:type="dxa"/>
            <w:gridSpan w:val="3"/>
            <w:tcBorders>
              <w:top w:val="single" w:sz="8" w:space="0" w:color="auto"/>
              <w:left w:val="single" w:sz="8" w:space="0" w:color="auto"/>
              <w:bottom w:val="single" w:sz="8" w:space="0" w:color="auto"/>
              <w:right w:val="single" w:sz="8" w:space="0" w:color="auto"/>
            </w:tcBorders>
          </w:tcPr>
          <w:p w14:paraId="24F788D7" w14:textId="77777777" w:rsidR="00F65952" w:rsidRPr="00651415" w:rsidRDefault="00F65952" w:rsidP="00F339AB">
            <w:pPr>
              <w:spacing w:before="120"/>
              <w:ind w:right="-72"/>
              <w:jc w:val="center"/>
              <w:rPr>
                <w:rFonts w:ascii="Times New Roman" w:hAnsi="Times New Roman"/>
                <w:b/>
                <w:szCs w:val="24"/>
                <w:lang w:val="en-GB"/>
              </w:rPr>
            </w:pPr>
            <w:r w:rsidRPr="00651415">
              <w:rPr>
                <w:rFonts w:ascii="Times New Roman" w:hAnsi="Times New Roman"/>
                <w:b/>
                <w:szCs w:val="24"/>
                <w:lang w:val="en-GB"/>
              </w:rPr>
              <w:t>E. Finishing the Contract</w:t>
            </w:r>
          </w:p>
        </w:tc>
      </w:tr>
      <w:tr w:rsidR="00F65952" w:rsidRPr="00540A1F" w14:paraId="35485DF0" w14:textId="77777777" w:rsidTr="00F339AB">
        <w:tblPrEx>
          <w:tblLook w:val="0000" w:firstRow="0" w:lastRow="0" w:firstColumn="0" w:lastColumn="0" w:noHBand="0" w:noVBand="0"/>
        </w:tblPrEx>
        <w:trPr>
          <w:gridAfter w:val="1"/>
          <w:wAfter w:w="18" w:type="dxa"/>
        </w:trPr>
        <w:tc>
          <w:tcPr>
            <w:tcW w:w="1532" w:type="dxa"/>
            <w:tcBorders>
              <w:top w:val="single" w:sz="8" w:space="0" w:color="auto"/>
              <w:left w:val="single" w:sz="8" w:space="0" w:color="auto"/>
              <w:bottom w:val="single" w:sz="8" w:space="0" w:color="auto"/>
              <w:right w:val="single" w:sz="8" w:space="0" w:color="auto"/>
            </w:tcBorders>
          </w:tcPr>
          <w:p w14:paraId="63630970" w14:textId="77777777" w:rsidR="00F65952" w:rsidRPr="00976242" w:rsidRDefault="00F65952" w:rsidP="00F339AB">
            <w:pPr>
              <w:rPr>
                <w:rFonts w:ascii="Times New Roman" w:hAnsi="Times New Roman"/>
                <w:b/>
                <w:sz w:val="20"/>
                <w:lang w:val="uk-UA"/>
              </w:rPr>
            </w:pPr>
            <w:r w:rsidRPr="00976242">
              <w:rPr>
                <w:rFonts w:ascii="Times New Roman" w:hAnsi="Times New Roman"/>
                <w:b/>
                <w:sz w:val="20"/>
              </w:rPr>
              <w:t>GCC 54.1</w:t>
            </w:r>
          </w:p>
        </w:tc>
        <w:tc>
          <w:tcPr>
            <w:tcW w:w="7540" w:type="dxa"/>
            <w:gridSpan w:val="2"/>
            <w:tcBorders>
              <w:top w:val="single" w:sz="8" w:space="0" w:color="auto"/>
              <w:left w:val="single" w:sz="8" w:space="0" w:color="auto"/>
              <w:bottom w:val="single" w:sz="8" w:space="0" w:color="auto"/>
              <w:right w:val="single" w:sz="8" w:space="0" w:color="auto"/>
            </w:tcBorders>
          </w:tcPr>
          <w:p w14:paraId="696DEF04" w14:textId="77777777" w:rsidR="00F65952" w:rsidRPr="00976242" w:rsidRDefault="00F65952" w:rsidP="00F339AB">
            <w:pPr>
              <w:ind w:right="2"/>
              <w:rPr>
                <w:rFonts w:ascii="Times New Roman" w:hAnsi="Times New Roman"/>
                <w:sz w:val="20"/>
                <w:lang w:val="en-US"/>
              </w:rPr>
            </w:pPr>
            <w:r w:rsidRPr="00976242">
              <w:rPr>
                <w:rFonts w:ascii="Times New Roman" w:hAnsi="Times New Roman"/>
                <w:sz w:val="20"/>
                <w:lang w:val="en-US"/>
              </w:rPr>
              <w:t xml:space="preserve">The date by which operating and maintenance manuals are required is </w:t>
            </w:r>
            <w:r w:rsidRPr="00976242">
              <w:rPr>
                <w:rFonts w:ascii="Times New Roman" w:hAnsi="Times New Roman"/>
                <w:b/>
                <w:i/>
                <w:sz w:val="20"/>
                <w:lang w:val="en-US"/>
              </w:rPr>
              <w:t>[insert date]</w:t>
            </w:r>
            <w:r w:rsidRPr="00976242">
              <w:rPr>
                <w:rFonts w:ascii="Times New Roman" w:hAnsi="Times New Roman"/>
                <w:sz w:val="20"/>
                <w:lang w:val="en-US"/>
              </w:rPr>
              <w:t>.</w:t>
            </w:r>
          </w:p>
          <w:p w14:paraId="39776AC8" w14:textId="77777777" w:rsidR="00F65952" w:rsidRPr="00976242" w:rsidRDefault="00F65952" w:rsidP="00F339AB">
            <w:pPr>
              <w:ind w:right="2"/>
              <w:rPr>
                <w:rFonts w:ascii="Times New Roman" w:hAnsi="Times New Roman"/>
                <w:sz w:val="20"/>
                <w:lang w:val="uk-UA"/>
              </w:rPr>
            </w:pPr>
            <w:r w:rsidRPr="00976242">
              <w:rPr>
                <w:rFonts w:ascii="Times New Roman" w:hAnsi="Times New Roman"/>
                <w:sz w:val="20"/>
                <w:lang w:val="en-US"/>
              </w:rPr>
              <w:t xml:space="preserve">The date by which “as built” documentation are required is </w:t>
            </w:r>
            <w:r w:rsidRPr="00976242">
              <w:rPr>
                <w:rFonts w:ascii="Times New Roman" w:hAnsi="Times New Roman"/>
                <w:b/>
                <w:i/>
                <w:sz w:val="20"/>
                <w:lang w:val="en-US"/>
              </w:rPr>
              <w:t>[insert date]</w:t>
            </w:r>
            <w:r w:rsidRPr="00976242">
              <w:rPr>
                <w:rFonts w:ascii="Times New Roman" w:hAnsi="Times New Roman"/>
                <w:sz w:val="20"/>
                <w:lang w:val="en-US"/>
              </w:rPr>
              <w:t>.</w:t>
            </w:r>
          </w:p>
        </w:tc>
      </w:tr>
      <w:tr w:rsidR="00F65952" w:rsidRPr="00540A1F" w14:paraId="1AD693A2" w14:textId="77777777" w:rsidTr="00F339AB">
        <w:tblPrEx>
          <w:tblLook w:val="0000" w:firstRow="0" w:lastRow="0" w:firstColumn="0" w:lastColumn="0" w:noHBand="0" w:noVBand="0"/>
        </w:tblPrEx>
        <w:trPr>
          <w:gridAfter w:val="1"/>
          <w:wAfter w:w="18" w:type="dxa"/>
        </w:trPr>
        <w:tc>
          <w:tcPr>
            <w:tcW w:w="1532" w:type="dxa"/>
            <w:tcBorders>
              <w:top w:val="single" w:sz="8" w:space="0" w:color="auto"/>
              <w:left w:val="single" w:sz="8" w:space="0" w:color="auto"/>
              <w:bottom w:val="single" w:sz="8" w:space="0" w:color="auto"/>
              <w:right w:val="single" w:sz="8" w:space="0" w:color="auto"/>
            </w:tcBorders>
          </w:tcPr>
          <w:p w14:paraId="34488D84" w14:textId="77777777" w:rsidR="00F65952" w:rsidRPr="00976242" w:rsidRDefault="00F65952" w:rsidP="00F339AB">
            <w:pPr>
              <w:rPr>
                <w:rFonts w:ascii="Times New Roman" w:hAnsi="Times New Roman"/>
                <w:b/>
                <w:sz w:val="20"/>
                <w:lang w:val="uk-UA"/>
              </w:rPr>
            </w:pPr>
            <w:r w:rsidRPr="00976242">
              <w:rPr>
                <w:rFonts w:ascii="Times New Roman" w:hAnsi="Times New Roman"/>
                <w:b/>
                <w:sz w:val="20"/>
              </w:rPr>
              <w:t>GCC 54.2</w:t>
            </w:r>
          </w:p>
        </w:tc>
        <w:tc>
          <w:tcPr>
            <w:tcW w:w="7540" w:type="dxa"/>
            <w:gridSpan w:val="2"/>
            <w:tcBorders>
              <w:top w:val="single" w:sz="8" w:space="0" w:color="auto"/>
              <w:left w:val="single" w:sz="8" w:space="0" w:color="auto"/>
              <w:bottom w:val="single" w:sz="8" w:space="0" w:color="auto"/>
              <w:right w:val="single" w:sz="8" w:space="0" w:color="auto"/>
            </w:tcBorders>
          </w:tcPr>
          <w:p w14:paraId="5E69C5D0" w14:textId="77777777" w:rsidR="00F65952" w:rsidRPr="00976242" w:rsidRDefault="00F65952" w:rsidP="00F339AB">
            <w:pPr>
              <w:ind w:right="2"/>
              <w:rPr>
                <w:rFonts w:ascii="Times New Roman" w:hAnsi="Times New Roman"/>
                <w:sz w:val="20"/>
                <w:lang w:val="uk-UA"/>
              </w:rPr>
            </w:pPr>
            <w:r w:rsidRPr="00976242">
              <w:rPr>
                <w:rFonts w:ascii="Times New Roman" w:hAnsi="Times New Roman"/>
                <w:sz w:val="20"/>
                <w:lang w:val="en-US"/>
              </w:rPr>
              <w:t xml:space="preserve">The amount to be withheld for failing to produce “as built” documentation and/or operating and maintenance manuals by the date required in GCC 54.1 is calculated in accordance with </w:t>
            </w:r>
            <w:r w:rsidRPr="00976242">
              <w:rPr>
                <w:rFonts w:ascii="Times New Roman" w:hAnsi="Times New Roman"/>
                <w:sz w:val="20"/>
                <w:lang w:val="uk-UA"/>
              </w:rPr>
              <w:t>GCC</w:t>
            </w:r>
            <w:r w:rsidRPr="00976242">
              <w:rPr>
                <w:rFonts w:ascii="Times New Roman" w:hAnsi="Times New Roman"/>
                <w:sz w:val="20"/>
                <w:lang w:val="en-US"/>
              </w:rPr>
              <w:t xml:space="preserve"> </w:t>
            </w:r>
            <w:r w:rsidRPr="00976242">
              <w:rPr>
                <w:rFonts w:ascii="Times New Roman" w:hAnsi="Times New Roman"/>
                <w:sz w:val="20"/>
                <w:lang w:val="uk-UA"/>
              </w:rPr>
              <w:t>46.1</w:t>
            </w:r>
            <w:r w:rsidRPr="00976242">
              <w:rPr>
                <w:rFonts w:ascii="Times New Roman" w:hAnsi="Times New Roman"/>
                <w:sz w:val="20"/>
                <w:lang w:val="en-US"/>
              </w:rPr>
              <w:t>.</w:t>
            </w:r>
          </w:p>
        </w:tc>
      </w:tr>
      <w:tr w:rsidR="00F65952" w:rsidRPr="00540A1F" w14:paraId="52BC0C1C" w14:textId="77777777" w:rsidTr="00F339AB">
        <w:tblPrEx>
          <w:tblLook w:val="0000" w:firstRow="0" w:lastRow="0" w:firstColumn="0" w:lastColumn="0" w:noHBand="0" w:noVBand="0"/>
        </w:tblPrEx>
        <w:trPr>
          <w:gridAfter w:val="1"/>
          <w:wAfter w:w="18" w:type="dxa"/>
        </w:trPr>
        <w:tc>
          <w:tcPr>
            <w:tcW w:w="1532" w:type="dxa"/>
            <w:tcBorders>
              <w:top w:val="single" w:sz="8" w:space="0" w:color="auto"/>
              <w:left w:val="single" w:sz="8" w:space="0" w:color="auto"/>
              <w:bottom w:val="single" w:sz="8" w:space="0" w:color="auto"/>
              <w:right w:val="single" w:sz="8" w:space="0" w:color="auto"/>
            </w:tcBorders>
          </w:tcPr>
          <w:p w14:paraId="34EA63E0" w14:textId="77777777" w:rsidR="00F65952" w:rsidRPr="00976242" w:rsidRDefault="00F65952" w:rsidP="00F339AB">
            <w:pPr>
              <w:rPr>
                <w:rFonts w:ascii="Times New Roman" w:hAnsi="Times New Roman"/>
                <w:b/>
                <w:sz w:val="20"/>
                <w:lang w:val="uk-UA"/>
              </w:rPr>
            </w:pPr>
            <w:r w:rsidRPr="00976242">
              <w:rPr>
                <w:rFonts w:ascii="Times New Roman" w:hAnsi="Times New Roman"/>
                <w:b/>
                <w:sz w:val="20"/>
              </w:rPr>
              <w:t>GCC 55.2 (g)</w:t>
            </w:r>
          </w:p>
        </w:tc>
        <w:tc>
          <w:tcPr>
            <w:tcW w:w="7540" w:type="dxa"/>
            <w:gridSpan w:val="2"/>
            <w:tcBorders>
              <w:top w:val="single" w:sz="8" w:space="0" w:color="auto"/>
              <w:left w:val="single" w:sz="8" w:space="0" w:color="auto"/>
              <w:bottom w:val="single" w:sz="8" w:space="0" w:color="auto"/>
              <w:right w:val="single" w:sz="8" w:space="0" w:color="auto"/>
            </w:tcBorders>
          </w:tcPr>
          <w:p w14:paraId="1F0660CB" w14:textId="77777777" w:rsidR="00F65952" w:rsidRPr="00976242" w:rsidRDefault="00F65952" w:rsidP="00F339AB">
            <w:pPr>
              <w:ind w:right="2"/>
              <w:rPr>
                <w:rFonts w:ascii="Times New Roman" w:hAnsi="Times New Roman"/>
                <w:sz w:val="20"/>
                <w:lang w:val="uk-UA"/>
              </w:rPr>
            </w:pPr>
            <w:r w:rsidRPr="00976242">
              <w:rPr>
                <w:rFonts w:ascii="Times New Roman" w:hAnsi="Times New Roman"/>
                <w:sz w:val="20"/>
                <w:lang w:val="en-US"/>
              </w:rPr>
              <w:t xml:space="preserve">The maximum number of days is: </w:t>
            </w:r>
            <w:r w:rsidRPr="00976242">
              <w:rPr>
                <w:rFonts w:ascii="Times New Roman" w:hAnsi="Times New Roman"/>
                <w:b/>
                <w:i/>
                <w:sz w:val="20"/>
                <w:lang w:val="en-US"/>
              </w:rPr>
              <w:t>45 days</w:t>
            </w:r>
            <w:r w:rsidRPr="00976242">
              <w:rPr>
                <w:rFonts w:ascii="Times New Roman" w:hAnsi="Times New Roman"/>
                <w:i/>
                <w:sz w:val="20"/>
                <w:lang w:val="en-US"/>
              </w:rPr>
              <w:t>.</w:t>
            </w:r>
          </w:p>
        </w:tc>
      </w:tr>
      <w:tr w:rsidR="00F65952" w:rsidRPr="00540A1F" w14:paraId="127EA298" w14:textId="77777777" w:rsidTr="00F339AB">
        <w:tblPrEx>
          <w:tblLook w:val="0000" w:firstRow="0" w:lastRow="0" w:firstColumn="0" w:lastColumn="0" w:noHBand="0" w:noVBand="0"/>
        </w:tblPrEx>
        <w:trPr>
          <w:gridAfter w:val="1"/>
          <w:wAfter w:w="18" w:type="dxa"/>
        </w:trPr>
        <w:tc>
          <w:tcPr>
            <w:tcW w:w="1532" w:type="dxa"/>
            <w:tcBorders>
              <w:top w:val="single" w:sz="8" w:space="0" w:color="auto"/>
              <w:left w:val="single" w:sz="8" w:space="0" w:color="auto"/>
              <w:bottom w:val="single" w:sz="8" w:space="0" w:color="auto"/>
              <w:right w:val="single" w:sz="8" w:space="0" w:color="auto"/>
            </w:tcBorders>
          </w:tcPr>
          <w:p w14:paraId="13296923" w14:textId="77777777" w:rsidR="00F65952" w:rsidRPr="00976242" w:rsidRDefault="00F65952" w:rsidP="00F339AB">
            <w:pPr>
              <w:rPr>
                <w:rFonts w:ascii="Times New Roman" w:hAnsi="Times New Roman"/>
                <w:b/>
                <w:sz w:val="20"/>
                <w:lang w:val="uk-UA"/>
              </w:rPr>
            </w:pPr>
            <w:r w:rsidRPr="00976242">
              <w:rPr>
                <w:rFonts w:ascii="Times New Roman" w:hAnsi="Times New Roman"/>
                <w:b/>
                <w:sz w:val="20"/>
              </w:rPr>
              <w:t>GCC 57.1</w:t>
            </w:r>
          </w:p>
        </w:tc>
        <w:tc>
          <w:tcPr>
            <w:tcW w:w="7540" w:type="dxa"/>
            <w:gridSpan w:val="2"/>
            <w:tcBorders>
              <w:top w:val="single" w:sz="8" w:space="0" w:color="auto"/>
              <w:left w:val="single" w:sz="8" w:space="0" w:color="auto"/>
              <w:bottom w:val="single" w:sz="8" w:space="0" w:color="auto"/>
              <w:right w:val="single" w:sz="8" w:space="0" w:color="auto"/>
            </w:tcBorders>
          </w:tcPr>
          <w:p w14:paraId="36B32AD3" w14:textId="77777777" w:rsidR="00F65952" w:rsidRPr="00976242" w:rsidRDefault="00F65952" w:rsidP="00F339AB">
            <w:pPr>
              <w:ind w:right="2"/>
              <w:rPr>
                <w:rFonts w:ascii="Times New Roman" w:hAnsi="Times New Roman"/>
                <w:sz w:val="20"/>
                <w:lang w:val="uk-UA"/>
              </w:rPr>
            </w:pPr>
            <w:r w:rsidRPr="00976242">
              <w:rPr>
                <w:rFonts w:ascii="Times New Roman" w:hAnsi="Times New Roman"/>
                <w:sz w:val="20"/>
                <w:lang w:val="en-US"/>
              </w:rPr>
              <w:t xml:space="preserve">The percentage to apply to the value of the work not completed, representing the Employer’s additional cost for completing the Works, is </w:t>
            </w:r>
            <w:r w:rsidRPr="00976242">
              <w:rPr>
                <w:rFonts w:ascii="Times New Roman" w:hAnsi="Times New Roman"/>
                <w:b/>
                <w:i/>
                <w:sz w:val="20"/>
                <w:lang w:val="en-US"/>
              </w:rPr>
              <w:t>20</w:t>
            </w:r>
            <w:r w:rsidRPr="00976242">
              <w:rPr>
                <w:rFonts w:ascii="Times New Roman" w:hAnsi="Times New Roman"/>
                <w:sz w:val="20"/>
                <w:lang w:val="en-US"/>
              </w:rPr>
              <w:t>.</w:t>
            </w:r>
          </w:p>
        </w:tc>
      </w:tr>
      <w:tr w:rsidR="00F65952" w:rsidRPr="00540A1F" w14:paraId="361B5F61" w14:textId="77777777" w:rsidTr="00F339AB">
        <w:tblPrEx>
          <w:tblLook w:val="00A0" w:firstRow="1" w:lastRow="0" w:firstColumn="1" w:lastColumn="0" w:noHBand="0" w:noVBand="0"/>
        </w:tblPrEx>
        <w:tc>
          <w:tcPr>
            <w:tcW w:w="9090" w:type="dxa"/>
            <w:gridSpan w:val="4"/>
          </w:tcPr>
          <w:p w14:paraId="1B480CAF" w14:textId="77777777" w:rsidR="00F65952" w:rsidRPr="00976242" w:rsidRDefault="00F65952" w:rsidP="00F339AB">
            <w:pPr>
              <w:rPr>
                <w:rFonts w:ascii="Times New Roman" w:hAnsi="Times New Roman"/>
                <w:sz w:val="20"/>
                <w:lang w:val="uk-UA"/>
              </w:rPr>
            </w:pPr>
          </w:p>
        </w:tc>
      </w:tr>
    </w:tbl>
    <w:p w14:paraId="5326E2DB" w14:textId="77777777" w:rsidR="00F65952" w:rsidRPr="00976242" w:rsidRDefault="00F65952" w:rsidP="00F65952">
      <w:pPr>
        <w:tabs>
          <w:tab w:val="left" w:pos="556"/>
        </w:tabs>
        <w:ind w:left="556" w:right="2" w:hanging="556"/>
        <w:jc w:val="center"/>
        <w:rPr>
          <w:rFonts w:ascii="Times New Roman" w:hAnsi="Times New Roman"/>
          <w:b/>
          <w:sz w:val="20"/>
          <w:lang w:val="uk-UA"/>
        </w:rPr>
      </w:pPr>
    </w:p>
    <w:p w14:paraId="15D9C480" w14:textId="77777777" w:rsidR="00F65952" w:rsidRPr="00976242" w:rsidRDefault="00F65952" w:rsidP="00F65952">
      <w:pPr>
        <w:pStyle w:val="ad"/>
        <w:tabs>
          <w:tab w:val="left" w:pos="360"/>
        </w:tabs>
        <w:rPr>
          <w:rFonts w:ascii="Times New Roman" w:hAnsi="Times New Roman"/>
          <w:sz w:val="18"/>
          <w:szCs w:val="18"/>
          <w:lang w:val="uk-UA"/>
        </w:rPr>
      </w:pPr>
    </w:p>
    <w:p w14:paraId="5E542D47" w14:textId="77777777" w:rsidR="00F65952" w:rsidRPr="00976242" w:rsidRDefault="00F65952" w:rsidP="00F65952">
      <w:pPr>
        <w:rPr>
          <w:rFonts w:ascii="Times New Roman" w:hAnsi="Times New Roman"/>
          <w:lang w:val="uk-UA"/>
        </w:rPr>
        <w:sectPr w:rsidR="00F65952" w:rsidRPr="00976242" w:rsidSect="00F339AB">
          <w:headerReference w:type="default" r:id="rId25"/>
          <w:pgSz w:w="11907" w:h="16840" w:code="9"/>
          <w:pgMar w:top="1134" w:right="1134" w:bottom="1134" w:left="1701" w:header="720" w:footer="862" w:gutter="0"/>
          <w:cols w:space="720"/>
          <w:docGrid w:linePitch="326"/>
        </w:sectPr>
      </w:pPr>
    </w:p>
    <w:p w14:paraId="5E59E145" w14:textId="77777777" w:rsidR="00F65952" w:rsidRPr="00976242" w:rsidRDefault="00F65952" w:rsidP="00F65952">
      <w:pPr>
        <w:rPr>
          <w:rFonts w:ascii="Times New Roman" w:hAnsi="Times New Roman"/>
          <w:lang w:val="uk-UA"/>
        </w:rPr>
      </w:pPr>
    </w:p>
    <w:p w14:paraId="39240429" w14:textId="77777777" w:rsidR="00F65952" w:rsidRPr="00976242" w:rsidRDefault="00F65952" w:rsidP="00F65952">
      <w:pPr>
        <w:pStyle w:val="TitleHeader2"/>
        <w:rPr>
          <w:rFonts w:cs="Times New Roman"/>
        </w:rPr>
      </w:pPr>
      <w:bookmarkStart w:id="376" w:name="_Toc252632604"/>
      <w:bookmarkStart w:id="377" w:name="_Toc517351038"/>
      <w:bookmarkStart w:id="378" w:name="_Toc518668238"/>
      <w:r w:rsidRPr="00976242">
        <w:rPr>
          <w:rFonts w:cs="Times New Roman"/>
        </w:rPr>
        <w:t>Section VII. - Contract Forms</w:t>
      </w:r>
    </w:p>
    <w:bookmarkEnd w:id="376"/>
    <w:bookmarkEnd w:id="377"/>
    <w:bookmarkEnd w:id="378"/>
    <w:p w14:paraId="35C0688B" w14:textId="77777777" w:rsidR="00F65952" w:rsidRPr="00976242" w:rsidRDefault="00F65952" w:rsidP="00F65952">
      <w:pPr>
        <w:rPr>
          <w:rFonts w:ascii="Times New Roman" w:hAnsi="Times New Roman"/>
          <w:sz w:val="20"/>
          <w:lang w:val="uk-UA"/>
        </w:rPr>
      </w:pPr>
      <w:r w:rsidRPr="00976242">
        <w:rPr>
          <w:rFonts w:ascii="Times New Roman" w:hAnsi="Times New Roman"/>
          <w:sz w:val="20"/>
          <w:lang w:val="en-US"/>
        </w:rPr>
        <w:t>This Section contains forms which, once completed, will form part of the Contract. The forms for Performance Security and Advance Payment Security, when required, shall only be completed by the successful tenderer after contract award.</w:t>
      </w:r>
    </w:p>
    <w:p w14:paraId="3177798F" w14:textId="77777777" w:rsidR="00F65952" w:rsidRPr="00976242" w:rsidRDefault="00F65952" w:rsidP="00F65952">
      <w:pPr>
        <w:rPr>
          <w:rFonts w:ascii="Times New Roman" w:hAnsi="Times New Roman"/>
          <w:sz w:val="20"/>
          <w:lang w:val="uk-UA"/>
        </w:rPr>
      </w:pPr>
    </w:p>
    <w:p w14:paraId="4F7F2D5A" w14:textId="77777777" w:rsidR="00F65952" w:rsidRPr="00976242" w:rsidRDefault="00F65952" w:rsidP="00F65952">
      <w:pPr>
        <w:pStyle w:val="S9Header1"/>
        <w:rPr>
          <w:sz w:val="28"/>
          <w:szCs w:val="28"/>
        </w:rPr>
      </w:pPr>
      <w:r w:rsidRPr="00976242">
        <w:rPr>
          <w:sz w:val="28"/>
          <w:szCs w:val="28"/>
        </w:rPr>
        <w:t>Letter of Acceptance</w:t>
      </w:r>
    </w:p>
    <w:p w14:paraId="5CFBBDB2" w14:textId="77777777" w:rsidR="00F65952" w:rsidRPr="00976242" w:rsidRDefault="00F65952" w:rsidP="00F65952">
      <w:pPr>
        <w:pStyle w:val="ad"/>
        <w:ind w:left="180" w:right="288"/>
        <w:jc w:val="center"/>
        <w:rPr>
          <w:rFonts w:ascii="Times New Roman" w:hAnsi="Times New Roman"/>
          <w:b/>
          <w:i/>
          <w:lang w:val="en-US"/>
        </w:rPr>
      </w:pPr>
      <w:r w:rsidRPr="00976242">
        <w:rPr>
          <w:rFonts w:ascii="Times New Roman" w:hAnsi="Times New Roman"/>
          <w:b/>
          <w:i/>
          <w:lang w:val="en-US"/>
        </w:rPr>
        <w:t xml:space="preserve">[ on letterhead paper of the </w:t>
      </w:r>
      <w:r w:rsidRPr="00976242">
        <w:rPr>
          <w:rFonts w:ascii="Times New Roman" w:hAnsi="Times New Roman"/>
          <w:lang w:val="en-US"/>
        </w:rPr>
        <w:t>Employer</w:t>
      </w:r>
      <w:r w:rsidRPr="00976242">
        <w:rPr>
          <w:rFonts w:ascii="Times New Roman" w:hAnsi="Times New Roman"/>
          <w:b/>
          <w:i/>
          <w:lang w:val="en-US"/>
        </w:rPr>
        <w:t>]</w:t>
      </w:r>
    </w:p>
    <w:p w14:paraId="40A93400" w14:textId="77777777" w:rsidR="00F65952" w:rsidRPr="00976242" w:rsidRDefault="00F65952" w:rsidP="00F65952">
      <w:pPr>
        <w:pStyle w:val="ad"/>
        <w:ind w:left="180" w:right="288"/>
        <w:rPr>
          <w:rFonts w:ascii="Times New Roman" w:hAnsi="Times New Roman"/>
          <w:b/>
          <w:i/>
          <w:lang w:val="en-US"/>
        </w:rPr>
      </w:pPr>
    </w:p>
    <w:p w14:paraId="363CB1C7" w14:textId="77777777" w:rsidR="00F65952" w:rsidRPr="00976242" w:rsidRDefault="00F65952" w:rsidP="00F65952">
      <w:pPr>
        <w:pStyle w:val="ad"/>
        <w:ind w:left="180" w:right="288"/>
        <w:jc w:val="right"/>
        <w:rPr>
          <w:rFonts w:ascii="Times New Roman" w:hAnsi="Times New Roman"/>
          <w:i/>
          <w:lang w:val="en-US"/>
        </w:rPr>
      </w:pPr>
      <w:r w:rsidRPr="00976242">
        <w:rPr>
          <w:rFonts w:ascii="Times New Roman" w:hAnsi="Times New Roman"/>
          <w:i/>
          <w:lang w:val="en-US"/>
        </w:rPr>
        <w:t xml:space="preserve">. . . . . . . </w:t>
      </w:r>
      <w:r w:rsidRPr="00976242">
        <w:rPr>
          <w:rFonts w:ascii="Times New Roman" w:hAnsi="Times New Roman"/>
          <w:b/>
          <w:i/>
          <w:lang w:val="en-US"/>
        </w:rPr>
        <w:t>[</w:t>
      </w:r>
      <w:r w:rsidRPr="00976242">
        <w:rPr>
          <w:rFonts w:ascii="Times New Roman" w:hAnsi="Times New Roman"/>
          <w:b/>
          <w:bCs/>
          <w:i/>
          <w:lang w:val="en-US"/>
        </w:rPr>
        <w:t>date]</w:t>
      </w:r>
      <w:r w:rsidRPr="00976242">
        <w:rPr>
          <w:rFonts w:ascii="Times New Roman" w:hAnsi="Times New Roman"/>
          <w:i/>
          <w:lang w:val="en-US"/>
        </w:rPr>
        <w:t>. . . . . . .</w:t>
      </w:r>
    </w:p>
    <w:p w14:paraId="517CE799" w14:textId="77777777" w:rsidR="00F65952" w:rsidRPr="00976242" w:rsidRDefault="00F65952" w:rsidP="00F65952">
      <w:pPr>
        <w:pStyle w:val="ad"/>
        <w:ind w:left="180" w:right="288"/>
        <w:rPr>
          <w:rFonts w:ascii="Times New Roman" w:hAnsi="Times New Roman"/>
          <w:iCs/>
          <w:lang w:val="en-US"/>
        </w:rPr>
      </w:pPr>
    </w:p>
    <w:p w14:paraId="3FCDBD49" w14:textId="77777777" w:rsidR="00F65952" w:rsidRPr="00976242" w:rsidRDefault="00F65952" w:rsidP="00F65952">
      <w:pPr>
        <w:pStyle w:val="ad"/>
        <w:ind w:left="180" w:right="288"/>
        <w:rPr>
          <w:rFonts w:ascii="Times New Roman" w:hAnsi="Times New Roman"/>
          <w:iCs/>
          <w:lang w:val="en-US"/>
        </w:rPr>
      </w:pPr>
      <w:r w:rsidRPr="00976242">
        <w:rPr>
          <w:rFonts w:ascii="Times New Roman" w:hAnsi="Times New Roman"/>
          <w:iCs/>
          <w:lang w:val="en-US"/>
        </w:rPr>
        <w:t>To:</w:t>
      </w:r>
      <w:r w:rsidRPr="00976242">
        <w:rPr>
          <w:rFonts w:ascii="Times New Roman" w:hAnsi="Times New Roman"/>
          <w:iCs/>
          <w:lang w:val="en-US"/>
        </w:rPr>
        <w:tab/>
        <w:t xml:space="preserve">. . . . . . . . . .  </w:t>
      </w:r>
      <w:r w:rsidRPr="00976242">
        <w:rPr>
          <w:rFonts w:ascii="Times New Roman" w:hAnsi="Times New Roman"/>
          <w:b/>
          <w:i/>
          <w:iCs/>
          <w:lang w:val="en-US"/>
        </w:rPr>
        <w:t>[</w:t>
      </w:r>
      <w:r w:rsidRPr="00976242">
        <w:rPr>
          <w:rFonts w:ascii="Times New Roman" w:hAnsi="Times New Roman"/>
          <w:b/>
          <w:bCs/>
          <w:i/>
          <w:lang w:val="en-US"/>
        </w:rPr>
        <w:t>name and address of the Contractor]</w:t>
      </w:r>
      <w:r w:rsidRPr="00976242">
        <w:rPr>
          <w:rFonts w:ascii="Times New Roman" w:hAnsi="Times New Roman"/>
          <w:iCs/>
          <w:lang w:val="en-US"/>
        </w:rPr>
        <w:t xml:space="preserve"> . . . . . . . . . .   </w:t>
      </w:r>
    </w:p>
    <w:p w14:paraId="52E37827" w14:textId="77777777" w:rsidR="00F65952" w:rsidRPr="00976242" w:rsidRDefault="00F65952" w:rsidP="00F65952">
      <w:pPr>
        <w:pStyle w:val="ad"/>
        <w:ind w:left="180" w:right="288"/>
        <w:rPr>
          <w:rFonts w:ascii="Times New Roman" w:hAnsi="Times New Roman"/>
          <w:iCs/>
          <w:lang w:val="en-US"/>
        </w:rPr>
      </w:pPr>
    </w:p>
    <w:p w14:paraId="7B8559D0" w14:textId="77777777" w:rsidR="00F65952" w:rsidRPr="00976242" w:rsidRDefault="00F65952" w:rsidP="00F65952">
      <w:pPr>
        <w:pStyle w:val="ad"/>
        <w:ind w:left="180" w:right="288"/>
        <w:rPr>
          <w:rFonts w:ascii="Times New Roman" w:hAnsi="Times New Roman"/>
          <w:iCs/>
          <w:lang w:val="en-US"/>
        </w:rPr>
      </w:pPr>
      <w:r w:rsidRPr="00976242">
        <w:rPr>
          <w:rFonts w:ascii="Times New Roman" w:hAnsi="Times New Roman"/>
          <w:iCs/>
          <w:lang w:val="en-US"/>
        </w:rPr>
        <w:t>Subject:</w:t>
      </w:r>
      <w:r w:rsidRPr="00976242">
        <w:rPr>
          <w:rFonts w:ascii="Times New Roman" w:hAnsi="Times New Roman"/>
          <w:iCs/>
          <w:lang w:val="en-US"/>
        </w:rPr>
        <w:tab/>
        <w:t xml:space="preserve">. . . . . . . . . .   </w:t>
      </w:r>
      <w:r w:rsidRPr="00976242">
        <w:rPr>
          <w:rFonts w:ascii="Times New Roman" w:hAnsi="Times New Roman"/>
          <w:b/>
          <w:i/>
          <w:iCs/>
          <w:lang w:val="en-US"/>
        </w:rPr>
        <w:t>[</w:t>
      </w:r>
      <w:r w:rsidRPr="00976242">
        <w:rPr>
          <w:rFonts w:ascii="Times New Roman" w:hAnsi="Times New Roman"/>
          <w:b/>
          <w:bCs/>
          <w:i/>
          <w:lang w:val="en-US"/>
        </w:rPr>
        <w:t>Notification of Award Contract No]</w:t>
      </w:r>
      <w:r w:rsidRPr="00976242">
        <w:rPr>
          <w:rFonts w:ascii="Times New Roman" w:hAnsi="Times New Roman"/>
          <w:iCs/>
          <w:lang w:val="en-US"/>
        </w:rPr>
        <w:t xml:space="preserve">.  . . . . . . . . . .   </w:t>
      </w:r>
    </w:p>
    <w:p w14:paraId="45D3851C" w14:textId="77777777" w:rsidR="00F65952" w:rsidRPr="00976242" w:rsidRDefault="00F65952" w:rsidP="00F65952">
      <w:pPr>
        <w:suppressAutoHyphens/>
        <w:ind w:right="288"/>
        <w:rPr>
          <w:rFonts w:ascii="Times New Roman" w:hAnsi="Times New Roman"/>
          <w:iCs/>
          <w:sz w:val="20"/>
          <w:lang w:val="uk-UA"/>
        </w:rPr>
      </w:pPr>
    </w:p>
    <w:p w14:paraId="5EA66973" w14:textId="77777777" w:rsidR="00F65952" w:rsidRPr="00976242" w:rsidRDefault="00F65952" w:rsidP="00F65952">
      <w:pPr>
        <w:suppressAutoHyphens/>
        <w:ind w:left="180" w:right="288"/>
        <w:rPr>
          <w:rFonts w:ascii="Times New Roman" w:hAnsi="Times New Roman"/>
          <w:iCs/>
          <w:sz w:val="20"/>
          <w:lang w:val="uk-UA"/>
        </w:rPr>
      </w:pPr>
    </w:p>
    <w:p w14:paraId="3128384B" w14:textId="77777777" w:rsidR="00F65952" w:rsidRPr="00976242" w:rsidRDefault="00F65952" w:rsidP="00F65952">
      <w:pPr>
        <w:pStyle w:val="af3"/>
        <w:ind w:left="180" w:right="288"/>
        <w:rPr>
          <w:rFonts w:ascii="Times New Roman" w:hAnsi="Times New Roman"/>
          <w:iCs/>
          <w:lang w:val="uk-UA"/>
        </w:rPr>
      </w:pPr>
      <w:r w:rsidRPr="00976242">
        <w:rPr>
          <w:rFonts w:ascii="Times New Roman" w:hAnsi="Times New Roman"/>
          <w:iCs/>
          <w:lang w:val="en-US"/>
        </w:rPr>
        <w:t xml:space="preserve">This is to notify you that your Tender dated . . . . </w:t>
      </w:r>
      <w:r w:rsidRPr="00976242">
        <w:rPr>
          <w:rFonts w:ascii="Times New Roman" w:hAnsi="Times New Roman"/>
          <w:b/>
          <w:bCs/>
          <w:i/>
          <w:lang w:val="en-US"/>
        </w:rPr>
        <w:t>[insert date] . .</w:t>
      </w:r>
      <w:r w:rsidRPr="00976242">
        <w:rPr>
          <w:rFonts w:ascii="Times New Roman" w:hAnsi="Times New Roman"/>
          <w:iCs/>
          <w:lang w:val="en-US"/>
        </w:rPr>
        <w:t xml:space="preserve"> . .  for execution of the . . . . . . . . . </w:t>
      </w:r>
      <w:r w:rsidRPr="00976242">
        <w:rPr>
          <w:rFonts w:ascii="Times New Roman" w:hAnsi="Times New Roman"/>
          <w:b/>
          <w:i/>
          <w:iCs/>
          <w:lang w:val="en-US"/>
        </w:rPr>
        <w:t xml:space="preserve">.[insert </w:t>
      </w:r>
      <w:r w:rsidRPr="00976242">
        <w:rPr>
          <w:rFonts w:ascii="Times New Roman" w:hAnsi="Times New Roman"/>
          <w:b/>
          <w:bCs/>
          <w:i/>
          <w:lang w:val="en-US"/>
        </w:rPr>
        <w:t>name of the contract and identification number]</w:t>
      </w:r>
      <w:r w:rsidRPr="00976242">
        <w:rPr>
          <w:rFonts w:ascii="Times New Roman" w:hAnsi="Times New Roman"/>
          <w:iCs/>
          <w:lang w:val="en-US"/>
        </w:rPr>
        <w:t xml:space="preserve">. . . . . . . . . . for the Accepted Contract Amount of . . . . . . . . </w:t>
      </w:r>
      <w:r w:rsidRPr="00976242">
        <w:rPr>
          <w:rFonts w:ascii="Times New Roman" w:hAnsi="Times New Roman"/>
          <w:b/>
          <w:bCs/>
          <w:i/>
          <w:lang w:val="en-US"/>
        </w:rPr>
        <w:t>.[insert amount in numbers and words and name of currency]</w:t>
      </w:r>
      <w:r w:rsidRPr="00976242">
        <w:rPr>
          <w:rFonts w:ascii="Times New Roman" w:hAnsi="Times New Roman"/>
          <w:iCs/>
          <w:lang w:val="en-US"/>
        </w:rPr>
        <w:t>, as corrected and modified in accordance with the Instructions to Tenderers is hereby accepted by us</w:t>
      </w:r>
      <w:r w:rsidRPr="00976242">
        <w:rPr>
          <w:rFonts w:ascii="Times New Roman" w:hAnsi="Times New Roman"/>
          <w:iCs/>
          <w:lang w:val="uk-UA"/>
        </w:rPr>
        <w:t>.</w:t>
      </w:r>
    </w:p>
    <w:p w14:paraId="6F047514" w14:textId="77777777" w:rsidR="00F65952" w:rsidRPr="00976242" w:rsidRDefault="00F65952" w:rsidP="00F65952">
      <w:pPr>
        <w:pStyle w:val="af3"/>
        <w:ind w:left="180" w:right="288"/>
        <w:rPr>
          <w:rFonts w:ascii="Times New Roman" w:hAnsi="Times New Roman"/>
          <w:iCs/>
          <w:lang w:val="uk-UA"/>
        </w:rPr>
      </w:pPr>
    </w:p>
    <w:p w14:paraId="190C6652" w14:textId="77777777" w:rsidR="00F65952" w:rsidRPr="00976242" w:rsidRDefault="00F65952" w:rsidP="00F65952">
      <w:pPr>
        <w:pStyle w:val="af3"/>
        <w:ind w:left="180" w:right="288"/>
        <w:rPr>
          <w:rFonts w:ascii="Times New Roman" w:hAnsi="Times New Roman"/>
          <w:iCs/>
          <w:lang w:val="uk-UA"/>
        </w:rPr>
      </w:pPr>
      <w:r w:rsidRPr="00976242">
        <w:rPr>
          <w:rFonts w:ascii="Times New Roman" w:hAnsi="Times New Roman"/>
          <w:iCs/>
          <w:lang w:val="en-US"/>
        </w:rPr>
        <w:t xml:space="preserve">You are requested to furnish the Performance Security in the amount of </w:t>
      </w:r>
      <w:r w:rsidRPr="00976242">
        <w:rPr>
          <w:rFonts w:ascii="Times New Roman" w:hAnsi="Times New Roman"/>
          <w:b/>
          <w:bCs/>
          <w:i/>
          <w:lang w:val="en-US"/>
        </w:rPr>
        <w:t xml:space="preserve">[insert </w:t>
      </w:r>
      <w:r w:rsidRPr="00976242">
        <w:rPr>
          <w:rFonts w:ascii="Times New Roman" w:hAnsi="Times New Roman"/>
          <w:b/>
          <w:i/>
          <w:iCs/>
          <w:lang w:val="en-US"/>
        </w:rPr>
        <w:t xml:space="preserve">name of currency and </w:t>
      </w:r>
      <w:r w:rsidRPr="00976242">
        <w:rPr>
          <w:rFonts w:ascii="Times New Roman" w:hAnsi="Times New Roman"/>
          <w:b/>
          <w:bCs/>
          <w:i/>
          <w:lang w:val="en-US"/>
        </w:rPr>
        <w:t>amount (s) in figures and words]</w:t>
      </w:r>
      <w:r w:rsidRPr="00976242">
        <w:rPr>
          <w:rFonts w:ascii="Times New Roman" w:hAnsi="Times New Roman"/>
          <w:iCs/>
          <w:lang w:val="en-US"/>
        </w:rPr>
        <w:t xml:space="preserve"> within 28 days in accordance with the Conditions of Contract, using for that purpose the Performance Security Form included in Section VII,PCC Supplement (Contract Forms)</w:t>
      </w:r>
      <w:r w:rsidRPr="00976242">
        <w:rPr>
          <w:rFonts w:ascii="Times New Roman" w:hAnsi="Times New Roman"/>
          <w:iCs/>
          <w:lang w:val="uk-UA"/>
        </w:rPr>
        <w:t>.</w:t>
      </w:r>
    </w:p>
    <w:p w14:paraId="0BBE1A8E" w14:textId="77777777" w:rsidR="00F65952" w:rsidRPr="00976242" w:rsidRDefault="00F65952" w:rsidP="00F65952">
      <w:pPr>
        <w:pStyle w:val="af3"/>
        <w:ind w:left="180" w:right="288"/>
        <w:rPr>
          <w:rFonts w:ascii="Times New Roman" w:hAnsi="Times New Roman"/>
          <w:iCs/>
          <w:lang w:val="en-US"/>
        </w:rPr>
      </w:pPr>
      <w:r w:rsidRPr="00976242">
        <w:rPr>
          <w:rFonts w:ascii="Times New Roman" w:hAnsi="Times New Roman"/>
          <w:iCs/>
          <w:lang w:val="en-US"/>
        </w:rPr>
        <w:t>In accordance with ITT 3</w:t>
      </w:r>
      <w:r w:rsidRPr="00976242">
        <w:rPr>
          <w:rFonts w:ascii="Times New Roman" w:hAnsi="Times New Roman"/>
          <w:iCs/>
          <w:lang w:val="uk-UA"/>
        </w:rPr>
        <w:t>1</w:t>
      </w:r>
      <w:r w:rsidRPr="00976242">
        <w:rPr>
          <w:rFonts w:ascii="Times New Roman" w:hAnsi="Times New Roman"/>
          <w:iCs/>
          <w:lang w:val="en-US"/>
        </w:rPr>
        <w:t>.2 of the Tender Document you are requested to sign, date and return the Agreement within 28 days of receipt.</w:t>
      </w:r>
    </w:p>
    <w:p w14:paraId="170D66FF" w14:textId="77777777" w:rsidR="00F65952" w:rsidRPr="00976242" w:rsidRDefault="00F65952" w:rsidP="00F65952">
      <w:pPr>
        <w:pStyle w:val="af3"/>
        <w:ind w:left="180" w:right="288"/>
        <w:rPr>
          <w:rFonts w:ascii="Times New Roman" w:hAnsi="Times New Roman"/>
          <w:iCs/>
          <w:lang w:val="en-US"/>
        </w:rPr>
      </w:pPr>
    </w:p>
    <w:p w14:paraId="7834FAF5" w14:textId="77777777" w:rsidR="00F65952" w:rsidRPr="00651415" w:rsidRDefault="00F65952" w:rsidP="00F65952">
      <w:pPr>
        <w:pStyle w:val="af3"/>
        <w:tabs>
          <w:tab w:val="right" w:leader="dot" w:pos="9360"/>
        </w:tabs>
        <w:ind w:left="180" w:right="288"/>
        <w:rPr>
          <w:rFonts w:ascii="Times New Roman" w:hAnsi="Times New Roman"/>
          <w:iCs/>
          <w:lang w:val="en-GB"/>
        </w:rPr>
      </w:pPr>
      <w:r w:rsidRPr="00651415">
        <w:rPr>
          <w:rFonts w:ascii="Times New Roman" w:hAnsi="Times New Roman"/>
          <w:iCs/>
          <w:lang w:val="en-GB"/>
        </w:rPr>
        <w:t xml:space="preserve">Signed by:  </w:t>
      </w:r>
      <w:r w:rsidRPr="00651415">
        <w:rPr>
          <w:rFonts w:ascii="Times New Roman" w:hAnsi="Times New Roman"/>
          <w:iCs/>
          <w:lang w:val="en-GB"/>
        </w:rPr>
        <w:tab/>
      </w:r>
    </w:p>
    <w:p w14:paraId="238C7D4B" w14:textId="77777777" w:rsidR="00F65952" w:rsidRPr="00651415" w:rsidRDefault="00F65952" w:rsidP="00F65952">
      <w:pPr>
        <w:pStyle w:val="af3"/>
        <w:tabs>
          <w:tab w:val="right" w:leader="dot" w:pos="9360"/>
        </w:tabs>
        <w:ind w:left="180" w:right="288"/>
        <w:rPr>
          <w:rFonts w:ascii="Times New Roman" w:hAnsi="Times New Roman"/>
          <w:iCs/>
          <w:lang w:val="en-GB"/>
        </w:rPr>
      </w:pPr>
    </w:p>
    <w:p w14:paraId="5FAF7C7D" w14:textId="77777777" w:rsidR="00F65952" w:rsidRPr="00651415" w:rsidRDefault="00F65952" w:rsidP="00F65952">
      <w:pPr>
        <w:pStyle w:val="af3"/>
        <w:tabs>
          <w:tab w:val="right" w:leader="dot" w:pos="9360"/>
        </w:tabs>
        <w:ind w:left="180" w:right="288"/>
        <w:rPr>
          <w:rFonts w:ascii="Times New Roman" w:hAnsi="Times New Roman"/>
          <w:iCs/>
          <w:lang w:val="en-GB"/>
        </w:rPr>
      </w:pPr>
      <w:r w:rsidRPr="00651415">
        <w:rPr>
          <w:rFonts w:ascii="Times New Roman" w:hAnsi="Times New Roman"/>
          <w:iCs/>
          <w:lang w:val="en-GB"/>
        </w:rPr>
        <w:t xml:space="preserve">Name and Title of Authorised Signatory:  </w:t>
      </w:r>
      <w:r w:rsidRPr="00651415">
        <w:rPr>
          <w:rFonts w:ascii="Times New Roman" w:hAnsi="Times New Roman"/>
          <w:iCs/>
          <w:lang w:val="en-GB"/>
        </w:rPr>
        <w:tab/>
      </w:r>
    </w:p>
    <w:p w14:paraId="6A47A3DF" w14:textId="77777777" w:rsidR="00F65952" w:rsidRPr="00651415" w:rsidRDefault="00F65952" w:rsidP="00F65952">
      <w:pPr>
        <w:pStyle w:val="af3"/>
        <w:tabs>
          <w:tab w:val="right" w:leader="dot" w:pos="9360"/>
        </w:tabs>
        <w:ind w:left="180" w:right="288"/>
        <w:rPr>
          <w:rFonts w:ascii="Times New Roman" w:hAnsi="Times New Roman"/>
          <w:iCs/>
          <w:lang w:val="en-GB"/>
        </w:rPr>
      </w:pPr>
    </w:p>
    <w:p w14:paraId="59668165" w14:textId="77777777" w:rsidR="00F65952" w:rsidRPr="00651415" w:rsidRDefault="00F65952" w:rsidP="00F65952">
      <w:pPr>
        <w:pStyle w:val="af3"/>
        <w:tabs>
          <w:tab w:val="right" w:leader="dot" w:pos="9360"/>
        </w:tabs>
        <w:ind w:left="180" w:right="288"/>
        <w:rPr>
          <w:rFonts w:ascii="Times New Roman" w:hAnsi="Times New Roman"/>
          <w:iCs/>
          <w:lang w:val="en-GB"/>
        </w:rPr>
      </w:pPr>
    </w:p>
    <w:p w14:paraId="4C7EE24C" w14:textId="77777777" w:rsidR="00F65952" w:rsidRPr="00651415" w:rsidRDefault="00F65952" w:rsidP="00F65952">
      <w:pPr>
        <w:pStyle w:val="af3"/>
        <w:tabs>
          <w:tab w:val="right" w:leader="dot" w:pos="9360"/>
        </w:tabs>
        <w:ind w:left="180" w:right="288"/>
        <w:rPr>
          <w:rFonts w:ascii="Times New Roman" w:hAnsi="Times New Roman"/>
          <w:iCs/>
          <w:lang w:val="en-GB"/>
        </w:rPr>
      </w:pPr>
      <w:r w:rsidRPr="00651415">
        <w:rPr>
          <w:rFonts w:ascii="Times New Roman" w:hAnsi="Times New Roman"/>
          <w:iCs/>
          <w:lang w:val="en-GB"/>
        </w:rPr>
        <w:t xml:space="preserve">Name of Agency:  </w:t>
      </w:r>
      <w:r w:rsidRPr="00651415">
        <w:rPr>
          <w:rFonts w:ascii="Times New Roman" w:hAnsi="Times New Roman"/>
          <w:iCs/>
          <w:lang w:val="en-GB"/>
        </w:rPr>
        <w:tab/>
      </w:r>
    </w:p>
    <w:p w14:paraId="3ABC58F3" w14:textId="77777777" w:rsidR="00F65952" w:rsidRPr="00651415" w:rsidRDefault="00F65952" w:rsidP="00F65952">
      <w:pPr>
        <w:pStyle w:val="Enclosure"/>
        <w:ind w:left="180" w:right="288"/>
        <w:rPr>
          <w:sz w:val="20"/>
          <w:szCs w:val="20"/>
          <w:lang w:val="en-GB"/>
        </w:rPr>
      </w:pPr>
    </w:p>
    <w:p w14:paraId="66AD25DC" w14:textId="77777777" w:rsidR="00F65952" w:rsidRPr="00651415" w:rsidRDefault="00F65952" w:rsidP="00F65952">
      <w:pPr>
        <w:pStyle w:val="Enclosure"/>
        <w:ind w:left="180" w:right="288"/>
        <w:rPr>
          <w:sz w:val="20"/>
          <w:szCs w:val="20"/>
          <w:lang w:val="en-GB"/>
        </w:rPr>
      </w:pPr>
      <w:r w:rsidRPr="00651415">
        <w:rPr>
          <w:sz w:val="20"/>
          <w:szCs w:val="20"/>
          <w:lang w:val="en-GB"/>
        </w:rPr>
        <w:t>Attachment:  Contract Agreement</w:t>
      </w:r>
    </w:p>
    <w:p w14:paraId="1B9262FC" w14:textId="77777777" w:rsidR="00F65952" w:rsidRPr="00976242" w:rsidRDefault="00F65952" w:rsidP="00F65952">
      <w:pPr>
        <w:pStyle w:val="S9Header1"/>
        <w:rPr>
          <w:bCs/>
          <w:sz w:val="20"/>
          <w:szCs w:val="20"/>
          <w:lang w:val="uk-UA"/>
        </w:rPr>
      </w:pPr>
      <w:r w:rsidRPr="00976242">
        <w:rPr>
          <w:bCs/>
          <w:sz w:val="20"/>
          <w:szCs w:val="20"/>
          <w:lang w:val="uk-UA"/>
        </w:rPr>
        <w:br w:type="page"/>
      </w:r>
      <w:bookmarkStart w:id="379" w:name="_Toc23238064"/>
      <w:bookmarkStart w:id="380" w:name="_Toc41971556"/>
      <w:bookmarkStart w:id="381" w:name="_Toc78273067"/>
      <w:bookmarkStart w:id="382" w:name="_Toc111009245"/>
      <w:bookmarkStart w:id="383" w:name="_Toc345685214"/>
      <w:bookmarkStart w:id="384" w:name="_Toc438907197"/>
      <w:bookmarkStart w:id="385" w:name="_Toc438907297"/>
    </w:p>
    <w:bookmarkEnd w:id="379"/>
    <w:bookmarkEnd w:id="380"/>
    <w:bookmarkEnd w:id="381"/>
    <w:bookmarkEnd w:id="382"/>
    <w:bookmarkEnd w:id="383"/>
    <w:p w14:paraId="59EC0CE6" w14:textId="77777777" w:rsidR="00F65952" w:rsidRPr="00976242" w:rsidRDefault="00F65952" w:rsidP="00F65952">
      <w:pPr>
        <w:pStyle w:val="S9Header1"/>
        <w:rPr>
          <w:sz w:val="28"/>
          <w:szCs w:val="28"/>
        </w:rPr>
      </w:pPr>
      <w:r w:rsidRPr="00976242">
        <w:rPr>
          <w:sz w:val="28"/>
          <w:szCs w:val="28"/>
        </w:rPr>
        <w:lastRenderedPageBreak/>
        <w:t>Contract Agreement</w:t>
      </w:r>
    </w:p>
    <w:bookmarkEnd w:id="384"/>
    <w:bookmarkEnd w:id="385"/>
    <w:p w14:paraId="4FB7CBF7" w14:textId="77777777" w:rsidR="00F65952" w:rsidRPr="00651415" w:rsidRDefault="00F65952" w:rsidP="00F65952">
      <w:pPr>
        <w:pStyle w:val="af3"/>
        <w:ind w:left="0" w:right="288"/>
        <w:rPr>
          <w:rFonts w:ascii="Times New Roman" w:hAnsi="Times New Roman"/>
          <w:lang w:val="en-GB"/>
        </w:rPr>
      </w:pPr>
      <w:r w:rsidRPr="00651415">
        <w:rPr>
          <w:rFonts w:ascii="Times New Roman" w:hAnsi="Times New Roman"/>
          <w:lang w:val="en-GB"/>
        </w:rPr>
        <w:t xml:space="preserve">THIS AGREEMENT made the . . . . . .day of . . . . . . . . . . . . . . . . ., . . . . . . ., between . . . . . </w:t>
      </w:r>
      <w:r w:rsidRPr="00651415">
        <w:rPr>
          <w:rFonts w:ascii="Times New Roman" w:hAnsi="Times New Roman"/>
          <w:b/>
          <w:i/>
          <w:lang w:val="en-GB"/>
        </w:rPr>
        <w:t>[</w:t>
      </w:r>
      <w:r w:rsidRPr="00651415">
        <w:rPr>
          <w:rFonts w:ascii="Times New Roman" w:hAnsi="Times New Roman"/>
          <w:b/>
          <w:bCs/>
          <w:i/>
          <w:iCs/>
          <w:lang w:val="en-GB"/>
        </w:rPr>
        <w:t xml:space="preserve">name of the </w:t>
      </w:r>
      <w:r w:rsidRPr="00651415">
        <w:rPr>
          <w:rFonts w:ascii="Times New Roman" w:hAnsi="Times New Roman"/>
          <w:b/>
          <w:bCs/>
          <w:iCs/>
          <w:lang w:val="en-GB"/>
        </w:rPr>
        <w:t>Employer</w:t>
      </w:r>
      <w:r w:rsidRPr="00651415">
        <w:rPr>
          <w:rFonts w:ascii="Times New Roman" w:hAnsi="Times New Roman"/>
          <w:b/>
          <w:bCs/>
          <w:i/>
          <w:iCs/>
          <w:lang w:val="en-GB"/>
        </w:rPr>
        <w:t>]</w:t>
      </w:r>
      <w:r w:rsidRPr="00651415">
        <w:rPr>
          <w:rFonts w:ascii="Times New Roman" w:hAnsi="Times New Roman"/>
          <w:lang w:val="en-GB"/>
        </w:rPr>
        <w:t xml:space="preserve">. . . . .. . . . . (hereinafter “the Employer”), of the one part, and . . . . . </w:t>
      </w:r>
      <w:r w:rsidRPr="00651415">
        <w:rPr>
          <w:rFonts w:ascii="Times New Roman" w:hAnsi="Times New Roman"/>
          <w:b/>
          <w:i/>
          <w:lang w:val="en-GB"/>
        </w:rPr>
        <w:t>[</w:t>
      </w:r>
      <w:r w:rsidRPr="00651415">
        <w:rPr>
          <w:rFonts w:ascii="Times New Roman" w:hAnsi="Times New Roman"/>
          <w:b/>
          <w:bCs/>
          <w:i/>
          <w:iCs/>
          <w:lang w:val="en-GB"/>
        </w:rPr>
        <w:t>name of the Contractor]</w:t>
      </w:r>
      <w:r w:rsidRPr="00651415">
        <w:rPr>
          <w:rFonts w:ascii="Times New Roman" w:hAnsi="Times New Roman"/>
          <w:lang w:val="en-GB"/>
        </w:rPr>
        <w:t xml:space="preserve"> . . . .(hereinafter “the Contractor”), of the other part:</w:t>
      </w:r>
    </w:p>
    <w:p w14:paraId="59189899" w14:textId="77777777" w:rsidR="00F65952" w:rsidRPr="00651415" w:rsidRDefault="00F65952" w:rsidP="00F65952">
      <w:pPr>
        <w:pStyle w:val="af3"/>
        <w:ind w:left="0" w:right="288"/>
        <w:rPr>
          <w:rFonts w:ascii="Times New Roman" w:hAnsi="Times New Roman"/>
          <w:lang w:val="en-GB"/>
        </w:rPr>
      </w:pPr>
    </w:p>
    <w:p w14:paraId="1FA30591" w14:textId="77777777" w:rsidR="00F65952" w:rsidRPr="00651415" w:rsidRDefault="00F65952" w:rsidP="00F65952">
      <w:pPr>
        <w:pStyle w:val="af3"/>
        <w:ind w:left="0" w:right="288"/>
        <w:rPr>
          <w:rFonts w:ascii="Times New Roman" w:hAnsi="Times New Roman"/>
          <w:lang w:val="en-GB"/>
        </w:rPr>
      </w:pPr>
      <w:r w:rsidRPr="00651415">
        <w:rPr>
          <w:rFonts w:ascii="Times New Roman" w:hAnsi="Times New Roman"/>
          <w:lang w:val="en-GB"/>
        </w:rPr>
        <w:t xml:space="preserve">WHEREAS the Employer desires that the Works known as . . . . . </w:t>
      </w:r>
      <w:r w:rsidRPr="00651415">
        <w:rPr>
          <w:rFonts w:ascii="Times New Roman" w:hAnsi="Times New Roman"/>
          <w:b/>
          <w:i/>
          <w:lang w:val="en-GB"/>
        </w:rPr>
        <w:t>[</w:t>
      </w:r>
      <w:r w:rsidRPr="00651415">
        <w:rPr>
          <w:rFonts w:ascii="Times New Roman" w:hAnsi="Times New Roman"/>
          <w:b/>
          <w:bCs/>
          <w:i/>
          <w:lang w:val="en-GB"/>
        </w:rPr>
        <w:t>name of the Contract]</w:t>
      </w:r>
      <w:r w:rsidRPr="00651415">
        <w:rPr>
          <w:rFonts w:ascii="Times New Roman" w:hAnsi="Times New Roman"/>
          <w:i/>
          <w:lang w:val="en-GB"/>
        </w:rPr>
        <w:t>. . . . .</w:t>
      </w:r>
      <w:r w:rsidRPr="00651415">
        <w:rPr>
          <w:rFonts w:ascii="Times New Roman" w:hAnsi="Times New Roman"/>
          <w:lang w:val="en-GB"/>
        </w:rPr>
        <w:t xml:space="preserve">should be executed by the Contractor, and has accepted a Tender by the Contractor for the execution and completion of these Works and the remedying of any defects therein, and the Employer agrees to pay the Contractor </w:t>
      </w:r>
      <w:r w:rsidRPr="00651415">
        <w:rPr>
          <w:rFonts w:ascii="Times New Roman" w:hAnsi="Times New Roman"/>
          <w:bCs/>
          <w:iCs/>
          <w:lang w:val="en-GB"/>
        </w:rPr>
        <w:t xml:space="preserve">the Contract Price of </w:t>
      </w:r>
      <w:r w:rsidRPr="00651415">
        <w:rPr>
          <w:rFonts w:ascii="Times New Roman" w:hAnsi="Times New Roman"/>
          <w:b/>
          <w:bCs/>
          <w:i/>
          <w:iCs/>
          <w:lang w:val="en-GB"/>
        </w:rPr>
        <w:t>[insert the accepted Contract Price in words and numbers]</w:t>
      </w:r>
      <w:r w:rsidRPr="00651415">
        <w:rPr>
          <w:rFonts w:ascii="Times New Roman" w:hAnsi="Times New Roman"/>
          <w:bCs/>
          <w:iCs/>
          <w:lang w:val="en-GB"/>
        </w:rPr>
        <w:t>or such other sum as may become payable under the provisions of the Contract at the times and in the manner prescribed by the Contract</w:t>
      </w:r>
    </w:p>
    <w:p w14:paraId="4C19594D" w14:textId="77777777" w:rsidR="00F65952" w:rsidRPr="00651415" w:rsidRDefault="00F65952" w:rsidP="00F65952">
      <w:pPr>
        <w:pStyle w:val="af3"/>
        <w:ind w:left="180" w:right="288"/>
        <w:rPr>
          <w:rFonts w:ascii="Times New Roman" w:hAnsi="Times New Roman"/>
          <w:lang w:val="en-GB"/>
        </w:rPr>
      </w:pPr>
    </w:p>
    <w:p w14:paraId="0383BFB6" w14:textId="77777777" w:rsidR="00F65952" w:rsidRPr="00651415" w:rsidRDefault="00F65952" w:rsidP="00F65952">
      <w:pPr>
        <w:pStyle w:val="af3"/>
        <w:ind w:left="0" w:right="288"/>
        <w:rPr>
          <w:rFonts w:ascii="Times New Roman" w:hAnsi="Times New Roman"/>
          <w:lang w:val="en-GB"/>
        </w:rPr>
      </w:pPr>
      <w:r w:rsidRPr="00651415">
        <w:rPr>
          <w:rFonts w:ascii="Times New Roman" w:hAnsi="Times New Roman"/>
          <w:lang w:val="en-GB"/>
        </w:rPr>
        <w:t>The Employer and the Contractor agree as follows:</w:t>
      </w:r>
    </w:p>
    <w:p w14:paraId="705E4955" w14:textId="77777777" w:rsidR="00F65952" w:rsidRPr="00651415" w:rsidRDefault="00F65952" w:rsidP="00F65952">
      <w:pPr>
        <w:pStyle w:val="af5"/>
        <w:spacing w:before="240" w:after="240"/>
        <w:ind w:left="0" w:right="288"/>
        <w:rPr>
          <w:bCs/>
          <w:i w:val="0"/>
          <w:iCs/>
          <w:sz w:val="20"/>
          <w:lang w:val="en-GB"/>
        </w:rPr>
      </w:pPr>
      <w:r w:rsidRPr="00651415">
        <w:rPr>
          <w:bCs/>
          <w:i w:val="0"/>
          <w:iCs/>
          <w:sz w:val="20"/>
          <w:lang w:val="en-GB"/>
        </w:rPr>
        <w:t>1.</w:t>
      </w:r>
      <w:r w:rsidRPr="00651415">
        <w:rPr>
          <w:bCs/>
          <w:i w:val="0"/>
          <w:iCs/>
          <w:sz w:val="20"/>
          <w:lang w:val="en-GB"/>
        </w:rPr>
        <w:tab/>
        <w:t>In this Agreement words and expressions shall have the same meanings as are respectively assigned to them in the Contract documents referred to.</w:t>
      </w:r>
    </w:p>
    <w:p w14:paraId="6C304620" w14:textId="77777777" w:rsidR="00F65952" w:rsidRPr="00651415" w:rsidRDefault="00F65952" w:rsidP="00F65952">
      <w:pPr>
        <w:spacing w:after="160"/>
        <w:rPr>
          <w:rFonts w:ascii="Times New Roman" w:hAnsi="Times New Roman"/>
          <w:sz w:val="20"/>
          <w:lang w:val="en-GB"/>
        </w:rPr>
      </w:pPr>
      <w:r w:rsidRPr="00651415">
        <w:rPr>
          <w:rFonts w:ascii="Times New Roman" w:hAnsi="Times New Roman"/>
          <w:bCs/>
          <w:iCs/>
          <w:sz w:val="20"/>
          <w:lang w:val="en-GB"/>
        </w:rPr>
        <w:t>2.</w:t>
      </w:r>
      <w:r w:rsidRPr="00651415">
        <w:rPr>
          <w:rFonts w:ascii="Times New Roman" w:hAnsi="Times New Roman"/>
          <w:bCs/>
          <w:iCs/>
          <w:sz w:val="20"/>
          <w:lang w:val="en-GB"/>
        </w:rPr>
        <w:tab/>
      </w:r>
      <w:r w:rsidRPr="00651415">
        <w:rPr>
          <w:rFonts w:ascii="Times New Roman" w:hAnsi="Times New Roman"/>
          <w:sz w:val="20"/>
          <w:lang w:val="en-GB"/>
        </w:rPr>
        <w:t>The following documents shall be deemed to form and be read and construed as part of this Agreement. This Agreement shall prevail over all other Contract documents</w:t>
      </w:r>
      <w:r w:rsidRPr="00651415">
        <w:rPr>
          <w:rFonts w:ascii="Times New Roman" w:hAnsi="Times New Roman"/>
          <w:bCs/>
          <w:iCs/>
          <w:sz w:val="20"/>
          <w:lang w:val="en-GB"/>
        </w:rPr>
        <w:t>, which shall apply in the following order</w:t>
      </w:r>
      <w:r w:rsidRPr="00651415">
        <w:rPr>
          <w:rFonts w:ascii="Times New Roman" w:hAnsi="Times New Roman"/>
          <w:sz w:val="20"/>
          <w:lang w:val="en-GB"/>
        </w:rPr>
        <w:t xml:space="preserve">. </w:t>
      </w:r>
    </w:p>
    <w:p w14:paraId="12FF2A65" w14:textId="77777777" w:rsidR="00F65952" w:rsidRPr="00651415" w:rsidRDefault="00F65952" w:rsidP="00DB2954">
      <w:pPr>
        <w:pStyle w:val="P3Header1-Clauses"/>
        <w:numPr>
          <w:ilvl w:val="0"/>
          <w:numId w:val="73"/>
        </w:numPr>
        <w:tabs>
          <w:tab w:val="clear" w:pos="1038"/>
        </w:tabs>
        <w:spacing w:after="200"/>
        <w:ind w:left="1440" w:hanging="699"/>
        <w:jc w:val="both"/>
        <w:rPr>
          <w:b w:val="0"/>
          <w:sz w:val="20"/>
          <w:lang w:val="en-GB"/>
        </w:rPr>
      </w:pPr>
      <w:r w:rsidRPr="00651415">
        <w:rPr>
          <w:b w:val="0"/>
          <w:sz w:val="20"/>
          <w:lang w:val="en-GB"/>
        </w:rPr>
        <w:t>the Letter of Acceptance;</w:t>
      </w:r>
    </w:p>
    <w:p w14:paraId="620A2667" w14:textId="77777777" w:rsidR="00F65952" w:rsidRPr="00651415" w:rsidRDefault="00F65952" w:rsidP="00DB2954">
      <w:pPr>
        <w:pStyle w:val="P3Header1-Clauses"/>
        <w:numPr>
          <w:ilvl w:val="0"/>
          <w:numId w:val="73"/>
        </w:numPr>
        <w:tabs>
          <w:tab w:val="clear" w:pos="1038"/>
        </w:tabs>
        <w:spacing w:after="200"/>
        <w:ind w:left="1440" w:hanging="699"/>
        <w:jc w:val="both"/>
        <w:rPr>
          <w:b w:val="0"/>
          <w:sz w:val="20"/>
          <w:lang w:val="en-GB"/>
        </w:rPr>
      </w:pPr>
      <w:r w:rsidRPr="00651415">
        <w:rPr>
          <w:b w:val="0"/>
          <w:sz w:val="20"/>
          <w:lang w:val="en-GB"/>
        </w:rPr>
        <w:t>the Letter of Tender ;</w:t>
      </w:r>
    </w:p>
    <w:p w14:paraId="3A7022B9" w14:textId="77777777" w:rsidR="00F65952" w:rsidRPr="00651415" w:rsidRDefault="00F65952" w:rsidP="00DB2954">
      <w:pPr>
        <w:pStyle w:val="P3Header1-Clauses"/>
        <w:numPr>
          <w:ilvl w:val="0"/>
          <w:numId w:val="73"/>
        </w:numPr>
        <w:tabs>
          <w:tab w:val="clear" w:pos="1038"/>
        </w:tabs>
        <w:spacing w:after="200"/>
        <w:ind w:left="1440" w:hanging="699"/>
        <w:jc w:val="both"/>
        <w:rPr>
          <w:b w:val="0"/>
          <w:sz w:val="20"/>
          <w:lang w:val="en-GB"/>
        </w:rPr>
      </w:pPr>
      <w:r w:rsidRPr="00651415">
        <w:rPr>
          <w:b w:val="0"/>
          <w:sz w:val="20"/>
          <w:lang w:val="en-GB"/>
        </w:rPr>
        <w:t xml:space="preserve">the </w:t>
      </w:r>
      <w:r w:rsidRPr="00651415">
        <w:rPr>
          <w:b w:val="0"/>
          <w:bCs/>
          <w:sz w:val="20"/>
          <w:lang w:val="en-GB"/>
        </w:rPr>
        <w:t>Amendments to Tender documents</w:t>
      </w:r>
      <w:r w:rsidRPr="00651415">
        <w:rPr>
          <w:b w:val="0"/>
          <w:sz w:val="20"/>
          <w:lang w:val="en-GB"/>
        </w:rPr>
        <w:t xml:space="preserve"> Nos _____</w:t>
      </w:r>
      <w:r w:rsidRPr="00651415">
        <w:rPr>
          <w:bCs/>
          <w:i/>
          <w:sz w:val="20"/>
          <w:lang w:val="en-GB"/>
        </w:rPr>
        <w:t>[</w:t>
      </w:r>
      <w:r w:rsidRPr="00651415">
        <w:rPr>
          <w:bCs/>
          <w:i/>
          <w:iCs/>
          <w:sz w:val="20"/>
          <w:lang w:val="en-GB"/>
        </w:rPr>
        <w:t>insert numbers of amendments if any]</w:t>
      </w:r>
      <w:r w:rsidRPr="00651415">
        <w:rPr>
          <w:b w:val="0"/>
          <w:sz w:val="20"/>
          <w:u w:val="single"/>
          <w:lang w:val="en-GB"/>
        </w:rPr>
        <w:t>;</w:t>
      </w:r>
    </w:p>
    <w:p w14:paraId="7AF0DCDC" w14:textId="77777777" w:rsidR="00F65952" w:rsidRPr="00651415" w:rsidRDefault="00F65952" w:rsidP="00DB2954">
      <w:pPr>
        <w:pStyle w:val="P3Header1-Clauses"/>
        <w:numPr>
          <w:ilvl w:val="0"/>
          <w:numId w:val="73"/>
        </w:numPr>
        <w:tabs>
          <w:tab w:val="clear" w:pos="1038"/>
        </w:tabs>
        <w:spacing w:after="200"/>
        <w:ind w:left="1440" w:hanging="699"/>
        <w:jc w:val="both"/>
        <w:rPr>
          <w:b w:val="0"/>
          <w:sz w:val="20"/>
          <w:lang w:val="en-GB"/>
        </w:rPr>
      </w:pPr>
      <w:r w:rsidRPr="00651415">
        <w:rPr>
          <w:b w:val="0"/>
          <w:sz w:val="20"/>
          <w:lang w:val="en-GB"/>
        </w:rPr>
        <w:t>the Particular Conditions (PCC);</w:t>
      </w:r>
    </w:p>
    <w:p w14:paraId="0555D2F8" w14:textId="77777777" w:rsidR="00F65952" w:rsidRPr="00651415" w:rsidRDefault="00F65952" w:rsidP="00DB2954">
      <w:pPr>
        <w:pStyle w:val="P3Header1-Clauses"/>
        <w:numPr>
          <w:ilvl w:val="0"/>
          <w:numId w:val="73"/>
        </w:numPr>
        <w:tabs>
          <w:tab w:val="clear" w:pos="1038"/>
        </w:tabs>
        <w:spacing w:after="200"/>
        <w:ind w:left="1440" w:hanging="699"/>
        <w:jc w:val="both"/>
        <w:rPr>
          <w:b w:val="0"/>
          <w:sz w:val="20"/>
          <w:lang w:val="en-GB"/>
        </w:rPr>
      </w:pPr>
      <w:r w:rsidRPr="00651415">
        <w:rPr>
          <w:b w:val="0"/>
          <w:sz w:val="20"/>
          <w:lang w:val="en-GB"/>
        </w:rPr>
        <w:t>the General Conditions of Contract (GCC);</w:t>
      </w:r>
    </w:p>
    <w:p w14:paraId="488B2F10" w14:textId="77777777" w:rsidR="00F65952" w:rsidRPr="00651415" w:rsidRDefault="00F65952" w:rsidP="00DB2954">
      <w:pPr>
        <w:pStyle w:val="P3Header1-Clauses"/>
        <w:numPr>
          <w:ilvl w:val="0"/>
          <w:numId w:val="73"/>
        </w:numPr>
        <w:tabs>
          <w:tab w:val="clear" w:pos="1038"/>
        </w:tabs>
        <w:spacing w:after="200"/>
        <w:ind w:left="1440" w:hanging="699"/>
        <w:jc w:val="both"/>
        <w:rPr>
          <w:b w:val="0"/>
          <w:sz w:val="20"/>
          <w:lang w:val="en-GB"/>
        </w:rPr>
      </w:pPr>
      <w:r w:rsidRPr="00651415">
        <w:rPr>
          <w:b w:val="0"/>
          <w:sz w:val="20"/>
          <w:lang w:val="en-GB"/>
        </w:rPr>
        <w:t>Filled in Price schedules;</w:t>
      </w:r>
    </w:p>
    <w:p w14:paraId="1E9950C8" w14:textId="77777777" w:rsidR="00F65952" w:rsidRPr="00651415" w:rsidRDefault="00F65952" w:rsidP="00DB2954">
      <w:pPr>
        <w:pStyle w:val="P3Header1-Clauses"/>
        <w:numPr>
          <w:ilvl w:val="0"/>
          <w:numId w:val="73"/>
        </w:numPr>
        <w:tabs>
          <w:tab w:val="clear" w:pos="1038"/>
        </w:tabs>
        <w:spacing w:after="200"/>
        <w:ind w:left="1440" w:hanging="699"/>
        <w:jc w:val="both"/>
        <w:rPr>
          <w:b w:val="0"/>
          <w:sz w:val="20"/>
          <w:lang w:val="en-GB"/>
        </w:rPr>
      </w:pPr>
      <w:r w:rsidRPr="00651415">
        <w:rPr>
          <w:b w:val="0"/>
          <w:sz w:val="20"/>
          <w:lang w:val="en-GB"/>
        </w:rPr>
        <w:t>Employer’s requirements</w:t>
      </w:r>
    </w:p>
    <w:p w14:paraId="7ABCC592" w14:textId="77777777" w:rsidR="00F65952" w:rsidRPr="00651415" w:rsidRDefault="00F65952" w:rsidP="00DB2954">
      <w:pPr>
        <w:pStyle w:val="P3Header1-Clauses"/>
        <w:numPr>
          <w:ilvl w:val="0"/>
          <w:numId w:val="73"/>
        </w:numPr>
        <w:tabs>
          <w:tab w:val="clear" w:pos="1038"/>
        </w:tabs>
        <w:spacing w:after="200"/>
        <w:ind w:left="1440" w:hanging="699"/>
        <w:jc w:val="both"/>
        <w:rPr>
          <w:b w:val="0"/>
          <w:sz w:val="20"/>
          <w:lang w:val="en-GB"/>
        </w:rPr>
      </w:pPr>
      <w:r w:rsidRPr="00651415">
        <w:rPr>
          <w:b w:val="0"/>
          <w:sz w:val="20"/>
          <w:lang w:val="en-GB"/>
        </w:rPr>
        <w:t>Works Schedules</w:t>
      </w:r>
    </w:p>
    <w:p w14:paraId="36F465BB" w14:textId="77777777" w:rsidR="00F65952" w:rsidRPr="00651415" w:rsidRDefault="00F65952" w:rsidP="00DB2954">
      <w:pPr>
        <w:pStyle w:val="P3Header1-Clauses"/>
        <w:numPr>
          <w:ilvl w:val="0"/>
          <w:numId w:val="73"/>
        </w:numPr>
        <w:tabs>
          <w:tab w:val="clear" w:pos="1038"/>
        </w:tabs>
        <w:spacing w:after="200"/>
        <w:ind w:left="1440" w:hanging="699"/>
        <w:jc w:val="both"/>
        <w:rPr>
          <w:b w:val="0"/>
          <w:sz w:val="20"/>
          <w:lang w:val="en-GB"/>
        </w:rPr>
      </w:pPr>
      <w:r w:rsidRPr="00651415">
        <w:rPr>
          <w:b w:val="0"/>
          <w:sz w:val="20"/>
          <w:lang w:val="en-GB"/>
        </w:rPr>
        <w:t>Contract price in form of local cost estimate</w:t>
      </w:r>
    </w:p>
    <w:p w14:paraId="58EF7BCB" w14:textId="77777777" w:rsidR="00F65952" w:rsidRPr="00651415" w:rsidRDefault="00F65952" w:rsidP="00DB2954">
      <w:pPr>
        <w:pStyle w:val="P3Header1-Clauses"/>
        <w:numPr>
          <w:ilvl w:val="0"/>
          <w:numId w:val="73"/>
        </w:numPr>
        <w:tabs>
          <w:tab w:val="clear" w:pos="1038"/>
        </w:tabs>
        <w:spacing w:after="200"/>
        <w:ind w:left="1440" w:hanging="699"/>
        <w:jc w:val="both"/>
        <w:rPr>
          <w:sz w:val="20"/>
          <w:lang w:val="en-GB"/>
        </w:rPr>
      </w:pPr>
      <w:r w:rsidRPr="00651415">
        <w:rPr>
          <w:b w:val="0"/>
          <w:sz w:val="20"/>
          <w:lang w:val="en-GB"/>
        </w:rPr>
        <w:t>Design documentation.</w:t>
      </w:r>
    </w:p>
    <w:p w14:paraId="766CF1CF" w14:textId="77777777" w:rsidR="00F65952" w:rsidRPr="00651415" w:rsidRDefault="00F65952" w:rsidP="00F65952">
      <w:pPr>
        <w:pStyle w:val="af5"/>
        <w:spacing w:before="240" w:after="240"/>
        <w:ind w:left="0" w:right="288"/>
        <w:rPr>
          <w:bCs/>
          <w:i w:val="0"/>
          <w:iCs/>
          <w:sz w:val="20"/>
          <w:lang w:val="en-GB"/>
        </w:rPr>
      </w:pPr>
      <w:r w:rsidRPr="00651415">
        <w:rPr>
          <w:bCs/>
          <w:i w:val="0"/>
          <w:iCs/>
          <w:sz w:val="20"/>
          <w:lang w:val="en-GB"/>
        </w:rPr>
        <w:t>3.</w:t>
      </w:r>
      <w:r w:rsidRPr="00651415">
        <w:rPr>
          <w:bCs/>
          <w:i w:val="0"/>
          <w:iCs/>
          <w:sz w:val="20"/>
          <w:lang w:val="en-GB"/>
        </w:rPr>
        <w:tab/>
        <w:t>In consideration of the payments to be made by the Employer to the Contractor as specified in this Agreement, the Contractor hereby covenants with the Employer to execute the Works and to remedy defects therein in conformity in all respects with the provisions of the Contract.</w:t>
      </w:r>
    </w:p>
    <w:p w14:paraId="4C8594F3" w14:textId="77777777" w:rsidR="00F65952" w:rsidRPr="00651415" w:rsidRDefault="00F65952" w:rsidP="00F65952">
      <w:pPr>
        <w:pStyle w:val="af5"/>
        <w:spacing w:before="240" w:after="240"/>
        <w:ind w:left="0" w:right="288"/>
        <w:rPr>
          <w:bCs/>
          <w:i w:val="0"/>
          <w:iCs/>
          <w:sz w:val="20"/>
          <w:lang w:val="en-GB"/>
        </w:rPr>
      </w:pPr>
      <w:r w:rsidRPr="00651415">
        <w:rPr>
          <w:bCs/>
          <w:i w:val="0"/>
          <w:iCs/>
          <w:sz w:val="20"/>
          <w:lang w:val="en-GB"/>
        </w:rPr>
        <w:t>4.</w:t>
      </w:r>
      <w:r w:rsidRPr="00651415">
        <w:rPr>
          <w:bCs/>
          <w:i w:val="0"/>
          <w:iCs/>
          <w:sz w:val="20"/>
          <w:lang w:val="en-GB"/>
        </w:rPr>
        <w:tab/>
        <w:t>The Employer hereby covenants to pay the Contractor in consideration of the execution and completion of the Works and the remedying of defects therein, the Contract Price or such other sum as may become payable under the provisions of the Contract at the times and in the manner prescribed by the Contract.</w:t>
      </w:r>
    </w:p>
    <w:p w14:paraId="3BB006C5" w14:textId="77777777" w:rsidR="00F65952" w:rsidRPr="00651415" w:rsidRDefault="00F65952" w:rsidP="00F65952">
      <w:pPr>
        <w:pStyle w:val="af5"/>
        <w:spacing w:before="240" w:after="240"/>
        <w:ind w:right="288"/>
        <w:rPr>
          <w:sz w:val="20"/>
          <w:lang w:val="en-GB"/>
        </w:rPr>
      </w:pPr>
      <w:r w:rsidRPr="00651415">
        <w:rPr>
          <w:bCs/>
          <w:i w:val="0"/>
          <w:iCs/>
          <w:sz w:val="20"/>
          <w:lang w:val="en-GB"/>
        </w:rPr>
        <w:t xml:space="preserve">IN WITNESS whereof the parties hereto have caused this Agreement to be executed in accordance with the laws of . . . . . </w:t>
      </w:r>
      <w:r w:rsidRPr="00651415">
        <w:rPr>
          <w:bCs/>
          <w:iCs/>
          <w:sz w:val="20"/>
          <w:lang w:val="en-GB"/>
        </w:rPr>
        <w:t>[</w:t>
      </w:r>
      <w:r w:rsidRPr="00651415">
        <w:rPr>
          <w:b/>
          <w:sz w:val="20"/>
          <w:lang w:val="en-GB"/>
        </w:rPr>
        <w:t>governing law in accordance with the PCC</w:t>
      </w:r>
      <w:r w:rsidRPr="00651415">
        <w:rPr>
          <w:sz w:val="20"/>
          <w:lang w:val="en-GB"/>
        </w:rPr>
        <w:t>]</w:t>
      </w:r>
      <w:r w:rsidRPr="00651415">
        <w:rPr>
          <w:bCs/>
          <w:i w:val="0"/>
          <w:iCs/>
          <w:sz w:val="20"/>
          <w:lang w:val="en-GB"/>
        </w:rPr>
        <w:t>. . . . .on the day, month and year specified above</w:t>
      </w:r>
      <w:r w:rsidRPr="00651415">
        <w:rPr>
          <w:b/>
          <w:bCs/>
          <w:i w:val="0"/>
          <w:iCs/>
          <w:sz w:val="20"/>
          <w:lang w:val="en-GB"/>
        </w:rPr>
        <w:t>.</w:t>
      </w:r>
    </w:p>
    <w:tbl>
      <w:tblPr>
        <w:tblW w:w="9468" w:type="dxa"/>
        <w:tblBorders>
          <w:bottom w:val="dotted" w:sz="4" w:space="0" w:color="auto"/>
        </w:tblBorders>
        <w:tblLook w:val="01E0" w:firstRow="1" w:lastRow="1" w:firstColumn="1" w:lastColumn="1" w:noHBand="0" w:noVBand="0"/>
      </w:tblPr>
      <w:tblGrid>
        <w:gridCol w:w="1701"/>
        <w:gridCol w:w="2679"/>
        <w:gridCol w:w="1574"/>
        <w:gridCol w:w="3514"/>
      </w:tblGrid>
      <w:tr w:rsidR="00F65952" w:rsidRPr="00976242" w14:paraId="5EC3365A" w14:textId="77777777" w:rsidTr="00F339AB">
        <w:tc>
          <w:tcPr>
            <w:tcW w:w="1701" w:type="dxa"/>
          </w:tcPr>
          <w:p w14:paraId="6B007AE5" w14:textId="77777777" w:rsidR="00F65952" w:rsidRPr="00651415" w:rsidRDefault="00F65952" w:rsidP="00F339AB">
            <w:pPr>
              <w:tabs>
                <w:tab w:val="right" w:leader="dot" w:pos="4500"/>
                <w:tab w:val="left" w:pos="5040"/>
                <w:tab w:val="right" w:leader="dot" w:pos="9360"/>
              </w:tabs>
              <w:spacing w:before="360"/>
              <w:jc w:val="right"/>
              <w:rPr>
                <w:rFonts w:ascii="Times New Roman" w:hAnsi="Times New Roman"/>
                <w:sz w:val="20"/>
                <w:lang w:val="en-GB"/>
              </w:rPr>
            </w:pPr>
            <w:r w:rsidRPr="00651415">
              <w:rPr>
                <w:rFonts w:ascii="Times New Roman" w:hAnsi="Times New Roman"/>
                <w:sz w:val="20"/>
                <w:lang w:val="en-GB"/>
              </w:rPr>
              <w:lastRenderedPageBreak/>
              <w:t>Signed by:</w:t>
            </w:r>
          </w:p>
        </w:tc>
        <w:tc>
          <w:tcPr>
            <w:tcW w:w="2679" w:type="dxa"/>
            <w:tcBorders>
              <w:bottom w:val="dotted" w:sz="4" w:space="0" w:color="auto"/>
            </w:tcBorders>
          </w:tcPr>
          <w:p w14:paraId="0C77A066" w14:textId="77777777" w:rsidR="00F65952" w:rsidRPr="00651415" w:rsidRDefault="00F65952" w:rsidP="00F339AB">
            <w:pPr>
              <w:tabs>
                <w:tab w:val="right" w:leader="dot" w:pos="4500"/>
                <w:tab w:val="left" w:pos="5040"/>
                <w:tab w:val="right" w:leader="dot" w:pos="9360"/>
              </w:tabs>
              <w:spacing w:before="360"/>
              <w:ind w:right="288"/>
              <w:rPr>
                <w:rFonts w:ascii="Times New Roman" w:hAnsi="Times New Roman"/>
                <w:sz w:val="20"/>
                <w:lang w:val="en-GB"/>
              </w:rPr>
            </w:pPr>
          </w:p>
        </w:tc>
        <w:tc>
          <w:tcPr>
            <w:tcW w:w="1574" w:type="dxa"/>
          </w:tcPr>
          <w:p w14:paraId="6451309C" w14:textId="77777777" w:rsidR="00F65952" w:rsidRPr="00651415" w:rsidRDefault="00F65952" w:rsidP="00F339AB">
            <w:pPr>
              <w:tabs>
                <w:tab w:val="right" w:leader="dot" w:pos="4500"/>
                <w:tab w:val="left" w:pos="5040"/>
                <w:tab w:val="right" w:leader="dot" w:pos="9360"/>
              </w:tabs>
              <w:spacing w:before="360"/>
              <w:ind w:right="-108"/>
              <w:jc w:val="right"/>
              <w:rPr>
                <w:rFonts w:ascii="Times New Roman" w:hAnsi="Times New Roman"/>
                <w:sz w:val="20"/>
                <w:lang w:val="en-GB"/>
              </w:rPr>
            </w:pPr>
            <w:r w:rsidRPr="00651415">
              <w:rPr>
                <w:rFonts w:ascii="Times New Roman" w:hAnsi="Times New Roman"/>
                <w:sz w:val="20"/>
                <w:lang w:val="en-GB"/>
              </w:rPr>
              <w:t>Signed by:</w:t>
            </w:r>
          </w:p>
        </w:tc>
        <w:tc>
          <w:tcPr>
            <w:tcW w:w="3514" w:type="dxa"/>
            <w:tcBorders>
              <w:bottom w:val="dotted" w:sz="4" w:space="0" w:color="auto"/>
            </w:tcBorders>
          </w:tcPr>
          <w:p w14:paraId="19C2BC6C" w14:textId="77777777" w:rsidR="00F65952" w:rsidRPr="00976242" w:rsidRDefault="00F65952" w:rsidP="00F339AB">
            <w:pPr>
              <w:tabs>
                <w:tab w:val="right" w:leader="dot" w:pos="4500"/>
                <w:tab w:val="left" w:pos="5040"/>
                <w:tab w:val="right" w:leader="dot" w:pos="9360"/>
              </w:tabs>
              <w:spacing w:before="240"/>
              <w:ind w:right="288"/>
              <w:rPr>
                <w:rFonts w:ascii="Times New Roman" w:hAnsi="Times New Roman"/>
                <w:sz w:val="20"/>
                <w:lang w:val="uk-UA"/>
              </w:rPr>
            </w:pPr>
          </w:p>
        </w:tc>
      </w:tr>
      <w:tr w:rsidR="00F65952" w:rsidRPr="00540A1F" w14:paraId="04E549D8" w14:textId="77777777" w:rsidTr="00F339AB">
        <w:tc>
          <w:tcPr>
            <w:tcW w:w="4380" w:type="dxa"/>
            <w:gridSpan w:val="2"/>
          </w:tcPr>
          <w:p w14:paraId="0209009A" w14:textId="77777777" w:rsidR="00F65952" w:rsidRPr="00976242" w:rsidRDefault="00F65952" w:rsidP="00F339AB">
            <w:pPr>
              <w:tabs>
                <w:tab w:val="right" w:leader="dot" w:pos="4500"/>
                <w:tab w:val="left" w:pos="5040"/>
                <w:tab w:val="right" w:leader="dot" w:pos="9360"/>
              </w:tabs>
              <w:ind w:right="288"/>
              <w:jc w:val="center"/>
              <w:rPr>
                <w:rFonts w:ascii="Times New Roman" w:hAnsi="Times New Roman"/>
                <w:sz w:val="20"/>
                <w:lang w:val="uk-UA"/>
              </w:rPr>
            </w:pPr>
            <w:r w:rsidRPr="00976242">
              <w:rPr>
                <w:rFonts w:ascii="Times New Roman" w:hAnsi="Times New Roman"/>
                <w:sz w:val="20"/>
                <w:lang w:val="en-US"/>
              </w:rPr>
              <w:t>for and on behalf of the Employer</w:t>
            </w:r>
          </w:p>
        </w:tc>
        <w:tc>
          <w:tcPr>
            <w:tcW w:w="5088" w:type="dxa"/>
            <w:gridSpan w:val="2"/>
          </w:tcPr>
          <w:p w14:paraId="2E68C89F" w14:textId="77777777" w:rsidR="00F65952" w:rsidRPr="00976242" w:rsidRDefault="00F65952" w:rsidP="00F339AB">
            <w:pPr>
              <w:tabs>
                <w:tab w:val="right" w:leader="dot" w:pos="4500"/>
                <w:tab w:val="left" w:pos="5040"/>
                <w:tab w:val="right" w:leader="dot" w:pos="9360"/>
              </w:tabs>
              <w:ind w:right="288"/>
              <w:jc w:val="center"/>
              <w:rPr>
                <w:rFonts w:ascii="Times New Roman" w:hAnsi="Times New Roman"/>
                <w:sz w:val="20"/>
                <w:lang w:val="uk-UA"/>
              </w:rPr>
            </w:pPr>
            <w:r w:rsidRPr="00976242">
              <w:rPr>
                <w:rFonts w:ascii="Times New Roman" w:hAnsi="Times New Roman"/>
                <w:sz w:val="20"/>
                <w:lang w:val="en-US"/>
              </w:rPr>
              <w:t>for and on behalf the Contractor</w:t>
            </w:r>
          </w:p>
        </w:tc>
      </w:tr>
    </w:tbl>
    <w:p w14:paraId="6B4E91EC" w14:textId="77777777" w:rsidR="00F65952" w:rsidRPr="00976242" w:rsidRDefault="00F65952" w:rsidP="00F65952">
      <w:pPr>
        <w:tabs>
          <w:tab w:val="right" w:pos="4500"/>
          <w:tab w:val="left" w:pos="5040"/>
          <w:tab w:val="right" w:leader="dot" w:pos="9360"/>
        </w:tabs>
        <w:ind w:left="180" w:right="288"/>
        <w:rPr>
          <w:rFonts w:ascii="Times New Roman" w:hAnsi="Times New Roman"/>
          <w:lang w:val="uk-UA"/>
        </w:rPr>
      </w:pPr>
    </w:p>
    <w:p w14:paraId="4040FC40" w14:textId="77777777" w:rsidR="00F65952" w:rsidRPr="00976242" w:rsidRDefault="00F65952" w:rsidP="00F65952">
      <w:pPr>
        <w:pStyle w:val="S9Header1"/>
        <w:rPr>
          <w:sz w:val="28"/>
          <w:szCs w:val="28"/>
          <w:lang w:val="uk-UA"/>
        </w:rPr>
      </w:pPr>
      <w:r w:rsidRPr="00976242">
        <w:rPr>
          <w:lang w:val="uk-UA"/>
        </w:rPr>
        <w:br w:type="page"/>
      </w:r>
      <w:bookmarkStart w:id="386" w:name="_Toc345685215"/>
      <w:bookmarkStart w:id="387" w:name="_Toc428352207"/>
      <w:bookmarkStart w:id="388" w:name="_Toc438907198"/>
      <w:bookmarkStart w:id="389" w:name="_Toc438907298"/>
      <w:r w:rsidRPr="00976242">
        <w:rPr>
          <w:sz w:val="28"/>
          <w:szCs w:val="28"/>
        </w:rPr>
        <w:lastRenderedPageBreak/>
        <w:t>Performance Security (Bank Guarantee)</w:t>
      </w:r>
      <w:bookmarkEnd w:id="386"/>
    </w:p>
    <w:bookmarkEnd w:id="387"/>
    <w:bookmarkEnd w:id="388"/>
    <w:bookmarkEnd w:id="389"/>
    <w:p w14:paraId="181A0449" w14:textId="77777777" w:rsidR="00F65952" w:rsidRPr="00976242" w:rsidRDefault="00F65952" w:rsidP="00F65952">
      <w:pPr>
        <w:pStyle w:val="afe"/>
        <w:rPr>
          <w:i/>
          <w:sz w:val="20"/>
          <w:szCs w:val="20"/>
          <w:lang w:val="en-US"/>
        </w:rPr>
      </w:pPr>
      <w:r w:rsidRPr="00976242">
        <w:rPr>
          <w:i/>
          <w:sz w:val="20"/>
          <w:szCs w:val="20"/>
          <w:lang w:val="en-US"/>
        </w:rPr>
        <w:t>[Guarantor letterhead or SWIFT identifier code]</w:t>
      </w:r>
    </w:p>
    <w:p w14:paraId="3923209D" w14:textId="77777777" w:rsidR="00F65952" w:rsidRPr="00976242" w:rsidRDefault="00F65952" w:rsidP="00F65952">
      <w:pPr>
        <w:pStyle w:val="afe"/>
        <w:rPr>
          <w:i/>
          <w:sz w:val="20"/>
          <w:szCs w:val="20"/>
          <w:lang w:val="en-US"/>
        </w:rPr>
      </w:pPr>
      <w:r w:rsidRPr="00976242">
        <w:rPr>
          <w:b/>
          <w:sz w:val="20"/>
          <w:szCs w:val="20"/>
          <w:lang w:val="en-US"/>
        </w:rPr>
        <w:t>Beneficiary:</w:t>
      </w:r>
      <w:r w:rsidRPr="00976242">
        <w:rPr>
          <w:sz w:val="20"/>
          <w:szCs w:val="20"/>
          <w:lang w:val="en-US"/>
        </w:rPr>
        <w:tab/>
      </w:r>
      <w:r w:rsidRPr="00976242">
        <w:rPr>
          <w:i/>
          <w:sz w:val="20"/>
          <w:szCs w:val="20"/>
          <w:lang w:val="en-US"/>
        </w:rPr>
        <w:t xml:space="preserve">[insert name and Address of </w:t>
      </w:r>
      <w:r w:rsidRPr="00976242">
        <w:rPr>
          <w:i/>
          <w:iCs/>
          <w:sz w:val="20"/>
          <w:szCs w:val="20"/>
          <w:lang w:val="en-US"/>
        </w:rPr>
        <w:t>Employer</w:t>
      </w:r>
      <w:r w:rsidRPr="00976242">
        <w:rPr>
          <w:i/>
          <w:sz w:val="20"/>
          <w:szCs w:val="20"/>
          <w:lang w:val="en-US"/>
        </w:rPr>
        <w:t>]</w:t>
      </w:r>
      <w:r w:rsidRPr="00976242">
        <w:rPr>
          <w:i/>
          <w:sz w:val="20"/>
          <w:szCs w:val="20"/>
          <w:lang w:val="en-US"/>
        </w:rPr>
        <w:tab/>
      </w:r>
      <w:r w:rsidRPr="00976242">
        <w:rPr>
          <w:i/>
          <w:sz w:val="20"/>
          <w:szCs w:val="20"/>
          <w:lang w:val="en-US"/>
        </w:rPr>
        <w:tab/>
      </w:r>
    </w:p>
    <w:p w14:paraId="13A6F470" w14:textId="77777777" w:rsidR="00F65952" w:rsidRPr="00976242" w:rsidRDefault="00F65952" w:rsidP="00F65952">
      <w:pPr>
        <w:pStyle w:val="afe"/>
        <w:rPr>
          <w:sz w:val="20"/>
          <w:szCs w:val="20"/>
          <w:lang w:val="en-US"/>
        </w:rPr>
      </w:pPr>
      <w:r w:rsidRPr="00976242">
        <w:rPr>
          <w:b/>
          <w:sz w:val="20"/>
          <w:szCs w:val="20"/>
          <w:lang w:val="en-US"/>
        </w:rPr>
        <w:t>Date:</w:t>
      </w:r>
      <w:r w:rsidRPr="00976242">
        <w:rPr>
          <w:sz w:val="20"/>
          <w:szCs w:val="20"/>
          <w:lang w:val="en-US"/>
        </w:rPr>
        <w:tab/>
        <w:t>_</w:t>
      </w:r>
      <w:r w:rsidRPr="00976242">
        <w:rPr>
          <w:i/>
          <w:sz w:val="20"/>
          <w:szCs w:val="20"/>
          <w:lang w:val="en-US"/>
        </w:rPr>
        <w:t xml:space="preserve"> [Insert date of issue]</w:t>
      </w:r>
    </w:p>
    <w:p w14:paraId="06FC3885" w14:textId="77777777" w:rsidR="00F65952" w:rsidRPr="00976242" w:rsidRDefault="00F65952" w:rsidP="00F65952">
      <w:pPr>
        <w:pStyle w:val="afe"/>
        <w:rPr>
          <w:sz w:val="20"/>
          <w:szCs w:val="20"/>
          <w:lang w:val="en-US"/>
        </w:rPr>
      </w:pPr>
      <w:r w:rsidRPr="00976242">
        <w:rPr>
          <w:b/>
          <w:sz w:val="20"/>
          <w:szCs w:val="20"/>
          <w:lang w:val="en-US"/>
        </w:rPr>
        <w:t>PERFORMANCE GUARANTEE No.:</w:t>
      </w:r>
      <w:r w:rsidRPr="00976242">
        <w:rPr>
          <w:sz w:val="20"/>
          <w:szCs w:val="20"/>
          <w:lang w:val="en-US"/>
        </w:rPr>
        <w:tab/>
      </w:r>
      <w:r w:rsidRPr="00976242">
        <w:rPr>
          <w:i/>
          <w:sz w:val="20"/>
          <w:szCs w:val="20"/>
          <w:lang w:val="en-US"/>
        </w:rPr>
        <w:t>[Insert guarantee reference number]</w:t>
      </w:r>
    </w:p>
    <w:p w14:paraId="1510F2E7" w14:textId="77777777" w:rsidR="00F65952" w:rsidRPr="00976242" w:rsidRDefault="00F65952" w:rsidP="00F65952">
      <w:pPr>
        <w:pStyle w:val="afe"/>
        <w:rPr>
          <w:sz w:val="20"/>
          <w:szCs w:val="20"/>
          <w:lang w:val="uk-UA"/>
        </w:rPr>
      </w:pPr>
      <w:r w:rsidRPr="00976242">
        <w:rPr>
          <w:b/>
          <w:sz w:val="20"/>
          <w:szCs w:val="20"/>
          <w:lang w:val="en-US"/>
        </w:rPr>
        <w:t xml:space="preserve">Guarantor:  </w:t>
      </w:r>
      <w:r w:rsidRPr="00976242">
        <w:rPr>
          <w:i/>
          <w:sz w:val="20"/>
          <w:szCs w:val="20"/>
          <w:lang w:val="en-US"/>
        </w:rPr>
        <w:t>[Insert name and address of place of issue, unless indicated in the letterhead]</w:t>
      </w:r>
    </w:p>
    <w:p w14:paraId="46433E51" w14:textId="77777777" w:rsidR="00F65952" w:rsidRPr="00976242" w:rsidRDefault="00F65952" w:rsidP="00F65952">
      <w:pPr>
        <w:pStyle w:val="afe"/>
        <w:jc w:val="both"/>
        <w:rPr>
          <w:sz w:val="20"/>
          <w:szCs w:val="20"/>
          <w:lang w:val="uk-UA"/>
        </w:rPr>
      </w:pPr>
      <w:r w:rsidRPr="00976242">
        <w:rPr>
          <w:sz w:val="20"/>
          <w:szCs w:val="20"/>
          <w:lang w:val="en-US"/>
        </w:rPr>
        <w:t xml:space="preserve">We have been informed that </w:t>
      </w:r>
      <w:r w:rsidRPr="00976242">
        <w:rPr>
          <w:i/>
          <w:iCs/>
          <w:sz w:val="20"/>
          <w:lang w:val="uk-UA"/>
        </w:rPr>
        <w:t>[</w:t>
      </w:r>
      <w:r w:rsidRPr="00976242">
        <w:rPr>
          <w:i/>
          <w:sz w:val="20"/>
          <w:szCs w:val="20"/>
          <w:lang w:val="en-US"/>
        </w:rPr>
        <w:t>insert full name of Contractor</w:t>
      </w:r>
      <w:r w:rsidRPr="00976242">
        <w:rPr>
          <w:i/>
          <w:iCs/>
          <w:sz w:val="20"/>
          <w:lang w:val="uk-UA"/>
        </w:rPr>
        <w:t>]</w:t>
      </w:r>
      <w:r w:rsidRPr="00976242">
        <w:rPr>
          <w:iCs/>
          <w:sz w:val="20"/>
          <w:lang w:val="uk-UA"/>
        </w:rPr>
        <w:t xml:space="preserve"> (</w:t>
      </w:r>
      <w:r w:rsidRPr="00976242">
        <w:rPr>
          <w:sz w:val="20"/>
          <w:szCs w:val="20"/>
          <w:lang w:val="en-US"/>
        </w:rPr>
        <w:t>hereinafter called</w:t>
      </w:r>
      <w:r w:rsidRPr="00976242">
        <w:rPr>
          <w:sz w:val="20"/>
          <w:szCs w:val="20"/>
          <w:lang w:val="uk-UA"/>
        </w:rPr>
        <w:t xml:space="preserve"> "</w:t>
      </w:r>
      <w:r w:rsidRPr="00976242">
        <w:rPr>
          <w:sz w:val="20"/>
          <w:szCs w:val="20"/>
          <w:lang w:val="en-US"/>
        </w:rPr>
        <w:t>the Applicant</w:t>
      </w:r>
      <w:r w:rsidRPr="00976242">
        <w:rPr>
          <w:sz w:val="20"/>
          <w:szCs w:val="20"/>
          <w:lang w:val="uk-UA"/>
        </w:rPr>
        <w:t>"</w:t>
      </w:r>
      <w:r w:rsidRPr="00976242">
        <w:rPr>
          <w:iCs/>
          <w:sz w:val="20"/>
          <w:lang w:val="uk-UA"/>
        </w:rPr>
        <w:t xml:space="preserve">) </w:t>
      </w:r>
      <w:r w:rsidRPr="00976242">
        <w:rPr>
          <w:sz w:val="20"/>
          <w:szCs w:val="20"/>
          <w:lang w:val="en-US"/>
        </w:rPr>
        <w:t xml:space="preserve">has entered into Contract No. </w:t>
      </w:r>
      <w:r w:rsidRPr="00976242">
        <w:rPr>
          <w:i/>
          <w:sz w:val="20"/>
          <w:szCs w:val="20"/>
          <w:lang w:val="en-US"/>
        </w:rPr>
        <w:t xml:space="preserve">[insert reference number of the contract] </w:t>
      </w:r>
      <w:r w:rsidRPr="00976242">
        <w:rPr>
          <w:sz w:val="20"/>
          <w:szCs w:val="20"/>
          <w:lang w:val="en-US"/>
        </w:rPr>
        <w:t xml:space="preserve">dated </w:t>
      </w:r>
      <w:r w:rsidRPr="00976242">
        <w:rPr>
          <w:i/>
          <w:sz w:val="20"/>
          <w:szCs w:val="20"/>
          <w:lang w:val="en-US"/>
        </w:rPr>
        <w:t>[insert date]</w:t>
      </w:r>
      <w:r w:rsidRPr="00976242">
        <w:rPr>
          <w:iCs/>
          <w:sz w:val="20"/>
          <w:lang w:val="en-US"/>
        </w:rPr>
        <w:t xml:space="preserve">with You </w:t>
      </w:r>
      <w:r w:rsidRPr="00976242">
        <w:rPr>
          <w:sz w:val="20"/>
          <w:szCs w:val="20"/>
          <w:lang w:val="en-US"/>
        </w:rPr>
        <w:t xml:space="preserve">for the execution of </w:t>
      </w:r>
      <w:r w:rsidRPr="00976242">
        <w:rPr>
          <w:i/>
          <w:sz w:val="20"/>
          <w:szCs w:val="20"/>
          <w:lang w:val="en-US"/>
        </w:rPr>
        <w:t xml:space="preserve">[insert name of contract and brief description of </w:t>
      </w:r>
      <w:r w:rsidRPr="00976242">
        <w:rPr>
          <w:sz w:val="20"/>
          <w:szCs w:val="20"/>
          <w:lang w:val="en-US"/>
        </w:rPr>
        <w:t>Works</w:t>
      </w:r>
      <w:r w:rsidRPr="00976242">
        <w:rPr>
          <w:i/>
          <w:sz w:val="20"/>
          <w:szCs w:val="20"/>
          <w:lang w:val="en-US"/>
        </w:rPr>
        <w:t>]</w:t>
      </w:r>
      <w:r w:rsidRPr="00976242">
        <w:rPr>
          <w:sz w:val="20"/>
          <w:szCs w:val="20"/>
          <w:lang w:val="en-US"/>
        </w:rPr>
        <w:t xml:space="preserve"> (hereinafter called "the Contract")</w:t>
      </w:r>
      <w:r w:rsidRPr="00976242">
        <w:rPr>
          <w:sz w:val="20"/>
          <w:szCs w:val="20"/>
          <w:lang w:val="uk-UA"/>
        </w:rPr>
        <w:t xml:space="preserve">. </w:t>
      </w:r>
    </w:p>
    <w:p w14:paraId="1CBA7E52" w14:textId="77777777" w:rsidR="00F65952" w:rsidRPr="00976242" w:rsidRDefault="00F65952" w:rsidP="00F65952">
      <w:pPr>
        <w:pStyle w:val="afe"/>
        <w:jc w:val="both"/>
        <w:rPr>
          <w:sz w:val="20"/>
          <w:szCs w:val="20"/>
          <w:lang w:val="uk-UA"/>
        </w:rPr>
      </w:pPr>
      <w:r w:rsidRPr="00976242">
        <w:rPr>
          <w:sz w:val="20"/>
          <w:szCs w:val="20"/>
          <w:lang w:val="en-US"/>
        </w:rPr>
        <w:t>Furthermore, we understand that, according to the conditions of the Contract, a Contract performance guarantee is required</w:t>
      </w:r>
      <w:r w:rsidRPr="00976242">
        <w:rPr>
          <w:sz w:val="20"/>
          <w:szCs w:val="20"/>
          <w:lang w:val="uk-UA"/>
        </w:rPr>
        <w:t>.</w:t>
      </w:r>
    </w:p>
    <w:p w14:paraId="398CE1E9" w14:textId="77777777" w:rsidR="00F65952" w:rsidRPr="00976242" w:rsidRDefault="00F65952" w:rsidP="00F65952">
      <w:pPr>
        <w:pStyle w:val="afe"/>
        <w:jc w:val="both"/>
        <w:rPr>
          <w:sz w:val="20"/>
          <w:szCs w:val="20"/>
          <w:lang w:val="uk-UA"/>
        </w:rPr>
      </w:pPr>
      <w:r w:rsidRPr="00976242">
        <w:rPr>
          <w:sz w:val="20"/>
          <w:szCs w:val="20"/>
          <w:lang w:val="en-US"/>
        </w:rPr>
        <w:t>At the request of the Applicant</w:t>
      </w:r>
      <w:r w:rsidRPr="00976242">
        <w:rPr>
          <w:sz w:val="20"/>
          <w:szCs w:val="20"/>
          <w:lang w:val="uk-UA"/>
        </w:rPr>
        <w:t xml:space="preserve">, </w:t>
      </w:r>
      <w:r w:rsidRPr="00976242">
        <w:rPr>
          <w:sz w:val="20"/>
          <w:szCs w:val="20"/>
          <w:lang w:val="en-US"/>
        </w:rPr>
        <w:t>we as Guarantor</w:t>
      </w:r>
      <w:r w:rsidRPr="00976242">
        <w:rPr>
          <w:sz w:val="20"/>
          <w:szCs w:val="20"/>
          <w:lang w:val="uk-UA"/>
        </w:rPr>
        <w:t xml:space="preserve">, </w:t>
      </w:r>
      <w:r w:rsidRPr="00976242">
        <w:rPr>
          <w:sz w:val="20"/>
          <w:szCs w:val="20"/>
          <w:lang w:val="en-US"/>
        </w:rPr>
        <w:t xml:space="preserve">hereby irrevocably undertake to pay You any sum or sums not exceeding in total an amount of </w:t>
      </w:r>
      <w:r w:rsidRPr="00976242">
        <w:rPr>
          <w:i/>
          <w:sz w:val="20"/>
          <w:szCs w:val="20"/>
          <w:lang w:val="uk-UA"/>
        </w:rPr>
        <w:t>[</w:t>
      </w:r>
      <w:r w:rsidRPr="00976242">
        <w:rPr>
          <w:i/>
          <w:sz w:val="20"/>
          <w:szCs w:val="20"/>
          <w:lang w:val="en-US"/>
        </w:rPr>
        <w:t>insert name of the currency and amount in figures</w:t>
      </w:r>
      <w:r w:rsidRPr="00976242">
        <w:rPr>
          <w:i/>
          <w:sz w:val="20"/>
          <w:szCs w:val="20"/>
          <w:lang w:val="uk-UA"/>
        </w:rPr>
        <w:t>]</w:t>
      </w:r>
      <w:r w:rsidRPr="00976242">
        <w:rPr>
          <w:sz w:val="20"/>
          <w:szCs w:val="20"/>
          <w:lang w:val="uk-UA"/>
        </w:rPr>
        <w:t>,</w:t>
      </w:r>
      <w:r w:rsidRPr="00976242">
        <w:rPr>
          <w:rStyle w:val="af8"/>
          <w:sz w:val="20"/>
          <w:szCs w:val="20"/>
          <w:lang w:val="en-US"/>
        </w:rPr>
        <w:footnoteReference w:customMarkFollows="1" w:id="2"/>
        <w:t>1</w:t>
      </w:r>
      <w:r w:rsidRPr="00976242">
        <w:rPr>
          <w:sz w:val="20"/>
          <w:szCs w:val="20"/>
          <w:lang w:val="en-GB"/>
        </w:rPr>
        <w:t xml:space="preserve"> </w:t>
      </w:r>
      <w:r w:rsidRPr="00976242">
        <w:rPr>
          <w:sz w:val="20"/>
          <w:szCs w:val="20"/>
          <w:lang w:val="en-US"/>
        </w:rPr>
        <w:t xml:space="preserve">such sum being payable in the types and proportions of currencies in which the Contract Price is payable </w:t>
      </w:r>
      <w:r w:rsidRPr="00976242">
        <w:rPr>
          <w:sz w:val="20"/>
          <w:lang w:val="en-GB"/>
        </w:rPr>
        <w:t>upon receipt by us of the Your complying demand supported by the Beneficiary’s statement, whether in the demand itself or in a separate signed document accompanying the demand</w:t>
      </w:r>
      <w:r w:rsidRPr="00976242">
        <w:rPr>
          <w:sz w:val="20"/>
          <w:lang w:val="uk-UA"/>
        </w:rPr>
        <w:t xml:space="preserve">, </w:t>
      </w:r>
      <w:r w:rsidRPr="00976242">
        <w:rPr>
          <w:sz w:val="20"/>
          <w:lang w:val="en-GB"/>
        </w:rPr>
        <w:t>stating that the Applicant is in breach of its obligation(s) under the Contract, without the Beneficiary needing to prove or to show grounds for your demand or the sum specified therein</w:t>
      </w:r>
      <w:r w:rsidRPr="00976242">
        <w:rPr>
          <w:sz w:val="20"/>
          <w:szCs w:val="20"/>
          <w:lang w:val="uk-UA"/>
        </w:rPr>
        <w:t xml:space="preserve">. </w:t>
      </w:r>
    </w:p>
    <w:p w14:paraId="6CC3847A" w14:textId="77777777" w:rsidR="00F65952" w:rsidRPr="00976242" w:rsidRDefault="00F65952" w:rsidP="00F65952">
      <w:pPr>
        <w:pStyle w:val="afe"/>
        <w:jc w:val="both"/>
        <w:rPr>
          <w:sz w:val="20"/>
          <w:szCs w:val="20"/>
          <w:lang w:val="uk-UA"/>
        </w:rPr>
      </w:pPr>
      <w:r w:rsidRPr="00976242">
        <w:rPr>
          <w:sz w:val="20"/>
          <w:szCs w:val="20"/>
          <w:lang w:val="en-US"/>
        </w:rPr>
        <w:t xml:space="preserve">This guarantee shall expire, no later than the …. day of …… 2… </w:t>
      </w:r>
      <w:r w:rsidRPr="00976242">
        <w:rPr>
          <w:rStyle w:val="af8"/>
          <w:sz w:val="20"/>
          <w:szCs w:val="20"/>
          <w:lang w:val="en-US"/>
        </w:rPr>
        <w:footnoteReference w:customMarkFollows="1" w:id="3"/>
        <w:t>2</w:t>
      </w:r>
      <w:r w:rsidRPr="00976242">
        <w:rPr>
          <w:sz w:val="20"/>
          <w:szCs w:val="20"/>
          <w:lang w:val="en-US"/>
        </w:rPr>
        <w:t>, and any demand for payment under it must be received by us at this office indicated above on or before that date</w:t>
      </w:r>
      <w:r w:rsidRPr="00976242">
        <w:rPr>
          <w:sz w:val="20"/>
          <w:lang w:val="uk-UA"/>
        </w:rPr>
        <w:t>.</w:t>
      </w:r>
    </w:p>
    <w:p w14:paraId="23BE3E8C" w14:textId="77777777" w:rsidR="00F65952" w:rsidRPr="00976242" w:rsidRDefault="00F65952" w:rsidP="00F65952">
      <w:pPr>
        <w:suppressAutoHyphens/>
        <w:rPr>
          <w:rFonts w:ascii="Times New Roman" w:hAnsi="Times New Roman"/>
          <w:iCs/>
          <w:sz w:val="20"/>
          <w:lang w:val="uk-UA"/>
        </w:rPr>
      </w:pPr>
      <w:r w:rsidRPr="00976242">
        <w:rPr>
          <w:rFonts w:ascii="Times New Roman" w:hAnsi="Times New Roman"/>
          <w:sz w:val="20"/>
          <w:lang w:val="en-US"/>
        </w:rPr>
        <w:t>This guarantee is subject to the Uniform Rules for Demand Guarantees (URDG) 2010 Revision, ICC Publication No. 758, except that the supporting statement under Article 15(a) is hereby excluded</w:t>
      </w:r>
      <w:r w:rsidRPr="00976242">
        <w:rPr>
          <w:rFonts w:ascii="Times New Roman" w:hAnsi="Times New Roman"/>
          <w:iCs/>
          <w:sz w:val="20"/>
          <w:lang w:val="uk-UA"/>
        </w:rPr>
        <w:t>.</w:t>
      </w:r>
    </w:p>
    <w:p w14:paraId="54724F02" w14:textId="77777777" w:rsidR="00F65952" w:rsidRPr="00976242" w:rsidRDefault="00F65952" w:rsidP="00F65952">
      <w:pPr>
        <w:jc w:val="center"/>
        <w:rPr>
          <w:rFonts w:ascii="Times New Roman" w:hAnsi="Times New Roman"/>
          <w:sz w:val="20"/>
          <w:lang w:val="uk-UA"/>
        </w:rPr>
      </w:pPr>
    </w:p>
    <w:p w14:paraId="404DEAE0" w14:textId="77777777" w:rsidR="00F65952" w:rsidRPr="00976242" w:rsidRDefault="00F65952" w:rsidP="00F65952">
      <w:pPr>
        <w:jc w:val="center"/>
        <w:rPr>
          <w:rFonts w:ascii="Times New Roman" w:hAnsi="Times New Roman"/>
          <w:sz w:val="20"/>
          <w:lang w:val="uk-UA"/>
        </w:rPr>
      </w:pPr>
    </w:p>
    <w:p w14:paraId="0838637A" w14:textId="77777777" w:rsidR="00F65952" w:rsidRPr="00976242" w:rsidRDefault="00F65952" w:rsidP="00F65952">
      <w:pPr>
        <w:jc w:val="center"/>
        <w:rPr>
          <w:rFonts w:ascii="Times New Roman" w:hAnsi="Times New Roman"/>
          <w:sz w:val="20"/>
          <w:lang w:val="en-US"/>
        </w:rPr>
      </w:pPr>
      <w:r w:rsidRPr="00976242">
        <w:rPr>
          <w:rFonts w:ascii="Times New Roman" w:hAnsi="Times New Roman"/>
          <w:sz w:val="20"/>
          <w:lang w:val="uk-UA"/>
        </w:rPr>
        <w:t xml:space="preserve">_____________________ </w:t>
      </w:r>
      <w:r w:rsidRPr="00976242">
        <w:rPr>
          <w:rFonts w:ascii="Times New Roman" w:hAnsi="Times New Roman"/>
          <w:sz w:val="20"/>
          <w:lang w:val="uk-UA"/>
        </w:rPr>
        <w:br/>
      </w:r>
      <w:r w:rsidRPr="00976242">
        <w:rPr>
          <w:rFonts w:ascii="Times New Roman" w:hAnsi="Times New Roman"/>
          <w:i/>
          <w:sz w:val="20"/>
          <w:lang w:val="en-US"/>
        </w:rPr>
        <w:t>[signature(s)]</w:t>
      </w:r>
    </w:p>
    <w:p w14:paraId="764CF976" w14:textId="77777777" w:rsidR="00F65952" w:rsidRPr="00976242" w:rsidRDefault="00F65952" w:rsidP="00F65952">
      <w:pPr>
        <w:pStyle w:val="ad"/>
        <w:rPr>
          <w:rFonts w:ascii="Times New Roman" w:hAnsi="Times New Roman"/>
          <w:lang w:val="en-US"/>
        </w:rPr>
      </w:pPr>
    </w:p>
    <w:p w14:paraId="020B2246" w14:textId="77777777" w:rsidR="00F65952" w:rsidRPr="00F65952" w:rsidRDefault="00F65952" w:rsidP="00F65952">
      <w:pPr>
        <w:pStyle w:val="afe"/>
        <w:tabs>
          <w:tab w:val="center" w:leader="dot" w:pos="4860"/>
          <w:tab w:val="right" w:leader="dot" w:pos="9360"/>
        </w:tabs>
        <w:spacing w:before="120" w:beforeAutospacing="0" w:after="120" w:afterAutospacing="0"/>
        <w:ind w:left="180" w:right="288"/>
        <w:jc w:val="both"/>
        <w:rPr>
          <w:b/>
          <w:i/>
          <w:sz w:val="20"/>
          <w:szCs w:val="20"/>
          <w:lang w:val="en-US"/>
        </w:rPr>
      </w:pPr>
      <w:r w:rsidRPr="00976242">
        <w:rPr>
          <w:b/>
          <w:i/>
          <w:sz w:val="20"/>
          <w:szCs w:val="20"/>
          <w:lang w:val="en-US"/>
        </w:rPr>
        <w:t>Note:  All italicized text (including footnotes) is for use in preparing this form and shall be deleted from the final product.</w:t>
      </w:r>
    </w:p>
    <w:p w14:paraId="002E9B65" w14:textId="77777777" w:rsidR="00F65952" w:rsidRPr="00F65952" w:rsidRDefault="00F65952" w:rsidP="00F65952">
      <w:pPr>
        <w:jc w:val="center"/>
        <w:rPr>
          <w:rFonts w:ascii="Times New Roman" w:hAnsi="Times New Roman"/>
          <w:b/>
          <w:bCs/>
          <w:i/>
          <w:iCs/>
          <w:sz w:val="20"/>
          <w:lang w:val="uk-UA"/>
        </w:rPr>
      </w:pPr>
    </w:p>
    <w:p w14:paraId="170C1B82" w14:textId="77777777" w:rsidR="00F65952" w:rsidRPr="00F65952" w:rsidRDefault="00F65952" w:rsidP="00F65952">
      <w:pPr>
        <w:pStyle w:val="S9Header1"/>
        <w:jc w:val="both"/>
        <w:rPr>
          <w:sz w:val="28"/>
          <w:szCs w:val="28"/>
          <w:lang w:val="uk-UA"/>
        </w:rPr>
      </w:pPr>
      <w:bookmarkStart w:id="390" w:name="_Toc78273069"/>
      <w:bookmarkStart w:id="391" w:name="_Toc111009247"/>
      <w:bookmarkStart w:id="392" w:name="_Toc345685217"/>
      <w:bookmarkStart w:id="393" w:name="_Toc428352208"/>
      <w:bookmarkStart w:id="394" w:name="_Toc438907199"/>
      <w:bookmarkStart w:id="395" w:name="_Toc438907299"/>
      <w:bookmarkEnd w:id="390"/>
      <w:bookmarkEnd w:id="391"/>
      <w:bookmarkEnd w:id="392"/>
      <w:bookmarkEnd w:id="393"/>
      <w:bookmarkEnd w:id="394"/>
      <w:bookmarkEnd w:id="395"/>
    </w:p>
    <w:sectPr w:rsidR="00F65952" w:rsidRPr="00F65952" w:rsidSect="001F0573">
      <w:headerReference w:type="even" r:id="rId26"/>
      <w:headerReference w:type="default" r:id="rId27"/>
      <w:headerReference w:type="first" r:id="rId28"/>
      <w:pgSz w:w="11906" w:h="16838"/>
      <w:pgMar w:top="1134" w:right="850" w:bottom="567" w:left="1701" w:header="708" w:footer="66"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D6960" w14:textId="77777777" w:rsidR="00470E8D" w:rsidRDefault="00470E8D" w:rsidP="00F12FC6">
      <w:pPr>
        <w:spacing w:after="0" w:line="240" w:lineRule="auto"/>
      </w:pPr>
      <w:r>
        <w:separator/>
      </w:r>
    </w:p>
  </w:endnote>
  <w:endnote w:type="continuationSeparator" w:id="0">
    <w:p w14:paraId="4477859D" w14:textId="77777777" w:rsidR="00470E8D" w:rsidRDefault="00470E8D" w:rsidP="00F12F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Bold">
    <w:altName w:val="Times New Roman"/>
    <w:panose1 w:val="00000000000000000000"/>
    <w:charset w:val="00"/>
    <w:family w:val="roman"/>
    <w:notTrueType/>
    <w:pitch w:val="default"/>
  </w:font>
  <w:font w:name="Times">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eeSans">
    <w:altName w:val="Arial"/>
    <w:panose1 w:val="00000000000000000000"/>
    <w:charset w:val="00"/>
    <w:family w:val="swiss"/>
    <w:notTrueType/>
    <w:pitch w:val="default"/>
    <w:sig w:usb0="00000003" w:usb1="00000000" w:usb2="00000000" w:usb3="00000000" w:csb0="00000001" w:csb1="00000000"/>
  </w:font>
  <w:font w:name="ISOCPEUR">
    <w:altName w:val="Calibri"/>
    <w:charset w:val="CC"/>
    <w:family w:val="swiss"/>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Franklin Gothic Book">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ani">
    <w:charset w:val="00"/>
    <w:family w:val="roman"/>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3002C" w14:textId="77777777" w:rsidR="001804BD" w:rsidRDefault="001804BD">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B14E4" w14:textId="631F7219" w:rsidR="001804BD" w:rsidRPr="00F12FC6" w:rsidRDefault="001804BD">
    <w:pPr>
      <w:pStyle w:val="a6"/>
      <w:jc w:val="right"/>
      <w:rPr>
        <w:rFonts w:ascii="Times New Roman" w:hAnsi="Times New Roman"/>
      </w:rPr>
    </w:pPr>
    <w:r w:rsidRPr="00F12FC6">
      <w:rPr>
        <w:rFonts w:ascii="Times New Roman" w:hAnsi="Times New Roman"/>
      </w:rPr>
      <w:fldChar w:fldCharType="begin"/>
    </w:r>
    <w:r w:rsidRPr="00F12FC6">
      <w:rPr>
        <w:rFonts w:ascii="Times New Roman" w:hAnsi="Times New Roman"/>
      </w:rPr>
      <w:instrText xml:space="preserve"> PAGE   \* MERGEFORMAT </w:instrText>
    </w:r>
    <w:r w:rsidRPr="00F12FC6">
      <w:rPr>
        <w:rFonts w:ascii="Times New Roman" w:hAnsi="Times New Roman"/>
      </w:rPr>
      <w:fldChar w:fldCharType="separate"/>
    </w:r>
    <w:r w:rsidR="00C264C0">
      <w:rPr>
        <w:rFonts w:ascii="Times New Roman" w:hAnsi="Times New Roman"/>
        <w:noProof/>
      </w:rPr>
      <w:t>23</w:t>
    </w:r>
    <w:r w:rsidRPr="00F12FC6">
      <w:rPr>
        <w:rFonts w:ascii="Times New Roman" w:hAnsi="Times New Roman"/>
      </w:rPr>
      <w:fldChar w:fldCharType="end"/>
    </w:r>
  </w:p>
  <w:p w14:paraId="1AFD3111" w14:textId="77777777" w:rsidR="001804BD" w:rsidRDefault="001804BD">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F6AAE" w14:textId="77777777" w:rsidR="001804BD" w:rsidRDefault="001804BD">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81AEE" w14:textId="2C371917" w:rsidR="00C264C0" w:rsidRPr="00AB54E4" w:rsidRDefault="00C264C0" w:rsidP="00C56E10">
    <w:pPr>
      <w:pStyle w:val="a6"/>
      <w:spacing w:before="240"/>
      <w:jc w:val="right"/>
    </w:pPr>
    <w:r w:rsidRPr="00AB54E4">
      <w:fldChar w:fldCharType="begin"/>
    </w:r>
    <w:r w:rsidRPr="00AB54E4">
      <w:instrText>PAGE   \* MERGEFORMAT</w:instrText>
    </w:r>
    <w:r w:rsidRPr="00AB54E4">
      <w:fldChar w:fldCharType="separate"/>
    </w:r>
    <w:r w:rsidRPr="00C264C0">
      <w:rPr>
        <w:noProof/>
        <w:lang w:val="nb-NO"/>
      </w:rPr>
      <w:t>65</w:t>
    </w:r>
    <w:r w:rsidRPr="00AB54E4">
      <w:fldChar w:fldCharType="end"/>
    </w:r>
  </w:p>
  <w:p w14:paraId="09FDEC43" w14:textId="77777777" w:rsidR="00C264C0" w:rsidRDefault="00C264C0">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62DCF" w14:textId="601F158A" w:rsidR="001804BD" w:rsidRPr="00AB54E4" w:rsidRDefault="001804BD" w:rsidP="00C56E10">
    <w:pPr>
      <w:pStyle w:val="a6"/>
      <w:spacing w:before="240"/>
      <w:jc w:val="right"/>
    </w:pPr>
    <w:r w:rsidRPr="00AB54E4">
      <w:fldChar w:fldCharType="begin"/>
    </w:r>
    <w:r w:rsidRPr="00AB54E4">
      <w:instrText>PAGE   \* MERGEFORMAT</w:instrText>
    </w:r>
    <w:r w:rsidRPr="00AB54E4">
      <w:fldChar w:fldCharType="separate"/>
    </w:r>
    <w:r w:rsidR="00C264C0" w:rsidRPr="00C264C0">
      <w:rPr>
        <w:noProof/>
        <w:lang w:val="nb-NO"/>
      </w:rPr>
      <w:t>73</w:t>
    </w:r>
    <w:r w:rsidRPr="00AB54E4">
      <w:fldChar w:fldCharType="end"/>
    </w:r>
  </w:p>
  <w:p w14:paraId="71284F90" w14:textId="77777777" w:rsidR="001804BD" w:rsidRDefault="001804BD">
    <w:pPr>
      <w:pStyle w:val="a6"/>
    </w:pPr>
  </w:p>
  <w:p w14:paraId="68320A2E" w14:textId="77777777" w:rsidR="001804BD" w:rsidRDefault="001804BD"/>
  <w:p w14:paraId="0B3A8C29" w14:textId="77777777" w:rsidR="001804BD" w:rsidRDefault="001804B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53999" w14:textId="77777777" w:rsidR="00470E8D" w:rsidRDefault="00470E8D" w:rsidP="00F12FC6">
      <w:pPr>
        <w:spacing w:after="0" w:line="240" w:lineRule="auto"/>
      </w:pPr>
      <w:r>
        <w:separator/>
      </w:r>
    </w:p>
  </w:footnote>
  <w:footnote w:type="continuationSeparator" w:id="0">
    <w:p w14:paraId="6A3BA44C" w14:textId="77777777" w:rsidR="00470E8D" w:rsidRDefault="00470E8D" w:rsidP="00F12FC6">
      <w:pPr>
        <w:spacing w:after="0" w:line="240" w:lineRule="auto"/>
      </w:pPr>
      <w:r>
        <w:continuationSeparator/>
      </w:r>
    </w:p>
  </w:footnote>
  <w:footnote w:id="1">
    <w:p w14:paraId="11781788" w14:textId="375EEEDE" w:rsidR="00A9047C" w:rsidRPr="00A9047C" w:rsidRDefault="00A9047C" w:rsidP="00A9047C">
      <w:pPr>
        <w:pStyle w:val="af6"/>
        <w:rPr>
          <w:i/>
          <w:sz w:val="22"/>
          <w:szCs w:val="22"/>
        </w:rPr>
      </w:pPr>
      <w:r>
        <w:rPr>
          <w:rStyle w:val="af8"/>
        </w:rPr>
        <w:footnoteRef/>
      </w:r>
      <w:r>
        <w:t xml:space="preserve"> </w:t>
      </w:r>
      <w:r w:rsidRPr="00A9047C">
        <w:rPr>
          <w:i/>
          <w:sz w:val="22"/>
          <w:szCs w:val="22"/>
          <w:lang w:val="en-GB" w:eastAsia="en-US"/>
        </w:rPr>
        <w:t>one should note that according to the mentioned sub-clauses of the NEFCO’s Procurement Guidelines the company normally cannot be supplier of goods or works, if it had provided consultancy services to the Employer (</w:t>
      </w:r>
      <w:proofErr w:type="gramStart"/>
      <w:r w:rsidRPr="00A9047C">
        <w:rPr>
          <w:i/>
          <w:sz w:val="22"/>
          <w:szCs w:val="22"/>
          <w:lang w:val="en-GB" w:eastAsia="en-US"/>
        </w:rPr>
        <w:t>e.g.</w:t>
      </w:r>
      <w:proofErr w:type="gramEnd"/>
      <w:r w:rsidRPr="00A9047C">
        <w:rPr>
          <w:i/>
          <w:sz w:val="22"/>
          <w:szCs w:val="22"/>
          <w:lang w:val="en-GB" w:eastAsia="en-US"/>
        </w:rPr>
        <w:t xml:space="preserve"> development of design documentation) regarding the same goods and works</w:t>
      </w:r>
    </w:p>
    <w:p w14:paraId="68F74AA2" w14:textId="2F84CB90" w:rsidR="00A9047C" w:rsidRDefault="00A9047C">
      <w:pPr>
        <w:pStyle w:val="af6"/>
      </w:pPr>
    </w:p>
  </w:footnote>
  <w:footnote w:id="2">
    <w:p w14:paraId="3443E8E6" w14:textId="77777777" w:rsidR="001804BD" w:rsidRPr="00651415" w:rsidRDefault="001804BD" w:rsidP="00F65952">
      <w:pPr>
        <w:pStyle w:val="af6"/>
        <w:rPr>
          <w:i/>
          <w:sz w:val="18"/>
          <w:szCs w:val="18"/>
          <w:lang w:val="en-GB"/>
        </w:rPr>
      </w:pPr>
      <w:r w:rsidRPr="00D85F46">
        <w:rPr>
          <w:rStyle w:val="af8"/>
          <w:sz w:val="18"/>
          <w:szCs w:val="18"/>
        </w:rPr>
        <w:t>1</w:t>
      </w:r>
      <w:r w:rsidRPr="00D85F46">
        <w:rPr>
          <w:i/>
          <w:sz w:val="18"/>
          <w:szCs w:val="18"/>
        </w:rPr>
        <w:tab/>
        <w:t xml:space="preserve"> </w:t>
      </w:r>
      <w:r w:rsidRPr="00651415">
        <w:rPr>
          <w:i/>
          <w:sz w:val="18"/>
          <w:szCs w:val="18"/>
          <w:lang w:val="en-GB"/>
        </w:rPr>
        <w:t>The Guarantor shall insert an amount representing the percentage of the Accepted Contract Amount specified in the Letter of Acceptance, less provisional sums, if any, and denominated either in the currency(</w:t>
      </w:r>
      <w:proofErr w:type="spellStart"/>
      <w:r w:rsidRPr="00651415">
        <w:rPr>
          <w:i/>
          <w:sz w:val="18"/>
          <w:szCs w:val="18"/>
          <w:lang w:val="en-GB"/>
        </w:rPr>
        <w:t>cies</w:t>
      </w:r>
      <w:proofErr w:type="spellEnd"/>
      <w:r w:rsidRPr="00651415">
        <w:rPr>
          <w:i/>
          <w:sz w:val="18"/>
          <w:szCs w:val="18"/>
          <w:lang w:val="en-GB"/>
        </w:rPr>
        <w:t>) of the Contract or a freely convertible currency acceptable to the Beneficiary.</w:t>
      </w:r>
    </w:p>
  </w:footnote>
  <w:footnote w:id="3">
    <w:p w14:paraId="2C4A9C2B" w14:textId="77777777" w:rsidR="001804BD" w:rsidRPr="00651415" w:rsidRDefault="001804BD" w:rsidP="00F65952">
      <w:pPr>
        <w:pStyle w:val="af6"/>
        <w:rPr>
          <w:i/>
          <w:iCs/>
          <w:sz w:val="18"/>
          <w:szCs w:val="18"/>
          <w:lang w:val="en-GB"/>
        </w:rPr>
      </w:pPr>
      <w:r w:rsidRPr="00651415">
        <w:rPr>
          <w:rStyle w:val="af8"/>
          <w:sz w:val="18"/>
          <w:szCs w:val="18"/>
          <w:lang w:val="en-GB"/>
        </w:rPr>
        <w:t>2</w:t>
      </w:r>
      <w:r w:rsidRPr="00651415">
        <w:rPr>
          <w:i/>
          <w:sz w:val="18"/>
          <w:szCs w:val="18"/>
          <w:lang w:val="en-GB"/>
        </w:rPr>
        <w:tab/>
      </w:r>
      <w:r w:rsidRPr="00651415">
        <w:rPr>
          <w:i/>
          <w:iCs/>
          <w:sz w:val="18"/>
          <w:szCs w:val="18"/>
          <w:lang w:val="en-GB"/>
        </w:rPr>
        <w:t>Insert the date twenty-eight days after the expected completion date as described in GCC Clause 53.1. The Employer should note that in the event of an extension of this date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[six months][one year], in response to the Beneficiary’s written request for such extension, such request to be presented to the Guarantor before the expiry of the guarantee.”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2E063" w14:textId="77777777" w:rsidR="001804BD" w:rsidRDefault="001804BD">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10768" w14:textId="77777777" w:rsidR="001804BD" w:rsidRDefault="001804B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DA8D5" w14:textId="77777777" w:rsidR="001804BD" w:rsidRDefault="001804B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9A751" w14:textId="77777777" w:rsidR="00C264C0" w:rsidRPr="00552314" w:rsidRDefault="00C264C0" w:rsidP="00552314">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98E93" w14:textId="77777777" w:rsidR="001804BD" w:rsidRPr="00552314" w:rsidRDefault="001804BD" w:rsidP="00552314">
    <w:pPr>
      <w:pStyle w:val="a4"/>
    </w:pPr>
  </w:p>
  <w:p w14:paraId="048EEB3F" w14:textId="77777777" w:rsidR="001804BD" w:rsidRDefault="001804BD"/>
  <w:p w14:paraId="70D855E1" w14:textId="77777777" w:rsidR="001804BD" w:rsidRDefault="001804BD"/>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BD065" w14:textId="77777777" w:rsidR="001804BD" w:rsidRPr="00F65952" w:rsidRDefault="001804BD">
    <w:pPr>
      <w:pStyle w:val="a4"/>
      <w:rPr>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E3EBA" w14:textId="77777777" w:rsidR="001804BD" w:rsidRDefault="001804BD">
    <w:pPr>
      <w:pStyle w:val="a4"/>
      <w:pBdr>
        <w:bottom w:val="single" w:sz="6" w:space="1" w:color="auto"/>
      </w:pBdr>
      <w:ind w:right="-18"/>
      <w:rPr>
        <w:rStyle w:val="affd"/>
        <w:lang w:val="en-US"/>
      </w:rPr>
    </w:pPr>
    <w:r>
      <w:rPr>
        <w:rStyle w:val="affd"/>
        <w:lang w:val="en-US"/>
      </w:rPr>
      <w:t>3-</w:t>
    </w:r>
    <w:r>
      <w:rPr>
        <w:rStyle w:val="affd"/>
      </w:rPr>
      <w:fldChar w:fldCharType="begin"/>
    </w:r>
    <w:r>
      <w:rPr>
        <w:rStyle w:val="affd"/>
        <w:lang w:val="en-US"/>
      </w:rPr>
      <w:instrText xml:space="preserve"> PAGE </w:instrText>
    </w:r>
    <w:r>
      <w:rPr>
        <w:rStyle w:val="affd"/>
      </w:rPr>
      <w:fldChar w:fldCharType="separate"/>
    </w:r>
    <w:r>
      <w:rPr>
        <w:rStyle w:val="affd"/>
        <w:noProof/>
        <w:lang w:val="en-US"/>
      </w:rPr>
      <w:t>22</w:t>
    </w:r>
    <w:r>
      <w:rPr>
        <w:rStyle w:val="affd"/>
      </w:rPr>
      <w:fldChar w:fldCharType="end"/>
    </w:r>
    <w:r>
      <w:rPr>
        <w:rStyle w:val="affd"/>
        <w:lang w:val="en-US"/>
      </w:rPr>
      <w:tab/>
      <w:t xml:space="preserve">Section </w:t>
    </w:r>
    <w:smartTag w:uri="urn:schemas-microsoft-com:office:smarttags" w:element="stockticker">
      <w:r>
        <w:rPr>
          <w:rStyle w:val="affd"/>
          <w:lang w:val="en-US"/>
        </w:rPr>
        <w:t>VII</w:t>
      </w:r>
    </w:smartTag>
    <w:r>
      <w:rPr>
        <w:rStyle w:val="affd"/>
        <w:lang w:val="en-US"/>
      </w:rPr>
      <w:t>. General Conditions of Contract</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E51B8" w14:textId="77777777" w:rsidR="001804BD" w:rsidRPr="00EB787D" w:rsidRDefault="001804BD" w:rsidP="00E13B8D">
    <w:pPr>
      <w:pStyle w:val="a4"/>
      <w:pBdr>
        <w:bottom w:val="single" w:sz="6" w:space="1" w:color="auto"/>
      </w:pBdr>
      <w:tabs>
        <w:tab w:val="right" w:pos="8688"/>
      </w:tabs>
      <w:ind w:right="-18"/>
      <w:rPr>
        <w:rStyle w:val="affd"/>
        <w:rFonts w:cs="Arial"/>
        <w:lang w:val="en-U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A4F62" w14:textId="77777777" w:rsidR="001804BD" w:rsidRPr="00657D05" w:rsidRDefault="001804BD" w:rsidP="00E13B8D">
    <w:pPr>
      <w:pStyle w:val="a4"/>
      <w:tabs>
        <w:tab w:val="right" w:pos="8766"/>
      </w:tabs>
      <w:rPr>
        <w:rFonts w:ascii="Arial" w:hAnsi="Arial" w:cs="Arial"/>
        <w:lang w:val="en-US"/>
      </w:rPr>
    </w:pPr>
    <w:r w:rsidRPr="001D028F">
      <w:rPr>
        <w:rFonts w:ascii="Arial" w:hAnsi="Arial" w:cs="Arial"/>
        <w:lang w:val="en-US"/>
      </w:rPr>
      <w:t xml:space="preserve">Part 3: Section </w:t>
    </w:r>
    <w:smartTag w:uri="urn:schemas-microsoft-com:office:smarttags" w:element="stockticker">
      <w:r w:rsidRPr="001D028F">
        <w:rPr>
          <w:rFonts w:ascii="Arial" w:hAnsi="Arial" w:cs="Arial"/>
          <w:lang w:val="en-US"/>
        </w:rPr>
        <w:t>VII</w:t>
      </w:r>
    </w:smartTag>
    <w:r w:rsidRPr="001D028F">
      <w:rPr>
        <w:rFonts w:ascii="Arial" w:hAnsi="Arial" w:cs="Arial"/>
        <w:lang w:val="en-US"/>
      </w:rPr>
      <w:t>:  General Conditions of Contract</w:t>
    </w:r>
    <w:r w:rsidRPr="001D028F">
      <w:rPr>
        <w:rFonts w:ascii="Arial" w:hAnsi="Arial" w:cs="Arial"/>
        <w:lang w:val="en-US"/>
      </w:rPr>
      <w:tab/>
    </w:r>
    <w:r>
      <w:rPr>
        <w:rStyle w:val="affd"/>
      </w:rPr>
      <w:fldChar w:fldCharType="begin"/>
    </w:r>
    <w:r w:rsidRPr="00657D05">
      <w:rPr>
        <w:rStyle w:val="affd"/>
        <w:lang w:val="en-US"/>
      </w:rPr>
      <w:instrText xml:space="preserve"> PAGE </w:instrText>
    </w:r>
    <w:r>
      <w:rPr>
        <w:rStyle w:val="affd"/>
      </w:rPr>
      <w:fldChar w:fldCharType="separate"/>
    </w:r>
    <w:r w:rsidRPr="00657D05">
      <w:rPr>
        <w:rStyle w:val="affd"/>
        <w:noProof/>
        <w:lang w:val="en-US"/>
      </w:rPr>
      <w:t>74</w:t>
    </w:r>
    <w:r>
      <w:rPr>
        <w:rStyle w:val="affd"/>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B80BE08"/>
    <w:lvl w:ilvl="0">
      <w:start w:val="1"/>
      <w:numFmt w:val="decimal"/>
      <w:pStyle w:val="5"/>
      <w:lvlText w:val="%1."/>
      <w:lvlJc w:val="left"/>
      <w:pPr>
        <w:tabs>
          <w:tab w:val="num" w:pos="1800"/>
        </w:tabs>
        <w:ind w:left="1800" w:hanging="360"/>
      </w:pPr>
    </w:lvl>
  </w:abstractNum>
  <w:abstractNum w:abstractNumId="1" w15:restartNumberingAfterBreak="0">
    <w:nsid w:val="FFFFFF80"/>
    <w:multiLevelType w:val="singleLevel"/>
    <w:tmpl w:val="B85C30DA"/>
    <w:lvl w:ilvl="0">
      <w:start w:val="1"/>
      <w:numFmt w:val="bullet"/>
      <w:pStyle w:val="50"/>
      <w:lvlText w:val=""/>
      <w:lvlJc w:val="left"/>
      <w:pPr>
        <w:tabs>
          <w:tab w:val="num" w:pos="1800"/>
        </w:tabs>
        <w:ind w:left="1800" w:hanging="360"/>
      </w:pPr>
      <w:rPr>
        <w:rFonts w:ascii="Symbol" w:hAnsi="Symbol" w:hint="default"/>
      </w:rPr>
    </w:lvl>
  </w:abstractNum>
  <w:abstractNum w:abstractNumId="2" w15:restartNumberingAfterBreak="0">
    <w:nsid w:val="FFFFFF88"/>
    <w:multiLevelType w:val="singleLevel"/>
    <w:tmpl w:val="12F22CBA"/>
    <w:lvl w:ilvl="0">
      <w:start w:val="1"/>
      <w:numFmt w:val="decimal"/>
      <w:pStyle w:val="a"/>
      <w:lvlText w:val="%1."/>
      <w:lvlJc w:val="left"/>
      <w:pPr>
        <w:tabs>
          <w:tab w:val="num" w:pos="360"/>
        </w:tabs>
        <w:ind w:left="360" w:hanging="360"/>
      </w:pPr>
    </w:lvl>
  </w:abstractNum>
  <w:abstractNum w:abstractNumId="3" w15:restartNumberingAfterBreak="0">
    <w:nsid w:val="00000001"/>
    <w:multiLevelType w:val="multilevel"/>
    <w:tmpl w:val="00000003"/>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02"/>
    <w:multiLevelType w:val="multilevel"/>
    <w:tmpl w:val="00000002"/>
    <w:name w:val="WW8Num4"/>
    <w:lvl w:ilvl="0">
      <w:start w:val="1"/>
      <w:numFmt w:val="bullet"/>
      <w:lvlText w:val=""/>
      <w:lvlJc w:val="left"/>
      <w:pPr>
        <w:tabs>
          <w:tab w:val="num" w:pos="720"/>
        </w:tabs>
        <w:ind w:left="720" w:hanging="360"/>
      </w:pPr>
      <w:rPr>
        <w:rFonts w:ascii="Wingdings" w:hAnsi="Wingdings" w:cs="Wingdings"/>
        <w:lang w:val="uk-UA"/>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lang w:val="uk-UA"/>
      </w:rPr>
    </w:lvl>
    <w:lvl w:ilvl="3">
      <w:numFmt w:val="bullet"/>
      <w:lvlText w:val="-"/>
      <w:lvlJc w:val="left"/>
      <w:pPr>
        <w:tabs>
          <w:tab w:val="num" w:pos="3180"/>
        </w:tabs>
        <w:ind w:left="3180" w:hanging="660"/>
      </w:pPr>
      <w:rPr>
        <w:rFonts w:ascii="Times New Roman" w:hAnsi="Times New Roman" w:cs="Times New Roman"/>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lang w:val="uk-UA"/>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lang w:val="uk-UA"/>
      </w:rPr>
    </w:lvl>
  </w:abstractNum>
  <w:abstractNum w:abstractNumId="5" w15:restartNumberingAfterBreak="0">
    <w:nsid w:val="00000003"/>
    <w:multiLevelType w:val="multilevel"/>
    <w:tmpl w:val="00000003"/>
    <w:name w:val="WW8Num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000005"/>
    <w:multiLevelType w:val="singleLevel"/>
    <w:tmpl w:val="00000005"/>
    <w:name w:val="WW8Num5"/>
    <w:lvl w:ilvl="0">
      <w:start w:val="1"/>
      <w:numFmt w:val="bullet"/>
      <w:lvlText w:val=""/>
      <w:lvlJc w:val="left"/>
      <w:pPr>
        <w:tabs>
          <w:tab w:val="num" w:pos="1637"/>
        </w:tabs>
        <w:ind w:left="1637" w:hanging="360"/>
      </w:pPr>
      <w:rPr>
        <w:rFonts w:ascii="Symbol" w:hAnsi="Symbol"/>
      </w:rPr>
    </w:lvl>
  </w:abstractNum>
  <w:abstractNum w:abstractNumId="7" w15:restartNumberingAfterBreak="0">
    <w:nsid w:val="0000000A"/>
    <w:multiLevelType w:val="singleLevel"/>
    <w:tmpl w:val="0000000A"/>
    <w:name w:val="WW8Num42"/>
    <w:lvl w:ilvl="0">
      <w:start w:val="2"/>
      <w:numFmt w:val="bullet"/>
      <w:lvlText w:val="-"/>
      <w:lvlJc w:val="left"/>
      <w:pPr>
        <w:tabs>
          <w:tab w:val="num" w:pos="0"/>
        </w:tabs>
        <w:ind w:left="1080" w:hanging="360"/>
      </w:pPr>
      <w:rPr>
        <w:rFonts w:ascii="Times New Roman" w:hAnsi="Times New Roman" w:cs="Times New Roman"/>
      </w:rPr>
    </w:lvl>
  </w:abstractNum>
  <w:abstractNum w:abstractNumId="8" w15:restartNumberingAfterBreak="0">
    <w:nsid w:val="0000000B"/>
    <w:multiLevelType w:val="singleLevel"/>
    <w:tmpl w:val="0000000B"/>
    <w:name w:val="WW8Num45"/>
    <w:lvl w:ilvl="0">
      <w:start w:val="2"/>
      <w:numFmt w:val="bullet"/>
      <w:lvlText w:val="-"/>
      <w:lvlJc w:val="left"/>
      <w:pPr>
        <w:tabs>
          <w:tab w:val="num" w:pos="283"/>
        </w:tabs>
        <w:ind w:left="1210" w:hanging="360"/>
      </w:pPr>
      <w:rPr>
        <w:rFonts w:ascii="Times New Roman" w:hAnsi="Times New Roman" w:cs="Times New Roman"/>
        <w:color w:val="000000"/>
        <w:sz w:val="22"/>
        <w:szCs w:val="22"/>
        <w:lang w:val="uk-UA"/>
      </w:rPr>
    </w:lvl>
  </w:abstractNum>
  <w:abstractNum w:abstractNumId="9" w15:restartNumberingAfterBreak="0">
    <w:nsid w:val="0000000C"/>
    <w:multiLevelType w:val="multilevel"/>
    <w:tmpl w:val="0000000C"/>
    <w:lvl w:ilvl="0">
      <w:start w:val="1"/>
      <w:numFmt w:val="bullet"/>
      <w:lvlText w:val=""/>
      <w:lvlJc w:val="left"/>
      <w:pPr>
        <w:tabs>
          <w:tab w:val="num" w:pos="360"/>
        </w:tabs>
        <w:ind w:left="360" w:hanging="360"/>
      </w:pPr>
      <w:rPr>
        <w:rFonts w:ascii="Symbol" w:hAnsi="Symbol" w:cs="Symbol"/>
      </w:rPr>
    </w:lvl>
    <w:lvl w:ilvl="1">
      <w:numFmt w:val="bullet"/>
      <w:lvlText w:val="-"/>
      <w:lvlJc w:val="left"/>
      <w:pPr>
        <w:tabs>
          <w:tab w:val="num" w:pos="1206"/>
        </w:tabs>
        <w:ind w:left="1206" w:hanging="780"/>
      </w:pPr>
      <w:rPr>
        <w:rFonts w:ascii="Times New Roman" w:hAnsi="Times New Roman" w:cs="Times New Roman"/>
        <w:lang w:val="uk-UA"/>
      </w:rPr>
    </w:lvl>
    <w:lvl w:ilvl="2">
      <w:start w:val="1"/>
      <w:numFmt w:val="bullet"/>
      <w:lvlText w:val=""/>
      <w:lvlJc w:val="left"/>
      <w:pPr>
        <w:tabs>
          <w:tab w:val="num" w:pos="1800"/>
        </w:tabs>
        <w:ind w:left="1800" w:hanging="360"/>
      </w:pPr>
      <w:rPr>
        <w:rFonts w:ascii="Wingdings" w:hAnsi="Wingdings" w:cs="Wingdings"/>
      </w:rPr>
    </w:lvl>
    <w:lvl w:ilvl="3">
      <w:start w:val="1"/>
      <w:numFmt w:val="bullet"/>
      <w:lvlText w:val=""/>
      <w:lvlJc w:val="left"/>
      <w:pPr>
        <w:tabs>
          <w:tab w:val="num" w:pos="2520"/>
        </w:tabs>
        <w:ind w:left="2520" w:hanging="360"/>
      </w:pPr>
      <w:rPr>
        <w:rFonts w:ascii="Symbol" w:hAnsi="Symbol" w:cs="Symbol"/>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cs="Wingdings"/>
      </w:rPr>
    </w:lvl>
    <w:lvl w:ilvl="6">
      <w:start w:val="1"/>
      <w:numFmt w:val="bullet"/>
      <w:lvlText w:val=""/>
      <w:lvlJc w:val="left"/>
      <w:pPr>
        <w:tabs>
          <w:tab w:val="num" w:pos="4680"/>
        </w:tabs>
        <w:ind w:left="4680" w:hanging="360"/>
      </w:pPr>
      <w:rPr>
        <w:rFonts w:ascii="Symbol" w:hAnsi="Symbol" w:cs="Symbol"/>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cs="Wingdings"/>
      </w:rPr>
    </w:lvl>
  </w:abstractNum>
  <w:abstractNum w:abstractNumId="10" w15:restartNumberingAfterBreak="0">
    <w:nsid w:val="0000001B"/>
    <w:multiLevelType w:val="multilevel"/>
    <w:tmpl w:val="B6FA4D30"/>
    <w:name w:val="WW8Num27"/>
    <w:lvl w:ilvl="0">
      <w:start w:val="1"/>
      <w:numFmt w:val="decimal"/>
      <w:lvlText w:val="%1."/>
      <w:lvlJc w:val="left"/>
      <w:pPr>
        <w:tabs>
          <w:tab w:val="num" w:pos="0"/>
        </w:tabs>
        <w:ind w:left="1080" w:hanging="360"/>
      </w:pPr>
      <w:rPr>
        <w:rFonts w:cs="Times New Roman"/>
        <w:b/>
      </w:rPr>
    </w:lvl>
    <w:lvl w:ilvl="1">
      <w:start w:val="1"/>
      <w:numFmt w:val="decimal"/>
      <w:lvlText w:val="%1.%2"/>
      <w:lvlJc w:val="left"/>
      <w:pPr>
        <w:tabs>
          <w:tab w:val="num" w:pos="0"/>
        </w:tabs>
        <w:ind w:left="1080" w:hanging="360"/>
      </w:pPr>
      <w:rPr>
        <w:rFonts w:cs="Times New Roman"/>
        <w:b/>
        <w:sz w:val="20"/>
      </w:rPr>
    </w:lvl>
    <w:lvl w:ilvl="2">
      <w:start w:val="1"/>
      <w:numFmt w:val="decimal"/>
      <w:lvlText w:val="%1.%2.%3"/>
      <w:lvlJc w:val="left"/>
      <w:pPr>
        <w:tabs>
          <w:tab w:val="num" w:pos="0"/>
        </w:tabs>
        <w:ind w:left="1440" w:hanging="720"/>
      </w:pPr>
      <w:rPr>
        <w:rFonts w:cs="Times New Roman"/>
      </w:rPr>
    </w:lvl>
    <w:lvl w:ilvl="3">
      <w:start w:val="1"/>
      <w:numFmt w:val="decimal"/>
      <w:lvlText w:val="%1.%2.%3.%4"/>
      <w:lvlJc w:val="left"/>
      <w:pPr>
        <w:tabs>
          <w:tab w:val="num" w:pos="0"/>
        </w:tabs>
        <w:ind w:left="1440" w:hanging="720"/>
      </w:pPr>
      <w:rPr>
        <w:rFonts w:cs="Times New Roman"/>
      </w:rPr>
    </w:lvl>
    <w:lvl w:ilvl="4">
      <w:start w:val="1"/>
      <w:numFmt w:val="decimal"/>
      <w:lvlText w:val="%1.%2.%3.%4.%5"/>
      <w:lvlJc w:val="left"/>
      <w:pPr>
        <w:tabs>
          <w:tab w:val="num" w:pos="0"/>
        </w:tabs>
        <w:ind w:left="1440" w:hanging="720"/>
      </w:pPr>
      <w:rPr>
        <w:rFonts w:cs="Times New Roman"/>
      </w:rPr>
    </w:lvl>
    <w:lvl w:ilvl="5">
      <w:start w:val="1"/>
      <w:numFmt w:val="decimal"/>
      <w:lvlText w:val="%1.%2.%3.%4.%5.%6"/>
      <w:lvlJc w:val="left"/>
      <w:pPr>
        <w:tabs>
          <w:tab w:val="num" w:pos="0"/>
        </w:tabs>
        <w:ind w:left="1800" w:hanging="1080"/>
      </w:pPr>
      <w:rPr>
        <w:rFonts w:cs="Times New Roman"/>
      </w:rPr>
    </w:lvl>
    <w:lvl w:ilvl="6">
      <w:start w:val="1"/>
      <w:numFmt w:val="decimal"/>
      <w:lvlText w:val="%1.%2.%3.%4.%5.%6.%7"/>
      <w:lvlJc w:val="left"/>
      <w:pPr>
        <w:tabs>
          <w:tab w:val="num" w:pos="0"/>
        </w:tabs>
        <w:ind w:left="1800" w:hanging="1080"/>
      </w:pPr>
      <w:rPr>
        <w:rFonts w:cs="Times New Roman"/>
      </w:rPr>
    </w:lvl>
    <w:lvl w:ilvl="7">
      <w:start w:val="1"/>
      <w:numFmt w:val="decimal"/>
      <w:lvlText w:val="%1.%2.%3.%4.%5.%6.%7.%8"/>
      <w:lvlJc w:val="left"/>
      <w:pPr>
        <w:tabs>
          <w:tab w:val="num" w:pos="0"/>
        </w:tabs>
        <w:ind w:left="2160" w:hanging="1440"/>
      </w:pPr>
      <w:rPr>
        <w:rFonts w:cs="Times New Roman"/>
      </w:rPr>
    </w:lvl>
    <w:lvl w:ilvl="8">
      <w:start w:val="1"/>
      <w:numFmt w:val="decimal"/>
      <w:lvlText w:val="%1.%2.%3.%4.%5.%6.%7.%8.%9"/>
      <w:lvlJc w:val="left"/>
      <w:pPr>
        <w:tabs>
          <w:tab w:val="num" w:pos="0"/>
        </w:tabs>
        <w:ind w:left="2160" w:hanging="1440"/>
      </w:pPr>
      <w:rPr>
        <w:rFonts w:cs="Times New Roman"/>
      </w:rPr>
    </w:lvl>
  </w:abstractNum>
  <w:abstractNum w:abstractNumId="11" w15:restartNumberingAfterBreak="0">
    <w:nsid w:val="00000023"/>
    <w:multiLevelType w:val="singleLevel"/>
    <w:tmpl w:val="00000023"/>
    <w:name w:val="WW8Num35"/>
    <w:lvl w:ilvl="0">
      <w:start w:val="1"/>
      <w:numFmt w:val="bullet"/>
      <w:lvlText w:val="-"/>
      <w:lvlJc w:val="left"/>
      <w:pPr>
        <w:tabs>
          <w:tab w:val="num" w:pos="207"/>
        </w:tabs>
        <w:ind w:left="927" w:hanging="360"/>
      </w:pPr>
      <w:rPr>
        <w:rFonts w:ascii="Times New Roman" w:hAnsi="Times New Roman"/>
        <w:sz w:val="20"/>
        <w:vertAlign w:val="superscript"/>
      </w:rPr>
    </w:lvl>
  </w:abstractNum>
  <w:abstractNum w:abstractNumId="12" w15:restartNumberingAfterBreak="0">
    <w:nsid w:val="0078275E"/>
    <w:multiLevelType w:val="multilevel"/>
    <w:tmpl w:val="42D4327A"/>
    <w:lvl w:ilvl="0">
      <w:start w:val="15"/>
      <w:numFmt w:val="decimal"/>
      <w:lvlText w:val="%1"/>
      <w:lvlJc w:val="left"/>
      <w:pPr>
        <w:ind w:left="360" w:hanging="360"/>
      </w:pPr>
      <w:rPr>
        <w:rFonts w:cs="Times New Roman" w:hint="default"/>
      </w:rPr>
    </w:lvl>
    <w:lvl w:ilvl="1">
      <w:start w:val="1"/>
      <w:numFmt w:val="none"/>
      <w:lvlText w:val="17.1"/>
      <w:lvlJc w:val="left"/>
      <w:pPr>
        <w:ind w:left="360" w:hanging="360"/>
      </w:pPr>
      <w:rPr>
        <w:rFonts w:cs="Times New Roman" w:hint="default"/>
      </w:rPr>
    </w:lvl>
    <w:lvl w:ilvl="2">
      <w:start w:val="1"/>
      <w:numFmt w:val="lowerLetter"/>
      <w:lvlText w:val="(%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3" w15:restartNumberingAfterBreak="0">
    <w:nsid w:val="02A46A21"/>
    <w:multiLevelType w:val="singleLevel"/>
    <w:tmpl w:val="00000005"/>
    <w:lvl w:ilvl="0">
      <w:start w:val="1"/>
      <w:numFmt w:val="decimal"/>
      <w:lvlText w:val="%1)"/>
      <w:lvlJc w:val="left"/>
      <w:pPr>
        <w:tabs>
          <w:tab w:val="num" w:pos="1066"/>
        </w:tabs>
        <w:ind w:left="1066" w:hanging="360"/>
      </w:pPr>
    </w:lvl>
  </w:abstractNum>
  <w:abstractNum w:abstractNumId="14" w15:restartNumberingAfterBreak="0">
    <w:nsid w:val="03312BFF"/>
    <w:multiLevelType w:val="hybridMultilevel"/>
    <w:tmpl w:val="FF70EF62"/>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4352784"/>
    <w:multiLevelType w:val="multilevel"/>
    <w:tmpl w:val="877AE434"/>
    <w:lvl w:ilvl="0">
      <w:start w:val="11"/>
      <w:numFmt w:val="decimal"/>
      <w:isLgl/>
      <w:lvlText w:val="%1."/>
      <w:lvlJc w:val="left"/>
      <w:pPr>
        <w:tabs>
          <w:tab w:val="num" w:pos="432"/>
        </w:tabs>
        <w:ind w:left="432" w:hanging="432"/>
      </w:pPr>
      <w:rPr>
        <w:rFonts w:cs="Times New Roman" w:hint="default"/>
        <w:b/>
        <w:i w:val="0"/>
        <w:sz w:val="20"/>
        <w:szCs w:val="20"/>
      </w:rPr>
    </w:lvl>
    <w:lvl w:ilvl="1">
      <w:start w:val="1"/>
      <w:numFmt w:val="decimal"/>
      <w:lvlText w:val="14.%2"/>
      <w:lvlJc w:val="left"/>
      <w:pPr>
        <w:tabs>
          <w:tab w:val="num" w:pos="504"/>
        </w:tabs>
        <w:ind w:left="504" w:hanging="504"/>
      </w:pPr>
      <w:rPr>
        <w:rFonts w:ascii="Times New Roman" w:hAnsi="Times New Roman" w:cs="Times New Roman" w:hint="default"/>
        <w:b w:val="0"/>
        <w:i w:val="0"/>
        <w:sz w:val="24"/>
      </w:rPr>
    </w:lvl>
    <w:lvl w:ilvl="2">
      <w:start w:val="1"/>
      <w:numFmt w:val="lowerLetter"/>
      <w:lvlText w:val="(%3)"/>
      <w:lvlJc w:val="left"/>
      <w:pPr>
        <w:tabs>
          <w:tab w:val="num" w:pos="864"/>
        </w:tabs>
        <w:ind w:left="864" w:hanging="432"/>
      </w:pPr>
      <w:rPr>
        <w:rFonts w:ascii="Times New Roman" w:hAnsi="Times New Roman" w:cs="Times New Roman" w:hint="default"/>
        <w:b w:val="0"/>
        <w:i w:val="0"/>
        <w:sz w:val="24"/>
      </w:rPr>
    </w:lvl>
    <w:lvl w:ilvl="3">
      <w:start w:val="1"/>
      <w:numFmt w:val="decimal"/>
      <w:lvlText w:val="%4(a)"/>
      <w:lvlJc w:val="left"/>
      <w:pPr>
        <w:tabs>
          <w:tab w:val="num" w:pos="1512"/>
        </w:tabs>
        <w:ind w:left="1512" w:hanging="648"/>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6" w15:restartNumberingAfterBreak="0">
    <w:nsid w:val="05967774"/>
    <w:multiLevelType w:val="multilevel"/>
    <w:tmpl w:val="A4F8595A"/>
    <w:lvl w:ilvl="0">
      <w:start w:val="14"/>
      <w:numFmt w:val="decimal"/>
      <w:lvlText w:val="%1"/>
      <w:lvlJc w:val="left"/>
      <w:pPr>
        <w:ind w:left="360" w:hanging="360"/>
      </w:pPr>
      <w:rPr>
        <w:rFonts w:cs="Times New Roman" w:hint="default"/>
      </w:rPr>
    </w:lvl>
    <w:lvl w:ilvl="1">
      <w:start w:val="1"/>
      <w:numFmt w:val="none"/>
      <w:lvlText w:val="16.1"/>
      <w:lvlJc w:val="left"/>
      <w:pPr>
        <w:ind w:left="360" w:hanging="360"/>
      </w:pPr>
      <w:rPr>
        <w:rFonts w:ascii="Times New Roman" w:hAnsi="Times New Roman" w:cs="Times New Roman" w:hint="default"/>
        <w:sz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7" w15:restartNumberingAfterBreak="0">
    <w:nsid w:val="05B52912"/>
    <w:multiLevelType w:val="hybridMultilevel"/>
    <w:tmpl w:val="A506851C"/>
    <w:lvl w:ilvl="0" w:tplc="46D239D2">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15:restartNumberingAfterBreak="0">
    <w:nsid w:val="06035408"/>
    <w:multiLevelType w:val="hybridMultilevel"/>
    <w:tmpl w:val="20EC893E"/>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08CE67AA"/>
    <w:multiLevelType w:val="singleLevel"/>
    <w:tmpl w:val="0986B5CA"/>
    <w:lvl w:ilvl="0">
      <w:start w:val="1"/>
      <w:numFmt w:val="lowerLetter"/>
      <w:lvlText w:val="(%1)"/>
      <w:lvlJc w:val="left"/>
      <w:pPr>
        <w:tabs>
          <w:tab w:val="num" w:pos="720"/>
        </w:tabs>
        <w:ind w:left="720" w:hanging="720"/>
      </w:pPr>
      <w:rPr>
        <w:rFonts w:cs="Times New Roman" w:hint="default"/>
      </w:rPr>
    </w:lvl>
  </w:abstractNum>
  <w:abstractNum w:abstractNumId="20" w15:restartNumberingAfterBreak="0">
    <w:nsid w:val="0AEB0225"/>
    <w:multiLevelType w:val="multilevel"/>
    <w:tmpl w:val="9162EAB8"/>
    <w:lvl w:ilvl="0">
      <w:start w:val="1"/>
      <w:numFmt w:val="lowerLetter"/>
      <w:lvlText w:val="(%1)"/>
      <w:lvlJc w:val="left"/>
      <w:pPr>
        <w:tabs>
          <w:tab w:val="num" w:pos="785"/>
        </w:tabs>
        <w:ind w:left="785" w:hanging="360"/>
      </w:pPr>
      <w:rPr>
        <w:rFonts w:cs="Times New Roman" w:hint="default"/>
      </w:rPr>
    </w:lvl>
    <w:lvl w:ilvl="1">
      <w:start w:val="1"/>
      <w:numFmt w:val="decimal"/>
      <w:lvlText w:val="%1.%2"/>
      <w:lvlJc w:val="left"/>
      <w:pPr>
        <w:tabs>
          <w:tab w:val="num" w:pos="504"/>
        </w:tabs>
        <w:ind w:left="504" w:hanging="504"/>
      </w:pPr>
      <w:rPr>
        <w:rFonts w:ascii="Times New Roman" w:hAnsi="Times New Roman" w:cs="Times New Roman" w:hint="default"/>
        <w:b w:val="0"/>
        <w:i w:val="0"/>
        <w:sz w:val="24"/>
      </w:rPr>
    </w:lvl>
    <w:lvl w:ilvl="2">
      <w:start w:val="1"/>
      <w:numFmt w:val="lowerLetter"/>
      <w:lvlText w:val="(%3)"/>
      <w:lvlJc w:val="left"/>
      <w:pPr>
        <w:tabs>
          <w:tab w:val="num" w:pos="864"/>
        </w:tabs>
        <w:ind w:left="864" w:hanging="432"/>
      </w:pPr>
      <w:rPr>
        <w:rFonts w:ascii="Times New Roman" w:hAnsi="Times New Roman" w:cs="Times New Roman" w:hint="default"/>
        <w:b w:val="0"/>
        <w:i w:val="0"/>
        <w:sz w:val="24"/>
      </w:rPr>
    </w:lvl>
    <w:lvl w:ilvl="3">
      <w:start w:val="1"/>
      <w:numFmt w:val="none"/>
      <w:lvlText w:val="(a)"/>
      <w:lvlJc w:val="left"/>
      <w:pPr>
        <w:tabs>
          <w:tab w:val="num" w:pos="1512"/>
        </w:tabs>
        <w:ind w:left="1512" w:hanging="648"/>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1" w15:restartNumberingAfterBreak="0">
    <w:nsid w:val="0BC95ADB"/>
    <w:multiLevelType w:val="hybridMultilevel"/>
    <w:tmpl w:val="090A1810"/>
    <w:lvl w:ilvl="0" w:tplc="78200608">
      <w:start w:val="1"/>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0C555932"/>
    <w:multiLevelType w:val="multilevel"/>
    <w:tmpl w:val="6B0E6C42"/>
    <w:lvl w:ilvl="0">
      <w:start w:val="1"/>
      <w:numFmt w:val="decimal"/>
      <w:lvlText w:val="%1."/>
      <w:lvlJc w:val="left"/>
      <w:pPr>
        <w:ind w:left="360" w:hanging="360"/>
      </w:pPr>
      <w:rPr>
        <w:rFonts w:cs="Times New Roman" w:hint="default"/>
      </w:rPr>
    </w:lvl>
    <w:lvl w:ilvl="1">
      <w:start w:val="1"/>
      <w:numFmt w:val="none"/>
      <w:lvlText w:val="22.2."/>
      <w:lvlJc w:val="left"/>
      <w:pPr>
        <w:ind w:left="357" w:hanging="357"/>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0CFC53EB"/>
    <w:multiLevelType w:val="multilevel"/>
    <w:tmpl w:val="6AA26B9C"/>
    <w:lvl w:ilvl="0">
      <w:start w:val="18"/>
      <w:numFmt w:val="decimal"/>
      <w:lvlText w:val="%1"/>
      <w:lvlJc w:val="left"/>
      <w:pPr>
        <w:ind w:left="360" w:hanging="360"/>
      </w:pPr>
      <w:rPr>
        <w:rFonts w:cs="Times New Roman" w:hint="default"/>
      </w:rPr>
    </w:lvl>
    <w:lvl w:ilvl="1">
      <w:start w:val="1"/>
      <w:numFmt w:val="none"/>
      <w:lvlText w:val="20.3"/>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4" w15:restartNumberingAfterBreak="0">
    <w:nsid w:val="0F2478B2"/>
    <w:multiLevelType w:val="multilevel"/>
    <w:tmpl w:val="E5F0A44C"/>
    <w:lvl w:ilvl="0">
      <w:start w:val="1"/>
      <w:numFmt w:val="decimal"/>
      <w:lvlText w:val="%1."/>
      <w:lvlJc w:val="left"/>
      <w:pPr>
        <w:ind w:left="360" w:hanging="360"/>
      </w:pPr>
      <w:rPr>
        <w:rFonts w:cs="Times New Roman" w:hint="default"/>
      </w:rPr>
    </w:lvl>
    <w:lvl w:ilvl="1">
      <w:start w:val="1"/>
      <w:numFmt w:val="none"/>
      <w:lvlText w:val="22.6"/>
      <w:lvlJc w:val="left"/>
      <w:pPr>
        <w:ind w:left="360" w:hanging="36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1306747E"/>
    <w:multiLevelType w:val="hybridMultilevel"/>
    <w:tmpl w:val="9AFAFB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15:restartNumberingAfterBreak="0">
    <w:nsid w:val="13EA3170"/>
    <w:multiLevelType w:val="multilevel"/>
    <w:tmpl w:val="FA9AAD7A"/>
    <w:lvl w:ilvl="0">
      <w:start w:val="6"/>
      <w:numFmt w:val="decimal"/>
      <w:isLgl/>
      <w:lvlText w:val="%1."/>
      <w:lvlJc w:val="left"/>
      <w:pPr>
        <w:tabs>
          <w:tab w:val="num" w:pos="432"/>
        </w:tabs>
        <w:ind w:left="432" w:hanging="432"/>
      </w:pPr>
      <w:rPr>
        <w:rFonts w:cs="Times New Roman" w:hint="default"/>
        <w:b/>
        <w:i w:val="0"/>
        <w:sz w:val="20"/>
        <w:szCs w:val="20"/>
      </w:rPr>
    </w:lvl>
    <w:lvl w:ilvl="1">
      <w:start w:val="1"/>
      <w:numFmt w:val="decimal"/>
      <w:lvlText w:val="7.%2"/>
      <w:lvlJc w:val="left"/>
      <w:pPr>
        <w:tabs>
          <w:tab w:val="num" w:pos="504"/>
        </w:tabs>
        <w:ind w:left="504" w:hanging="504"/>
      </w:pPr>
      <w:rPr>
        <w:rFonts w:ascii="Times New Roman" w:hAnsi="Times New Roman" w:cs="Times New Roman" w:hint="default"/>
        <w:b w:val="0"/>
        <w:i w:val="0"/>
        <w:sz w:val="24"/>
      </w:rPr>
    </w:lvl>
    <w:lvl w:ilvl="2">
      <w:start w:val="1"/>
      <w:numFmt w:val="lowerLetter"/>
      <w:lvlText w:val="(%3)"/>
      <w:lvlJc w:val="left"/>
      <w:pPr>
        <w:tabs>
          <w:tab w:val="num" w:pos="864"/>
        </w:tabs>
        <w:ind w:left="864" w:hanging="432"/>
      </w:pPr>
      <w:rPr>
        <w:rFonts w:ascii="Times New Roman" w:hAnsi="Times New Roman" w:cs="Times New Roman" w:hint="default"/>
        <w:b w:val="0"/>
        <w:i w:val="0"/>
        <w:sz w:val="24"/>
      </w:rPr>
    </w:lvl>
    <w:lvl w:ilvl="3">
      <w:start w:val="1"/>
      <w:numFmt w:val="decimal"/>
      <w:lvlText w:val="%4(a)"/>
      <w:lvlJc w:val="left"/>
      <w:pPr>
        <w:tabs>
          <w:tab w:val="num" w:pos="1512"/>
        </w:tabs>
        <w:ind w:left="1512" w:hanging="648"/>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15:restartNumberingAfterBreak="0">
    <w:nsid w:val="140A0A4A"/>
    <w:multiLevelType w:val="multilevel"/>
    <w:tmpl w:val="52A4CF4A"/>
    <w:lvl w:ilvl="0">
      <w:start w:val="1"/>
      <w:numFmt w:val="lowerLetter"/>
      <w:lvlText w:val="(%1)"/>
      <w:lvlJc w:val="left"/>
      <w:pPr>
        <w:tabs>
          <w:tab w:val="num" w:pos="1080"/>
        </w:tabs>
        <w:ind w:left="1080" w:hanging="540"/>
      </w:pPr>
      <w:rPr>
        <w:rFonts w:hint="default"/>
      </w:rPr>
    </w:lvl>
    <w:lvl w:ilvl="1">
      <w:start w:val="30"/>
      <w:numFmt w:val="decimal"/>
      <w:lvlText w:val="%2."/>
      <w:lvlJc w:val="left"/>
      <w:pPr>
        <w:tabs>
          <w:tab w:val="num" w:pos="1620"/>
        </w:tabs>
        <w:ind w:left="1620" w:hanging="360"/>
      </w:pPr>
      <w:rPr>
        <w:rFonts w:hint="default"/>
      </w:r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8" w15:restartNumberingAfterBreak="0">
    <w:nsid w:val="14EC51AC"/>
    <w:multiLevelType w:val="multilevel"/>
    <w:tmpl w:val="E90CFE46"/>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9" w15:restartNumberingAfterBreak="0">
    <w:nsid w:val="156579BF"/>
    <w:multiLevelType w:val="multilevel"/>
    <w:tmpl w:val="CF9643DA"/>
    <w:lvl w:ilvl="0">
      <w:start w:val="1"/>
      <w:numFmt w:val="decimal"/>
      <w:lvlText w:val="%1"/>
      <w:lvlJc w:val="left"/>
      <w:pPr>
        <w:ind w:left="420" w:hanging="420"/>
      </w:pPr>
      <w:rPr>
        <w:rFonts w:cs="Times New Roman" w:hint="default"/>
        <w:b/>
        <w:i w:val="0"/>
        <w:sz w:val="20"/>
        <w:szCs w:val="20"/>
      </w:rPr>
    </w:lvl>
    <w:lvl w:ilvl="1">
      <w:start w:val="1"/>
      <w:numFmt w:val="decimal"/>
      <w:lvlText w:val="14.%2"/>
      <w:lvlJc w:val="left"/>
      <w:pPr>
        <w:ind w:left="420" w:hanging="420"/>
      </w:pPr>
      <w:rPr>
        <w:rFonts w:cs="Times New Roman" w:hint="default"/>
        <w:b w:val="0"/>
        <w:i w:val="0"/>
        <w:sz w:val="20"/>
        <w:szCs w:val="20"/>
      </w:rPr>
    </w:lvl>
    <w:lvl w:ilvl="2">
      <w:start w:val="1"/>
      <w:numFmt w:val="decimal"/>
      <w:lvlText w:val="%1.%2.%3"/>
      <w:lvlJc w:val="left"/>
      <w:pPr>
        <w:ind w:left="720" w:hanging="720"/>
      </w:pPr>
      <w:rPr>
        <w:rFonts w:cs="Times New Roman" w:hint="default"/>
        <w:b w:val="0"/>
        <w:i w:val="0"/>
        <w:sz w:val="24"/>
      </w:rPr>
    </w:lvl>
    <w:lvl w:ilvl="3">
      <w:start w:val="1"/>
      <w:numFmt w:val="decimal"/>
      <w:lvlText w:val="%1.%2.%3.%4"/>
      <w:lvlJc w:val="left"/>
      <w:pPr>
        <w:ind w:left="720" w:hanging="720"/>
      </w:pPr>
      <w:rPr>
        <w:rFonts w:cs="Times New Roman" w:hint="default"/>
        <w:b w:val="0"/>
        <w:i w:val="0"/>
        <w:sz w:val="24"/>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0" w15:restartNumberingAfterBreak="0">
    <w:nsid w:val="17846A21"/>
    <w:multiLevelType w:val="multilevel"/>
    <w:tmpl w:val="6CD49628"/>
    <w:lvl w:ilvl="0">
      <w:start w:val="16"/>
      <w:numFmt w:val="decimal"/>
      <w:lvlText w:val="%1"/>
      <w:lvlJc w:val="left"/>
      <w:pPr>
        <w:ind w:left="360" w:hanging="360"/>
      </w:pPr>
      <w:rPr>
        <w:rFonts w:cs="Times New Roman" w:hint="default"/>
      </w:rPr>
    </w:lvl>
    <w:lvl w:ilvl="1">
      <w:start w:val="1"/>
      <w:numFmt w:val="none"/>
      <w:lvlText w:val="18.1"/>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1" w15:restartNumberingAfterBreak="0">
    <w:nsid w:val="18743D84"/>
    <w:multiLevelType w:val="multilevel"/>
    <w:tmpl w:val="7648331C"/>
    <w:lvl w:ilvl="0">
      <w:start w:val="1"/>
      <w:numFmt w:val="decimal"/>
      <w:lvlText w:val="%1."/>
      <w:lvlJc w:val="left"/>
      <w:pPr>
        <w:ind w:left="360" w:hanging="360"/>
      </w:pPr>
      <w:rPr>
        <w:rFonts w:cs="Times New Roman" w:hint="default"/>
      </w:rPr>
    </w:lvl>
    <w:lvl w:ilvl="1">
      <w:start w:val="1"/>
      <w:numFmt w:val="none"/>
      <w:lvlText w:val="22.5"/>
      <w:lvlJc w:val="left"/>
      <w:pPr>
        <w:ind w:left="360" w:hanging="36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15:restartNumberingAfterBreak="0">
    <w:nsid w:val="18745B57"/>
    <w:multiLevelType w:val="singleLevel"/>
    <w:tmpl w:val="B90A471A"/>
    <w:lvl w:ilvl="0">
      <w:start w:val="1"/>
      <w:numFmt w:val="lowerLetter"/>
      <w:lvlText w:val="%1)"/>
      <w:lvlJc w:val="left"/>
      <w:pPr>
        <w:tabs>
          <w:tab w:val="num" w:pos="834"/>
        </w:tabs>
        <w:ind w:left="834" w:hanging="360"/>
      </w:pPr>
      <w:rPr>
        <w:rFonts w:cs="Times New Roman" w:hint="default"/>
        <w:i/>
      </w:rPr>
    </w:lvl>
  </w:abstractNum>
  <w:abstractNum w:abstractNumId="33" w15:restartNumberingAfterBreak="0">
    <w:nsid w:val="1881449F"/>
    <w:multiLevelType w:val="multilevel"/>
    <w:tmpl w:val="4F723DF4"/>
    <w:lvl w:ilvl="0">
      <w:start w:val="14"/>
      <w:numFmt w:val="decimal"/>
      <w:lvlText w:val="%1"/>
      <w:lvlJc w:val="left"/>
      <w:pPr>
        <w:ind w:left="360" w:hanging="360"/>
      </w:pPr>
      <w:rPr>
        <w:rFonts w:cs="Times New Roman" w:hint="default"/>
      </w:rPr>
    </w:lvl>
    <w:lvl w:ilvl="1">
      <w:start w:val="1"/>
      <w:numFmt w:val="none"/>
      <w:lvlText w:val="16.2"/>
      <w:lvlJc w:val="left"/>
      <w:pPr>
        <w:ind w:left="360" w:hanging="360"/>
      </w:pPr>
      <w:rPr>
        <w:rFonts w:ascii="Times New Roman" w:hAnsi="Times New Roman" w:cs="Times New Roman" w:hint="default"/>
        <w:sz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4" w15:restartNumberingAfterBreak="0">
    <w:nsid w:val="198C4834"/>
    <w:multiLevelType w:val="multilevel"/>
    <w:tmpl w:val="62ACC7AA"/>
    <w:lvl w:ilvl="0">
      <w:start w:val="26"/>
      <w:numFmt w:val="decimal"/>
      <w:isLgl/>
      <w:lvlText w:val="%1."/>
      <w:lvlJc w:val="left"/>
      <w:pPr>
        <w:tabs>
          <w:tab w:val="num" w:pos="432"/>
        </w:tabs>
        <w:ind w:left="432" w:hanging="432"/>
      </w:pPr>
      <w:rPr>
        <w:rFonts w:cs="Times New Roman" w:hint="default"/>
        <w:b/>
        <w:i w:val="0"/>
        <w:sz w:val="20"/>
        <w:szCs w:val="20"/>
      </w:rPr>
    </w:lvl>
    <w:lvl w:ilvl="1">
      <w:start w:val="1"/>
      <w:numFmt w:val="decimal"/>
      <w:lvlText w:val="19.%2"/>
      <w:lvlJc w:val="left"/>
      <w:pPr>
        <w:tabs>
          <w:tab w:val="num" w:pos="504"/>
        </w:tabs>
        <w:ind w:left="504" w:hanging="504"/>
      </w:pPr>
      <w:rPr>
        <w:rFonts w:ascii="Times New Roman" w:hAnsi="Times New Roman" w:cs="Times New Roman" w:hint="default"/>
        <w:b w:val="0"/>
        <w:i w:val="0"/>
        <w:sz w:val="24"/>
      </w:rPr>
    </w:lvl>
    <w:lvl w:ilvl="2">
      <w:start w:val="1"/>
      <w:numFmt w:val="lowerLetter"/>
      <w:lvlText w:val="(%3)"/>
      <w:lvlJc w:val="left"/>
      <w:pPr>
        <w:tabs>
          <w:tab w:val="num" w:pos="864"/>
        </w:tabs>
        <w:ind w:left="864" w:hanging="432"/>
      </w:pPr>
      <w:rPr>
        <w:rFonts w:ascii="Times New Roman" w:hAnsi="Times New Roman" w:cs="Times New Roman" w:hint="default"/>
        <w:b w:val="0"/>
        <w:i w:val="0"/>
        <w:sz w:val="24"/>
      </w:rPr>
    </w:lvl>
    <w:lvl w:ilvl="3">
      <w:start w:val="1"/>
      <w:numFmt w:val="decimal"/>
      <w:lvlText w:val="%4(a)"/>
      <w:lvlJc w:val="left"/>
      <w:pPr>
        <w:tabs>
          <w:tab w:val="num" w:pos="1512"/>
        </w:tabs>
        <w:ind w:left="1512" w:hanging="648"/>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5" w15:restartNumberingAfterBreak="0">
    <w:nsid w:val="19D95B33"/>
    <w:multiLevelType w:val="multilevel"/>
    <w:tmpl w:val="E1643516"/>
    <w:lvl w:ilvl="0">
      <w:start w:val="1"/>
      <w:numFmt w:val="decimal"/>
      <w:isLgl/>
      <w:lvlText w:val="%1."/>
      <w:lvlJc w:val="left"/>
      <w:pPr>
        <w:tabs>
          <w:tab w:val="num" w:pos="432"/>
        </w:tabs>
        <w:ind w:left="432" w:hanging="432"/>
      </w:pPr>
      <w:rPr>
        <w:rFonts w:cs="Times New Roman" w:hint="default"/>
        <w:b/>
        <w:i w:val="0"/>
        <w:sz w:val="24"/>
      </w:rPr>
    </w:lvl>
    <w:lvl w:ilvl="1">
      <w:start w:val="1"/>
      <w:numFmt w:val="decimal"/>
      <w:lvlText w:val="4.%2"/>
      <w:lvlJc w:val="left"/>
      <w:pPr>
        <w:tabs>
          <w:tab w:val="num" w:pos="504"/>
        </w:tabs>
        <w:ind w:left="504" w:hanging="504"/>
      </w:pPr>
      <w:rPr>
        <w:rFonts w:ascii="Times New Roman" w:hAnsi="Times New Roman" w:cs="Times New Roman" w:hint="default"/>
        <w:b w:val="0"/>
        <w:i w:val="0"/>
        <w:sz w:val="20"/>
        <w:szCs w:val="20"/>
      </w:rPr>
    </w:lvl>
    <w:lvl w:ilvl="2">
      <w:start w:val="1"/>
      <w:numFmt w:val="lowerLetter"/>
      <w:lvlText w:val="(%3)"/>
      <w:lvlJc w:val="left"/>
      <w:pPr>
        <w:tabs>
          <w:tab w:val="num" w:pos="864"/>
        </w:tabs>
        <w:ind w:left="864" w:hanging="432"/>
      </w:pPr>
      <w:rPr>
        <w:rFonts w:ascii="Times New Roman" w:hAnsi="Times New Roman" w:cs="Times New Roman" w:hint="default"/>
        <w:b w:val="0"/>
        <w:i w:val="0"/>
        <w:sz w:val="24"/>
      </w:rPr>
    </w:lvl>
    <w:lvl w:ilvl="3">
      <w:start w:val="1"/>
      <w:numFmt w:val="decimal"/>
      <w:lvlText w:val="%4(a)"/>
      <w:lvlJc w:val="left"/>
      <w:pPr>
        <w:tabs>
          <w:tab w:val="num" w:pos="1512"/>
        </w:tabs>
        <w:ind w:left="1512" w:hanging="648"/>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6" w15:restartNumberingAfterBreak="0">
    <w:nsid w:val="1A7F2755"/>
    <w:multiLevelType w:val="multilevel"/>
    <w:tmpl w:val="B0FE8E4C"/>
    <w:lvl w:ilvl="0">
      <w:start w:val="14"/>
      <w:numFmt w:val="decimal"/>
      <w:lvlText w:val="%1"/>
      <w:lvlJc w:val="left"/>
      <w:pPr>
        <w:ind w:left="360" w:hanging="360"/>
      </w:pPr>
      <w:rPr>
        <w:rFonts w:cs="Times New Roman" w:hint="default"/>
      </w:rPr>
    </w:lvl>
    <w:lvl w:ilvl="1">
      <w:start w:val="1"/>
      <w:numFmt w:val="none"/>
      <w:lvlText w:val="16.3"/>
      <w:lvlJc w:val="left"/>
      <w:pPr>
        <w:ind w:left="360" w:hanging="360"/>
      </w:pPr>
      <w:rPr>
        <w:rFonts w:ascii="Times New Roman" w:hAnsi="Times New Roman" w:cs="Times New Roman" w:hint="default"/>
        <w:sz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7" w15:restartNumberingAfterBreak="0">
    <w:nsid w:val="1ACE0FD6"/>
    <w:multiLevelType w:val="multilevel"/>
    <w:tmpl w:val="82904F22"/>
    <w:lvl w:ilvl="0">
      <w:start w:val="10"/>
      <w:numFmt w:val="decimal"/>
      <w:lvlText w:val="%1"/>
      <w:lvlJc w:val="left"/>
      <w:pPr>
        <w:ind w:left="360" w:hanging="360"/>
      </w:pPr>
      <w:rPr>
        <w:rFonts w:cs="Times New Roman" w:hint="default"/>
      </w:rPr>
    </w:lvl>
    <w:lvl w:ilvl="1">
      <w:start w:val="1"/>
      <w:numFmt w:val="decimal"/>
      <w:lvlText w:val="1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8" w15:restartNumberingAfterBreak="0">
    <w:nsid w:val="20397282"/>
    <w:multiLevelType w:val="hybridMultilevel"/>
    <w:tmpl w:val="48844F52"/>
    <w:lvl w:ilvl="0" w:tplc="0422000F">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15:restartNumberingAfterBreak="0">
    <w:nsid w:val="224A2E15"/>
    <w:multiLevelType w:val="multilevel"/>
    <w:tmpl w:val="29784E84"/>
    <w:lvl w:ilvl="0">
      <w:start w:val="19"/>
      <w:numFmt w:val="decimal"/>
      <w:lvlText w:val="%1"/>
      <w:lvlJc w:val="left"/>
      <w:pPr>
        <w:ind w:left="360" w:hanging="360"/>
      </w:pPr>
      <w:rPr>
        <w:rFonts w:cs="Times New Roman" w:hint="default"/>
      </w:rPr>
    </w:lvl>
    <w:lvl w:ilvl="1">
      <w:start w:val="1"/>
      <w:numFmt w:val="none"/>
      <w:lvlText w:val="2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0" w15:restartNumberingAfterBreak="0">
    <w:nsid w:val="24A93114"/>
    <w:multiLevelType w:val="hybridMultilevel"/>
    <w:tmpl w:val="F67A488C"/>
    <w:lvl w:ilvl="0" w:tplc="AF8033CA">
      <w:start w:val="1"/>
      <w:numFmt w:val="lowerLetter"/>
      <w:lvlText w:val="(%1)"/>
      <w:legacy w:legacy="1" w:legacySpace="120" w:legacyIndent="720"/>
      <w:lvlJc w:val="left"/>
      <w:pPr>
        <w:ind w:left="1267"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24B16428"/>
    <w:multiLevelType w:val="multilevel"/>
    <w:tmpl w:val="92924F36"/>
    <w:lvl w:ilvl="0">
      <w:start w:val="1"/>
      <w:numFmt w:val="decimal"/>
      <w:isLgl/>
      <w:lvlText w:val="%1."/>
      <w:lvlJc w:val="left"/>
      <w:pPr>
        <w:tabs>
          <w:tab w:val="num" w:pos="432"/>
        </w:tabs>
        <w:ind w:left="432" w:hanging="432"/>
      </w:pPr>
      <w:rPr>
        <w:rFonts w:cs="Times New Roman" w:hint="default"/>
        <w:b/>
        <w:i w:val="0"/>
        <w:sz w:val="24"/>
      </w:rPr>
    </w:lvl>
    <w:lvl w:ilvl="1">
      <w:start w:val="1"/>
      <w:numFmt w:val="decimal"/>
      <w:lvlText w:val="2.%2"/>
      <w:lvlJc w:val="left"/>
      <w:pPr>
        <w:tabs>
          <w:tab w:val="num" w:pos="504"/>
        </w:tabs>
        <w:ind w:left="504" w:hanging="504"/>
      </w:pPr>
      <w:rPr>
        <w:rFonts w:ascii="Times New Roman" w:hAnsi="Times New Roman" w:cs="Times New Roman" w:hint="default"/>
        <w:b w:val="0"/>
        <w:i w:val="0"/>
        <w:sz w:val="20"/>
        <w:szCs w:val="20"/>
      </w:rPr>
    </w:lvl>
    <w:lvl w:ilvl="2">
      <w:start w:val="1"/>
      <w:numFmt w:val="lowerLetter"/>
      <w:lvlText w:val="(%3)"/>
      <w:lvlJc w:val="left"/>
      <w:pPr>
        <w:tabs>
          <w:tab w:val="num" w:pos="864"/>
        </w:tabs>
        <w:ind w:left="864" w:hanging="432"/>
      </w:pPr>
      <w:rPr>
        <w:rFonts w:ascii="Times New Roman" w:hAnsi="Times New Roman" w:cs="Times New Roman" w:hint="default"/>
        <w:b w:val="0"/>
        <w:i w:val="0"/>
        <w:sz w:val="24"/>
      </w:rPr>
    </w:lvl>
    <w:lvl w:ilvl="3">
      <w:start w:val="1"/>
      <w:numFmt w:val="decimal"/>
      <w:lvlText w:val="%4(a)"/>
      <w:lvlJc w:val="left"/>
      <w:pPr>
        <w:tabs>
          <w:tab w:val="num" w:pos="1512"/>
        </w:tabs>
        <w:ind w:left="1512" w:hanging="648"/>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2" w15:restartNumberingAfterBreak="0">
    <w:nsid w:val="27AB1692"/>
    <w:multiLevelType w:val="multilevel"/>
    <w:tmpl w:val="374E262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289479D9"/>
    <w:multiLevelType w:val="hybridMultilevel"/>
    <w:tmpl w:val="3A9A9476"/>
    <w:lvl w:ilvl="0" w:tplc="E8BC149E">
      <w:start w:val="1"/>
      <w:numFmt w:val="lowerLetter"/>
      <w:lvlText w:val="(%1)"/>
      <w:lvlJc w:val="left"/>
      <w:pPr>
        <w:tabs>
          <w:tab w:val="num" w:pos="1080"/>
        </w:tabs>
        <w:ind w:left="1080" w:hanging="540"/>
      </w:pPr>
      <w:rPr>
        <w:rFonts w:hint="default"/>
      </w:rPr>
    </w:lvl>
    <w:lvl w:ilvl="1" w:tplc="DE889D12">
      <w:start w:val="27"/>
      <w:numFmt w:val="decimal"/>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4" w15:restartNumberingAfterBreak="0">
    <w:nsid w:val="2B825929"/>
    <w:multiLevelType w:val="multilevel"/>
    <w:tmpl w:val="5AEEE652"/>
    <w:lvl w:ilvl="0">
      <w:start w:val="5"/>
      <w:numFmt w:val="decimal"/>
      <w:lvlText w:val="%1"/>
      <w:lvlJc w:val="left"/>
      <w:pPr>
        <w:ind w:left="360" w:hanging="360"/>
      </w:pPr>
      <w:rPr>
        <w:rFonts w:cs="Times New Roman" w:hint="default"/>
      </w:rPr>
    </w:lvl>
    <w:lvl w:ilvl="1">
      <w:start w:val="1"/>
      <w:numFmt w:val="decimal"/>
      <w:lvlText w:val="6.%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5" w15:restartNumberingAfterBreak="0">
    <w:nsid w:val="2DCF1EF1"/>
    <w:multiLevelType w:val="hybridMultilevel"/>
    <w:tmpl w:val="7B9A4256"/>
    <w:lvl w:ilvl="0" w:tplc="4E2442BE">
      <w:start w:val="1"/>
      <w:numFmt w:val="bullet"/>
      <w:lvlText w:val=""/>
      <w:lvlJc w:val="left"/>
      <w:pPr>
        <w:ind w:left="720" w:hanging="360"/>
      </w:pPr>
      <w:rPr>
        <w:rFonts w:ascii="Symbol" w:hAnsi="Symbol" w:hint="default"/>
        <w:color w:val="4BACC6"/>
        <w:sz w:val="20"/>
        <w:szCs w:val="20"/>
      </w:rPr>
    </w:lvl>
    <w:lvl w:ilvl="1" w:tplc="47F283AC">
      <w:start w:val="1"/>
      <w:numFmt w:val="bullet"/>
      <w:lvlText w:val=""/>
      <w:lvlJc w:val="left"/>
      <w:pPr>
        <w:ind w:left="1440" w:hanging="360"/>
      </w:pPr>
      <w:rPr>
        <w:rFonts w:ascii="Symbol" w:hAnsi="Symbol" w:hint="default"/>
        <w:color w:val="00539B"/>
        <w:sz w:val="20"/>
        <w:szCs w:val="2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F89476E"/>
    <w:multiLevelType w:val="multilevel"/>
    <w:tmpl w:val="6CDA67F6"/>
    <w:lvl w:ilvl="0">
      <w:start w:val="25"/>
      <w:numFmt w:val="decimal"/>
      <w:lvlText w:val="%1."/>
      <w:lvlJc w:val="left"/>
      <w:pPr>
        <w:ind w:left="360" w:hanging="360"/>
      </w:pPr>
      <w:rPr>
        <w:rFonts w:cs="Times New Roman" w:hint="default"/>
      </w:rPr>
    </w:lvl>
    <w:lvl w:ilvl="1">
      <w:start w:val="1"/>
      <w:numFmt w:val="decimal"/>
      <w:lvlText w:val="22.%2."/>
      <w:lvlJc w:val="left"/>
      <w:pPr>
        <w:ind w:left="360" w:hanging="36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7" w15:restartNumberingAfterBreak="0">
    <w:nsid w:val="33772835"/>
    <w:multiLevelType w:val="hybridMultilevel"/>
    <w:tmpl w:val="56AC5FD0"/>
    <w:lvl w:ilvl="0" w:tplc="4F2A6AAA">
      <w:start w:val="5"/>
      <w:numFmt w:val="lowerRoman"/>
      <w:lvlText w:val="(%1)"/>
      <w:lvlJc w:val="left"/>
      <w:pPr>
        <w:tabs>
          <w:tab w:val="num" w:pos="720"/>
        </w:tabs>
        <w:ind w:left="72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8" w15:restartNumberingAfterBreak="0">
    <w:nsid w:val="343D49AE"/>
    <w:multiLevelType w:val="hybridMultilevel"/>
    <w:tmpl w:val="CB5AF77C"/>
    <w:lvl w:ilvl="0" w:tplc="AF8033CA">
      <w:start w:val="1"/>
      <w:numFmt w:val="lowerLetter"/>
      <w:lvlText w:val="(%1)"/>
      <w:legacy w:legacy="1" w:legacySpace="120" w:legacyIndent="720"/>
      <w:lvlJc w:val="left"/>
      <w:pPr>
        <w:ind w:left="1267"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34DF046A"/>
    <w:multiLevelType w:val="hybridMultilevel"/>
    <w:tmpl w:val="ACB6665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0" w15:restartNumberingAfterBreak="0">
    <w:nsid w:val="366E45C9"/>
    <w:multiLevelType w:val="multilevel"/>
    <w:tmpl w:val="DF38E856"/>
    <w:lvl w:ilvl="0">
      <w:start w:val="16"/>
      <w:numFmt w:val="decimal"/>
      <w:isLgl/>
      <w:lvlText w:val="%1."/>
      <w:lvlJc w:val="left"/>
      <w:pPr>
        <w:tabs>
          <w:tab w:val="num" w:pos="432"/>
        </w:tabs>
        <w:ind w:left="432" w:hanging="432"/>
      </w:pPr>
      <w:rPr>
        <w:rFonts w:cs="Times New Roman" w:hint="default"/>
        <w:b/>
        <w:i w:val="0"/>
        <w:sz w:val="20"/>
        <w:szCs w:val="20"/>
      </w:rPr>
    </w:lvl>
    <w:lvl w:ilvl="1">
      <w:start w:val="1"/>
      <w:numFmt w:val="decimal"/>
      <w:lvlText w:val="19.%2"/>
      <w:lvlJc w:val="left"/>
      <w:pPr>
        <w:tabs>
          <w:tab w:val="num" w:pos="504"/>
        </w:tabs>
        <w:ind w:left="504" w:hanging="504"/>
      </w:pPr>
      <w:rPr>
        <w:rFonts w:ascii="Times New Roman" w:hAnsi="Times New Roman" w:cs="Times New Roman" w:hint="default"/>
        <w:b w:val="0"/>
        <w:i w:val="0"/>
        <w:sz w:val="24"/>
      </w:rPr>
    </w:lvl>
    <w:lvl w:ilvl="2">
      <w:start w:val="1"/>
      <w:numFmt w:val="lowerLetter"/>
      <w:lvlText w:val="(%3)"/>
      <w:lvlJc w:val="left"/>
      <w:pPr>
        <w:tabs>
          <w:tab w:val="num" w:pos="864"/>
        </w:tabs>
        <w:ind w:left="864" w:hanging="432"/>
      </w:pPr>
      <w:rPr>
        <w:rFonts w:ascii="Times New Roman" w:hAnsi="Times New Roman" w:cs="Times New Roman" w:hint="default"/>
        <w:b w:val="0"/>
        <w:i w:val="0"/>
        <w:sz w:val="24"/>
      </w:rPr>
    </w:lvl>
    <w:lvl w:ilvl="3">
      <w:start w:val="1"/>
      <w:numFmt w:val="decimal"/>
      <w:lvlText w:val="%4(a)"/>
      <w:lvlJc w:val="left"/>
      <w:pPr>
        <w:tabs>
          <w:tab w:val="num" w:pos="1512"/>
        </w:tabs>
        <w:ind w:left="1512" w:hanging="648"/>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1" w15:restartNumberingAfterBreak="0">
    <w:nsid w:val="36DB1B48"/>
    <w:multiLevelType w:val="hybridMultilevel"/>
    <w:tmpl w:val="AC98C86A"/>
    <w:lvl w:ilvl="0" w:tplc="0409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52" w15:restartNumberingAfterBreak="0">
    <w:nsid w:val="3A853C25"/>
    <w:multiLevelType w:val="multilevel"/>
    <w:tmpl w:val="86E8F092"/>
    <w:lvl w:ilvl="0">
      <w:start w:val="1"/>
      <w:numFmt w:val="decimal"/>
      <w:isLgl/>
      <w:lvlText w:val="%1."/>
      <w:lvlJc w:val="left"/>
      <w:pPr>
        <w:tabs>
          <w:tab w:val="num" w:pos="432"/>
        </w:tabs>
        <w:ind w:left="432" w:hanging="432"/>
      </w:pPr>
      <w:rPr>
        <w:rFonts w:cs="Times New Roman" w:hint="default"/>
        <w:b/>
        <w:i w:val="0"/>
        <w:sz w:val="20"/>
        <w:szCs w:val="20"/>
      </w:rPr>
    </w:lvl>
    <w:lvl w:ilvl="1">
      <w:start w:val="1"/>
      <w:numFmt w:val="decimal"/>
      <w:lvlText w:val="1.%2"/>
      <w:lvlJc w:val="left"/>
      <w:pPr>
        <w:tabs>
          <w:tab w:val="num" w:pos="504"/>
        </w:tabs>
        <w:ind w:left="504" w:hanging="504"/>
      </w:pPr>
      <w:rPr>
        <w:rFonts w:ascii="Times New Roman" w:hAnsi="Times New Roman" w:cs="Times New Roman" w:hint="default"/>
        <w:b w:val="0"/>
        <w:i w:val="0"/>
        <w:sz w:val="24"/>
      </w:rPr>
    </w:lvl>
    <w:lvl w:ilvl="2">
      <w:start w:val="1"/>
      <w:numFmt w:val="lowerLetter"/>
      <w:lvlText w:val="(%3)"/>
      <w:lvlJc w:val="left"/>
      <w:pPr>
        <w:tabs>
          <w:tab w:val="num" w:pos="864"/>
        </w:tabs>
        <w:ind w:left="864" w:hanging="432"/>
      </w:pPr>
      <w:rPr>
        <w:rFonts w:ascii="Times New Roman" w:hAnsi="Times New Roman" w:cs="Times New Roman" w:hint="default"/>
        <w:b w:val="0"/>
        <w:i w:val="0"/>
        <w:sz w:val="24"/>
      </w:rPr>
    </w:lvl>
    <w:lvl w:ilvl="3">
      <w:start w:val="1"/>
      <w:numFmt w:val="none"/>
      <w:lvlText w:val="(a)"/>
      <w:lvlJc w:val="left"/>
      <w:pPr>
        <w:tabs>
          <w:tab w:val="num" w:pos="1512"/>
        </w:tabs>
        <w:ind w:left="1512" w:hanging="648"/>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3" w15:restartNumberingAfterBreak="0">
    <w:nsid w:val="3BF32996"/>
    <w:multiLevelType w:val="multilevel"/>
    <w:tmpl w:val="152EFD8A"/>
    <w:lvl w:ilvl="0">
      <w:start w:val="27"/>
      <w:numFmt w:val="decimal"/>
      <w:isLgl/>
      <w:lvlText w:val="%1."/>
      <w:lvlJc w:val="left"/>
      <w:pPr>
        <w:tabs>
          <w:tab w:val="num" w:pos="432"/>
        </w:tabs>
        <w:ind w:left="432" w:hanging="432"/>
      </w:pPr>
      <w:rPr>
        <w:rFonts w:cs="Times New Roman" w:hint="default"/>
        <w:b/>
        <w:i w:val="0"/>
        <w:sz w:val="20"/>
        <w:szCs w:val="20"/>
      </w:rPr>
    </w:lvl>
    <w:lvl w:ilvl="1">
      <w:start w:val="1"/>
      <w:numFmt w:val="decimal"/>
      <w:lvlText w:val="19.%2"/>
      <w:lvlJc w:val="left"/>
      <w:pPr>
        <w:tabs>
          <w:tab w:val="num" w:pos="504"/>
        </w:tabs>
        <w:ind w:left="504" w:hanging="504"/>
      </w:pPr>
      <w:rPr>
        <w:rFonts w:ascii="Times New Roman" w:hAnsi="Times New Roman" w:cs="Times New Roman" w:hint="default"/>
        <w:b w:val="0"/>
        <w:i w:val="0"/>
        <w:sz w:val="24"/>
      </w:rPr>
    </w:lvl>
    <w:lvl w:ilvl="2">
      <w:start w:val="1"/>
      <w:numFmt w:val="lowerLetter"/>
      <w:lvlText w:val="(%3)"/>
      <w:lvlJc w:val="left"/>
      <w:pPr>
        <w:tabs>
          <w:tab w:val="num" w:pos="864"/>
        </w:tabs>
        <w:ind w:left="864" w:hanging="432"/>
      </w:pPr>
      <w:rPr>
        <w:rFonts w:ascii="Times New Roman" w:hAnsi="Times New Roman" w:cs="Times New Roman" w:hint="default"/>
        <w:b w:val="0"/>
        <w:i w:val="0"/>
        <w:sz w:val="24"/>
      </w:rPr>
    </w:lvl>
    <w:lvl w:ilvl="3">
      <w:start w:val="1"/>
      <w:numFmt w:val="decimal"/>
      <w:lvlText w:val="%4(a)"/>
      <w:lvlJc w:val="left"/>
      <w:pPr>
        <w:tabs>
          <w:tab w:val="num" w:pos="1512"/>
        </w:tabs>
        <w:ind w:left="1512" w:hanging="648"/>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4" w15:restartNumberingAfterBreak="0">
    <w:nsid w:val="3ED10A5F"/>
    <w:multiLevelType w:val="multilevel"/>
    <w:tmpl w:val="1FAEA7FC"/>
    <w:lvl w:ilvl="0">
      <w:start w:val="30"/>
      <w:numFmt w:val="decimal"/>
      <w:isLgl/>
      <w:lvlText w:val="%1."/>
      <w:lvlJc w:val="left"/>
      <w:pPr>
        <w:tabs>
          <w:tab w:val="num" w:pos="432"/>
        </w:tabs>
        <w:ind w:left="432" w:hanging="432"/>
      </w:pPr>
      <w:rPr>
        <w:rFonts w:cs="Times New Roman" w:hint="default"/>
        <w:b/>
        <w:i w:val="0"/>
        <w:sz w:val="24"/>
      </w:rPr>
    </w:lvl>
    <w:lvl w:ilvl="1">
      <w:start w:val="1"/>
      <w:numFmt w:val="decimal"/>
      <w:pStyle w:val="Header3-Paragraph"/>
      <w:lvlText w:val="%1.%2"/>
      <w:lvlJc w:val="left"/>
      <w:pPr>
        <w:tabs>
          <w:tab w:val="num" w:pos="504"/>
        </w:tabs>
        <w:ind w:left="504" w:hanging="504"/>
      </w:pPr>
      <w:rPr>
        <w:rFonts w:ascii="Times New Roman" w:hAnsi="Times New Roman" w:cs="Times New Roman" w:hint="default"/>
        <w:b w:val="0"/>
        <w:i w:val="0"/>
        <w:sz w:val="24"/>
      </w:rPr>
    </w:lvl>
    <w:lvl w:ilvl="2">
      <w:start w:val="1"/>
      <w:numFmt w:val="lowerLetter"/>
      <w:pStyle w:val="P3Header1-Clauses"/>
      <w:lvlText w:val="(%3)"/>
      <w:lvlJc w:val="left"/>
      <w:pPr>
        <w:tabs>
          <w:tab w:val="num" w:pos="864"/>
        </w:tabs>
        <w:ind w:left="864" w:hanging="432"/>
      </w:pPr>
      <w:rPr>
        <w:rFonts w:ascii="Times New Roman" w:hAnsi="Times New Roman" w:cs="Times New Roman" w:hint="default"/>
        <w:b w:val="0"/>
        <w:i w:val="0"/>
        <w:sz w:val="20"/>
        <w:szCs w:val="20"/>
      </w:rPr>
    </w:lvl>
    <w:lvl w:ilvl="3">
      <w:start w:val="1"/>
      <w:numFmt w:val="none"/>
      <w:pStyle w:val="4"/>
      <w:lvlText w:val="(a)"/>
      <w:lvlJc w:val="left"/>
      <w:pPr>
        <w:tabs>
          <w:tab w:val="num" w:pos="1512"/>
        </w:tabs>
        <w:ind w:left="1512" w:hanging="648"/>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5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56" w15:restartNumberingAfterBreak="0">
    <w:nsid w:val="423A6E18"/>
    <w:multiLevelType w:val="multilevel"/>
    <w:tmpl w:val="133C6D32"/>
    <w:lvl w:ilvl="0">
      <w:start w:val="1"/>
      <w:numFmt w:val="decimal"/>
      <w:isLgl/>
      <w:lvlText w:val="%1."/>
      <w:lvlJc w:val="left"/>
      <w:pPr>
        <w:tabs>
          <w:tab w:val="num" w:pos="432"/>
        </w:tabs>
        <w:ind w:left="432" w:hanging="432"/>
      </w:pPr>
      <w:rPr>
        <w:rFonts w:hint="default"/>
        <w:b/>
        <w:i w:val="0"/>
        <w:sz w:val="20"/>
        <w:szCs w:val="20"/>
      </w:rPr>
    </w:lvl>
    <w:lvl w:ilvl="1">
      <w:start w:val="1"/>
      <w:numFmt w:val="decimal"/>
      <w:lvlText w:val="12.%2"/>
      <w:lvlJc w:val="left"/>
      <w:pPr>
        <w:tabs>
          <w:tab w:val="num" w:pos="504"/>
        </w:tabs>
        <w:ind w:left="504" w:hanging="504"/>
      </w:pPr>
      <w:rPr>
        <w:rFonts w:ascii="Times New Roman" w:hAnsi="Times New Roman" w:hint="default"/>
        <w:b w:val="0"/>
        <w:i w:val="0"/>
        <w:sz w:val="20"/>
        <w:szCs w:val="20"/>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decimal"/>
      <w:lvlText w:val="%4(a)"/>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15:restartNumberingAfterBreak="0">
    <w:nsid w:val="43FA0270"/>
    <w:multiLevelType w:val="hybridMultilevel"/>
    <w:tmpl w:val="5914BEBA"/>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44BF1ED3"/>
    <w:multiLevelType w:val="multilevel"/>
    <w:tmpl w:val="9968D782"/>
    <w:lvl w:ilvl="0">
      <w:start w:val="11"/>
      <w:numFmt w:val="decimal"/>
      <w:lvlText w:val="%1"/>
      <w:lvlJc w:val="left"/>
      <w:pPr>
        <w:ind w:left="360" w:hanging="360"/>
      </w:pPr>
      <w:rPr>
        <w:rFonts w:cs="Times New Roman" w:hint="default"/>
      </w:rPr>
    </w:lvl>
    <w:lvl w:ilvl="1">
      <w:start w:val="1"/>
      <w:numFmt w:val="decimal"/>
      <w:lvlText w:val="12.%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59" w15:restartNumberingAfterBreak="0">
    <w:nsid w:val="453D6AA7"/>
    <w:multiLevelType w:val="hybridMultilevel"/>
    <w:tmpl w:val="71D2FE5C"/>
    <w:lvl w:ilvl="0" w:tplc="24EA8FF2">
      <w:start w:val="1"/>
      <w:numFmt w:val="lowerRoman"/>
      <w:lvlText w:val="(%1)"/>
      <w:lvlJc w:val="left"/>
      <w:pPr>
        <w:tabs>
          <w:tab w:val="num" w:pos="1584"/>
        </w:tabs>
        <w:ind w:left="1584" w:hanging="504"/>
      </w:pPr>
      <w:rPr>
        <w:rFonts w:cs="Times New Roman" w:hint="default"/>
      </w:rPr>
    </w:lvl>
    <w:lvl w:ilvl="1" w:tplc="1A80101E">
      <w:start w:val="5"/>
      <w:numFmt w:val="upperLetter"/>
      <w:lvlText w:val="%2."/>
      <w:lvlJc w:val="left"/>
      <w:pPr>
        <w:tabs>
          <w:tab w:val="num" w:pos="1440"/>
        </w:tabs>
        <w:ind w:left="1440" w:hanging="360"/>
      </w:pPr>
      <w:rPr>
        <w:rFonts w:cs="Times New Roman" w:hint="default"/>
        <w:b/>
        <w:sz w:val="24"/>
        <w:szCs w:val="24"/>
      </w:rPr>
    </w:lvl>
    <w:lvl w:ilvl="2" w:tplc="3E2C759A">
      <w:start w:val="1"/>
      <w:numFmt w:val="lowerLetter"/>
      <w:lvlText w:val="(%3)"/>
      <w:lvlJc w:val="left"/>
      <w:pPr>
        <w:tabs>
          <w:tab w:val="num" w:pos="2556"/>
        </w:tabs>
        <w:ind w:left="2556" w:hanging="576"/>
      </w:pPr>
      <w:rPr>
        <w:rFonts w:ascii="Times New Roman" w:hAnsi="Times New Roman" w:cs="Times New Roman" w:hint="default"/>
        <w:b w:val="0"/>
        <w:i w:val="0"/>
        <w:color w:val="auto"/>
        <w:sz w:val="22"/>
        <w:szCs w:val="22"/>
        <w:u w:val="none"/>
      </w:rPr>
    </w:lvl>
    <w:lvl w:ilvl="3" w:tplc="0409000F">
      <w:start w:val="1"/>
      <w:numFmt w:val="lowerRoman"/>
      <w:lvlText w:val="(%4)"/>
      <w:lvlJc w:val="left"/>
      <w:pPr>
        <w:tabs>
          <w:tab w:val="num" w:pos="1872"/>
        </w:tabs>
        <w:ind w:left="2016" w:hanging="216"/>
      </w:pPr>
      <w:rPr>
        <w:rFonts w:cs="Times New Roman" w:hint="default"/>
        <w:b w:val="0"/>
        <w:i w:val="0"/>
      </w:rPr>
    </w:lvl>
    <w:lvl w:ilvl="4" w:tplc="B5A87416">
      <w:start w:val="1"/>
      <w:numFmt w:val="decimal"/>
      <w:lvlText w:val="%5."/>
      <w:lvlJc w:val="left"/>
      <w:pPr>
        <w:ind w:left="3600" w:hanging="360"/>
      </w:pPr>
      <w:rPr>
        <w:rFonts w:cs="Times New Roman" w:hint="default"/>
      </w:rPr>
    </w:lvl>
    <w:lvl w:ilvl="5" w:tplc="AF08361E">
      <w:start w:val="22"/>
      <w:numFmt w:val="bullet"/>
      <w:lvlText w:val="-"/>
      <w:lvlJc w:val="left"/>
      <w:pPr>
        <w:ind w:left="4500" w:hanging="360"/>
      </w:pPr>
      <w:rPr>
        <w:rFonts w:ascii="Times New Roman" w:eastAsia="Times New Roman" w:hAnsi="Times New Roman" w:cs="Times New Roman" w:hint="default"/>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4600222D"/>
    <w:multiLevelType w:val="hybridMultilevel"/>
    <w:tmpl w:val="B29C8828"/>
    <w:lvl w:ilvl="0" w:tplc="4124630E">
      <w:start w:val="1"/>
      <w:numFmt w:val="bullet"/>
      <w:suff w:val="space"/>
      <w:lvlText w:val=""/>
      <w:lvlJc w:val="left"/>
      <w:pPr>
        <w:ind w:left="2135"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15:restartNumberingAfterBreak="0">
    <w:nsid w:val="46AA34AB"/>
    <w:multiLevelType w:val="multilevel"/>
    <w:tmpl w:val="859C3BCE"/>
    <w:lvl w:ilvl="0">
      <w:start w:val="1"/>
      <w:numFmt w:val="decimal"/>
      <w:pStyle w:val="Subheader3"/>
      <w:lvlText w:val="%1."/>
      <w:lvlJc w:val="left"/>
      <w:pPr>
        <w:tabs>
          <w:tab w:val="num" w:pos="540"/>
        </w:tabs>
        <w:ind w:left="540" w:hanging="540"/>
      </w:pPr>
      <w:rPr>
        <w:rFonts w:ascii="Times New Roman" w:eastAsia="Times New Roman" w:hAnsi="Times New Roman" w:cs="Times New Roman"/>
      </w:rPr>
    </w:lvl>
    <w:lvl w:ilvl="1">
      <w:start w:val="1"/>
      <w:numFmt w:val="decimal"/>
      <w:lvlText w:val="%1.%2"/>
      <w:lvlJc w:val="left"/>
      <w:pPr>
        <w:tabs>
          <w:tab w:val="num" w:pos="540"/>
        </w:tabs>
        <w:ind w:left="540" w:hanging="54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15:restartNumberingAfterBreak="0">
    <w:nsid w:val="488F48E9"/>
    <w:multiLevelType w:val="singleLevel"/>
    <w:tmpl w:val="CF4E6164"/>
    <w:lvl w:ilvl="0">
      <w:start w:val="1"/>
      <w:numFmt w:val="lowerLetter"/>
      <w:lvlText w:val="(%1)"/>
      <w:lvlJc w:val="left"/>
      <w:pPr>
        <w:tabs>
          <w:tab w:val="num" w:pos="420"/>
        </w:tabs>
        <w:ind w:left="420" w:hanging="420"/>
      </w:pPr>
      <w:rPr>
        <w:rFonts w:cs="Times New Roman" w:hint="default"/>
      </w:rPr>
    </w:lvl>
  </w:abstractNum>
  <w:abstractNum w:abstractNumId="63" w15:restartNumberingAfterBreak="0">
    <w:nsid w:val="4C0F18E2"/>
    <w:multiLevelType w:val="hybridMultilevel"/>
    <w:tmpl w:val="C982144C"/>
    <w:lvl w:ilvl="0" w:tplc="04090001">
      <w:start w:val="1"/>
      <w:numFmt w:val="bullet"/>
      <w:lvlText w:val=""/>
      <w:lvlJc w:val="left"/>
      <w:pPr>
        <w:ind w:left="766" w:hanging="360"/>
      </w:pPr>
      <w:rPr>
        <w:rFonts w:ascii="Symbol" w:hAnsi="Symbol" w:hint="default"/>
      </w:rPr>
    </w:lvl>
    <w:lvl w:ilvl="1" w:tplc="4FE203D0">
      <w:start w:val="1"/>
      <w:numFmt w:val="lowerRoman"/>
      <w:lvlText w:val="(%2)"/>
      <w:lvlJc w:val="left"/>
      <w:pPr>
        <w:ind w:left="1486" w:hanging="360"/>
      </w:pPr>
      <w:rPr>
        <w:rFonts w:cs="Times New Roman"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4" w15:restartNumberingAfterBreak="0">
    <w:nsid w:val="4C7A1BB0"/>
    <w:multiLevelType w:val="multilevel"/>
    <w:tmpl w:val="053E7870"/>
    <w:lvl w:ilvl="0">
      <w:start w:val="12"/>
      <w:numFmt w:val="decimal"/>
      <w:lvlText w:val="%1"/>
      <w:lvlJc w:val="left"/>
      <w:pPr>
        <w:ind w:left="360" w:hanging="360"/>
      </w:pPr>
      <w:rPr>
        <w:rFonts w:cs="Times New Roman" w:hint="default"/>
        <w:u w:val="none"/>
      </w:rPr>
    </w:lvl>
    <w:lvl w:ilvl="1">
      <w:start w:val="1"/>
      <w:numFmt w:val="decimal"/>
      <w:lvlText w:val="13.%2"/>
      <w:lvlJc w:val="left"/>
      <w:pPr>
        <w:ind w:left="360" w:hanging="360"/>
      </w:pPr>
      <w:rPr>
        <w:rFonts w:cs="Times New Roman" w:hint="default"/>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720" w:hanging="72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080" w:hanging="108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440" w:hanging="1440"/>
      </w:pPr>
      <w:rPr>
        <w:rFonts w:cs="Times New Roman" w:hint="default"/>
        <w:u w:val="none"/>
      </w:rPr>
    </w:lvl>
  </w:abstractNum>
  <w:abstractNum w:abstractNumId="65" w15:restartNumberingAfterBreak="0">
    <w:nsid w:val="4F0F3894"/>
    <w:multiLevelType w:val="multilevel"/>
    <w:tmpl w:val="94DAEA5C"/>
    <w:lvl w:ilvl="0">
      <w:start w:val="1"/>
      <w:numFmt w:val="upperLetter"/>
      <w:lvlText w:val="%1."/>
      <w:lvlJc w:val="left"/>
      <w:pPr>
        <w:tabs>
          <w:tab w:val="num" w:pos="504"/>
        </w:tabs>
        <w:ind w:left="504" w:hanging="504"/>
      </w:pPr>
      <w:rPr>
        <w:rFonts w:cs="Times New Roman" w:hint="default"/>
      </w:rPr>
    </w:lvl>
    <w:lvl w:ilvl="1">
      <w:start w:val="16"/>
      <w:numFmt w:val="decimal"/>
      <w:pStyle w:val="2AutoList1"/>
      <w:lvlText w:val="%2."/>
      <w:lvlJc w:val="left"/>
      <w:pPr>
        <w:tabs>
          <w:tab w:val="num" w:pos="504"/>
        </w:tabs>
        <w:ind w:left="504" w:hanging="504"/>
      </w:pPr>
      <w:rPr>
        <w:rFonts w:cs="Times New Roman"/>
      </w:rPr>
    </w:lvl>
    <w:lvl w:ilvl="2">
      <w:start w:val="1"/>
      <w:numFmt w:val="decimal"/>
      <w:lvlText w:val="%3."/>
      <w:lvlJc w:val="left"/>
      <w:pPr>
        <w:tabs>
          <w:tab w:val="num" w:pos="0"/>
        </w:tabs>
        <w:ind w:left="2160" w:hanging="720"/>
      </w:pPr>
      <w:rPr>
        <w:rFonts w:cs="Times New Roman"/>
      </w:rPr>
    </w:lvl>
    <w:lvl w:ilvl="3">
      <w:start w:val="1"/>
      <w:numFmt w:val="decimal"/>
      <w:lvlText w:val="%4."/>
      <w:lvlJc w:val="left"/>
      <w:pPr>
        <w:tabs>
          <w:tab w:val="num" w:pos="0"/>
        </w:tabs>
        <w:ind w:left="2880" w:hanging="720"/>
      </w:pPr>
      <w:rPr>
        <w:rFonts w:cs="Times New Roman"/>
      </w:rPr>
    </w:lvl>
    <w:lvl w:ilvl="4">
      <w:start w:val="1"/>
      <w:numFmt w:val="decimal"/>
      <w:lvlText w:val="%5."/>
      <w:lvlJc w:val="left"/>
      <w:pPr>
        <w:tabs>
          <w:tab w:val="num" w:pos="0"/>
        </w:tabs>
        <w:ind w:left="3600" w:hanging="720"/>
      </w:pPr>
      <w:rPr>
        <w:rFonts w:cs="Times New Roman"/>
      </w:rPr>
    </w:lvl>
    <w:lvl w:ilvl="5">
      <w:start w:val="1"/>
      <w:numFmt w:val="decimal"/>
      <w:lvlText w:val="%6."/>
      <w:lvlJc w:val="left"/>
      <w:pPr>
        <w:tabs>
          <w:tab w:val="num" w:pos="0"/>
        </w:tabs>
        <w:ind w:left="4320" w:hanging="720"/>
      </w:pPr>
      <w:rPr>
        <w:rFonts w:cs="Times New Roman"/>
      </w:rPr>
    </w:lvl>
    <w:lvl w:ilvl="6">
      <w:start w:val="1"/>
      <w:numFmt w:val="decimal"/>
      <w:lvlText w:val="%7."/>
      <w:lvlJc w:val="left"/>
      <w:pPr>
        <w:tabs>
          <w:tab w:val="num" w:pos="0"/>
        </w:tabs>
        <w:ind w:left="5040" w:hanging="720"/>
      </w:pPr>
      <w:rPr>
        <w:rFonts w:cs="Times New Roman"/>
      </w:rPr>
    </w:lvl>
    <w:lvl w:ilvl="7">
      <w:start w:val="1"/>
      <w:numFmt w:val="decimal"/>
      <w:lvlText w:val="%8."/>
      <w:lvlJc w:val="left"/>
      <w:pPr>
        <w:tabs>
          <w:tab w:val="num" w:pos="0"/>
        </w:tabs>
        <w:ind w:left="5760" w:hanging="720"/>
      </w:pPr>
      <w:rPr>
        <w:rFonts w:cs="Times New Roman"/>
      </w:rPr>
    </w:lvl>
    <w:lvl w:ilvl="8">
      <w:start w:val="1"/>
      <w:numFmt w:val="lowerRoman"/>
      <w:lvlText w:val="%9"/>
      <w:lvlJc w:val="left"/>
      <w:pPr>
        <w:tabs>
          <w:tab w:val="num" w:pos="0"/>
        </w:tabs>
        <w:ind w:left="6480" w:hanging="720"/>
      </w:pPr>
      <w:rPr>
        <w:rFonts w:cs="Times New Roman"/>
      </w:rPr>
    </w:lvl>
  </w:abstractNum>
  <w:abstractNum w:abstractNumId="66" w15:restartNumberingAfterBreak="0">
    <w:nsid w:val="4F1823D9"/>
    <w:multiLevelType w:val="multilevel"/>
    <w:tmpl w:val="023AC138"/>
    <w:lvl w:ilvl="0">
      <w:start w:val="28"/>
      <w:numFmt w:val="decimal"/>
      <w:isLgl/>
      <w:lvlText w:val="%1."/>
      <w:lvlJc w:val="left"/>
      <w:pPr>
        <w:tabs>
          <w:tab w:val="num" w:pos="432"/>
        </w:tabs>
        <w:ind w:left="432" w:hanging="432"/>
      </w:pPr>
      <w:rPr>
        <w:rFonts w:cs="Times New Roman" w:hint="default"/>
        <w:b/>
        <w:i w:val="0"/>
        <w:sz w:val="20"/>
        <w:szCs w:val="20"/>
      </w:rPr>
    </w:lvl>
    <w:lvl w:ilvl="1">
      <w:start w:val="1"/>
      <w:numFmt w:val="decimal"/>
      <w:lvlText w:val="19.%2"/>
      <w:lvlJc w:val="left"/>
      <w:pPr>
        <w:tabs>
          <w:tab w:val="num" w:pos="504"/>
        </w:tabs>
        <w:ind w:left="504" w:hanging="504"/>
      </w:pPr>
      <w:rPr>
        <w:rFonts w:ascii="Times New Roman" w:hAnsi="Times New Roman" w:cs="Times New Roman" w:hint="default"/>
        <w:b w:val="0"/>
        <w:i w:val="0"/>
        <w:sz w:val="24"/>
      </w:rPr>
    </w:lvl>
    <w:lvl w:ilvl="2">
      <w:start w:val="1"/>
      <w:numFmt w:val="lowerLetter"/>
      <w:lvlText w:val="(%3)"/>
      <w:lvlJc w:val="left"/>
      <w:pPr>
        <w:tabs>
          <w:tab w:val="num" w:pos="864"/>
        </w:tabs>
        <w:ind w:left="864" w:hanging="432"/>
      </w:pPr>
      <w:rPr>
        <w:rFonts w:ascii="Times New Roman" w:hAnsi="Times New Roman" w:cs="Times New Roman" w:hint="default"/>
        <w:b w:val="0"/>
        <w:i w:val="0"/>
        <w:sz w:val="24"/>
      </w:rPr>
    </w:lvl>
    <w:lvl w:ilvl="3">
      <w:start w:val="1"/>
      <w:numFmt w:val="decimal"/>
      <w:lvlText w:val="%4(a)"/>
      <w:lvlJc w:val="left"/>
      <w:pPr>
        <w:tabs>
          <w:tab w:val="num" w:pos="1512"/>
        </w:tabs>
        <w:ind w:left="1512" w:hanging="648"/>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7" w15:restartNumberingAfterBreak="0">
    <w:nsid w:val="511440BE"/>
    <w:multiLevelType w:val="hybridMultilevel"/>
    <w:tmpl w:val="9530FB82"/>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8" w15:restartNumberingAfterBreak="0">
    <w:nsid w:val="51CD7224"/>
    <w:multiLevelType w:val="multilevel"/>
    <w:tmpl w:val="85AA6AFC"/>
    <w:lvl w:ilvl="0">
      <w:start w:val="1"/>
      <w:numFmt w:val="decimal"/>
      <w:lvlText w:val="%1."/>
      <w:lvlJc w:val="left"/>
      <w:pPr>
        <w:ind w:left="360" w:hanging="360"/>
      </w:pPr>
      <w:rPr>
        <w:rFonts w:cs="Times New Roman" w:hint="default"/>
      </w:rPr>
    </w:lvl>
    <w:lvl w:ilvl="1">
      <w:start w:val="1"/>
      <w:numFmt w:val="decimal"/>
      <w:lvlText w:val="22.%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9" w15:restartNumberingAfterBreak="0">
    <w:nsid w:val="523E4E11"/>
    <w:multiLevelType w:val="hybridMultilevel"/>
    <w:tmpl w:val="29D42B0C"/>
    <w:lvl w:ilvl="0" w:tplc="04190001">
      <w:start w:val="1"/>
      <w:numFmt w:val="bullet"/>
      <w:lvlText w:val=""/>
      <w:lvlJc w:val="left"/>
      <w:pPr>
        <w:ind w:left="1429" w:hanging="360"/>
      </w:pPr>
      <w:rPr>
        <w:rFonts w:ascii="Symbol" w:hAnsi="Symbol" w:hint="default"/>
      </w:rPr>
    </w:lvl>
    <w:lvl w:ilvl="1" w:tplc="A4283FE4">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53147D9C"/>
    <w:multiLevelType w:val="multilevel"/>
    <w:tmpl w:val="A11E77E6"/>
    <w:lvl w:ilvl="0">
      <w:start w:val="1"/>
      <w:numFmt w:val="decimal"/>
      <w:pStyle w:val="S1-Header2"/>
      <w:isLgl/>
      <w:lvlText w:val="%1."/>
      <w:lvlJc w:val="left"/>
      <w:pPr>
        <w:tabs>
          <w:tab w:val="num" w:pos="432"/>
        </w:tabs>
        <w:ind w:left="432" w:hanging="432"/>
      </w:pPr>
      <w:rPr>
        <w:rFonts w:cs="Times New Roman"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cs="Times New Roman" w:hint="default"/>
        <w:b w:val="0"/>
        <w:i w:val="0"/>
        <w:sz w:val="24"/>
      </w:rPr>
    </w:lvl>
    <w:lvl w:ilvl="2">
      <w:start w:val="1"/>
      <w:numFmt w:val="lowerLetter"/>
      <w:lvlText w:val="(%3)"/>
      <w:lvlJc w:val="left"/>
      <w:pPr>
        <w:tabs>
          <w:tab w:val="num" w:pos="864"/>
        </w:tabs>
        <w:ind w:left="864" w:hanging="432"/>
      </w:pPr>
      <w:rPr>
        <w:rFonts w:ascii="Times New Roman" w:hAnsi="Times New Roman" w:cs="Times New Roman" w:hint="default"/>
        <w:b w:val="0"/>
        <w:i w:val="0"/>
        <w:sz w:val="24"/>
      </w:rPr>
    </w:lvl>
    <w:lvl w:ilvl="3">
      <w:start w:val="1"/>
      <w:numFmt w:val="lowerRoman"/>
      <w:lvlText w:val="(%4)"/>
      <w:lvlJc w:val="left"/>
      <w:pPr>
        <w:tabs>
          <w:tab w:val="num" w:pos="1512"/>
        </w:tabs>
        <w:ind w:left="1512" w:hanging="648"/>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1" w15:restartNumberingAfterBreak="0">
    <w:nsid w:val="53E3712A"/>
    <w:multiLevelType w:val="multilevel"/>
    <w:tmpl w:val="D4E285D6"/>
    <w:lvl w:ilvl="0">
      <w:start w:val="9"/>
      <w:numFmt w:val="decimal"/>
      <w:isLgl/>
      <w:lvlText w:val="%1."/>
      <w:lvlJc w:val="left"/>
      <w:pPr>
        <w:tabs>
          <w:tab w:val="num" w:pos="432"/>
        </w:tabs>
        <w:ind w:left="432" w:hanging="432"/>
      </w:pPr>
      <w:rPr>
        <w:rFonts w:cs="Times New Roman" w:hint="default"/>
        <w:b/>
        <w:i w:val="0"/>
        <w:sz w:val="20"/>
        <w:szCs w:val="20"/>
      </w:rPr>
    </w:lvl>
    <w:lvl w:ilvl="1">
      <w:start w:val="1"/>
      <w:numFmt w:val="decimal"/>
      <w:lvlText w:val="13.%2"/>
      <w:lvlJc w:val="left"/>
      <w:pPr>
        <w:tabs>
          <w:tab w:val="num" w:pos="504"/>
        </w:tabs>
        <w:ind w:left="504" w:hanging="504"/>
      </w:pPr>
      <w:rPr>
        <w:rFonts w:ascii="Times New Roman" w:hAnsi="Times New Roman" w:cs="Times New Roman" w:hint="default"/>
        <w:b w:val="0"/>
        <w:i w:val="0"/>
        <w:sz w:val="24"/>
      </w:rPr>
    </w:lvl>
    <w:lvl w:ilvl="2">
      <w:start w:val="1"/>
      <w:numFmt w:val="lowerLetter"/>
      <w:lvlText w:val="(%3)"/>
      <w:lvlJc w:val="left"/>
      <w:pPr>
        <w:tabs>
          <w:tab w:val="num" w:pos="864"/>
        </w:tabs>
        <w:ind w:left="864" w:hanging="432"/>
      </w:pPr>
      <w:rPr>
        <w:rFonts w:ascii="Times New Roman" w:hAnsi="Times New Roman" w:cs="Times New Roman" w:hint="default"/>
        <w:b w:val="0"/>
        <w:i w:val="0"/>
        <w:sz w:val="24"/>
      </w:rPr>
    </w:lvl>
    <w:lvl w:ilvl="3">
      <w:start w:val="1"/>
      <w:numFmt w:val="decimal"/>
      <w:lvlText w:val="%4(a)"/>
      <w:lvlJc w:val="left"/>
      <w:pPr>
        <w:tabs>
          <w:tab w:val="num" w:pos="1512"/>
        </w:tabs>
        <w:ind w:left="1512" w:hanging="648"/>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2" w15:restartNumberingAfterBreak="0">
    <w:nsid w:val="543D776A"/>
    <w:multiLevelType w:val="hybridMultilevel"/>
    <w:tmpl w:val="BD2E4640"/>
    <w:lvl w:ilvl="0" w:tplc="B8AC44E6">
      <w:start w:val="1"/>
      <w:numFmt w:val="lowerRoman"/>
      <w:lvlText w:val="(%1)"/>
      <w:lvlJc w:val="left"/>
      <w:pPr>
        <w:ind w:left="720" w:hanging="360"/>
      </w:pPr>
      <w:rPr>
        <w:rFonts w:hint="default"/>
        <w:i w:val="0"/>
        <w:sz w:val="20"/>
        <w:szCs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3" w15:restartNumberingAfterBreak="0">
    <w:nsid w:val="58DD6B7E"/>
    <w:multiLevelType w:val="singleLevel"/>
    <w:tmpl w:val="7DE41448"/>
    <w:lvl w:ilvl="0">
      <w:start w:val="1"/>
      <w:numFmt w:val="upperLetter"/>
      <w:pStyle w:val="2"/>
      <w:lvlText w:val="%1."/>
      <w:lvlJc w:val="center"/>
      <w:pPr>
        <w:tabs>
          <w:tab w:val="num" w:pos="648"/>
        </w:tabs>
        <w:ind w:left="360" w:hanging="72"/>
      </w:pPr>
      <w:rPr>
        <w:rFonts w:ascii="Arial" w:hAnsi="Arial" w:cs="Arial" w:hint="default"/>
        <w:b/>
        <w:i w:val="0"/>
        <w:sz w:val="24"/>
        <w:szCs w:val="24"/>
      </w:rPr>
    </w:lvl>
  </w:abstractNum>
  <w:abstractNum w:abstractNumId="74" w15:restartNumberingAfterBreak="0">
    <w:nsid w:val="5AB9218B"/>
    <w:multiLevelType w:val="multilevel"/>
    <w:tmpl w:val="EF38EE98"/>
    <w:lvl w:ilvl="0">
      <w:start w:val="18"/>
      <w:numFmt w:val="decimal"/>
      <w:lvlText w:val="%1"/>
      <w:lvlJc w:val="left"/>
      <w:pPr>
        <w:ind w:left="360" w:hanging="360"/>
      </w:pPr>
      <w:rPr>
        <w:rFonts w:cs="Times New Roman" w:hint="default"/>
      </w:rPr>
    </w:lvl>
    <w:lvl w:ilvl="1">
      <w:start w:val="1"/>
      <w:numFmt w:val="none"/>
      <w:lvlText w:val="20.1"/>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75" w15:restartNumberingAfterBreak="0">
    <w:nsid w:val="5B9B25D7"/>
    <w:multiLevelType w:val="hybridMultilevel"/>
    <w:tmpl w:val="040CA442"/>
    <w:lvl w:ilvl="0" w:tplc="1BD06D84">
      <w:start w:val="1"/>
      <w:numFmt w:val="lowerLetter"/>
      <w:lvlText w:val="(%1)"/>
      <w:lvlJc w:val="left"/>
      <w:pPr>
        <w:tabs>
          <w:tab w:val="num" w:pos="720"/>
        </w:tabs>
        <w:ind w:left="720" w:hanging="360"/>
      </w:pPr>
      <w:rPr>
        <w:rFonts w:hint="default"/>
      </w:rPr>
    </w:lvl>
    <w:lvl w:ilvl="1" w:tplc="FF144BE8">
      <w:start w:val="1"/>
      <w:numFmt w:val="bullet"/>
      <w:lvlText w:val=""/>
      <w:lvlJc w:val="left"/>
      <w:pPr>
        <w:tabs>
          <w:tab w:val="num" w:pos="1440"/>
        </w:tabs>
        <w:ind w:left="1440" w:hanging="360"/>
      </w:pPr>
      <w:rPr>
        <w:rFonts w:ascii="Wingdings" w:eastAsia="Times New Roman" w:hAnsi="Wingdings"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5DCB0AB6"/>
    <w:multiLevelType w:val="multilevel"/>
    <w:tmpl w:val="880CC3E8"/>
    <w:lvl w:ilvl="0">
      <w:start w:val="1"/>
      <w:numFmt w:val="decimal"/>
      <w:lvlText w:val="%1."/>
      <w:lvlJc w:val="left"/>
      <w:pPr>
        <w:ind w:left="360" w:hanging="360"/>
      </w:pPr>
      <w:rPr>
        <w:rFonts w:cs="Times New Roman" w:hint="default"/>
      </w:rPr>
    </w:lvl>
    <w:lvl w:ilvl="1">
      <w:start w:val="1"/>
      <w:numFmt w:val="none"/>
      <w:lvlText w:val="22.4."/>
      <w:lvlJc w:val="left"/>
      <w:pPr>
        <w:ind w:left="360" w:hanging="36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7" w15:restartNumberingAfterBreak="0">
    <w:nsid w:val="5EEA7F42"/>
    <w:multiLevelType w:val="hybridMultilevel"/>
    <w:tmpl w:val="908E42B0"/>
    <w:lvl w:ilvl="0" w:tplc="C2CED49C">
      <w:start w:val="1"/>
      <w:numFmt w:val="lowerRoman"/>
      <w:lvlText w:val="(%1)"/>
      <w:lvlJc w:val="left"/>
      <w:pPr>
        <w:tabs>
          <w:tab w:val="num" w:pos="1038"/>
        </w:tabs>
        <w:ind w:left="1038"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959"/>
        </w:tabs>
        <w:ind w:left="1959" w:hanging="360"/>
      </w:pPr>
    </w:lvl>
    <w:lvl w:ilvl="2" w:tplc="0409001B" w:tentative="1">
      <w:start w:val="1"/>
      <w:numFmt w:val="lowerRoman"/>
      <w:lvlText w:val="%3."/>
      <w:lvlJc w:val="right"/>
      <w:pPr>
        <w:tabs>
          <w:tab w:val="num" w:pos="2679"/>
        </w:tabs>
        <w:ind w:left="2679" w:hanging="180"/>
      </w:pPr>
    </w:lvl>
    <w:lvl w:ilvl="3" w:tplc="0409000F" w:tentative="1">
      <w:start w:val="1"/>
      <w:numFmt w:val="decimal"/>
      <w:lvlText w:val="%4."/>
      <w:lvlJc w:val="left"/>
      <w:pPr>
        <w:tabs>
          <w:tab w:val="num" w:pos="3399"/>
        </w:tabs>
        <w:ind w:left="3399" w:hanging="360"/>
      </w:pPr>
    </w:lvl>
    <w:lvl w:ilvl="4" w:tplc="04090019" w:tentative="1">
      <w:start w:val="1"/>
      <w:numFmt w:val="lowerLetter"/>
      <w:lvlText w:val="%5."/>
      <w:lvlJc w:val="left"/>
      <w:pPr>
        <w:tabs>
          <w:tab w:val="num" w:pos="4119"/>
        </w:tabs>
        <w:ind w:left="4119" w:hanging="360"/>
      </w:pPr>
    </w:lvl>
    <w:lvl w:ilvl="5" w:tplc="0409001B" w:tentative="1">
      <w:start w:val="1"/>
      <w:numFmt w:val="lowerRoman"/>
      <w:lvlText w:val="%6."/>
      <w:lvlJc w:val="right"/>
      <w:pPr>
        <w:tabs>
          <w:tab w:val="num" w:pos="4839"/>
        </w:tabs>
        <w:ind w:left="4839" w:hanging="180"/>
      </w:pPr>
    </w:lvl>
    <w:lvl w:ilvl="6" w:tplc="0409000F" w:tentative="1">
      <w:start w:val="1"/>
      <w:numFmt w:val="decimal"/>
      <w:lvlText w:val="%7."/>
      <w:lvlJc w:val="left"/>
      <w:pPr>
        <w:tabs>
          <w:tab w:val="num" w:pos="5559"/>
        </w:tabs>
        <w:ind w:left="5559" w:hanging="360"/>
      </w:pPr>
    </w:lvl>
    <w:lvl w:ilvl="7" w:tplc="04090019" w:tentative="1">
      <w:start w:val="1"/>
      <w:numFmt w:val="lowerLetter"/>
      <w:lvlText w:val="%8."/>
      <w:lvlJc w:val="left"/>
      <w:pPr>
        <w:tabs>
          <w:tab w:val="num" w:pos="6279"/>
        </w:tabs>
        <w:ind w:left="6279" w:hanging="360"/>
      </w:pPr>
    </w:lvl>
    <w:lvl w:ilvl="8" w:tplc="0409001B" w:tentative="1">
      <w:start w:val="1"/>
      <w:numFmt w:val="lowerRoman"/>
      <w:lvlText w:val="%9."/>
      <w:lvlJc w:val="right"/>
      <w:pPr>
        <w:tabs>
          <w:tab w:val="num" w:pos="6999"/>
        </w:tabs>
        <w:ind w:left="6999" w:hanging="180"/>
      </w:pPr>
    </w:lvl>
  </w:abstractNum>
  <w:abstractNum w:abstractNumId="78" w15:restartNumberingAfterBreak="0">
    <w:nsid w:val="61D60DDB"/>
    <w:multiLevelType w:val="multilevel"/>
    <w:tmpl w:val="8D70AD7A"/>
    <w:lvl w:ilvl="0">
      <w:start w:val="17"/>
      <w:numFmt w:val="decimal"/>
      <w:lvlText w:val="%1"/>
      <w:lvlJc w:val="left"/>
      <w:pPr>
        <w:ind w:left="360" w:hanging="360"/>
      </w:pPr>
      <w:rPr>
        <w:rFonts w:cs="Times New Roman" w:hint="default"/>
      </w:rPr>
    </w:lvl>
    <w:lvl w:ilvl="1">
      <w:start w:val="1"/>
      <w:numFmt w:val="none"/>
      <w:lvlText w:val="19.1"/>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79" w15:restartNumberingAfterBreak="0">
    <w:nsid w:val="61D6224A"/>
    <w:multiLevelType w:val="multilevel"/>
    <w:tmpl w:val="65525DBA"/>
    <w:lvl w:ilvl="0">
      <w:start w:val="1"/>
      <w:numFmt w:val="decimal"/>
      <w:isLgl/>
      <w:lvlText w:val="%1."/>
      <w:lvlJc w:val="left"/>
      <w:pPr>
        <w:tabs>
          <w:tab w:val="num" w:pos="432"/>
        </w:tabs>
        <w:ind w:left="432" w:hanging="432"/>
      </w:pPr>
      <w:rPr>
        <w:rFonts w:cs="Times New Roman" w:hint="default"/>
        <w:b/>
        <w:i w:val="0"/>
        <w:sz w:val="24"/>
      </w:rPr>
    </w:lvl>
    <w:lvl w:ilvl="1">
      <w:start w:val="1"/>
      <w:numFmt w:val="decimal"/>
      <w:lvlText w:val="28.%2"/>
      <w:lvlJc w:val="left"/>
      <w:pPr>
        <w:tabs>
          <w:tab w:val="num" w:pos="504"/>
        </w:tabs>
        <w:ind w:left="504" w:hanging="504"/>
      </w:pPr>
      <w:rPr>
        <w:rFonts w:ascii="Times New Roman" w:hAnsi="Times New Roman" w:cs="Times New Roman" w:hint="default"/>
        <w:b w:val="0"/>
        <w:i w:val="0"/>
        <w:sz w:val="20"/>
        <w:szCs w:val="20"/>
      </w:rPr>
    </w:lvl>
    <w:lvl w:ilvl="2">
      <w:start w:val="1"/>
      <w:numFmt w:val="lowerLetter"/>
      <w:lvlText w:val="(%3)"/>
      <w:lvlJc w:val="left"/>
      <w:pPr>
        <w:tabs>
          <w:tab w:val="num" w:pos="864"/>
        </w:tabs>
        <w:ind w:left="864" w:hanging="432"/>
      </w:pPr>
      <w:rPr>
        <w:rFonts w:ascii="Times New Roman" w:hAnsi="Times New Roman" w:cs="Times New Roman" w:hint="default"/>
        <w:b w:val="0"/>
        <w:i w:val="0"/>
        <w:sz w:val="20"/>
        <w:szCs w:val="20"/>
      </w:rPr>
    </w:lvl>
    <w:lvl w:ilvl="3">
      <w:start w:val="1"/>
      <w:numFmt w:val="decimal"/>
      <w:lvlText w:val="%4(a)"/>
      <w:lvlJc w:val="left"/>
      <w:pPr>
        <w:tabs>
          <w:tab w:val="num" w:pos="1512"/>
        </w:tabs>
        <w:ind w:left="1512" w:hanging="648"/>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0" w15:restartNumberingAfterBreak="0">
    <w:nsid w:val="6249654F"/>
    <w:multiLevelType w:val="multilevel"/>
    <w:tmpl w:val="AE4C04A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53"/>
        </w:tabs>
        <w:ind w:left="353" w:hanging="360"/>
      </w:pPr>
      <w:rPr>
        <w:rFonts w:hint="default"/>
      </w:rPr>
    </w:lvl>
    <w:lvl w:ilvl="2">
      <w:start w:val="1"/>
      <w:numFmt w:val="decimal"/>
      <w:lvlText w:val="%1.%2.%3"/>
      <w:lvlJc w:val="left"/>
      <w:pPr>
        <w:tabs>
          <w:tab w:val="num" w:pos="706"/>
        </w:tabs>
        <w:ind w:left="706" w:hanging="720"/>
      </w:pPr>
      <w:rPr>
        <w:rFonts w:hint="default"/>
      </w:rPr>
    </w:lvl>
    <w:lvl w:ilvl="3">
      <w:start w:val="1"/>
      <w:numFmt w:val="decimal"/>
      <w:lvlText w:val="%1.%2.%3.%4"/>
      <w:lvlJc w:val="left"/>
      <w:pPr>
        <w:tabs>
          <w:tab w:val="num" w:pos="699"/>
        </w:tabs>
        <w:ind w:left="699" w:hanging="720"/>
      </w:pPr>
      <w:rPr>
        <w:rFonts w:hint="default"/>
      </w:rPr>
    </w:lvl>
    <w:lvl w:ilvl="4">
      <w:start w:val="1"/>
      <w:numFmt w:val="decimal"/>
      <w:lvlText w:val="%1.%2.%3.%4.%5"/>
      <w:lvlJc w:val="left"/>
      <w:pPr>
        <w:tabs>
          <w:tab w:val="num" w:pos="1052"/>
        </w:tabs>
        <w:ind w:left="1052" w:hanging="1080"/>
      </w:pPr>
      <w:rPr>
        <w:rFonts w:hint="default"/>
      </w:rPr>
    </w:lvl>
    <w:lvl w:ilvl="5">
      <w:start w:val="1"/>
      <w:numFmt w:val="decimal"/>
      <w:lvlText w:val="%1.%2.%3.%4.%5.%6"/>
      <w:lvlJc w:val="left"/>
      <w:pPr>
        <w:tabs>
          <w:tab w:val="num" w:pos="1045"/>
        </w:tabs>
        <w:ind w:left="1045" w:hanging="1080"/>
      </w:pPr>
      <w:rPr>
        <w:rFonts w:hint="default"/>
      </w:rPr>
    </w:lvl>
    <w:lvl w:ilvl="6">
      <w:start w:val="1"/>
      <w:numFmt w:val="decimal"/>
      <w:lvlText w:val="%1.%2.%3.%4.%5.%6.%7"/>
      <w:lvlJc w:val="left"/>
      <w:pPr>
        <w:tabs>
          <w:tab w:val="num" w:pos="1398"/>
        </w:tabs>
        <w:ind w:left="1398" w:hanging="1440"/>
      </w:pPr>
      <w:rPr>
        <w:rFonts w:hint="default"/>
      </w:rPr>
    </w:lvl>
    <w:lvl w:ilvl="7">
      <w:start w:val="1"/>
      <w:numFmt w:val="decimal"/>
      <w:lvlText w:val="%1.%2.%3.%4.%5.%6.%7.%8"/>
      <w:lvlJc w:val="left"/>
      <w:pPr>
        <w:tabs>
          <w:tab w:val="num" w:pos="1391"/>
        </w:tabs>
        <w:ind w:left="1391" w:hanging="1440"/>
      </w:pPr>
      <w:rPr>
        <w:rFonts w:hint="default"/>
      </w:rPr>
    </w:lvl>
    <w:lvl w:ilvl="8">
      <w:start w:val="1"/>
      <w:numFmt w:val="decimal"/>
      <w:lvlText w:val="%1.%2.%3.%4.%5.%6.%7.%8.%9"/>
      <w:lvlJc w:val="left"/>
      <w:pPr>
        <w:tabs>
          <w:tab w:val="num" w:pos="1744"/>
        </w:tabs>
        <w:ind w:left="1744" w:hanging="1800"/>
      </w:pPr>
      <w:rPr>
        <w:rFonts w:hint="default"/>
      </w:rPr>
    </w:lvl>
  </w:abstractNum>
  <w:abstractNum w:abstractNumId="81" w15:restartNumberingAfterBreak="0">
    <w:nsid w:val="6306379E"/>
    <w:multiLevelType w:val="multilevel"/>
    <w:tmpl w:val="96CC7ADA"/>
    <w:lvl w:ilvl="0">
      <w:start w:val="6"/>
      <w:numFmt w:val="decimal"/>
      <w:lvlText w:val="%1"/>
      <w:lvlJc w:val="left"/>
      <w:pPr>
        <w:ind w:left="360" w:hanging="360"/>
      </w:pPr>
      <w:rPr>
        <w:rFonts w:cs="Times New Roman" w:hint="default"/>
      </w:rPr>
    </w:lvl>
    <w:lvl w:ilvl="1">
      <w:start w:val="1"/>
      <w:numFmt w:val="decimal"/>
      <w:lvlText w:val="7.%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82" w15:restartNumberingAfterBreak="0">
    <w:nsid w:val="63447A6E"/>
    <w:multiLevelType w:val="hybridMultilevel"/>
    <w:tmpl w:val="F14EFC78"/>
    <w:lvl w:ilvl="0" w:tplc="7F08C22E">
      <w:start w:val="1"/>
      <w:numFmt w:val="lowerLetter"/>
      <w:lvlText w:val="(%1)"/>
      <w:lvlJc w:val="left"/>
      <w:pPr>
        <w:tabs>
          <w:tab w:val="num" w:pos="900"/>
        </w:tabs>
        <w:ind w:left="900" w:hanging="360"/>
      </w:pPr>
      <w:rPr>
        <w:rFonts w:hint="default"/>
      </w:rPr>
    </w:lvl>
    <w:lvl w:ilvl="1" w:tplc="EF728D6C">
      <w:start w:val="1"/>
      <w:numFmt w:val="lowerRoman"/>
      <w:lvlText w:val="(%2)"/>
      <w:lvlJc w:val="left"/>
      <w:pPr>
        <w:tabs>
          <w:tab w:val="num" w:pos="1980"/>
        </w:tabs>
        <w:ind w:left="1980" w:hanging="72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83" w15:restartNumberingAfterBreak="0">
    <w:nsid w:val="66AF087A"/>
    <w:multiLevelType w:val="multilevel"/>
    <w:tmpl w:val="BA98EF36"/>
    <w:lvl w:ilvl="0">
      <w:start w:val="29"/>
      <w:numFmt w:val="decimal"/>
      <w:isLgl/>
      <w:lvlText w:val="%1."/>
      <w:lvlJc w:val="left"/>
      <w:pPr>
        <w:tabs>
          <w:tab w:val="num" w:pos="432"/>
        </w:tabs>
        <w:ind w:left="432" w:hanging="432"/>
      </w:pPr>
      <w:rPr>
        <w:rFonts w:cs="Times New Roman" w:hint="default"/>
        <w:b/>
        <w:i w:val="0"/>
        <w:sz w:val="20"/>
        <w:szCs w:val="20"/>
      </w:rPr>
    </w:lvl>
    <w:lvl w:ilvl="1">
      <w:start w:val="1"/>
      <w:numFmt w:val="decimal"/>
      <w:lvlText w:val="19.%2"/>
      <w:lvlJc w:val="left"/>
      <w:pPr>
        <w:tabs>
          <w:tab w:val="num" w:pos="504"/>
        </w:tabs>
        <w:ind w:left="504" w:hanging="504"/>
      </w:pPr>
      <w:rPr>
        <w:rFonts w:ascii="Times New Roman" w:hAnsi="Times New Roman" w:cs="Times New Roman" w:hint="default"/>
        <w:b w:val="0"/>
        <w:i w:val="0"/>
        <w:sz w:val="24"/>
      </w:rPr>
    </w:lvl>
    <w:lvl w:ilvl="2">
      <w:start w:val="1"/>
      <w:numFmt w:val="lowerLetter"/>
      <w:lvlText w:val="(%3)"/>
      <w:lvlJc w:val="left"/>
      <w:pPr>
        <w:tabs>
          <w:tab w:val="num" w:pos="864"/>
        </w:tabs>
        <w:ind w:left="864" w:hanging="432"/>
      </w:pPr>
      <w:rPr>
        <w:rFonts w:ascii="Times New Roman" w:hAnsi="Times New Roman" w:cs="Times New Roman" w:hint="default"/>
        <w:b w:val="0"/>
        <w:i w:val="0"/>
        <w:sz w:val="24"/>
      </w:rPr>
    </w:lvl>
    <w:lvl w:ilvl="3">
      <w:start w:val="1"/>
      <w:numFmt w:val="decimal"/>
      <w:lvlText w:val="%4(a)"/>
      <w:lvlJc w:val="left"/>
      <w:pPr>
        <w:tabs>
          <w:tab w:val="num" w:pos="1512"/>
        </w:tabs>
        <w:ind w:left="1512" w:hanging="648"/>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4" w15:restartNumberingAfterBreak="0">
    <w:nsid w:val="67AF78B8"/>
    <w:multiLevelType w:val="multilevel"/>
    <w:tmpl w:val="0A606938"/>
    <w:lvl w:ilvl="0">
      <w:start w:val="18"/>
      <w:numFmt w:val="decimal"/>
      <w:lvlText w:val="%1"/>
      <w:lvlJc w:val="left"/>
      <w:pPr>
        <w:ind w:left="360" w:hanging="360"/>
      </w:pPr>
      <w:rPr>
        <w:rFonts w:cs="Times New Roman" w:hint="default"/>
      </w:rPr>
    </w:lvl>
    <w:lvl w:ilvl="1">
      <w:start w:val="1"/>
      <w:numFmt w:val="none"/>
      <w:lvlText w:val="20.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85" w15:restartNumberingAfterBreak="0">
    <w:nsid w:val="682E6A20"/>
    <w:multiLevelType w:val="hybridMultilevel"/>
    <w:tmpl w:val="CB5AF77C"/>
    <w:lvl w:ilvl="0" w:tplc="AF8033CA">
      <w:start w:val="1"/>
      <w:numFmt w:val="lowerLetter"/>
      <w:lvlText w:val="(%1)"/>
      <w:legacy w:legacy="1" w:legacySpace="120" w:legacyIndent="720"/>
      <w:lvlJc w:val="left"/>
      <w:pPr>
        <w:ind w:left="1267"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15:restartNumberingAfterBreak="0">
    <w:nsid w:val="69B6341C"/>
    <w:multiLevelType w:val="singleLevel"/>
    <w:tmpl w:val="2306FBCC"/>
    <w:lvl w:ilvl="0">
      <w:start w:val="1"/>
      <w:numFmt w:val="lowerRoman"/>
      <w:lvlText w:val="(%1)"/>
      <w:lvlJc w:val="left"/>
      <w:pPr>
        <w:tabs>
          <w:tab w:val="num" w:pos="720"/>
        </w:tabs>
        <w:ind w:left="720" w:hanging="720"/>
      </w:pPr>
      <w:rPr>
        <w:rFonts w:cs="Times New Roman" w:hint="default"/>
      </w:rPr>
    </w:lvl>
  </w:abstractNum>
  <w:abstractNum w:abstractNumId="87" w15:restartNumberingAfterBreak="0">
    <w:nsid w:val="6A1E42FF"/>
    <w:multiLevelType w:val="multilevel"/>
    <w:tmpl w:val="8CD068E4"/>
    <w:lvl w:ilvl="0">
      <w:start w:val="1"/>
      <w:numFmt w:val="decimal"/>
      <w:lvlText w:val="%1."/>
      <w:lvlJc w:val="left"/>
      <w:pPr>
        <w:ind w:left="360" w:hanging="360"/>
      </w:pPr>
      <w:rPr>
        <w:rFonts w:cs="Times New Roman" w:hint="default"/>
      </w:rPr>
    </w:lvl>
    <w:lvl w:ilvl="1">
      <w:start w:val="1"/>
      <w:numFmt w:val="none"/>
      <w:lvlText w:val="22.3."/>
      <w:lvlJc w:val="left"/>
      <w:pPr>
        <w:ind w:left="360" w:hanging="36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8" w15:restartNumberingAfterBreak="0">
    <w:nsid w:val="6A3B1C1E"/>
    <w:multiLevelType w:val="multilevel"/>
    <w:tmpl w:val="94AC1FC0"/>
    <w:lvl w:ilvl="0">
      <w:start w:val="1"/>
      <w:numFmt w:val="decimal"/>
      <w:pStyle w:val="S7-Header2"/>
      <w:lvlText w:val="%1."/>
      <w:lvlJc w:val="left"/>
      <w:pPr>
        <w:tabs>
          <w:tab w:val="num" w:pos="360"/>
        </w:tabs>
        <w:ind w:left="360" w:hanging="360"/>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9" w15:restartNumberingAfterBreak="0">
    <w:nsid w:val="71285690"/>
    <w:multiLevelType w:val="hybridMultilevel"/>
    <w:tmpl w:val="36445D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726E309C"/>
    <w:multiLevelType w:val="multilevel"/>
    <w:tmpl w:val="0484A76C"/>
    <w:lvl w:ilvl="0">
      <w:start w:val="1"/>
      <w:numFmt w:val="decimal"/>
      <w:isLgl/>
      <w:lvlText w:val="%1."/>
      <w:lvlJc w:val="left"/>
      <w:pPr>
        <w:tabs>
          <w:tab w:val="num" w:pos="432"/>
        </w:tabs>
        <w:ind w:left="432" w:hanging="432"/>
      </w:pPr>
      <w:rPr>
        <w:rFonts w:cs="Times New Roman" w:hint="default"/>
        <w:b/>
        <w:i w:val="0"/>
        <w:sz w:val="24"/>
      </w:rPr>
    </w:lvl>
    <w:lvl w:ilvl="1">
      <w:start w:val="1"/>
      <w:numFmt w:val="decimal"/>
      <w:lvlText w:val="%2.2"/>
      <w:lvlJc w:val="left"/>
      <w:pPr>
        <w:tabs>
          <w:tab w:val="num" w:pos="504"/>
        </w:tabs>
        <w:ind w:left="504" w:hanging="504"/>
      </w:pPr>
      <w:rPr>
        <w:rFonts w:cs="Times New Roman" w:hint="default"/>
        <w:b w:val="0"/>
        <w:i w:val="0"/>
        <w:sz w:val="20"/>
        <w:szCs w:val="20"/>
      </w:rPr>
    </w:lvl>
    <w:lvl w:ilvl="2">
      <w:start w:val="1"/>
      <w:numFmt w:val="lowerLetter"/>
      <w:lvlText w:val="(%3)"/>
      <w:lvlJc w:val="left"/>
      <w:pPr>
        <w:tabs>
          <w:tab w:val="num" w:pos="864"/>
        </w:tabs>
        <w:ind w:left="864" w:hanging="432"/>
      </w:pPr>
      <w:rPr>
        <w:rFonts w:ascii="Times New Roman" w:hAnsi="Times New Roman" w:cs="Times New Roman" w:hint="default"/>
        <w:b w:val="0"/>
        <w:i w:val="0"/>
        <w:sz w:val="24"/>
      </w:rPr>
    </w:lvl>
    <w:lvl w:ilvl="3">
      <w:start w:val="1"/>
      <w:numFmt w:val="none"/>
      <w:lvlText w:val="(a)"/>
      <w:lvlJc w:val="left"/>
      <w:pPr>
        <w:tabs>
          <w:tab w:val="num" w:pos="1512"/>
        </w:tabs>
        <w:ind w:left="1512" w:hanging="648"/>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1" w15:restartNumberingAfterBreak="0">
    <w:nsid w:val="72A161D5"/>
    <w:multiLevelType w:val="multilevel"/>
    <w:tmpl w:val="99ACF2EE"/>
    <w:lvl w:ilvl="0">
      <w:start w:val="15"/>
      <w:numFmt w:val="decimal"/>
      <w:lvlText w:val="%1"/>
      <w:lvlJc w:val="left"/>
      <w:pPr>
        <w:ind w:left="360" w:hanging="360"/>
      </w:pPr>
      <w:rPr>
        <w:rFonts w:cs="Times New Roman" w:hint="default"/>
      </w:rPr>
    </w:lvl>
    <w:lvl w:ilvl="1">
      <w:start w:val="1"/>
      <w:numFmt w:val="none"/>
      <w:lvlText w:val="17.3"/>
      <w:lvlJc w:val="left"/>
      <w:pPr>
        <w:ind w:left="360" w:hanging="360"/>
      </w:pPr>
      <w:rPr>
        <w:rFonts w:cs="Times New Roman" w:hint="default"/>
      </w:rPr>
    </w:lvl>
    <w:lvl w:ilvl="2">
      <w:start w:val="1"/>
      <w:numFmt w:val="lowerLetter"/>
      <w:lvlText w:val="(%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2" w15:restartNumberingAfterBreak="0">
    <w:nsid w:val="72A87205"/>
    <w:multiLevelType w:val="multilevel"/>
    <w:tmpl w:val="EA1247B4"/>
    <w:lvl w:ilvl="0">
      <w:start w:val="19"/>
      <w:numFmt w:val="decimal"/>
      <w:lvlText w:val="%1"/>
      <w:lvlJc w:val="left"/>
      <w:pPr>
        <w:ind w:left="360" w:hanging="360"/>
      </w:pPr>
      <w:rPr>
        <w:rFonts w:cs="Times New Roman" w:hint="default"/>
      </w:rPr>
    </w:lvl>
    <w:lvl w:ilvl="1">
      <w:start w:val="1"/>
      <w:numFmt w:val="none"/>
      <w:lvlText w:val="21.1"/>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3" w15:restartNumberingAfterBreak="0">
    <w:nsid w:val="72DE008E"/>
    <w:multiLevelType w:val="hybridMultilevel"/>
    <w:tmpl w:val="B5DC27C0"/>
    <w:lvl w:ilvl="0" w:tplc="04140001">
      <w:start w:val="1"/>
      <w:numFmt w:val="bullet"/>
      <w:lvlText w:val=""/>
      <w:lvlJc w:val="left"/>
      <w:pPr>
        <w:ind w:left="720" w:hanging="360"/>
      </w:pPr>
      <w:rPr>
        <w:rFonts w:ascii="Symbol" w:hAnsi="Symbol" w:hint="default"/>
        <w:i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730D0F51"/>
    <w:multiLevelType w:val="multilevel"/>
    <w:tmpl w:val="B096E3B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5" w15:restartNumberingAfterBreak="0">
    <w:nsid w:val="768B0F06"/>
    <w:multiLevelType w:val="hybridMultilevel"/>
    <w:tmpl w:val="2A3A45EE"/>
    <w:lvl w:ilvl="0" w:tplc="DC8A5268">
      <w:start w:val="1"/>
      <w:numFmt w:val="bullet"/>
      <w:suff w:val="space"/>
      <w:lvlText w:val=""/>
      <w:lvlJc w:val="left"/>
      <w:pPr>
        <w:ind w:left="2135" w:hanging="360"/>
      </w:pPr>
      <w:rPr>
        <w:rFonts w:ascii="Symbol" w:hAnsi="Symbol" w:hint="default"/>
      </w:rPr>
    </w:lvl>
    <w:lvl w:ilvl="1" w:tplc="04190003" w:tentative="1">
      <w:start w:val="1"/>
      <w:numFmt w:val="bullet"/>
      <w:lvlText w:val="o"/>
      <w:lvlJc w:val="left"/>
      <w:pPr>
        <w:ind w:left="2855" w:hanging="360"/>
      </w:pPr>
      <w:rPr>
        <w:rFonts w:ascii="Courier New" w:hAnsi="Courier New" w:cs="Courier New" w:hint="default"/>
      </w:rPr>
    </w:lvl>
    <w:lvl w:ilvl="2" w:tplc="04190005" w:tentative="1">
      <w:start w:val="1"/>
      <w:numFmt w:val="bullet"/>
      <w:lvlText w:val=""/>
      <w:lvlJc w:val="left"/>
      <w:pPr>
        <w:ind w:left="3575" w:hanging="360"/>
      </w:pPr>
      <w:rPr>
        <w:rFonts w:ascii="Wingdings" w:hAnsi="Wingdings" w:hint="default"/>
      </w:rPr>
    </w:lvl>
    <w:lvl w:ilvl="3" w:tplc="04190001" w:tentative="1">
      <w:start w:val="1"/>
      <w:numFmt w:val="bullet"/>
      <w:lvlText w:val=""/>
      <w:lvlJc w:val="left"/>
      <w:pPr>
        <w:ind w:left="4295" w:hanging="360"/>
      </w:pPr>
      <w:rPr>
        <w:rFonts w:ascii="Symbol" w:hAnsi="Symbol" w:hint="default"/>
      </w:rPr>
    </w:lvl>
    <w:lvl w:ilvl="4" w:tplc="04190003" w:tentative="1">
      <w:start w:val="1"/>
      <w:numFmt w:val="bullet"/>
      <w:lvlText w:val="o"/>
      <w:lvlJc w:val="left"/>
      <w:pPr>
        <w:ind w:left="5015" w:hanging="360"/>
      </w:pPr>
      <w:rPr>
        <w:rFonts w:ascii="Courier New" w:hAnsi="Courier New" w:cs="Courier New" w:hint="default"/>
      </w:rPr>
    </w:lvl>
    <w:lvl w:ilvl="5" w:tplc="04190005" w:tentative="1">
      <w:start w:val="1"/>
      <w:numFmt w:val="bullet"/>
      <w:lvlText w:val=""/>
      <w:lvlJc w:val="left"/>
      <w:pPr>
        <w:ind w:left="5735" w:hanging="360"/>
      </w:pPr>
      <w:rPr>
        <w:rFonts w:ascii="Wingdings" w:hAnsi="Wingdings" w:hint="default"/>
      </w:rPr>
    </w:lvl>
    <w:lvl w:ilvl="6" w:tplc="04190001" w:tentative="1">
      <w:start w:val="1"/>
      <w:numFmt w:val="bullet"/>
      <w:lvlText w:val=""/>
      <w:lvlJc w:val="left"/>
      <w:pPr>
        <w:ind w:left="6455" w:hanging="360"/>
      </w:pPr>
      <w:rPr>
        <w:rFonts w:ascii="Symbol" w:hAnsi="Symbol" w:hint="default"/>
      </w:rPr>
    </w:lvl>
    <w:lvl w:ilvl="7" w:tplc="04190003" w:tentative="1">
      <w:start w:val="1"/>
      <w:numFmt w:val="bullet"/>
      <w:lvlText w:val="o"/>
      <w:lvlJc w:val="left"/>
      <w:pPr>
        <w:ind w:left="7175" w:hanging="360"/>
      </w:pPr>
      <w:rPr>
        <w:rFonts w:ascii="Courier New" w:hAnsi="Courier New" w:cs="Courier New" w:hint="default"/>
      </w:rPr>
    </w:lvl>
    <w:lvl w:ilvl="8" w:tplc="04190005" w:tentative="1">
      <w:start w:val="1"/>
      <w:numFmt w:val="bullet"/>
      <w:lvlText w:val=""/>
      <w:lvlJc w:val="left"/>
      <w:pPr>
        <w:ind w:left="7895" w:hanging="360"/>
      </w:pPr>
      <w:rPr>
        <w:rFonts w:ascii="Wingdings" w:hAnsi="Wingdings" w:hint="default"/>
      </w:rPr>
    </w:lvl>
  </w:abstractNum>
  <w:abstractNum w:abstractNumId="96" w15:restartNumberingAfterBreak="0">
    <w:nsid w:val="77402E9F"/>
    <w:multiLevelType w:val="singleLevel"/>
    <w:tmpl w:val="2694644E"/>
    <w:lvl w:ilvl="0">
      <w:start w:val="1"/>
      <w:numFmt w:val="lowerRoman"/>
      <w:lvlText w:val="(%1)"/>
      <w:lvlJc w:val="left"/>
      <w:pPr>
        <w:tabs>
          <w:tab w:val="num" w:pos="720"/>
        </w:tabs>
        <w:ind w:left="720" w:hanging="720"/>
      </w:pPr>
      <w:rPr>
        <w:rFonts w:hint="default"/>
        <w:sz w:val="20"/>
        <w:szCs w:val="20"/>
      </w:rPr>
    </w:lvl>
  </w:abstractNum>
  <w:abstractNum w:abstractNumId="97" w15:restartNumberingAfterBreak="0">
    <w:nsid w:val="78C85A35"/>
    <w:multiLevelType w:val="hybridMultilevel"/>
    <w:tmpl w:val="CF9AE646"/>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98"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99" w15:restartNumberingAfterBreak="0">
    <w:nsid w:val="7D201ABF"/>
    <w:multiLevelType w:val="hybridMultilevel"/>
    <w:tmpl w:val="9DDA1BB0"/>
    <w:lvl w:ilvl="0" w:tplc="5D6A197C">
      <w:start w:val="1"/>
      <w:numFmt w:val="decimal"/>
      <w:lvlText w:val="%1."/>
      <w:lvlJc w:val="left"/>
      <w:pPr>
        <w:ind w:left="720" w:hanging="360"/>
      </w:pPr>
    </w:lvl>
    <w:lvl w:ilvl="1" w:tplc="04220019">
      <w:start w:val="1"/>
      <w:numFmt w:val="lowerLetter"/>
      <w:lvlText w:val="%2."/>
      <w:lvlJc w:val="left"/>
      <w:pPr>
        <w:ind w:left="1440" w:hanging="360"/>
      </w:pPr>
    </w:lvl>
    <w:lvl w:ilvl="2" w:tplc="AFEECE84">
      <w:start w:val="1"/>
      <w:numFmt w:val="lowerRoman"/>
      <w:lvlText w:val="%3."/>
      <w:lvlJc w:val="right"/>
      <w:pPr>
        <w:ind w:left="2160" w:hanging="180"/>
      </w:pPr>
      <w:rPr>
        <w:b w:val="0"/>
      </w:r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00" w15:restartNumberingAfterBreak="0">
    <w:nsid w:val="7D945DAD"/>
    <w:multiLevelType w:val="multilevel"/>
    <w:tmpl w:val="EBF6D992"/>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1" w15:restartNumberingAfterBreak="0">
    <w:nsid w:val="7EEC6C49"/>
    <w:multiLevelType w:val="multilevel"/>
    <w:tmpl w:val="A9A49916"/>
    <w:lvl w:ilvl="0">
      <w:start w:val="1"/>
      <w:numFmt w:val="decimal"/>
      <w:isLgl/>
      <w:lvlText w:val="%1."/>
      <w:lvlJc w:val="left"/>
      <w:pPr>
        <w:tabs>
          <w:tab w:val="num" w:pos="432"/>
        </w:tabs>
        <w:ind w:left="432" w:hanging="432"/>
      </w:pPr>
      <w:rPr>
        <w:rFonts w:cs="Times New Roman" w:hint="default"/>
        <w:b/>
        <w:i w:val="0"/>
        <w:sz w:val="24"/>
      </w:rPr>
    </w:lvl>
    <w:lvl w:ilvl="1">
      <w:start w:val="1"/>
      <w:numFmt w:val="decimal"/>
      <w:lvlText w:val="21.%2"/>
      <w:lvlJc w:val="left"/>
      <w:pPr>
        <w:tabs>
          <w:tab w:val="num" w:pos="504"/>
        </w:tabs>
        <w:ind w:left="504" w:hanging="504"/>
      </w:pPr>
      <w:rPr>
        <w:rFonts w:ascii="Times New Roman" w:hAnsi="Times New Roman" w:cs="Times New Roman" w:hint="default"/>
        <w:b w:val="0"/>
        <w:i w:val="0"/>
        <w:sz w:val="24"/>
      </w:rPr>
    </w:lvl>
    <w:lvl w:ilvl="2">
      <w:start w:val="1"/>
      <w:numFmt w:val="lowerLetter"/>
      <w:lvlText w:val="(%3)"/>
      <w:lvlJc w:val="left"/>
      <w:pPr>
        <w:tabs>
          <w:tab w:val="num" w:pos="864"/>
        </w:tabs>
        <w:ind w:left="864" w:hanging="432"/>
      </w:pPr>
      <w:rPr>
        <w:rFonts w:ascii="Times New Roman" w:hAnsi="Times New Roman" w:cs="Times New Roman" w:hint="default"/>
        <w:b w:val="0"/>
        <w:i w:val="0"/>
        <w:sz w:val="20"/>
      </w:rPr>
    </w:lvl>
    <w:lvl w:ilvl="3">
      <w:start w:val="1"/>
      <w:numFmt w:val="decimal"/>
      <w:lvlText w:val="%4(a)"/>
      <w:lvlJc w:val="left"/>
      <w:pPr>
        <w:tabs>
          <w:tab w:val="num" w:pos="1512"/>
        </w:tabs>
        <w:ind w:left="1512" w:hanging="648"/>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16cid:durableId="2016878950">
    <w:abstractNumId w:val="73"/>
  </w:num>
  <w:num w:numId="2" w16cid:durableId="968517231">
    <w:abstractNumId w:val="54"/>
  </w:num>
  <w:num w:numId="3" w16cid:durableId="1845509078">
    <w:abstractNumId w:val="86"/>
  </w:num>
  <w:num w:numId="4" w16cid:durableId="799959345">
    <w:abstractNumId w:val="52"/>
  </w:num>
  <w:num w:numId="5" w16cid:durableId="2037152944">
    <w:abstractNumId w:val="90"/>
  </w:num>
  <w:num w:numId="6" w16cid:durableId="718743411">
    <w:abstractNumId w:val="41"/>
  </w:num>
  <w:num w:numId="7" w16cid:durableId="1762994672">
    <w:abstractNumId w:val="20"/>
  </w:num>
  <w:num w:numId="8" w16cid:durableId="307980788">
    <w:abstractNumId w:val="26"/>
  </w:num>
  <w:num w:numId="9" w16cid:durableId="227885912">
    <w:abstractNumId w:val="71"/>
  </w:num>
  <w:num w:numId="10" w16cid:durableId="1185826116">
    <w:abstractNumId w:val="44"/>
  </w:num>
  <w:num w:numId="11" w16cid:durableId="1440025988">
    <w:abstractNumId w:val="81"/>
  </w:num>
  <w:num w:numId="12" w16cid:durableId="1193492884">
    <w:abstractNumId w:val="67"/>
  </w:num>
  <w:num w:numId="13" w16cid:durableId="40785614">
    <w:abstractNumId w:val="15"/>
  </w:num>
  <w:num w:numId="14" w16cid:durableId="1729378038">
    <w:abstractNumId w:val="37"/>
  </w:num>
  <w:num w:numId="15" w16cid:durableId="1790313677">
    <w:abstractNumId w:val="58"/>
  </w:num>
  <w:num w:numId="16" w16cid:durableId="820728860">
    <w:abstractNumId w:val="64"/>
  </w:num>
  <w:num w:numId="17" w16cid:durableId="1788350856">
    <w:abstractNumId w:val="50"/>
  </w:num>
  <w:num w:numId="18" w16cid:durableId="1964841485">
    <w:abstractNumId w:val="101"/>
  </w:num>
  <w:num w:numId="19" w16cid:durableId="1674336834">
    <w:abstractNumId w:val="29"/>
  </w:num>
  <w:num w:numId="20" w16cid:durableId="823855215">
    <w:abstractNumId w:val="16"/>
  </w:num>
  <w:num w:numId="21" w16cid:durableId="923880682">
    <w:abstractNumId w:val="12"/>
  </w:num>
  <w:num w:numId="22" w16cid:durableId="1572303302">
    <w:abstractNumId w:val="30"/>
  </w:num>
  <w:num w:numId="23" w16cid:durableId="873617346">
    <w:abstractNumId w:val="78"/>
  </w:num>
  <w:num w:numId="24" w16cid:durableId="1838810979">
    <w:abstractNumId w:val="59"/>
  </w:num>
  <w:num w:numId="25" w16cid:durableId="1682967443">
    <w:abstractNumId w:val="34"/>
  </w:num>
  <w:num w:numId="26" w16cid:durableId="967122485">
    <w:abstractNumId w:val="74"/>
  </w:num>
  <w:num w:numId="27" w16cid:durableId="1269893788">
    <w:abstractNumId w:val="92"/>
  </w:num>
  <w:num w:numId="28" w16cid:durableId="1611428594">
    <w:abstractNumId w:val="62"/>
  </w:num>
  <w:num w:numId="29" w16cid:durableId="1708065343">
    <w:abstractNumId w:val="65"/>
  </w:num>
  <w:num w:numId="30" w16cid:durableId="61679447">
    <w:abstractNumId w:val="88"/>
  </w:num>
  <w:num w:numId="31" w16cid:durableId="1457866419">
    <w:abstractNumId w:val="70"/>
  </w:num>
  <w:num w:numId="32" w16cid:durableId="169486999">
    <w:abstractNumId w:val="32"/>
  </w:num>
  <w:num w:numId="33" w16cid:durableId="369034920">
    <w:abstractNumId w:val="35"/>
  </w:num>
  <w:num w:numId="34" w16cid:durableId="1062749602">
    <w:abstractNumId w:val="79"/>
  </w:num>
  <w:num w:numId="35" w16cid:durableId="2145656363">
    <w:abstractNumId w:val="22"/>
  </w:num>
  <w:num w:numId="36" w16cid:durableId="1808474960">
    <w:abstractNumId w:val="68"/>
  </w:num>
  <w:num w:numId="37" w16cid:durableId="1013535167">
    <w:abstractNumId w:val="87"/>
  </w:num>
  <w:num w:numId="38" w16cid:durableId="163206894">
    <w:abstractNumId w:val="76"/>
  </w:num>
  <w:num w:numId="39" w16cid:durableId="1882325527">
    <w:abstractNumId w:val="31"/>
  </w:num>
  <w:num w:numId="40" w16cid:durableId="412161534">
    <w:abstractNumId w:val="66"/>
  </w:num>
  <w:num w:numId="41" w16cid:durableId="1766488056">
    <w:abstractNumId w:val="83"/>
  </w:num>
  <w:num w:numId="42" w16cid:durableId="2050256476">
    <w:abstractNumId w:val="19"/>
  </w:num>
  <w:num w:numId="43" w16cid:durableId="1441341449">
    <w:abstractNumId w:val="46"/>
  </w:num>
  <w:num w:numId="44" w16cid:durableId="298730834">
    <w:abstractNumId w:val="33"/>
  </w:num>
  <w:num w:numId="45" w16cid:durableId="1708212309">
    <w:abstractNumId w:val="36"/>
  </w:num>
  <w:num w:numId="46" w16cid:durableId="2017607168">
    <w:abstractNumId w:val="91"/>
  </w:num>
  <w:num w:numId="47" w16cid:durableId="1685008332">
    <w:abstractNumId w:val="84"/>
  </w:num>
  <w:num w:numId="48" w16cid:durableId="419299510">
    <w:abstractNumId w:val="23"/>
  </w:num>
  <w:num w:numId="49" w16cid:durableId="274752111">
    <w:abstractNumId w:val="39"/>
  </w:num>
  <w:num w:numId="50" w16cid:durableId="933170081">
    <w:abstractNumId w:val="24"/>
  </w:num>
  <w:num w:numId="51" w16cid:durableId="1421369133">
    <w:abstractNumId w:val="6"/>
  </w:num>
  <w:num w:numId="52" w16cid:durableId="604967414">
    <w:abstractNumId w:val="4"/>
  </w:num>
  <w:num w:numId="53" w16cid:durableId="1872374679">
    <w:abstractNumId w:val="9"/>
  </w:num>
  <w:num w:numId="54" w16cid:durableId="801965556">
    <w:abstractNumId w:val="21"/>
  </w:num>
  <w:num w:numId="55" w16cid:durableId="1318611496">
    <w:abstractNumId w:val="8"/>
  </w:num>
  <w:num w:numId="56" w16cid:durableId="698161816">
    <w:abstractNumId w:val="7"/>
  </w:num>
  <w:num w:numId="57" w16cid:durableId="1588078749">
    <w:abstractNumId w:val="13"/>
  </w:num>
  <w:num w:numId="58" w16cid:durableId="916550363">
    <w:abstractNumId w:val="17"/>
  </w:num>
  <w:num w:numId="59" w16cid:durableId="1491406652">
    <w:abstractNumId w:val="89"/>
  </w:num>
  <w:num w:numId="60" w16cid:durableId="404912878">
    <w:abstractNumId w:val="69"/>
  </w:num>
  <w:num w:numId="61" w16cid:durableId="1750690889">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59732511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736628580">
    <w:abstractNumId w:val="97"/>
  </w:num>
  <w:num w:numId="64" w16cid:durableId="967592166">
    <w:abstractNumId w:val="25"/>
  </w:num>
  <w:num w:numId="65" w16cid:durableId="647788278">
    <w:abstractNumId w:val="49"/>
  </w:num>
  <w:num w:numId="66" w16cid:durableId="1314875180">
    <w:abstractNumId w:val="51"/>
  </w:num>
  <w:num w:numId="67" w16cid:durableId="947353309">
    <w:abstractNumId w:val="55"/>
  </w:num>
  <w:num w:numId="68" w16cid:durableId="97994319">
    <w:abstractNumId w:val="98"/>
  </w:num>
  <w:num w:numId="69" w16cid:durableId="1180701126">
    <w:abstractNumId w:val="1"/>
  </w:num>
  <w:num w:numId="70" w16cid:durableId="1680159050">
    <w:abstractNumId w:val="0"/>
  </w:num>
  <w:num w:numId="71" w16cid:durableId="1968970201">
    <w:abstractNumId w:val="2"/>
  </w:num>
  <w:num w:numId="72" w16cid:durableId="234556370">
    <w:abstractNumId w:val="61"/>
  </w:num>
  <w:num w:numId="73" w16cid:durableId="2006545531">
    <w:abstractNumId w:val="77"/>
  </w:num>
  <w:num w:numId="74" w16cid:durableId="44523626">
    <w:abstractNumId w:val="45"/>
  </w:num>
  <w:num w:numId="75" w16cid:durableId="2078285247">
    <w:abstractNumId w:val="40"/>
  </w:num>
  <w:num w:numId="76" w16cid:durableId="1714188271">
    <w:abstractNumId w:val="80"/>
  </w:num>
  <w:num w:numId="77" w16cid:durableId="2086107158">
    <w:abstractNumId w:val="82"/>
  </w:num>
  <w:num w:numId="78" w16cid:durableId="331029541">
    <w:abstractNumId w:val="27"/>
  </w:num>
  <w:num w:numId="79" w16cid:durableId="1155029228">
    <w:abstractNumId w:val="43"/>
  </w:num>
  <w:num w:numId="80" w16cid:durableId="176893318">
    <w:abstractNumId w:val="14"/>
  </w:num>
  <w:num w:numId="81" w16cid:durableId="822896499">
    <w:abstractNumId w:val="57"/>
  </w:num>
  <w:num w:numId="82" w16cid:durableId="1181234291">
    <w:abstractNumId w:val="18"/>
  </w:num>
  <w:num w:numId="83" w16cid:durableId="1330329868">
    <w:abstractNumId w:val="48"/>
  </w:num>
  <w:num w:numId="84" w16cid:durableId="1515463139">
    <w:abstractNumId w:val="75"/>
  </w:num>
  <w:num w:numId="85" w16cid:durableId="2050102066">
    <w:abstractNumId w:val="96"/>
  </w:num>
  <w:num w:numId="86" w16cid:durableId="1702128294">
    <w:abstractNumId w:val="85"/>
  </w:num>
  <w:num w:numId="87" w16cid:durableId="946624201">
    <w:abstractNumId w:val="94"/>
  </w:num>
  <w:num w:numId="88" w16cid:durableId="172646395">
    <w:abstractNumId w:val="95"/>
  </w:num>
  <w:num w:numId="89" w16cid:durableId="1699814615">
    <w:abstractNumId w:val="60"/>
  </w:num>
  <w:num w:numId="90" w16cid:durableId="1594318431">
    <w:abstractNumId w:val="28"/>
  </w:num>
  <w:num w:numId="91" w16cid:durableId="2062627308">
    <w:abstractNumId w:val="42"/>
  </w:num>
  <w:num w:numId="92" w16cid:durableId="1132091786">
    <w:abstractNumId w:val="53"/>
  </w:num>
  <w:num w:numId="93" w16cid:durableId="906841491">
    <w:abstractNumId w:val="63"/>
  </w:num>
  <w:num w:numId="94" w16cid:durableId="1105729431">
    <w:abstractNumId w:val="3"/>
  </w:num>
  <w:num w:numId="95" w16cid:durableId="894387813">
    <w:abstractNumId w:val="5"/>
  </w:num>
  <w:num w:numId="96" w16cid:durableId="367143980">
    <w:abstractNumId w:val="56"/>
  </w:num>
  <w:num w:numId="97" w16cid:durableId="160968964">
    <w:abstractNumId w:val="72"/>
  </w:num>
  <w:num w:numId="98" w16cid:durableId="1294402909">
    <w:abstractNumId w:val="100"/>
  </w:num>
  <w:num w:numId="99" w16cid:durableId="544370879">
    <w:abstractNumId w:val="93"/>
  </w:num>
  <w:num w:numId="100" w16cid:durableId="833302049">
    <w:abstractNumId w:val="47"/>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activeWritingStyle w:appName="MSWord" w:lang="en-US" w:vendorID="64" w:dllVersion="6" w:nlCheck="1" w:checkStyle="1"/>
  <w:activeWritingStyle w:appName="MSWord" w:lang="en-GB" w:vendorID="64" w:dllVersion="6" w:nlCheck="1" w:checkStyle="1"/>
  <w:activeWritingStyle w:appName="MSWord" w:lang="ru-RU" w:vendorID="64" w:dllVersion="6" w:nlCheck="1" w:checkStyle="0"/>
  <w:activeWritingStyle w:appName="MSWord" w:lang="en-GB" w:vendorID="64" w:dllVersion="0" w:nlCheck="1" w:checkStyle="0"/>
  <w:activeWritingStyle w:appName="MSWord" w:lang="en-US" w:vendorID="64" w:dllVersion="0" w:nlCheck="1" w:checkStyle="0"/>
  <w:activeWritingStyle w:appName="MSWord" w:lang="ru-RU" w:vendorID="64" w:dllVersion="0" w:nlCheck="1" w:checkStyle="0"/>
  <w:activeWritingStyle w:appName="MSWord" w:lang="nb-NO" w:vendorID="64" w:dllVersion="0" w:nlCheck="1" w:checkStyle="0"/>
  <w:activeWritingStyle w:appName="MSWord" w:lang="fi-FI" w:vendorID="64" w:dllVersion="6" w:nlCheck="1" w:checkStyle="0"/>
  <w:activeWritingStyle w:appName="MSWord" w:lang="nb-NO"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ru-RU" w:vendorID="64" w:dllVersion="4096" w:nlCheck="1" w:checkStyle="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2FC6"/>
    <w:rsid w:val="00000358"/>
    <w:rsid w:val="00000514"/>
    <w:rsid w:val="00000D39"/>
    <w:rsid w:val="00000E48"/>
    <w:rsid w:val="0000194E"/>
    <w:rsid w:val="000041AC"/>
    <w:rsid w:val="00005F09"/>
    <w:rsid w:val="000067B1"/>
    <w:rsid w:val="00007417"/>
    <w:rsid w:val="000110BC"/>
    <w:rsid w:val="00011566"/>
    <w:rsid w:val="00012BC0"/>
    <w:rsid w:val="00015205"/>
    <w:rsid w:val="000155E5"/>
    <w:rsid w:val="0001582F"/>
    <w:rsid w:val="0001586F"/>
    <w:rsid w:val="00016A96"/>
    <w:rsid w:val="00017EE0"/>
    <w:rsid w:val="00020AAB"/>
    <w:rsid w:val="000226AA"/>
    <w:rsid w:val="00022701"/>
    <w:rsid w:val="00023372"/>
    <w:rsid w:val="00030AFB"/>
    <w:rsid w:val="00032B1F"/>
    <w:rsid w:val="00033503"/>
    <w:rsid w:val="0003507D"/>
    <w:rsid w:val="000350B2"/>
    <w:rsid w:val="00035982"/>
    <w:rsid w:val="0004000B"/>
    <w:rsid w:val="00041D05"/>
    <w:rsid w:val="000424AC"/>
    <w:rsid w:val="0004390E"/>
    <w:rsid w:val="0004567B"/>
    <w:rsid w:val="00045CC5"/>
    <w:rsid w:val="000461F0"/>
    <w:rsid w:val="000470DC"/>
    <w:rsid w:val="000470E9"/>
    <w:rsid w:val="00047519"/>
    <w:rsid w:val="000479EB"/>
    <w:rsid w:val="00051167"/>
    <w:rsid w:val="0005258B"/>
    <w:rsid w:val="0005474D"/>
    <w:rsid w:val="0005528C"/>
    <w:rsid w:val="0005668D"/>
    <w:rsid w:val="00056899"/>
    <w:rsid w:val="00056E17"/>
    <w:rsid w:val="00057E04"/>
    <w:rsid w:val="000604A0"/>
    <w:rsid w:val="00060D0C"/>
    <w:rsid w:val="000618D1"/>
    <w:rsid w:val="00061B99"/>
    <w:rsid w:val="0006225B"/>
    <w:rsid w:val="00062553"/>
    <w:rsid w:val="00063379"/>
    <w:rsid w:val="00063950"/>
    <w:rsid w:val="00063A58"/>
    <w:rsid w:val="00065152"/>
    <w:rsid w:val="00065638"/>
    <w:rsid w:val="000658CF"/>
    <w:rsid w:val="00065F5F"/>
    <w:rsid w:val="000678D9"/>
    <w:rsid w:val="0007053C"/>
    <w:rsid w:val="00070A57"/>
    <w:rsid w:val="000717D2"/>
    <w:rsid w:val="0007211A"/>
    <w:rsid w:val="000729C6"/>
    <w:rsid w:val="000736FE"/>
    <w:rsid w:val="000763A9"/>
    <w:rsid w:val="000768DD"/>
    <w:rsid w:val="0007718A"/>
    <w:rsid w:val="00077680"/>
    <w:rsid w:val="0008018B"/>
    <w:rsid w:val="00082311"/>
    <w:rsid w:val="000829EB"/>
    <w:rsid w:val="00083702"/>
    <w:rsid w:val="000847E1"/>
    <w:rsid w:val="00084BF3"/>
    <w:rsid w:val="00091317"/>
    <w:rsid w:val="000914F7"/>
    <w:rsid w:val="000933E3"/>
    <w:rsid w:val="00095AFB"/>
    <w:rsid w:val="00095C82"/>
    <w:rsid w:val="0009617A"/>
    <w:rsid w:val="000961EE"/>
    <w:rsid w:val="00096C1A"/>
    <w:rsid w:val="00096C90"/>
    <w:rsid w:val="00096FB2"/>
    <w:rsid w:val="00097064"/>
    <w:rsid w:val="000971EA"/>
    <w:rsid w:val="000A0247"/>
    <w:rsid w:val="000A1C03"/>
    <w:rsid w:val="000A2089"/>
    <w:rsid w:val="000A37E6"/>
    <w:rsid w:val="000A5376"/>
    <w:rsid w:val="000A5C2C"/>
    <w:rsid w:val="000A63B3"/>
    <w:rsid w:val="000B2406"/>
    <w:rsid w:val="000B3567"/>
    <w:rsid w:val="000B381D"/>
    <w:rsid w:val="000B4A9C"/>
    <w:rsid w:val="000B5BC7"/>
    <w:rsid w:val="000B76D3"/>
    <w:rsid w:val="000B7850"/>
    <w:rsid w:val="000C022B"/>
    <w:rsid w:val="000C149C"/>
    <w:rsid w:val="000C3456"/>
    <w:rsid w:val="000C384B"/>
    <w:rsid w:val="000C4518"/>
    <w:rsid w:val="000C46F0"/>
    <w:rsid w:val="000C6DFB"/>
    <w:rsid w:val="000D2787"/>
    <w:rsid w:val="000D29BE"/>
    <w:rsid w:val="000D354B"/>
    <w:rsid w:val="000D47D5"/>
    <w:rsid w:val="000D4E97"/>
    <w:rsid w:val="000D67B3"/>
    <w:rsid w:val="000D6D1A"/>
    <w:rsid w:val="000D6F5F"/>
    <w:rsid w:val="000E0791"/>
    <w:rsid w:val="000E1188"/>
    <w:rsid w:val="000E19C5"/>
    <w:rsid w:val="000E1C9D"/>
    <w:rsid w:val="000E2CE4"/>
    <w:rsid w:val="000E3EF4"/>
    <w:rsid w:val="000E74DE"/>
    <w:rsid w:val="000E79F5"/>
    <w:rsid w:val="000E7C8E"/>
    <w:rsid w:val="000F053F"/>
    <w:rsid w:val="000F0948"/>
    <w:rsid w:val="000F1D92"/>
    <w:rsid w:val="000F2750"/>
    <w:rsid w:val="000F3EDC"/>
    <w:rsid w:val="000F3F61"/>
    <w:rsid w:val="000F50A5"/>
    <w:rsid w:val="000F52F2"/>
    <w:rsid w:val="000F7FFC"/>
    <w:rsid w:val="00100456"/>
    <w:rsid w:val="0010153D"/>
    <w:rsid w:val="00101556"/>
    <w:rsid w:val="001028E6"/>
    <w:rsid w:val="0010381A"/>
    <w:rsid w:val="00103993"/>
    <w:rsid w:val="00104260"/>
    <w:rsid w:val="00104A4B"/>
    <w:rsid w:val="0010630C"/>
    <w:rsid w:val="0011070D"/>
    <w:rsid w:val="00110DE4"/>
    <w:rsid w:val="001110BE"/>
    <w:rsid w:val="00111A80"/>
    <w:rsid w:val="00114592"/>
    <w:rsid w:val="00116ABE"/>
    <w:rsid w:val="00116DD5"/>
    <w:rsid w:val="00117F9F"/>
    <w:rsid w:val="0012093C"/>
    <w:rsid w:val="00122299"/>
    <w:rsid w:val="00123235"/>
    <w:rsid w:val="00123B5E"/>
    <w:rsid w:val="0012526E"/>
    <w:rsid w:val="00126E39"/>
    <w:rsid w:val="00127445"/>
    <w:rsid w:val="00130DB8"/>
    <w:rsid w:val="001322FC"/>
    <w:rsid w:val="0013266C"/>
    <w:rsid w:val="00132EB6"/>
    <w:rsid w:val="00133485"/>
    <w:rsid w:val="0013367A"/>
    <w:rsid w:val="00133E94"/>
    <w:rsid w:val="00133FE5"/>
    <w:rsid w:val="00135255"/>
    <w:rsid w:val="00135BB3"/>
    <w:rsid w:val="00135BCB"/>
    <w:rsid w:val="00141EC0"/>
    <w:rsid w:val="0014292B"/>
    <w:rsid w:val="001439BA"/>
    <w:rsid w:val="00143E8F"/>
    <w:rsid w:val="0014649F"/>
    <w:rsid w:val="00153109"/>
    <w:rsid w:val="00153D21"/>
    <w:rsid w:val="001541D8"/>
    <w:rsid w:val="00154BE2"/>
    <w:rsid w:val="00156C9F"/>
    <w:rsid w:val="00157129"/>
    <w:rsid w:val="001606D7"/>
    <w:rsid w:val="00160734"/>
    <w:rsid w:val="0016272C"/>
    <w:rsid w:val="00164380"/>
    <w:rsid w:val="001647C9"/>
    <w:rsid w:val="00164B79"/>
    <w:rsid w:val="00167391"/>
    <w:rsid w:val="00167E87"/>
    <w:rsid w:val="0017131D"/>
    <w:rsid w:val="00171447"/>
    <w:rsid w:val="00174CD9"/>
    <w:rsid w:val="00175762"/>
    <w:rsid w:val="0017648A"/>
    <w:rsid w:val="00176DB6"/>
    <w:rsid w:val="001803A1"/>
    <w:rsid w:val="001804BD"/>
    <w:rsid w:val="00180ACB"/>
    <w:rsid w:val="00181C00"/>
    <w:rsid w:val="00182DD1"/>
    <w:rsid w:val="0018437E"/>
    <w:rsid w:val="0018485C"/>
    <w:rsid w:val="00185631"/>
    <w:rsid w:val="00185FF1"/>
    <w:rsid w:val="00187291"/>
    <w:rsid w:val="0018776D"/>
    <w:rsid w:val="00187C3F"/>
    <w:rsid w:val="00190BA5"/>
    <w:rsid w:val="00191285"/>
    <w:rsid w:val="00192956"/>
    <w:rsid w:val="0019307C"/>
    <w:rsid w:val="00193C10"/>
    <w:rsid w:val="001A2116"/>
    <w:rsid w:val="001A2BD7"/>
    <w:rsid w:val="001A3CB4"/>
    <w:rsid w:val="001A4828"/>
    <w:rsid w:val="001A4D2B"/>
    <w:rsid w:val="001A5045"/>
    <w:rsid w:val="001A577E"/>
    <w:rsid w:val="001A73C5"/>
    <w:rsid w:val="001A742E"/>
    <w:rsid w:val="001A7457"/>
    <w:rsid w:val="001A7932"/>
    <w:rsid w:val="001B0633"/>
    <w:rsid w:val="001B1785"/>
    <w:rsid w:val="001B3CCA"/>
    <w:rsid w:val="001B4606"/>
    <w:rsid w:val="001B57E3"/>
    <w:rsid w:val="001B6DD6"/>
    <w:rsid w:val="001C00B0"/>
    <w:rsid w:val="001C16D5"/>
    <w:rsid w:val="001C1DD2"/>
    <w:rsid w:val="001C243D"/>
    <w:rsid w:val="001C3F66"/>
    <w:rsid w:val="001C4932"/>
    <w:rsid w:val="001C5311"/>
    <w:rsid w:val="001C63DF"/>
    <w:rsid w:val="001D028F"/>
    <w:rsid w:val="001D0D08"/>
    <w:rsid w:val="001D1566"/>
    <w:rsid w:val="001D2204"/>
    <w:rsid w:val="001D26B7"/>
    <w:rsid w:val="001D2A67"/>
    <w:rsid w:val="001D2D18"/>
    <w:rsid w:val="001D4759"/>
    <w:rsid w:val="001D5E30"/>
    <w:rsid w:val="001D5F28"/>
    <w:rsid w:val="001D66BC"/>
    <w:rsid w:val="001D74F5"/>
    <w:rsid w:val="001E116C"/>
    <w:rsid w:val="001E297A"/>
    <w:rsid w:val="001E3E34"/>
    <w:rsid w:val="001E44F9"/>
    <w:rsid w:val="001E4D2A"/>
    <w:rsid w:val="001E4E4C"/>
    <w:rsid w:val="001E6EA2"/>
    <w:rsid w:val="001E7A4E"/>
    <w:rsid w:val="001F0573"/>
    <w:rsid w:val="001F0E2F"/>
    <w:rsid w:val="001F11C9"/>
    <w:rsid w:val="001F16A5"/>
    <w:rsid w:val="001F17A8"/>
    <w:rsid w:val="001F2BD5"/>
    <w:rsid w:val="001F377D"/>
    <w:rsid w:val="001F6A60"/>
    <w:rsid w:val="001F6CC3"/>
    <w:rsid w:val="00201E39"/>
    <w:rsid w:val="002027B8"/>
    <w:rsid w:val="00203B95"/>
    <w:rsid w:val="00204CB2"/>
    <w:rsid w:val="00204DA4"/>
    <w:rsid w:val="002050C3"/>
    <w:rsid w:val="00205A90"/>
    <w:rsid w:val="0020613D"/>
    <w:rsid w:val="002066FA"/>
    <w:rsid w:val="002101D6"/>
    <w:rsid w:val="00210572"/>
    <w:rsid w:val="002106B4"/>
    <w:rsid w:val="00211AE9"/>
    <w:rsid w:val="00215247"/>
    <w:rsid w:val="00216512"/>
    <w:rsid w:val="00216696"/>
    <w:rsid w:val="00216B51"/>
    <w:rsid w:val="00216B60"/>
    <w:rsid w:val="0021775D"/>
    <w:rsid w:val="0022042D"/>
    <w:rsid w:val="00221BB9"/>
    <w:rsid w:val="00224F3C"/>
    <w:rsid w:val="00225011"/>
    <w:rsid w:val="00225324"/>
    <w:rsid w:val="00225A9F"/>
    <w:rsid w:val="002265DC"/>
    <w:rsid w:val="00230151"/>
    <w:rsid w:val="00230A42"/>
    <w:rsid w:val="00230B64"/>
    <w:rsid w:val="00231257"/>
    <w:rsid w:val="00231CAB"/>
    <w:rsid w:val="002326C2"/>
    <w:rsid w:val="002332D8"/>
    <w:rsid w:val="00234350"/>
    <w:rsid w:val="00234465"/>
    <w:rsid w:val="00236079"/>
    <w:rsid w:val="0023658F"/>
    <w:rsid w:val="00240F52"/>
    <w:rsid w:val="00241674"/>
    <w:rsid w:val="002426EF"/>
    <w:rsid w:val="00242A1A"/>
    <w:rsid w:val="00242C32"/>
    <w:rsid w:val="00242CC6"/>
    <w:rsid w:val="0024336C"/>
    <w:rsid w:val="0024442E"/>
    <w:rsid w:val="00246D65"/>
    <w:rsid w:val="00250B88"/>
    <w:rsid w:val="00251137"/>
    <w:rsid w:val="0025143A"/>
    <w:rsid w:val="00254C6D"/>
    <w:rsid w:val="00255682"/>
    <w:rsid w:val="00255D98"/>
    <w:rsid w:val="00255E4D"/>
    <w:rsid w:val="002610FD"/>
    <w:rsid w:val="00261363"/>
    <w:rsid w:val="00261E62"/>
    <w:rsid w:val="002634AF"/>
    <w:rsid w:val="00263A90"/>
    <w:rsid w:val="00264EE7"/>
    <w:rsid w:val="00265216"/>
    <w:rsid w:val="002656C8"/>
    <w:rsid w:val="00265D49"/>
    <w:rsid w:val="00270140"/>
    <w:rsid w:val="00270226"/>
    <w:rsid w:val="00271D3E"/>
    <w:rsid w:val="00272575"/>
    <w:rsid w:val="00273DDE"/>
    <w:rsid w:val="00274A01"/>
    <w:rsid w:val="00274A3A"/>
    <w:rsid w:val="00274E88"/>
    <w:rsid w:val="002752AA"/>
    <w:rsid w:val="002753E6"/>
    <w:rsid w:val="00275D01"/>
    <w:rsid w:val="0027649F"/>
    <w:rsid w:val="00277516"/>
    <w:rsid w:val="00277DEE"/>
    <w:rsid w:val="00281080"/>
    <w:rsid w:val="002813DA"/>
    <w:rsid w:val="002820F0"/>
    <w:rsid w:val="00282F59"/>
    <w:rsid w:val="002843C7"/>
    <w:rsid w:val="00285058"/>
    <w:rsid w:val="0028645D"/>
    <w:rsid w:val="0028654D"/>
    <w:rsid w:val="00287AB9"/>
    <w:rsid w:val="00287BF8"/>
    <w:rsid w:val="00290D2C"/>
    <w:rsid w:val="00292A67"/>
    <w:rsid w:val="00292DF9"/>
    <w:rsid w:val="0029368C"/>
    <w:rsid w:val="00293C42"/>
    <w:rsid w:val="00293E36"/>
    <w:rsid w:val="00293F05"/>
    <w:rsid w:val="00295E4B"/>
    <w:rsid w:val="002977ED"/>
    <w:rsid w:val="002A1A43"/>
    <w:rsid w:val="002A216C"/>
    <w:rsid w:val="002A2C85"/>
    <w:rsid w:val="002A3200"/>
    <w:rsid w:val="002A5E26"/>
    <w:rsid w:val="002A5E77"/>
    <w:rsid w:val="002A6B8D"/>
    <w:rsid w:val="002A6EF3"/>
    <w:rsid w:val="002A7068"/>
    <w:rsid w:val="002A7CEC"/>
    <w:rsid w:val="002B0B8A"/>
    <w:rsid w:val="002B113C"/>
    <w:rsid w:val="002B1522"/>
    <w:rsid w:val="002B1533"/>
    <w:rsid w:val="002B2E43"/>
    <w:rsid w:val="002B383B"/>
    <w:rsid w:val="002B56CC"/>
    <w:rsid w:val="002B576F"/>
    <w:rsid w:val="002B72D2"/>
    <w:rsid w:val="002B79EB"/>
    <w:rsid w:val="002B7AF3"/>
    <w:rsid w:val="002C2663"/>
    <w:rsid w:val="002C2E84"/>
    <w:rsid w:val="002C2FA3"/>
    <w:rsid w:val="002C3E2A"/>
    <w:rsid w:val="002C48E5"/>
    <w:rsid w:val="002C4BC2"/>
    <w:rsid w:val="002C631E"/>
    <w:rsid w:val="002C66C4"/>
    <w:rsid w:val="002C6CCC"/>
    <w:rsid w:val="002C76E7"/>
    <w:rsid w:val="002D08C4"/>
    <w:rsid w:val="002D08F2"/>
    <w:rsid w:val="002D2151"/>
    <w:rsid w:val="002D4F25"/>
    <w:rsid w:val="002D54D8"/>
    <w:rsid w:val="002D57C3"/>
    <w:rsid w:val="002D6812"/>
    <w:rsid w:val="002D6F63"/>
    <w:rsid w:val="002E00B4"/>
    <w:rsid w:val="002E07EC"/>
    <w:rsid w:val="002E132D"/>
    <w:rsid w:val="002E2265"/>
    <w:rsid w:val="002E2524"/>
    <w:rsid w:val="002E3357"/>
    <w:rsid w:val="002E469C"/>
    <w:rsid w:val="002E51A8"/>
    <w:rsid w:val="002E56C0"/>
    <w:rsid w:val="002F0C48"/>
    <w:rsid w:val="002F18C5"/>
    <w:rsid w:val="002F6003"/>
    <w:rsid w:val="002F63F0"/>
    <w:rsid w:val="002F70C5"/>
    <w:rsid w:val="002F7A4B"/>
    <w:rsid w:val="00301583"/>
    <w:rsid w:val="00301F09"/>
    <w:rsid w:val="00303C02"/>
    <w:rsid w:val="00305C0A"/>
    <w:rsid w:val="00306F67"/>
    <w:rsid w:val="003071AD"/>
    <w:rsid w:val="00307885"/>
    <w:rsid w:val="00313545"/>
    <w:rsid w:val="003137DD"/>
    <w:rsid w:val="003151E3"/>
    <w:rsid w:val="00315913"/>
    <w:rsid w:val="00315CE0"/>
    <w:rsid w:val="00317633"/>
    <w:rsid w:val="0032072A"/>
    <w:rsid w:val="003211D3"/>
    <w:rsid w:val="003212FA"/>
    <w:rsid w:val="003215EC"/>
    <w:rsid w:val="00321832"/>
    <w:rsid w:val="00322A07"/>
    <w:rsid w:val="00322DCA"/>
    <w:rsid w:val="00324895"/>
    <w:rsid w:val="00325076"/>
    <w:rsid w:val="003262EC"/>
    <w:rsid w:val="003276B1"/>
    <w:rsid w:val="0033104C"/>
    <w:rsid w:val="003310C0"/>
    <w:rsid w:val="00331C13"/>
    <w:rsid w:val="00331E2A"/>
    <w:rsid w:val="003325E6"/>
    <w:rsid w:val="003328B0"/>
    <w:rsid w:val="00333A52"/>
    <w:rsid w:val="00334ED5"/>
    <w:rsid w:val="003371C2"/>
    <w:rsid w:val="0033748E"/>
    <w:rsid w:val="0034232E"/>
    <w:rsid w:val="00342755"/>
    <w:rsid w:val="0034440A"/>
    <w:rsid w:val="00344C5C"/>
    <w:rsid w:val="00345941"/>
    <w:rsid w:val="00345DCA"/>
    <w:rsid w:val="003476B1"/>
    <w:rsid w:val="00350B8D"/>
    <w:rsid w:val="00350CA8"/>
    <w:rsid w:val="0035154C"/>
    <w:rsid w:val="003528A6"/>
    <w:rsid w:val="00352BDF"/>
    <w:rsid w:val="00353627"/>
    <w:rsid w:val="00353CF3"/>
    <w:rsid w:val="003565B6"/>
    <w:rsid w:val="003576D4"/>
    <w:rsid w:val="0035783F"/>
    <w:rsid w:val="00361338"/>
    <w:rsid w:val="00362194"/>
    <w:rsid w:val="00362CDE"/>
    <w:rsid w:val="00363081"/>
    <w:rsid w:val="00363DF6"/>
    <w:rsid w:val="0036425F"/>
    <w:rsid w:val="0036461E"/>
    <w:rsid w:val="003646E3"/>
    <w:rsid w:val="003648D9"/>
    <w:rsid w:val="00365815"/>
    <w:rsid w:val="00365871"/>
    <w:rsid w:val="00365BA7"/>
    <w:rsid w:val="00366166"/>
    <w:rsid w:val="00370910"/>
    <w:rsid w:val="00371EA6"/>
    <w:rsid w:val="00373A27"/>
    <w:rsid w:val="00373D84"/>
    <w:rsid w:val="003743D9"/>
    <w:rsid w:val="0037510C"/>
    <w:rsid w:val="00375230"/>
    <w:rsid w:val="00377457"/>
    <w:rsid w:val="0038106C"/>
    <w:rsid w:val="003822A0"/>
    <w:rsid w:val="0038266A"/>
    <w:rsid w:val="00383B18"/>
    <w:rsid w:val="0038656A"/>
    <w:rsid w:val="00386E42"/>
    <w:rsid w:val="003873A6"/>
    <w:rsid w:val="00391F52"/>
    <w:rsid w:val="00393108"/>
    <w:rsid w:val="00393449"/>
    <w:rsid w:val="003976B8"/>
    <w:rsid w:val="003A3373"/>
    <w:rsid w:val="003A4085"/>
    <w:rsid w:val="003A4B59"/>
    <w:rsid w:val="003A5096"/>
    <w:rsid w:val="003A5E4C"/>
    <w:rsid w:val="003A78DA"/>
    <w:rsid w:val="003B0701"/>
    <w:rsid w:val="003B18F0"/>
    <w:rsid w:val="003B1DBF"/>
    <w:rsid w:val="003B2FF0"/>
    <w:rsid w:val="003B3404"/>
    <w:rsid w:val="003B42A7"/>
    <w:rsid w:val="003B4CCC"/>
    <w:rsid w:val="003B4E47"/>
    <w:rsid w:val="003B54F7"/>
    <w:rsid w:val="003B551F"/>
    <w:rsid w:val="003B6718"/>
    <w:rsid w:val="003B6A74"/>
    <w:rsid w:val="003B71D7"/>
    <w:rsid w:val="003B73FC"/>
    <w:rsid w:val="003B7718"/>
    <w:rsid w:val="003B799A"/>
    <w:rsid w:val="003C00D9"/>
    <w:rsid w:val="003C161D"/>
    <w:rsid w:val="003C2237"/>
    <w:rsid w:val="003C3F30"/>
    <w:rsid w:val="003C3FDE"/>
    <w:rsid w:val="003C4D87"/>
    <w:rsid w:val="003C6505"/>
    <w:rsid w:val="003C6DFA"/>
    <w:rsid w:val="003C7439"/>
    <w:rsid w:val="003C78AE"/>
    <w:rsid w:val="003D0812"/>
    <w:rsid w:val="003D090F"/>
    <w:rsid w:val="003D1740"/>
    <w:rsid w:val="003D215C"/>
    <w:rsid w:val="003D4096"/>
    <w:rsid w:val="003D430F"/>
    <w:rsid w:val="003D5706"/>
    <w:rsid w:val="003D622E"/>
    <w:rsid w:val="003D75BA"/>
    <w:rsid w:val="003D7993"/>
    <w:rsid w:val="003E0B01"/>
    <w:rsid w:val="003E2566"/>
    <w:rsid w:val="003E3BF1"/>
    <w:rsid w:val="003E473E"/>
    <w:rsid w:val="003E50B2"/>
    <w:rsid w:val="003E5F19"/>
    <w:rsid w:val="003E6C61"/>
    <w:rsid w:val="003E6D34"/>
    <w:rsid w:val="003F087E"/>
    <w:rsid w:val="003F098C"/>
    <w:rsid w:val="003F0CE9"/>
    <w:rsid w:val="003F13AE"/>
    <w:rsid w:val="003F3201"/>
    <w:rsid w:val="003F34D4"/>
    <w:rsid w:val="003F3D0C"/>
    <w:rsid w:val="003F4113"/>
    <w:rsid w:val="003F46B0"/>
    <w:rsid w:val="003F5BE9"/>
    <w:rsid w:val="003F7AEE"/>
    <w:rsid w:val="003F7BE7"/>
    <w:rsid w:val="004006D0"/>
    <w:rsid w:val="00400AA1"/>
    <w:rsid w:val="00402948"/>
    <w:rsid w:val="004035C4"/>
    <w:rsid w:val="004039F8"/>
    <w:rsid w:val="00404BA2"/>
    <w:rsid w:val="00404DEF"/>
    <w:rsid w:val="004064DA"/>
    <w:rsid w:val="00407439"/>
    <w:rsid w:val="00407D3F"/>
    <w:rsid w:val="004104E3"/>
    <w:rsid w:val="004120CB"/>
    <w:rsid w:val="00413311"/>
    <w:rsid w:val="00414BA5"/>
    <w:rsid w:val="00416007"/>
    <w:rsid w:val="00417FAF"/>
    <w:rsid w:val="004206EC"/>
    <w:rsid w:val="00420EFF"/>
    <w:rsid w:val="00421041"/>
    <w:rsid w:val="004214BC"/>
    <w:rsid w:val="00421512"/>
    <w:rsid w:val="00421A5F"/>
    <w:rsid w:val="004225FB"/>
    <w:rsid w:val="00422C74"/>
    <w:rsid w:val="00423737"/>
    <w:rsid w:val="00423AEC"/>
    <w:rsid w:val="004250D4"/>
    <w:rsid w:val="00426272"/>
    <w:rsid w:val="00426BC6"/>
    <w:rsid w:val="00426CE1"/>
    <w:rsid w:val="00427919"/>
    <w:rsid w:val="00432619"/>
    <w:rsid w:val="00432AD6"/>
    <w:rsid w:val="00432FDD"/>
    <w:rsid w:val="00433005"/>
    <w:rsid w:val="00433B7E"/>
    <w:rsid w:val="00434A2D"/>
    <w:rsid w:val="00434AA2"/>
    <w:rsid w:val="00436014"/>
    <w:rsid w:val="004370F6"/>
    <w:rsid w:val="004379C2"/>
    <w:rsid w:val="00437AD2"/>
    <w:rsid w:val="00437B21"/>
    <w:rsid w:val="0044117C"/>
    <w:rsid w:val="0044156B"/>
    <w:rsid w:val="004432DC"/>
    <w:rsid w:val="00443BCD"/>
    <w:rsid w:val="00444040"/>
    <w:rsid w:val="00445672"/>
    <w:rsid w:val="00445EA2"/>
    <w:rsid w:val="00446AA5"/>
    <w:rsid w:val="004470AD"/>
    <w:rsid w:val="004477DA"/>
    <w:rsid w:val="00450343"/>
    <w:rsid w:val="00450E92"/>
    <w:rsid w:val="004515D5"/>
    <w:rsid w:val="00452E9F"/>
    <w:rsid w:val="00452EDE"/>
    <w:rsid w:val="00453280"/>
    <w:rsid w:val="00453FC8"/>
    <w:rsid w:val="00455648"/>
    <w:rsid w:val="00455F99"/>
    <w:rsid w:val="00456C70"/>
    <w:rsid w:val="00456FCE"/>
    <w:rsid w:val="00457261"/>
    <w:rsid w:val="004579DE"/>
    <w:rsid w:val="00457B0B"/>
    <w:rsid w:val="00460435"/>
    <w:rsid w:val="0046070D"/>
    <w:rsid w:val="00461004"/>
    <w:rsid w:val="00461264"/>
    <w:rsid w:val="004618D5"/>
    <w:rsid w:val="00462CD1"/>
    <w:rsid w:val="00462CFC"/>
    <w:rsid w:val="00462DDB"/>
    <w:rsid w:val="004645A7"/>
    <w:rsid w:val="00466113"/>
    <w:rsid w:val="00466E49"/>
    <w:rsid w:val="004675F5"/>
    <w:rsid w:val="00467712"/>
    <w:rsid w:val="004703AC"/>
    <w:rsid w:val="00470E8D"/>
    <w:rsid w:val="004728EA"/>
    <w:rsid w:val="00473F85"/>
    <w:rsid w:val="00474A6C"/>
    <w:rsid w:val="00475806"/>
    <w:rsid w:val="00475C48"/>
    <w:rsid w:val="004761D5"/>
    <w:rsid w:val="00476767"/>
    <w:rsid w:val="004808D4"/>
    <w:rsid w:val="00481130"/>
    <w:rsid w:val="00483F8E"/>
    <w:rsid w:val="004848C0"/>
    <w:rsid w:val="00484AB2"/>
    <w:rsid w:val="00487A85"/>
    <w:rsid w:val="00487D15"/>
    <w:rsid w:val="0049035F"/>
    <w:rsid w:val="004920E9"/>
    <w:rsid w:val="00492511"/>
    <w:rsid w:val="004932AF"/>
    <w:rsid w:val="00493835"/>
    <w:rsid w:val="00493BE9"/>
    <w:rsid w:val="0049589A"/>
    <w:rsid w:val="00496388"/>
    <w:rsid w:val="004965C8"/>
    <w:rsid w:val="004974DB"/>
    <w:rsid w:val="004A0337"/>
    <w:rsid w:val="004A09CD"/>
    <w:rsid w:val="004A0FC5"/>
    <w:rsid w:val="004A1372"/>
    <w:rsid w:val="004A20D9"/>
    <w:rsid w:val="004A2CDA"/>
    <w:rsid w:val="004A3516"/>
    <w:rsid w:val="004A3C64"/>
    <w:rsid w:val="004A7838"/>
    <w:rsid w:val="004A7E25"/>
    <w:rsid w:val="004B0084"/>
    <w:rsid w:val="004B1173"/>
    <w:rsid w:val="004B19F2"/>
    <w:rsid w:val="004B2D52"/>
    <w:rsid w:val="004B38B6"/>
    <w:rsid w:val="004B3ABC"/>
    <w:rsid w:val="004B723A"/>
    <w:rsid w:val="004C376E"/>
    <w:rsid w:val="004C4A7C"/>
    <w:rsid w:val="004C4B4B"/>
    <w:rsid w:val="004C5C3F"/>
    <w:rsid w:val="004C6BF0"/>
    <w:rsid w:val="004C72A0"/>
    <w:rsid w:val="004D0633"/>
    <w:rsid w:val="004D0A97"/>
    <w:rsid w:val="004D0BF5"/>
    <w:rsid w:val="004D1B78"/>
    <w:rsid w:val="004D2105"/>
    <w:rsid w:val="004D3615"/>
    <w:rsid w:val="004D4610"/>
    <w:rsid w:val="004D4707"/>
    <w:rsid w:val="004D5057"/>
    <w:rsid w:val="004D58CF"/>
    <w:rsid w:val="004D5EE9"/>
    <w:rsid w:val="004D693E"/>
    <w:rsid w:val="004D790A"/>
    <w:rsid w:val="004D7F8F"/>
    <w:rsid w:val="004E03DF"/>
    <w:rsid w:val="004E1502"/>
    <w:rsid w:val="004E26AA"/>
    <w:rsid w:val="004E2C53"/>
    <w:rsid w:val="004E40BC"/>
    <w:rsid w:val="004E49E4"/>
    <w:rsid w:val="004E6782"/>
    <w:rsid w:val="004E7DD6"/>
    <w:rsid w:val="004F0142"/>
    <w:rsid w:val="004F385E"/>
    <w:rsid w:val="004F557E"/>
    <w:rsid w:val="004F6CE7"/>
    <w:rsid w:val="0050290E"/>
    <w:rsid w:val="00502A11"/>
    <w:rsid w:val="00502FCA"/>
    <w:rsid w:val="00504466"/>
    <w:rsid w:val="00505F4F"/>
    <w:rsid w:val="00506186"/>
    <w:rsid w:val="0050631D"/>
    <w:rsid w:val="0050688B"/>
    <w:rsid w:val="00507DBB"/>
    <w:rsid w:val="0051225D"/>
    <w:rsid w:val="0051246D"/>
    <w:rsid w:val="005127A3"/>
    <w:rsid w:val="00512C60"/>
    <w:rsid w:val="0051342F"/>
    <w:rsid w:val="0051382F"/>
    <w:rsid w:val="00514026"/>
    <w:rsid w:val="00516792"/>
    <w:rsid w:val="00517222"/>
    <w:rsid w:val="005220A5"/>
    <w:rsid w:val="00523811"/>
    <w:rsid w:val="005247FE"/>
    <w:rsid w:val="005263B1"/>
    <w:rsid w:val="005264C6"/>
    <w:rsid w:val="00526D2C"/>
    <w:rsid w:val="00527FCC"/>
    <w:rsid w:val="005304D9"/>
    <w:rsid w:val="00532AB6"/>
    <w:rsid w:val="005345AA"/>
    <w:rsid w:val="00534B29"/>
    <w:rsid w:val="00536052"/>
    <w:rsid w:val="00536151"/>
    <w:rsid w:val="005365C1"/>
    <w:rsid w:val="00536BC9"/>
    <w:rsid w:val="00537BBF"/>
    <w:rsid w:val="00540283"/>
    <w:rsid w:val="00540456"/>
    <w:rsid w:val="00540511"/>
    <w:rsid w:val="00540A1F"/>
    <w:rsid w:val="00543CDC"/>
    <w:rsid w:val="005446A6"/>
    <w:rsid w:val="00544779"/>
    <w:rsid w:val="00546CB5"/>
    <w:rsid w:val="00550AF9"/>
    <w:rsid w:val="00550B3D"/>
    <w:rsid w:val="00552314"/>
    <w:rsid w:val="005534F7"/>
    <w:rsid w:val="00553830"/>
    <w:rsid w:val="005548AB"/>
    <w:rsid w:val="00556DC5"/>
    <w:rsid w:val="005577E9"/>
    <w:rsid w:val="005579B0"/>
    <w:rsid w:val="0056001B"/>
    <w:rsid w:val="00560C2E"/>
    <w:rsid w:val="00562814"/>
    <w:rsid w:val="0056285F"/>
    <w:rsid w:val="0056449B"/>
    <w:rsid w:val="0056489D"/>
    <w:rsid w:val="00566BA6"/>
    <w:rsid w:val="00567A3E"/>
    <w:rsid w:val="00570AE1"/>
    <w:rsid w:val="0057117D"/>
    <w:rsid w:val="00571283"/>
    <w:rsid w:val="005713B2"/>
    <w:rsid w:val="00571877"/>
    <w:rsid w:val="00572397"/>
    <w:rsid w:val="0057255B"/>
    <w:rsid w:val="00572F5C"/>
    <w:rsid w:val="00573438"/>
    <w:rsid w:val="00574047"/>
    <w:rsid w:val="00577280"/>
    <w:rsid w:val="00577FE8"/>
    <w:rsid w:val="00580537"/>
    <w:rsid w:val="00583431"/>
    <w:rsid w:val="005834C8"/>
    <w:rsid w:val="00583729"/>
    <w:rsid w:val="00586FBC"/>
    <w:rsid w:val="0058799D"/>
    <w:rsid w:val="00587C14"/>
    <w:rsid w:val="005916B7"/>
    <w:rsid w:val="00591A6B"/>
    <w:rsid w:val="005928E7"/>
    <w:rsid w:val="00592D85"/>
    <w:rsid w:val="00593261"/>
    <w:rsid w:val="00593615"/>
    <w:rsid w:val="005938CD"/>
    <w:rsid w:val="00595DC1"/>
    <w:rsid w:val="00596B91"/>
    <w:rsid w:val="005A024A"/>
    <w:rsid w:val="005A02B9"/>
    <w:rsid w:val="005A1CC7"/>
    <w:rsid w:val="005A230A"/>
    <w:rsid w:val="005A4CC6"/>
    <w:rsid w:val="005A7C0D"/>
    <w:rsid w:val="005B000D"/>
    <w:rsid w:val="005B1298"/>
    <w:rsid w:val="005B1789"/>
    <w:rsid w:val="005B213D"/>
    <w:rsid w:val="005B26F6"/>
    <w:rsid w:val="005B2710"/>
    <w:rsid w:val="005B3305"/>
    <w:rsid w:val="005B3E11"/>
    <w:rsid w:val="005B5214"/>
    <w:rsid w:val="005B7986"/>
    <w:rsid w:val="005C03F9"/>
    <w:rsid w:val="005C0DEE"/>
    <w:rsid w:val="005C3017"/>
    <w:rsid w:val="005C5B27"/>
    <w:rsid w:val="005C6D07"/>
    <w:rsid w:val="005D0241"/>
    <w:rsid w:val="005D2421"/>
    <w:rsid w:val="005D2A13"/>
    <w:rsid w:val="005D37E4"/>
    <w:rsid w:val="005D41A2"/>
    <w:rsid w:val="005D4C88"/>
    <w:rsid w:val="005D4DDD"/>
    <w:rsid w:val="005D5014"/>
    <w:rsid w:val="005D54B2"/>
    <w:rsid w:val="005D6789"/>
    <w:rsid w:val="005E0201"/>
    <w:rsid w:val="005E0D74"/>
    <w:rsid w:val="005E0FBB"/>
    <w:rsid w:val="005E1249"/>
    <w:rsid w:val="005E1E4B"/>
    <w:rsid w:val="005E1F6B"/>
    <w:rsid w:val="005E2087"/>
    <w:rsid w:val="005E2783"/>
    <w:rsid w:val="005E3082"/>
    <w:rsid w:val="005E3947"/>
    <w:rsid w:val="005E4A9A"/>
    <w:rsid w:val="005E4AC9"/>
    <w:rsid w:val="005E4F45"/>
    <w:rsid w:val="005E5124"/>
    <w:rsid w:val="005E625E"/>
    <w:rsid w:val="005E6895"/>
    <w:rsid w:val="005E6AB6"/>
    <w:rsid w:val="005F05DC"/>
    <w:rsid w:val="005F267E"/>
    <w:rsid w:val="005F2926"/>
    <w:rsid w:val="005F2C3B"/>
    <w:rsid w:val="005F40E0"/>
    <w:rsid w:val="005F627E"/>
    <w:rsid w:val="005F7FF0"/>
    <w:rsid w:val="00602F15"/>
    <w:rsid w:val="0060349E"/>
    <w:rsid w:val="00604F7B"/>
    <w:rsid w:val="00606BB7"/>
    <w:rsid w:val="00606CB9"/>
    <w:rsid w:val="006100FE"/>
    <w:rsid w:val="0061178F"/>
    <w:rsid w:val="00611D68"/>
    <w:rsid w:val="006128CC"/>
    <w:rsid w:val="006135F8"/>
    <w:rsid w:val="00614279"/>
    <w:rsid w:val="00616323"/>
    <w:rsid w:val="00617F0D"/>
    <w:rsid w:val="0062087D"/>
    <w:rsid w:val="00621D9E"/>
    <w:rsid w:val="00622A5C"/>
    <w:rsid w:val="0062400B"/>
    <w:rsid w:val="00625F4A"/>
    <w:rsid w:val="00626220"/>
    <w:rsid w:val="006262EA"/>
    <w:rsid w:val="006265DA"/>
    <w:rsid w:val="00631AB2"/>
    <w:rsid w:val="00634488"/>
    <w:rsid w:val="00635117"/>
    <w:rsid w:val="00635994"/>
    <w:rsid w:val="00635D30"/>
    <w:rsid w:val="00635DE2"/>
    <w:rsid w:val="006364CF"/>
    <w:rsid w:val="00637495"/>
    <w:rsid w:val="00637D7E"/>
    <w:rsid w:val="0064146C"/>
    <w:rsid w:val="006443E0"/>
    <w:rsid w:val="006458B4"/>
    <w:rsid w:val="00646417"/>
    <w:rsid w:val="00646C8D"/>
    <w:rsid w:val="00647B75"/>
    <w:rsid w:val="006506B8"/>
    <w:rsid w:val="00650A35"/>
    <w:rsid w:val="00651415"/>
    <w:rsid w:val="00653406"/>
    <w:rsid w:val="006535F3"/>
    <w:rsid w:val="006538CA"/>
    <w:rsid w:val="00653BB3"/>
    <w:rsid w:val="00654C32"/>
    <w:rsid w:val="00656AF6"/>
    <w:rsid w:val="00657874"/>
    <w:rsid w:val="00657D05"/>
    <w:rsid w:val="006601C5"/>
    <w:rsid w:val="00663DED"/>
    <w:rsid w:val="00664D4A"/>
    <w:rsid w:val="006650E8"/>
    <w:rsid w:val="00665EF9"/>
    <w:rsid w:val="0066697F"/>
    <w:rsid w:val="00670582"/>
    <w:rsid w:val="00671768"/>
    <w:rsid w:val="00671FE1"/>
    <w:rsid w:val="00672C5C"/>
    <w:rsid w:val="00672C85"/>
    <w:rsid w:val="006739BD"/>
    <w:rsid w:val="00674845"/>
    <w:rsid w:val="00677027"/>
    <w:rsid w:val="00677798"/>
    <w:rsid w:val="006778AA"/>
    <w:rsid w:val="006778FE"/>
    <w:rsid w:val="00681FAD"/>
    <w:rsid w:val="00682959"/>
    <w:rsid w:val="00684426"/>
    <w:rsid w:val="00684E4C"/>
    <w:rsid w:val="006857E2"/>
    <w:rsid w:val="00690B6E"/>
    <w:rsid w:val="00690F26"/>
    <w:rsid w:val="0069159C"/>
    <w:rsid w:val="006919BA"/>
    <w:rsid w:val="006939A3"/>
    <w:rsid w:val="00693D88"/>
    <w:rsid w:val="00694561"/>
    <w:rsid w:val="00694CD3"/>
    <w:rsid w:val="006961BF"/>
    <w:rsid w:val="00696A8F"/>
    <w:rsid w:val="00696C6C"/>
    <w:rsid w:val="0069730E"/>
    <w:rsid w:val="006A0007"/>
    <w:rsid w:val="006A030F"/>
    <w:rsid w:val="006A0A88"/>
    <w:rsid w:val="006A1695"/>
    <w:rsid w:val="006A2433"/>
    <w:rsid w:val="006A2B4B"/>
    <w:rsid w:val="006A2D4D"/>
    <w:rsid w:val="006A2EC8"/>
    <w:rsid w:val="006A42A7"/>
    <w:rsid w:val="006A4C1E"/>
    <w:rsid w:val="006B2FA3"/>
    <w:rsid w:val="006B317D"/>
    <w:rsid w:val="006B31E4"/>
    <w:rsid w:val="006B4C77"/>
    <w:rsid w:val="006B635F"/>
    <w:rsid w:val="006C089A"/>
    <w:rsid w:val="006C3941"/>
    <w:rsid w:val="006C4000"/>
    <w:rsid w:val="006C438F"/>
    <w:rsid w:val="006C4B8C"/>
    <w:rsid w:val="006C51A3"/>
    <w:rsid w:val="006C63CB"/>
    <w:rsid w:val="006C748D"/>
    <w:rsid w:val="006C74B9"/>
    <w:rsid w:val="006D052E"/>
    <w:rsid w:val="006D36BA"/>
    <w:rsid w:val="006D3B52"/>
    <w:rsid w:val="006D6982"/>
    <w:rsid w:val="006D7A7D"/>
    <w:rsid w:val="006E03F1"/>
    <w:rsid w:val="006E0479"/>
    <w:rsid w:val="006E15FC"/>
    <w:rsid w:val="006E1A6A"/>
    <w:rsid w:val="006E3219"/>
    <w:rsid w:val="006E36BB"/>
    <w:rsid w:val="006E59BE"/>
    <w:rsid w:val="006E64CA"/>
    <w:rsid w:val="006E7157"/>
    <w:rsid w:val="006F069B"/>
    <w:rsid w:val="006F1232"/>
    <w:rsid w:val="006F178B"/>
    <w:rsid w:val="006F27B7"/>
    <w:rsid w:val="006F31BF"/>
    <w:rsid w:val="006F349B"/>
    <w:rsid w:val="006F3ABF"/>
    <w:rsid w:val="006F3C58"/>
    <w:rsid w:val="006F47BF"/>
    <w:rsid w:val="006F4C2F"/>
    <w:rsid w:val="006F5506"/>
    <w:rsid w:val="006F6D66"/>
    <w:rsid w:val="006F7F2B"/>
    <w:rsid w:val="00700CA9"/>
    <w:rsid w:val="00703289"/>
    <w:rsid w:val="00703F12"/>
    <w:rsid w:val="00703F71"/>
    <w:rsid w:val="00706005"/>
    <w:rsid w:val="00706187"/>
    <w:rsid w:val="00706E30"/>
    <w:rsid w:val="00707049"/>
    <w:rsid w:val="007071FA"/>
    <w:rsid w:val="00707444"/>
    <w:rsid w:val="00707C3A"/>
    <w:rsid w:val="00707EFE"/>
    <w:rsid w:val="007116AE"/>
    <w:rsid w:val="00711CBF"/>
    <w:rsid w:val="00712493"/>
    <w:rsid w:val="00712B0B"/>
    <w:rsid w:val="00712CBC"/>
    <w:rsid w:val="007136EB"/>
    <w:rsid w:val="007148D0"/>
    <w:rsid w:val="00714AF4"/>
    <w:rsid w:val="00715879"/>
    <w:rsid w:val="00716082"/>
    <w:rsid w:val="007168FA"/>
    <w:rsid w:val="00716B2E"/>
    <w:rsid w:val="00721B79"/>
    <w:rsid w:val="007227EC"/>
    <w:rsid w:val="007238BB"/>
    <w:rsid w:val="0072400A"/>
    <w:rsid w:val="007241D6"/>
    <w:rsid w:val="007250DB"/>
    <w:rsid w:val="00726716"/>
    <w:rsid w:val="00730E22"/>
    <w:rsid w:val="0073305C"/>
    <w:rsid w:val="00733F4F"/>
    <w:rsid w:val="00740552"/>
    <w:rsid w:val="007438BC"/>
    <w:rsid w:val="00745315"/>
    <w:rsid w:val="00745DE7"/>
    <w:rsid w:val="00745E7B"/>
    <w:rsid w:val="0074741E"/>
    <w:rsid w:val="007504FB"/>
    <w:rsid w:val="00750A06"/>
    <w:rsid w:val="00750AC2"/>
    <w:rsid w:val="00751DFB"/>
    <w:rsid w:val="0075425B"/>
    <w:rsid w:val="00755C11"/>
    <w:rsid w:val="00757318"/>
    <w:rsid w:val="007600D8"/>
    <w:rsid w:val="00760997"/>
    <w:rsid w:val="007629CB"/>
    <w:rsid w:val="007639E3"/>
    <w:rsid w:val="007645D5"/>
    <w:rsid w:val="007648BD"/>
    <w:rsid w:val="00765A15"/>
    <w:rsid w:val="00765ADD"/>
    <w:rsid w:val="00766A77"/>
    <w:rsid w:val="0076757A"/>
    <w:rsid w:val="00771FE0"/>
    <w:rsid w:val="00772864"/>
    <w:rsid w:val="007739CC"/>
    <w:rsid w:val="00773CEA"/>
    <w:rsid w:val="00774AAB"/>
    <w:rsid w:val="00776827"/>
    <w:rsid w:val="007769FE"/>
    <w:rsid w:val="00776E56"/>
    <w:rsid w:val="00777D36"/>
    <w:rsid w:val="007810A2"/>
    <w:rsid w:val="007828BF"/>
    <w:rsid w:val="007831C2"/>
    <w:rsid w:val="0078405D"/>
    <w:rsid w:val="007853D4"/>
    <w:rsid w:val="007874DD"/>
    <w:rsid w:val="00787C3D"/>
    <w:rsid w:val="00787E87"/>
    <w:rsid w:val="00790E0A"/>
    <w:rsid w:val="00792B14"/>
    <w:rsid w:val="0079433E"/>
    <w:rsid w:val="007A141F"/>
    <w:rsid w:val="007A149C"/>
    <w:rsid w:val="007A1A4A"/>
    <w:rsid w:val="007A1CB0"/>
    <w:rsid w:val="007A2E02"/>
    <w:rsid w:val="007A5429"/>
    <w:rsid w:val="007A5DD5"/>
    <w:rsid w:val="007A5E2E"/>
    <w:rsid w:val="007A6FEF"/>
    <w:rsid w:val="007A7082"/>
    <w:rsid w:val="007A7176"/>
    <w:rsid w:val="007B0444"/>
    <w:rsid w:val="007B1F55"/>
    <w:rsid w:val="007B20D1"/>
    <w:rsid w:val="007B2BF6"/>
    <w:rsid w:val="007C1283"/>
    <w:rsid w:val="007C217E"/>
    <w:rsid w:val="007C244D"/>
    <w:rsid w:val="007C2607"/>
    <w:rsid w:val="007C2D16"/>
    <w:rsid w:val="007C2ECF"/>
    <w:rsid w:val="007C3786"/>
    <w:rsid w:val="007C3D39"/>
    <w:rsid w:val="007C4200"/>
    <w:rsid w:val="007C48ED"/>
    <w:rsid w:val="007C4BFF"/>
    <w:rsid w:val="007C797D"/>
    <w:rsid w:val="007D034F"/>
    <w:rsid w:val="007D120B"/>
    <w:rsid w:val="007D2CA0"/>
    <w:rsid w:val="007D2D54"/>
    <w:rsid w:val="007D42CF"/>
    <w:rsid w:val="007D45C5"/>
    <w:rsid w:val="007D69E1"/>
    <w:rsid w:val="007D70C9"/>
    <w:rsid w:val="007D728A"/>
    <w:rsid w:val="007D76D6"/>
    <w:rsid w:val="007D7D25"/>
    <w:rsid w:val="007E1917"/>
    <w:rsid w:val="007E1BF4"/>
    <w:rsid w:val="007E28AC"/>
    <w:rsid w:val="007E2C26"/>
    <w:rsid w:val="007E306D"/>
    <w:rsid w:val="007E7BF9"/>
    <w:rsid w:val="007F134F"/>
    <w:rsid w:val="007F1604"/>
    <w:rsid w:val="007F1ACF"/>
    <w:rsid w:val="007F27A6"/>
    <w:rsid w:val="007F347C"/>
    <w:rsid w:val="007F6F16"/>
    <w:rsid w:val="007F6F85"/>
    <w:rsid w:val="00801F22"/>
    <w:rsid w:val="0080326E"/>
    <w:rsid w:val="00803396"/>
    <w:rsid w:val="00807BF7"/>
    <w:rsid w:val="00810AC5"/>
    <w:rsid w:val="00811294"/>
    <w:rsid w:val="0081174B"/>
    <w:rsid w:val="0081232B"/>
    <w:rsid w:val="008123F0"/>
    <w:rsid w:val="008139F0"/>
    <w:rsid w:val="00816E0E"/>
    <w:rsid w:val="00817562"/>
    <w:rsid w:val="008179CD"/>
    <w:rsid w:val="00820469"/>
    <w:rsid w:val="00820E63"/>
    <w:rsid w:val="00821BFC"/>
    <w:rsid w:val="008222E0"/>
    <w:rsid w:val="00823EA0"/>
    <w:rsid w:val="0082436B"/>
    <w:rsid w:val="0082694C"/>
    <w:rsid w:val="00826BAC"/>
    <w:rsid w:val="00826D3E"/>
    <w:rsid w:val="00831C05"/>
    <w:rsid w:val="00832079"/>
    <w:rsid w:val="008331E0"/>
    <w:rsid w:val="008337BE"/>
    <w:rsid w:val="0083426E"/>
    <w:rsid w:val="008358A0"/>
    <w:rsid w:val="008374E6"/>
    <w:rsid w:val="0084145A"/>
    <w:rsid w:val="0084226A"/>
    <w:rsid w:val="0084304B"/>
    <w:rsid w:val="00845A18"/>
    <w:rsid w:val="00846174"/>
    <w:rsid w:val="00846355"/>
    <w:rsid w:val="00850836"/>
    <w:rsid w:val="00851C4F"/>
    <w:rsid w:val="00851F34"/>
    <w:rsid w:val="008521FD"/>
    <w:rsid w:val="00852D4C"/>
    <w:rsid w:val="00853811"/>
    <w:rsid w:val="0085417F"/>
    <w:rsid w:val="00854C8B"/>
    <w:rsid w:val="008636FB"/>
    <w:rsid w:val="00866644"/>
    <w:rsid w:val="00867046"/>
    <w:rsid w:val="00870257"/>
    <w:rsid w:val="008729B4"/>
    <w:rsid w:val="008742F6"/>
    <w:rsid w:val="008752D0"/>
    <w:rsid w:val="008767B8"/>
    <w:rsid w:val="00876B18"/>
    <w:rsid w:val="00880550"/>
    <w:rsid w:val="00881109"/>
    <w:rsid w:val="008815D3"/>
    <w:rsid w:val="00882C42"/>
    <w:rsid w:val="00882F92"/>
    <w:rsid w:val="008879D7"/>
    <w:rsid w:val="00896BA0"/>
    <w:rsid w:val="00896D31"/>
    <w:rsid w:val="00897CE1"/>
    <w:rsid w:val="008A1235"/>
    <w:rsid w:val="008A26D3"/>
    <w:rsid w:val="008A2A04"/>
    <w:rsid w:val="008A3BCC"/>
    <w:rsid w:val="008A4183"/>
    <w:rsid w:val="008A5FC3"/>
    <w:rsid w:val="008A6519"/>
    <w:rsid w:val="008A6B90"/>
    <w:rsid w:val="008A707D"/>
    <w:rsid w:val="008A7114"/>
    <w:rsid w:val="008A72ED"/>
    <w:rsid w:val="008B0500"/>
    <w:rsid w:val="008B1B58"/>
    <w:rsid w:val="008B1E1C"/>
    <w:rsid w:val="008B285F"/>
    <w:rsid w:val="008B3108"/>
    <w:rsid w:val="008B3484"/>
    <w:rsid w:val="008B57DD"/>
    <w:rsid w:val="008B58EF"/>
    <w:rsid w:val="008B655B"/>
    <w:rsid w:val="008C00D2"/>
    <w:rsid w:val="008C1F19"/>
    <w:rsid w:val="008C2387"/>
    <w:rsid w:val="008C2F61"/>
    <w:rsid w:val="008C32E1"/>
    <w:rsid w:val="008C3FCB"/>
    <w:rsid w:val="008C52F6"/>
    <w:rsid w:val="008C683A"/>
    <w:rsid w:val="008D0060"/>
    <w:rsid w:val="008D1C16"/>
    <w:rsid w:val="008D2376"/>
    <w:rsid w:val="008D3CCD"/>
    <w:rsid w:val="008D4C5B"/>
    <w:rsid w:val="008D5785"/>
    <w:rsid w:val="008D5EEC"/>
    <w:rsid w:val="008E0EBD"/>
    <w:rsid w:val="008E1533"/>
    <w:rsid w:val="008E277E"/>
    <w:rsid w:val="008E3FAE"/>
    <w:rsid w:val="008E52F6"/>
    <w:rsid w:val="008E5EE9"/>
    <w:rsid w:val="008F0802"/>
    <w:rsid w:val="008F0B06"/>
    <w:rsid w:val="008F0DEA"/>
    <w:rsid w:val="008F17B3"/>
    <w:rsid w:val="008F1EF4"/>
    <w:rsid w:val="008F243F"/>
    <w:rsid w:val="008F3A6D"/>
    <w:rsid w:val="008F6581"/>
    <w:rsid w:val="008F70C8"/>
    <w:rsid w:val="0090309D"/>
    <w:rsid w:val="00906E0C"/>
    <w:rsid w:val="009078FB"/>
    <w:rsid w:val="00912195"/>
    <w:rsid w:val="00913B9A"/>
    <w:rsid w:val="0091407F"/>
    <w:rsid w:val="0091479E"/>
    <w:rsid w:val="009174F4"/>
    <w:rsid w:val="00917826"/>
    <w:rsid w:val="00920148"/>
    <w:rsid w:val="00921830"/>
    <w:rsid w:val="00921C70"/>
    <w:rsid w:val="00923F94"/>
    <w:rsid w:val="009246C7"/>
    <w:rsid w:val="00925539"/>
    <w:rsid w:val="00925C92"/>
    <w:rsid w:val="00925C93"/>
    <w:rsid w:val="00925E19"/>
    <w:rsid w:val="00926648"/>
    <w:rsid w:val="0092791E"/>
    <w:rsid w:val="00927A16"/>
    <w:rsid w:val="00927FA9"/>
    <w:rsid w:val="009301B6"/>
    <w:rsid w:val="0093042A"/>
    <w:rsid w:val="00931398"/>
    <w:rsid w:val="00931718"/>
    <w:rsid w:val="00932426"/>
    <w:rsid w:val="00934773"/>
    <w:rsid w:val="00934B73"/>
    <w:rsid w:val="00934DE9"/>
    <w:rsid w:val="00935DB9"/>
    <w:rsid w:val="00936767"/>
    <w:rsid w:val="00940639"/>
    <w:rsid w:val="00940A28"/>
    <w:rsid w:val="00941089"/>
    <w:rsid w:val="009418AF"/>
    <w:rsid w:val="00942BC4"/>
    <w:rsid w:val="009449ED"/>
    <w:rsid w:val="0094557B"/>
    <w:rsid w:val="00946903"/>
    <w:rsid w:val="00946C4C"/>
    <w:rsid w:val="00951304"/>
    <w:rsid w:val="00951BA5"/>
    <w:rsid w:val="009527F0"/>
    <w:rsid w:val="00953E2D"/>
    <w:rsid w:val="0095476D"/>
    <w:rsid w:val="009552B2"/>
    <w:rsid w:val="00956F15"/>
    <w:rsid w:val="00956FC3"/>
    <w:rsid w:val="0095768D"/>
    <w:rsid w:val="00957A3B"/>
    <w:rsid w:val="00957A51"/>
    <w:rsid w:val="00957B62"/>
    <w:rsid w:val="009618E8"/>
    <w:rsid w:val="00962348"/>
    <w:rsid w:val="009655F4"/>
    <w:rsid w:val="0096728D"/>
    <w:rsid w:val="009673AC"/>
    <w:rsid w:val="0097036B"/>
    <w:rsid w:val="00970E8C"/>
    <w:rsid w:val="0097140A"/>
    <w:rsid w:val="00972999"/>
    <w:rsid w:val="00972D31"/>
    <w:rsid w:val="009739D1"/>
    <w:rsid w:val="00974B04"/>
    <w:rsid w:val="00975194"/>
    <w:rsid w:val="009751BC"/>
    <w:rsid w:val="009758C2"/>
    <w:rsid w:val="00976242"/>
    <w:rsid w:val="009767BA"/>
    <w:rsid w:val="00976827"/>
    <w:rsid w:val="00977AF4"/>
    <w:rsid w:val="009813F0"/>
    <w:rsid w:val="0098165F"/>
    <w:rsid w:val="00981826"/>
    <w:rsid w:val="00981DA3"/>
    <w:rsid w:val="00982692"/>
    <w:rsid w:val="00982DC8"/>
    <w:rsid w:val="009878D1"/>
    <w:rsid w:val="0098793B"/>
    <w:rsid w:val="00987A60"/>
    <w:rsid w:val="00990690"/>
    <w:rsid w:val="00991AAD"/>
    <w:rsid w:val="00992977"/>
    <w:rsid w:val="00996391"/>
    <w:rsid w:val="00996797"/>
    <w:rsid w:val="00996D8C"/>
    <w:rsid w:val="00997EC2"/>
    <w:rsid w:val="009A0E7B"/>
    <w:rsid w:val="009A1361"/>
    <w:rsid w:val="009A23C3"/>
    <w:rsid w:val="009A2C1D"/>
    <w:rsid w:val="009A345A"/>
    <w:rsid w:val="009A44EF"/>
    <w:rsid w:val="009A4C66"/>
    <w:rsid w:val="009A4F97"/>
    <w:rsid w:val="009A656D"/>
    <w:rsid w:val="009A6CCE"/>
    <w:rsid w:val="009A6D11"/>
    <w:rsid w:val="009A747D"/>
    <w:rsid w:val="009A7F55"/>
    <w:rsid w:val="009B02FD"/>
    <w:rsid w:val="009B31C4"/>
    <w:rsid w:val="009B5E9F"/>
    <w:rsid w:val="009B66E9"/>
    <w:rsid w:val="009B6CAD"/>
    <w:rsid w:val="009B742C"/>
    <w:rsid w:val="009C04F5"/>
    <w:rsid w:val="009C2BC6"/>
    <w:rsid w:val="009C2F62"/>
    <w:rsid w:val="009C572B"/>
    <w:rsid w:val="009C6240"/>
    <w:rsid w:val="009C6AD3"/>
    <w:rsid w:val="009C6EC5"/>
    <w:rsid w:val="009D02A2"/>
    <w:rsid w:val="009D06A4"/>
    <w:rsid w:val="009D3732"/>
    <w:rsid w:val="009D6BAB"/>
    <w:rsid w:val="009E0E3B"/>
    <w:rsid w:val="009E0F7D"/>
    <w:rsid w:val="009E376B"/>
    <w:rsid w:val="009E3C0F"/>
    <w:rsid w:val="009E4063"/>
    <w:rsid w:val="009E4120"/>
    <w:rsid w:val="009E4143"/>
    <w:rsid w:val="009E5027"/>
    <w:rsid w:val="009E513E"/>
    <w:rsid w:val="009E5A20"/>
    <w:rsid w:val="009E659F"/>
    <w:rsid w:val="009E6626"/>
    <w:rsid w:val="009E7D8C"/>
    <w:rsid w:val="009F098F"/>
    <w:rsid w:val="009F0C8C"/>
    <w:rsid w:val="009F3BB7"/>
    <w:rsid w:val="009F6154"/>
    <w:rsid w:val="009F6186"/>
    <w:rsid w:val="009F6698"/>
    <w:rsid w:val="009F6BB0"/>
    <w:rsid w:val="009F6FD8"/>
    <w:rsid w:val="00A021B8"/>
    <w:rsid w:val="00A02B7F"/>
    <w:rsid w:val="00A0606C"/>
    <w:rsid w:val="00A0642B"/>
    <w:rsid w:val="00A06972"/>
    <w:rsid w:val="00A0712D"/>
    <w:rsid w:val="00A10B6D"/>
    <w:rsid w:val="00A12EE0"/>
    <w:rsid w:val="00A1307C"/>
    <w:rsid w:val="00A14B0E"/>
    <w:rsid w:val="00A14EFE"/>
    <w:rsid w:val="00A14F32"/>
    <w:rsid w:val="00A1556F"/>
    <w:rsid w:val="00A165D5"/>
    <w:rsid w:val="00A16D46"/>
    <w:rsid w:val="00A1755C"/>
    <w:rsid w:val="00A17BE8"/>
    <w:rsid w:val="00A20F47"/>
    <w:rsid w:val="00A21197"/>
    <w:rsid w:val="00A22A2F"/>
    <w:rsid w:val="00A24B9F"/>
    <w:rsid w:val="00A24E54"/>
    <w:rsid w:val="00A25868"/>
    <w:rsid w:val="00A261B9"/>
    <w:rsid w:val="00A2681A"/>
    <w:rsid w:val="00A276F2"/>
    <w:rsid w:val="00A30D1F"/>
    <w:rsid w:val="00A327D3"/>
    <w:rsid w:val="00A338CB"/>
    <w:rsid w:val="00A34A19"/>
    <w:rsid w:val="00A35F3A"/>
    <w:rsid w:val="00A36160"/>
    <w:rsid w:val="00A361A5"/>
    <w:rsid w:val="00A379B1"/>
    <w:rsid w:val="00A402C8"/>
    <w:rsid w:val="00A420D1"/>
    <w:rsid w:val="00A42125"/>
    <w:rsid w:val="00A4295B"/>
    <w:rsid w:val="00A4344E"/>
    <w:rsid w:val="00A4441F"/>
    <w:rsid w:val="00A44A8E"/>
    <w:rsid w:val="00A44B1E"/>
    <w:rsid w:val="00A476DF"/>
    <w:rsid w:val="00A500FD"/>
    <w:rsid w:val="00A52FBD"/>
    <w:rsid w:val="00A536A8"/>
    <w:rsid w:val="00A536BE"/>
    <w:rsid w:val="00A54845"/>
    <w:rsid w:val="00A56891"/>
    <w:rsid w:val="00A601A2"/>
    <w:rsid w:val="00A6107C"/>
    <w:rsid w:val="00A63437"/>
    <w:rsid w:val="00A6380A"/>
    <w:rsid w:val="00A63913"/>
    <w:rsid w:val="00A662FA"/>
    <w:rsid w:val="00A6701B"/>
    <w:rsid w:val="00A71EB6"/>
    <w:rsid w:val="00A725F9"/>
    <w:rsid w:val="00A72D60"/>
    <w:rsid w:val="00A73206"/>
    <w:rsid w:val="00A7382C"/>
    <w:rsid w:val="00A7391D"/>
    <w:rsid w:val="00A74B64"/>
    <w:rsid w:val="00A76679"/>
    <w:rsid w:val="00A76C00"/>
    <w:rsid w:val="00A80635"/>
    <w:rsid w:val="00A80F0A"/>
    <w:rsid w:val="00A816CD"/>
    <w:rsid w:val="00A81DE2"/>
    <w:rsid w:val="00A8242C"/>
    <w:rsid w:val="00A82964"/>
    <w:rsid w:val="00A82B04"/>
    <w:rsid w:val="00A82CC0"/>
    <w:rsid w:val="00A84251"/>
    <w:rsid w:val="00A84B25"/>
    <w:rsid w:val="00A84C7C"/>
    <w:rsid w:val="00A85822"/>
    <w:rsid w:val="00A85974"/>
    <w:rsid w:val="00A85A1E"/>
    <w:rsid w:val="00A9047C"/>
    <w:rsid w:val="00A905D0"/>
    <w:rsid w:val="00A90E98"/>
    <w:rsid w:val="00A91838"/>
    <w:rsid w:val="00A92C42"/>
    <w:rsid w:val="00A95CAB"/>
    <w:rsid w:val="00AA1F99"/>
    <w:rsid w:val="00AA3230"/>
    <w:rsid w:val="00AA3A78"/>
    <w:rsid w:val="00AA3AF9"/>
    <w:rsid w:val="00AA52C0"/>
    <w:rsid w:val="00AA6321"/>
    <w:rsid w:val="00AB1FC1"/>
    <w:rsid w:val="00AB23D0"/>
    <w:rsid w:val="00AB2B39"/>
    <w:rsid w:val="00AB3767"/>
    <w:rsid w:val="00AB6154"/>
    <w:rsid w:val="00AB7748"/>
    <w:rsid w:val="00AB7D03"/>
    <w:rsid w:val="00AC1002"/>
    <w:rsid w:val="00AC147E"/>
    <w:rsid w:val="00AC1DFF"/>
    <w:rsid w:val="00AC1EA3"/>
    <w:rsid w:val="00AC23B8"/>
    <w:rsid w:val="00AC2774"/>
    <w:rsid w:val="00AC3EFC"/>
    <w:rsid w:val="00AC46B2"/>
    <w:rsid w:val="00AC73F3"/>
    <w:rsid w:val="00AD1370"/>
    <w:rsid w:val="00AD1578"/>
    <w:rsid w:val="00AD1BB7"/>
    <w:rsid w:val="00AD27A6"/>
    <w:rsid w:val="00AD4D5A"/>
    <w:rsid w:val="00AD7E26"/>
    <w:rsid w:val="00AE06C4"/>
    <w:rsid w:val="00AE2BB6"/>
    <w:rsid w:val="00AE410D"/>
    <w:rsid w:val="00AE4575"/>
    <w:rsid w:val="00AE493F"/>
    <w:rsid w:val="00AE5F37"/>
    <w:rsid w:val="00AE6079"/>
    <w:rsid w:val="00AF00B2"/>
    <w:rsid w:val="00AF06EA"/>
    <w:rsid w:val="00AF13B7"/>
    <w:rsid w:val="00AF13FE"/>
    <w:rsid w:val="00AF1694"/>
    <w:rsid w:val="00AF180B"/>
    <w:rsid w:val="00AF40C7"/>
    <w:rsid w:val="00B01DD6"/>
    <w:rsid w:val="00B02222"/>
    <w:rsid w:val="00B060C4"/>
    <w:rsid w:val="00B07260"/>
    <w:rsid w:val="00B079C6"/>
    <w:rsid w:val="00B07FD9"/>
    <w:rsid w:val="00B101E6"/>
    <w:rsid w:val="00B10D7D"/>
    <w:rsid w:val="00B11B42"/>
    <w:rsid w:val="00B125F5"/>
    <w:rsid w:val="00B12E87"/>
    <w:rsid w:val="00B12EA3"/>
    <w:rsid w:val="00B1447C"/>
    <w:rsid w:val="00B14DFA"/>
    <w:rsid w:val="00B1617C"/>
    <w:rsid w:val="00B1719A"/>
    <w:rsid w:val="00B20041"/>
    <w:rsid w:val="00B20A0E"/>
    <w:rsid w:val="00B20AD9"/>
    <w:rsid w:val="00B20F8A"/>
    <w:rsid w:val="00B2132F"/>
    <w:rsid w:val="00B21385"/>
    <w:rsid w:val="00B215BD"/>
    <w:rsid w:val="00B2349E"/>
    <w:rsid w:val="00B25B44"/>
    <w:rsid w:val="00B303D9"/>
    <w:rsid w:val="00B310CE"/>
    <w:rsid w:val="00B33805"/>
    <w:rsid w:val="00B338D0"/>
    <w:rsid w:val="00B33E47"/>
    <w:rsid w:val="00B344C5"/>
    <w:rsid w:val="00B35056"/>
    <w:rsid w:val="00B357F1"/>
    <w:rsid w:val="00B36EB7"/>
    <w:rsid w:val="00B3716F"/>
    <w:rsid w:val="00B41FD5"/>
    <w:rsid w:val="00B42696"/>
    <w:rsid w:val="00B427CA"/>
    <w:rsid w:val="00B4358B"/>
    <w:rsid w:val="00B445DF"/>
    <w:rsid w:val="00B4469B"/>
    <w:rsid w:val="00B45099"/>
    <w:rsid w:val="00B467DF"/>
    <w:rsid w:val="00B46FB3"/>
    <w:rsid w:val="00B50028"/>
    <w:rsid w:val="00B500C9"/>
    <w:rsid w:val="00B50350"/>
    <w:rsid w:val="00B5128B"/>
    <w:rsid w:val="00B52935"/>
    <w:rsid w:val="00B52F73"/>
    <w:rsid w:val="00B53661"/>
    <w:rsid w:val="00B54493"/>
    <w:rsid w:val="00B603E3"/>
    <w:rsid w:val="00B60AE1"/>
    <w:rsid w:val="00B6290B"/>
    <w:rsid w:val="00B62ACA"/>
    <w:rsid w:val="00B633A2"/>
    <w:rsid w:val="00B645F3"/>
    <w:rsid w:val="00B65592"/>
    <w:rsid w:val="00B67115"/>
    <w:rsid w:val="00B67B12"/>
    <w:rsid w:val="00B707FB"/>
    <w:rsid w:val="00B71716"/>
    <w:rsid w:val="00B729B7"/>
    <w:rsid w:val="00B737C2"/>
    <w:rsid w:val="00B74DF6"/>
    <w:rsid w:val="00B74F53"/>
    <w:rsid w:val="00B74FAF"/>
    <w:rsid w:val="00B75104"/>
    <w:rsid w:val="00B75257"/>
    <w:rsid w:val="00B75B37"/>
    <w:rsid w:val="00B82106"/>
    <w:rsid w:val="00B836D7"/>
    <w:rsid w:val="00B85304"/>
    <w:rsid w:val="00B853F2"/>
    <w:rsid w:val="00B85664"/>
    <w:rsid w:val="00B8641F"/>
    <w:rsid w:val="00B8684A"/>
    <w:rsid w:val="00B87225"/>
    <w:rsid w:val="00B87D7A"/>
    <w:rsid w:val="00B87EE4"/>
    <w:rsid w:val="00B90004"/>
    <w:rsid w:val="00B91D48"/>
    <w:rsid w:val="00B93B27"/>
    <w:rsid w:val="00B942C2"/>
    <w:rsid w:val="00B9454F"/>
    <w:rsid w:val="00B94E37"/>
    <w:rsid w:val="00B94E40"/>
    <w:rsid w:val="00B94FEB"/>
    <w:rsid w:val="00B95E97"/>
    <w:rsid w:val="00B975B3"/>
    <w:rsid w:val="00B978D6"/>
    <w:rsid w:val="00BA004B"/>
    <w:rsid w:val="00BA046C"/>
    <w:rsid w:val="00BA0F6B"/>
    <w:rsid w:val="00BA4AC6"/>
    <w:rsid w:val="00BA4C56"/>
    <w:rsid w:val="00BA4CCC"/>
    <w:rsid w:val="00BA5327"/>
    <w:rsid w:val="00BA5C04"/>
    <w:rsid w:val="00BA60CA"/>
    <w:rsid w:val="00BA6286"/>
    <w:rsid w:val="00BA6BF3"/>
    <w:rsid w:val="00BB0A31"/>
    <w:rsid w:val="00BB1E34"/>
    <w:rsid w:val="00BB2CF0"/>
    <w:rsid w:val="00BB3E06"/>
    <w:rsid w:val="00BB7F3D"/>
    <w:rsid w:val="00BC2329"/>
    <w:rsid w:val="00BC560F"/>
    <w:rsid w:val="00BC6FEF"/>
    <w:rsid w:val="00BD1042"/>
    <w:rsid w:val="00BD25B7"/>
    <w:rsid w:val="00BD3114"/>
    <w:rsid w:val="00BD407F"/>
    <w:rsid w:val="00BD42E2"/>
    <w:rsid w:val="00BD6097"/>
    <w:rsid w:val="00BD6376"/>
    <w:rsid w:val="00BD6E9D"/>
    <w:rsid w:val="00BD7501"/>
    <w:rsid w:val="00BD7AD0"/>
    <w:rsid w:val="00BE013B"/>
    <w:rsid w:val="00BE0520"/>
    <w:rsid w:val="00BE17BE"/>
    <w:rsid w:val="00BE1DA5"/>
    <w:rsid w:val="00BE224A"/>
    <w:rsid w:val="00BE2483"/>
    <w:rsid w:val="00BE306B"/>
    <w:rsid w:val="00BE42A6"/>
    <w:rsid w:val="00BE5747"/>
    <w:rsid w:val="00BE61FE"/>
    <w:rsid w:val="00BE70B7"/>
    <w:rsid w:val="00BE7625"/>
    <w:rsid w:val="00BE78E3"/>
    <w:rsid w:val="00BF035B"/>
    <w:rsid w:val="00BF04F7"/>
    <w:rsid w:val="00BF08A3"/>
    <w:rsid w:val="00BF08E8"/>
    <w:rsid w:val="00BF103C"/>
    <w:rsid w:val="00BF3087"/>
    <w:rsid w:val="00BF472B"/>
    <w:rsid w:val="00BF53C3"/>
    <w:rsid w:val="00BF67A7"/>
    <w:rsid w:val="00BF7655"/>
    <w:rsid w:val="00BF7908"/>
    <w:rsid w:val="00C00AF2"/>
    <w:rsid w:val="00C018FD"/>
    <w:rsid w:val="00C01911"/>
    <w:rsid w:val="00C100E3"/>
    <w:rsid w:val="00C1247C"/>
    <w:rsid w:val="00C12C35"/>
    <w:rsid w:val="00C1369E"/>
    <w:rsid w:val="00C140BE"/>
    <w:rsid w:val="00C1533F"/>
    <w:rsid w:val="00C15C47"/>
    <w:rsid w:val="00C1624C"/>
    <w:rsid w:val="00C16275"/>
    <w:rsid w:val="00C16374"/>
    <w:rsid w:val="00C17A60"/>
    <w:rsid w:val="00C201AF"/>
    <w:rsid w:val="00C20D0E"/>
    <w:rsid w:val="00C2119A"/>
    <w:rsid w:val="00C21716"/>
    <w:rsid w:val="00C217B6"/>
    <w:rsid w:val="00C21BF0"/>
    <w:rsid w:val="00C21EF7"/>
    <w:rsid w:val="00C220C3"/>
    <w:rsid w:val="00C227B7"/>
    <w:rsid w:val="00C22D6B"/>
    <w:rsid w:val="00C23077"/>
    <w:rsid w:val="00C248CC"/>
    <w:rsid w:val="00C24B2D"/>
    <w:rsid w:val="00C26410"/>
    <w:rsid w:val="00C264C0"/>
    <w:rsid w:val="00C315C3"/>
    <w:rsid w:val="00C325F0"/>
    <w:rsid w:val="00C331E5"/>
    <w:rsid w:val="00C3325D"/>
    <w:rsid w:val="00C361A5"/>
    <w:rsid w:val="00C36651"/>
    <w:rsid w:val="00C36BCA"/>
    <w:rsid w:val="00C377AE"/>
    <w:rsid w:val="00C40733"/>
    <w:rsid w:val="00C40A35"/>
    <w:rsid w:val="00C41F85"/>
    <w:rsid w:val="00C43172"/>
    <w:rsid w:val="00C435CF"/>
    <w:rsid w:val="00C44C15"/>
    <w:rsid w:val="00C45DC5"/>
    <w:rsid w:val="00C47745"/>
    <w:rsid w:val="00C50983"/>
    <w:rsid w:val="00C509ED"/>
    <w:rsid w:val="00C50EF0"/>
    <w:rsid w:val="00C5126B"/>
    <w:rsid w:val="00C51A2A"/>
    <w:rsid w:val="00C5204F"/>
    <w:rsid w:val="00C52923"/>
    <w:rsid w:val="00C53DBF"/>
    <w:rsid w:val="00C55391"/>
    <w:rsid w:val="00C563B0"/>
    <w:rsid w:val="00C56782"/>
    <w:rsid w:val="00C56E10"/>
    <w:rsid w:val="00C57119"/>
    <w:rsid w:val="00C57AD1"/>
    <w:rsid w:val="00C61572"/>
    <w:rsid w:val="00C61811"/>
    <w:rsid w:val="00C61BB2"/>
    <w:rsid w:val="00C63C65"/>
    <w:rsid w:val="00C646FB"/>
    <w:rsid w:val="00C659AC"/>
    <w:rsid w:val="00C66130"/>
    <w:rsid w:val="00C66285"/>
    <w:rsid w:val="00C6682F"/>
    <w:rsid w:val="00C672EA"/>
    <w:rsid w:val="00C70349"/>
    <w:rsid w:val="00C744E5"/>
    <w:rsid w:val="00C75045"/>
    <w:rsid w:val="00C75D8F"/>
    <w:rsid w:val="00C75E0A"/>
    <w:rsid w:val="00C765D6"/>
    <w:rsid w:val="00C77389"/>
    <w:rsid w:val="00C824DC"/>
    <w:rsid w:val="00C82587"/>
    <w:rsid w:val="00C82E6D"/>
    <w:rsid w:val="00C83784"/>
    <w:rsid w:val="00C83831"/>
    <w:rsid w:val="00C83FBB"/>
    <w:rsid w:val="00C8410A"/>
    <w:rsid w:val="00C84A9E"/>
    <w:rsid w:val="00C85942"/>
    <w:rsid w:val="00C85C20"/>
    <w:rsid w:val="00C87034"/>
    <w:rsid w:val="00C9196B"/>
    <w:rsid w:val="00C91DD1"/>
    <w:rsid w:val="00C928E1"/>
    <w:rsid w:val="00C93C84"/>
    <w:rsid w:val="00C9449B"/>
    <w:rsid w:val="00C954D7"/>
    <w:rsid w:val="00C9587B"/>
    <w:rsid w:val="00C960B9"/>
    <w:rsid w:val="00C96CE4"/>
    <w:rsid w:val="00C97A60"/>
    <w:rsid w:val="00CA2A5A"/>
    <w:rsid w:val="00CA3272"/>
    <w:rsid w:val="00CA4272"/>
    <w:rsid w:val="00CA53F7"/>
    <w:rsid w:val="00CA614D"/>
    <w:rsid w:val="00CB1500"/>
    <w:rsid w:val="00CB182C"/>
    <w:rsid w:val="00CB30E7"/>
    <w:rsid w:val="00CB32D5"/>
    <w:rsid w:val="00CB4200"/>
    <w:rsid w:val="00CB438C"/>
    <w:rsid w:val="00CB53C5"/>
    <w:rsid w:val="00CB58E5"/>
    <w:rsid w:val="00CB6D9E"/>
    <w:rsid w:val="00CB7D08"/>
    <w:rsid w:val="00CB7E25"/>
    <w:rsid w:val="00CC0B47"/>
    <w:rsid w:val="00CC1171"/>
    <w:rsid w:val="00CC1B24"/>
    <w:rsid w:val="00CC2336"/>
    <w:rsid w:val="00CC35CC"/>
    <w:rsid w:val="00CC3ECC"/>
    <w:rsid w:val="00CC6C20"/>
    <w:rsid w:val="00CC6FC7"/>
    <w:rsid w:val="00CD1F94"/>
    <w:rsid w:val="00CD2AE3"/>
    <w:rsid w:val="00CD30CD"/>
    <w:rsid w:val="00CD47EB"/>
    <w:rsid w:val="00CD5ACE"/>
    <w:rsid w:val="00CD60DA"/>
    <w:rsid w:val="00CD6104"/>
    <w:rsid w:val="00CD6473"/>
    <w:rsid w:val="00CD6AF9"/>
    <w:rsid w:val="00CD72CD"/>
    <w:rsid w:val="00CD7692"/>
    <w:rsid w:val="00CE0DE1"/>
    <w:rsid w:val="00CE1456"/>
    <w:rsid w:val="00CE19C6"/>
    <w:rsid w:val="00CE1E7D"/>
    <w:rsid w:val="00CE204C"/>
    <w:rsid w:val="00CE2870"/>
    <w:rsid w:val="00CE3056"/>
    <w:rsid w:val="00CE3F8B"/>
    <w:rsid w:val="00CE4EC4"/>
    <w:rsid w:val="00CE5334"/>
    <w:rsid w:val="00CE546C"/>
    <w:rsid w:val="00CE5626"/>
    <w:rsid w:val="00CE591A"/>
    <w:rsid w:val="00CE639A"/>
    <w:rsid w:val="00CE6E76"/>
    <w:rsid w:val="00CE6FEB"/>
    <w:rsid w:val="00CE778C"/>
    <w:rsid w:val="00CE7D55"/>
    <w:rsid w:val="00CF09F0"/>
    <w:rsid w:val="00CF19E7"/>
    <w:rsid w:val="00CF1A7B"/>
    <w:rsid w:val="00CF2DB5"/>
    <w:rsid w:val="00CF3421"/>
    <w:rsid w:val="00CF5A9B"/>
    <w:rsid w:val="00CF656C"/>
    <w:rsid w:val="00CF688F"/>
    <w:rsid w:val="00CF69CF"/>
    <w:rsid w:val="00CF6A05"/>
    <w:rsid w:val="00CF756A"/>
    <w:rsid w:val="00CF7D47"/>
    <w:rsid w:val="00D00DB5"/>
    <w:rsid w:val="00D00FE5"/>
    <w:rsid w:val="00D03151"/>
    <w:rsid w:val="00D04936"/>
    <w:rsid w:val="00D052D3"/>
    <w:rsid w:val="00D05C76"/>
    <w:rsid w:val="00D06694"/>
    <w:rsid w:val="00D07049"/>
    <w:rsid w:val="00D117D7"/>
    <w:rsid w:val="00D11CD2"/>
    <w:rsid w:val="00D12BB6"/>
    <w:rsid w:val="00D12BEF"/>
    <w:rsid w:val="00D13430"/>
    <w:rsid w:val="00D139B2"/>
    <w:rsid w:val="00D14323"/>
    <w:rsid w:val="00D14594"/>
    <w:rsid w:val="00D14650"/>
    <w:rsid w:val="00D14D88"/>
    <w:rsid w:val="00D159D5"/>
    <w:rsid w:val="00D15B64"/>
    <w:rsid w:val="00D162DC"/>
    <w:rsid w:val="00D2199D"/>
    <w:rsid w:val="00D21DE9"/>
    <w:rsid w:val="00D23A94"/>
    <w:rsid w:val="00D23C8B"/>
    <w:rsid w:val="00D25669"/>
    <w:rsid w:val="00D25CB2"/>
    <w:rsid w:val="00D262DF"/>
    <w:rsid w:val="00D31941"/>
    <w:rsid w:val="00D31A8D"/>
    <w:rsid w:val="00D32F25"/>
    <w:rsid w:val="00D33538"/>
    <w:rsid w:val="00D33618"/>
    <w:rsid w:val="00D3361C"/>
    <w:rsid w:val="00D33B4C"/>
    <w:rsid w:val="00D3430F"/>
    <w:rsid w:val="00D34464"/>
    <w:rsid w:val="00D35B16"/>
    <w:rsid w:val="00D4093A"/>
    <w:rsid w:val="00D410C0"/>
    <w:rsid w:val="00D42496"/>
    <w:rsid w:val="00D431FA"/>
    <w:rsid w:val="00D43271"/>
    <w:rsid w:val="00D44367"/>
    <w:rsid w:val="00D44E89"/>
    <w:rsid w:val="00D5073E"/>
    <w:rsid w:val="00D5110A"/>
    <w:rsid w:val="00D51873"/>
    <w:rsid w:val="00D5404B"/>
    <w:rsid w:val="00D54685"/>
    <w:rsid w:val="00D54DBB"/>
    <w:rsid w:val="00D553E3"/>
    <w:rsid w:val="00D55784"/>
    <w:rsid w:val="00D55AEB"/>
    <w:rsid w:val="00D55B56"/>
    <w:rsid w:val="00D57D85"/>
    <w:rsid w:val="00D6097E"/>
    <w:rsid w:val="00D60D75"/>
    <w:rsid w:val="00D60F6F"/>
    <w:rsid w:val="00D641FD"/>
    <w:rsid w:val="00D6425F"/>
    <w:rsid w:val="00D66153"/>
    <w:rsid w:val="00D66478"/>
    <w:rsid w:val="00D70538"/>
    <w:rsid w:val="00D7195E"/>
    <w:rsid w:val="00D71F2C"/>
    <w:rsid w:val="00D75926"/>
    <w:rsid w:val="00D766C4"/>
    <w:rsid w:val="00D76CF2"/>
    <w:rsid w:val="00D777B5"/>
    <w:rsid w:val="00D805AD"/>
    <w:rsid w:val="00D8065A"/>
    <w:rsid w:val="00D81A02"/>
    <w:rsid w:val="00D81A6D"/>
    <w:rsid w:val="00D81D36"/>
    <w:rsid w:val="00D8363A"/>
    <w:rsid w:val="00D8501E"/>
    <w:rsid w:val="00D85ED1"/>
    <w:rsid w:val="00D86390"/>
    <w:rsid w:val="00D906ED"/>
    <w:rsid w:val="00D90885"/>
    <w:rsid w:val="00D92B39"/>
    <w:rsid w:val="00D932EC"/>
    <w:rsid w:val="00D93599"/>
    <w:rsid w:val="00D937A4"/>
    <w:rsid w:val="00D948A8"/>
    <w:rsid w:val="00D94D30"/>
    <w:rsid w:val="00D95556"/>
    <w:rsid w:val="00D96B40"/>
    <w:rsid w:val="00D97A78"/>
    <w:rsid w:val="00DA2436"/>
    <w:rsid w:val="00DA28F0"/>
    <w:rsid w:val="00DA3507"/>
    <w:rsid w:val="00DA653B"/>
    <w:rsid w:val="00DA78D3"/>
    <w:rsid w:val="00DB0277"/>
    <w:rsid w:val="00DB04D2"/>
    <w:rsid w:val="00DB05C6"/>
    <w:rsid w:val="00DB1381"/>
    <w:rsid w:val="00DB2954"/>
    <w:rsid w:val="00DB3A1C"/>
    <w:rsid w:val="00DB6484"/>
    <w:rsid w:val="00DB6FD3"/>
    <w:rsid w:val="00DB7C68"/>
    <w:rsid w:val="00DC0289"/>
    <w:rsid w:val="00DC2618"/>
    <w:rsid w:val="00DC4A5D"/>
    <w:rsid w:val="00DC4D95"/>
    <w:rsid w:val="00DC537A"/>
    <w:rsid w:val="00DC54B8"/>
    <w:rsid w:val="00DC6040"/>
    <w:rsid w:val="00DD087A"/>
    <w:rsid w:val="00DD2066"/>
    <w:rsid w:val="00DD2340"/>
    <w:rsid w:val="00DD435B"/>
    <w:rsid w:val="00DD54A5"/>
    <w:rsid w:val="00DD64AE"/>
    <w:rsid w:val="00DE2837"/>
    <w:rsid w:val="00DE3A55"/>
    <w:rsid w:val="00DE3DED"/>
    <w:rsid w:val="00DE4950"/>
    <w:rsid w:val="00DE5018"/>
    <w:rsid w:val="00DE60BF"/>
    <w:rsid w:val="00DF2981"/>
    <w:rsid w:val="00DF2BAE"/>
    <w:rsid w:val="00DF2FF8"/>
    <w:rsid w:val="00DF43FA"/>
    <w:rsid w:val="00DF6DB7"/>
    <w:rsid w:val="00DF6F80"/>
    <w:rsid w:val="00DF7697"/>
    <w:rsid w:val="00DF7F03"/>
    <w:rsid w:val="00E00528"/>
    <w:rsid w:val="00E029F8"/>
    <w:rsid w:val="00E03083"/>
    <w:rsid w:val="00E03E50"/>
    <w:rsid w:val="00E04627"/>
    <w:rsid w:val="00E05567"/>
    <w:rsid w:val="00E055F3"/>
    <w:rsid w:val="00E061DE"/>
    <w:rsid w:val="00E062CB"/>
    <w:rsid w:val="00E06D3D"/>
    <w:rsid w:val="00E135FE"/>
    <w:rsid w:val="00E13B8D"/>
    <w:rsid w:val="00E14362"/>
    <w:rsid w:val="00E14E62"/>
    <w:rsid w:val="00E1523D"/>
    <w:rsid w:val="00E15964"/>
    <w:rsid w:val="00E15E5E"/>
    <w:rsid w:val="00E15E79"/>
    <w:rsid w:val="00E1690F"/>
    <w:rsid w:val="00E179EC"/>
    <w:rsid w:val="00E20EA3"/>
    <w:rsid w:val="00E2129D"/>
    <w:rsid w:val="00E22A43"/>
    <w:rsid w:val="00E25947"/>
    <w:rsid w:val="00E25F14"/>
    <w:rsid w:val="00E267D0"/>
    <w:rsid w:val="00E27242"/>
    <w:rsid w:val="00E27E1B"/>
    <w:rsid w:val="00E30F8F"/>
    <w:rsid w:val="00E322EA"/>
    <w:rsid w:val="00E32881"/>
    <w:rsid w:val="00E330BF"/>
    <w:rsid w:val="00E332CE"/>
    <w:rsid w:val="00E333D6"/>
    <w:rsid w:val="00E33735"/>
    <w:rsid w:val="00E34190"/>
    <w:rsid w:val="00E35237"/>
    <w:rsid w:val="00E35995"/>
    <w:rsid w:val="00E36499"/>
    <w:rsid w:val="00E36EE5"/>
    <w:rsid w:val="00E37B7E"/>
    <w:rsid w:val="00E400D6"/>
    <w:rsid w:val="00E40337"/>
    <w:rsid w:val="00E40620"/>
    <w:rsid w:val="00E40E1C"/>
    <w:rsid w:val="00E41A78"/>
    <w:rsid w:val="00E43BCE"/>
    <w:rsid w:val="00E44812"/>
    <w:rsid w:val="00E44939"/>
    <w:rsid w:val="00E44BFC"/>
    <w:rsid w:val="00E450CE"/>
    <w:rsid w:val="00E45460"/>
    <w:rsid w:val="00E4595E"/>
    <w:rsid w:val="00E46160"/>
    <w:rsid w:val="00E51A8F"/>
    <w:rsid w:val="00E51D06"/>
    <w:rsid w:val="00E51FA9"/>
    <w:rsid w:val="00E52869"/>
    <w:rsid w:val="00E52D71"/>
    <w:rsid w:val="00E52FCA"/>
    <w:rsid w:val="00E541FF"/>
    <w:rsid w:val="00E543BE"/>
    <w:rsid w:val="00E5490D"/>
    <w:rsid w:val="00E549DF"/>
    <w:rsid w:val="00E54F5E"/>
    <w:rsid w:val="00E55009"/>
    <w:rsid w:val="00E55FA9"/>
    <w:rsid w:val="00E603C8"/>
    <w:rsid w:val="00E6117E"/>
    <w:rsid w:val="00E61A76"/>
    <w:rsid w:val="00E63DDA"/>
    <w:rsid w:val="00E64E99"/>
    <w:rsid w:val="00E67D20"/>
    <w:rsid w:val="00E709A6"/>
    <w:rsid w:val="00E716EA"/>
    <w:rsid w:val="00E732F7"/>
    <w:rsid w:val="00E73723"/>
    <w:rsid w:val="00E743B7"/>
    <w:rsid w:val="00E75805"/>
    <w:rsid w:val="00E76400"/>
    <w:rsid w:val="00E76D97"/>
    <w:rsid w:val="00E76E24"/>
    <w:rsid w:val="00E77C94"/>
    <w:rsid w:val="00E77DF4"/>
    <w:rsid w:val="00E82781"/>
    <w:rsid w:val="00E8588B"/>
    <w:rsid w:val="00E86709"/>
    <w:rsid w:val="00E902BE"/>
    <w:rsid w:val="00E90646"/>
    <w:rsid w:val="00E908DF"/>
    <w:rsid w:val="00E90E14"/>
    <w:rsid w:val="00E92866"/>
    <w:rsid w:val="00E931FD"/>
    <w:rsid w:val="00E93256"/>
    <w:rsid w:val="00E939F6"/>
    <w:rsid w:val="00E9423A"/>
    <w:rsid w:val="00E955DB"/>
    <w:rsid w:val="00E95659"/>
    <w:rsid w:val="00E95D9D"/>
    <w:rsid w:val="00E97B30"/>
    <w:rsid w:val="00EA00B4"/>
    <w:rsid w:val="00EA048C"/>
    <w:rsid w:val="00EA04EB"/>
    <w:rsid w:val="00EA0A1F"/>
    <w:rsid w:val="00EA0E9C"/>
    <w:rsid w:val="00EA13DC"/>
    <w:rsid w:val="00EA3697"/>
    <w:rsid w:val="00EA493D"/>
    <w:rsid w:val="00EA49C9"/>
    <w:rsid w:val="00EA4AAE"/>
    <w:rsid w:val="00EA74BA"/>
    <w:rsid w:val="00EA79E9"/>
    <w:rsid w:val="00EB01A8"/>
    <w:rsid w:val="00EB0C15"/>
    <w:rsid w:val="00EB27D6"/>
    <w:rsid w:val="00EB3597"/>
    <w:rsid w:val="00EB3D49"/>
    <w:rsid w:val="00EB52D0"/>
    <w:rsid w:val="00EB5B83"/>
    <w:rsid w:val="00EB7094"/>
    <w:rsid w:val="00EB7A3D"/>
    <w:rsid w:val="00EB7BAE"/>
    <w:rsid w:val="00EB7FF6"/>
    <w:rsid w:val="00EC1417"/>
    <w:rsid w:val="00EC24E1"/>
    <w:rsid w:val="00EC368B"/>
    <w:rsid w:val="00EC4DAB"/>
    <w:rsid w:val="00EC56B1"/>
    <w:rsid w:val="00EC671D"/>
    <w:rsid w:val="00ED026F"/>
    <w:rsid w:val="00ED0C65"/>
    <w:rsid w:val="00ED1872"/>
    <w:rsid w:val="00ED4469"/>
    <w:rsid w:val="00ED45CB"/>
    <w:rsid w:val="00ED62B7"/>
    <w:rsid w:val="00ED6601"/>
    <w:rsid w:val="00ED6740"/>
    <w:rsid w:val="00EE1714"/>
    <w:rsid w:val="00EE2885"/>
    <w:rsid w:val="00EE2A06"/>
    <w:rsid w:val="00EE6A5B"/>
    <w:rsid w:val="00EE6B01"/>
    <w:rsid w:val="00EE6F35"/>
    <w:rsid w:val="00EE7011"/>
    <w:rsid w:val="00EE7255"/>
    <w:rsid w:val="00EE7B9C"/>
    <w:rsid w:val="00EF084C"/>
    <w:rsid w:val="00EF0DAF"/>
    <w:rsid w:val="00EF145C"/>
    <w:rsid w:val="00EF3CE1"/>
    <w:rsid w:val="00F02BE4"/>
    <w:rsid w:val="00F05057"/>
    <w:rsid w:val="00F06C53"/>
    <w:rsid w:val="00F0706A"/>
    <w:rsid w:val="00F07BB4"/>
    <w:rsid w:val="00F07F17"/>
    <w:rsid w:val="00F1035A"/>
    <w:rsid w:val="00F116D4"/>
    <w:rsid w:val="00F11733"/>
    <w:rsid w:val="00F12683"/>
    <w:rsid w:val="00F12AB0"/>
    <w:rsid w:val="00F12FC6"/>
    <w:rsid w:val="00F13647"/>
    <w:rsid w:val="00F13909"/>
    <w:rsid w:val="00F1390F"/>
    <w:rsid w:val="00F1396B"/>
    <w:rsid w:val="00F15AB0"/>
    <w:rsid w:val="00F15C41"/>
    <w:rsid w:val="00F15E0D"/>
    <w:rsid w:val="00F1622F"/>
    <w:rsid w:val="00F16B6B"/>
    <w:rsid w:val="00F207F4"/>
    <w:rsid w:val="00F20C21"/>
    <w:rsid w:val="00F21407"/>
    <w:rsid w:val="00F26A66"/>
    <w:rsid w:val="00F2774D"/>
    <w:rsid w:val="00F30004"/>
    <w:rsid w:val="00F3033C"/>
    <w:rsid w:val="00F318A4"/>
    <w:rsid w:val="00F32707"/>
    <w:rsid w:val="00F32A55"/>
    <w:rsid w:val="00F339AB"/>
    <w:rsid w:val="00F33B53"/>
    <w:rsid w:val="00F34823"/>
    <w:rsid w:val="00F35F77"/>
    <w:rsid w:val="00F36507"/>
    <w:rsid w:val="00F37522"/>
    <w:rsid w:val="00F405E5"/>
    <w:rsid w:val="00F40B43"/>
    <w:rsid w:val="00F40F3B"/>
    <w:rsid w:val="00F41130"/>
    <w:rsid w:val="00F425D6"/>
    <w:rsid w:val="00F442DD"/>
    <w:rsid w:val="00F44F9E"/>
    <w:rsid w:val="00F4567D"/>
    <w:rsid w:val="00F479CE"/>
    <w:rsid w:val="00F50D02"/>
    <w:rsid w:val="00F50EBA"/>
    <w:rsid w:val="00F51104"/>
    <w:rsid w:val="00F54DC9"/>
    <w:rsid w:val="00F54F71"/>
    <w:rsid w:val="00F55EA4"/>
    <w:rsid w:val="00F56C9A"/>
    <w:rsid w:val="00F57A7A"/>
    <w:rsid w:val="00F60BAB"/>
    <w:rsid w:val="00F60DDF"/>
    <w:rsid w:val="00F639FB"/>
    <w:rsid w:val="00F65952"/>
    <w:rsid w:val="00F66F2D"/>
    <w:rsid w:val="00F677F6"/>
    <w:rsid w:val="00F70566"/>
    <w:rsid w:val="00F70A57"/>
    <w:rsid w:val="00F70D7D"/>
    <w:rsid w:val="00F73CD6"/>
    <w:rsid w:val="00F7706E"/>
    <w:rsid w:val="00F77728"/>
    <w:rsid w:val="00F810EF"/>
    <w:rsid w:val="00F819A6"/>
    <w:rsid w:val="00F82F79"/>
    <w:rsid w:val="00F86BA3"/>
    <w:rsid w:val="00F874BC"/>
    <w:rsid w:val="00F87C54"/>
    <w:rsid w:val="00F87C92"/>
    <w:rsid w:val="00F90C6E"/>
    <w:rsid w:val="00F91AA9"/>
    <w:rsid w:val="00F930CD"/>
    <w:rsid w:val="00F9327B"/>
    <w:rsid w:val="00F933A3"/>
    <w:rsid w:val="00F9480E"/>
    <w:rsid w:val="00F94863"/>
    <w:rsid w:val="00F94908"/>
    <w:rsid w:val="00F94DA9"/>
    <w:rsid w:val="00F95410"/>
    <w:rsid w:val="00F95422"/>
    <w:rsid w:val="00F97496"/>
    <w:rsid w:val="00F9799B"/>
    <w:rsid w:val="00FA1C12"/>
    <w:rsid w:val="00FA33E8"/>
    <w:rsid w:val="00FA3EC2"/>
    <w:rsid w:val="00FA424A"/>
    <w:rsid w:val="00FA48FF"/>
    <w:rsid w:val="00FA524E"/>
    <w:rsid w:val="00FA551E"/>
    <w:rsid w:val="00FA59DE"/>
    <w:rsid w:val="00FA68EB"/>
    <w:rsid w:val="00FA73B7"/>
    <w:rsid w:val="00FA7710"/>
    <w:rsid w:val="00FB0F25"/>
    <w:rsid w:val="00FB2A1F"/>
    <w:rsid w:val="00FB3EEE"/>
    <w:rsid w:val="00FB4039"/>
    <w:rsid w:val="00FB4538"/>
    <w:rsid w:val="00FB45B4"/>
    <w:rsid w:val="00FB4A2B"/>
    <w:rsid w:val="00FB4EAC"/>
    <w:rsid w:val="00FB65C4"/>
    <w:rsid w:val="00FB6900"/>
    <w:rsid w:val="00FB7069"/>
    <w:rsid w:val="00FC0933"/>
    <w:rsid w:val="00FC1858"/>
    <w:rsid w:val="00FC248D"/>
    <w:rsid w:val="00FC28F3"/>
    <w:rsid w:val="00FC6259"/>
    <w:rsid w:val="00FC65B7"/>
    <w:rsid w:val="00FC6AF8"/>
    <w:rsid w:val="00FC6DC2"/>
    <w:rsid w:val="00FD0D96"/>
    <w:rsid w:val="00FD291C"/>
    <w:rsid w:val="00FD532A"/>
    <w:rsid w:val="00FD6848"/>
    <w:rsid w:val="00FD7525"/>
    <w:rsid w:val="00FD78BB"/>
    <w:rsid w:val="00FE03BD"/>
    <w:rsid w:val="00FE0A99"/>
    <w:rsid w:val="00FE1D7F"/>
    <w:rsid w:val="00FE250E"/>
    <w:rsid w:val="00FE33C1"/>
    <w:rsid w:val="00FE355A"/>
    <w:rsid w:val="00FE44D3"/>
    <w:rsid w:val="00FE50BB"/>
    <w:rsid w:val="00FE5DE8"/>
    <w:rsid w:val="00FE5E61"/>
    <w:rsid w:val="00FE5E74"/>
    <w:rsid w:val="00FE6719"/>
    <w:rsid w:val="00FE6E23"/>
    <w:rsid w:val="00FF1915"/>
    <w:rsid w:val="00FF1FC2"/>
    <w:rsid w:val="00FF292A"/>
    <w:rsid w:val="00FF40C4"/>
    <w:rsid w:val="00FF4206"/>
    <w:rsid w:val="00FF50C6"/>
    <w:rsid w:val="00FF6520"/>
    <w:rsid w:val="00FF7445"/>
    <w:rsid w:val="00FF7D1B"/>
    <w:rsid w:val="00FF7D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martTagType w:namespaceuri="urn:schemas-microsoft-com:office:smarttags" w:name="metricconverter"/>
  <w:shapeDefaults>
    <o:shapedefaults v:ext="edit" spidmax="1026"/>
    <o:shapelayout v:ext="edit">
      <o:idmap v:ext="edit" data="1"/>
    </o:shapelayout>
  </w:shapeDefaults>
  <w:decimalSymbol w:val=","/>
  <w:listSeparator w:val=";"/>
  <w14:docId w14:val="1BB3E161"/>
  <w15:docId w15:val="{5C0AEF9E-71EC-43EC-8B1E-FB85D9665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semiHidden="1" w:uiPriority="0" w:unhideWhenUsed="1" w:qFormat="1"/>
    <w:lsdException w:name="table of figures" w:locked="1" w:semiHidden="1" w:uiPriority="0"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iPriority="0"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iPriority="0"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uiPriority="0"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767B8"/>
    <w:pPr>
      <w:spacing w:after="200" w:line="276" w:lineRule="auto"/>
    </w:pPr>
    <w:rPr>
      <w:sz w:val="22"/>
      <w:szCs w:val="22"/>
    </w:rPr>
  </w:style>
  <w:style w:type="paragraph" w:styleId="1">
    <w:name w:val="heading 1"/>
    <w:aliases w:val="Document Header1"/>
    <w:basedOn w:val="a0"/>
    <w:next w:val="a0"/>
    <w:link w:val="10"/>
    <w:qFormat/>
    <w:rsid w:val="008C32E1"/>
    <w:pPr>
      <w:keepNext/>
      <w:spacing w:before="240" w:after="60"/>
      <w:outlineLvl w:val="0"/>
    </w:pPr>
    <w:rPr>
      <w:rFonts w:ascii="Calibri Light" w:hAnsi="Calibri Light"/>
      <w:b/>
      <w:kern w:val="32"/>
      <w:sz w:val="32"/>
      <w:szCs w:val="20"/>
    </w:rPr>
  </w:style>
  <w:style w:type="paragraph" w:styleId="20">
    <w:name w:val="heading 2"/>
    <w:aliases w:val="Title Header2"/>
    <w:basedOn w:val="a0"/>
    <w:next w:val="a0"/>
    <w:link w:val="21"/>
    <w:qFormat/>
    <w:locked/>
    <w:rsid w:val="00C56E10"/>
    <w:pPr>
      <w:spacing w:before="240" w:after="60" w:line="240" w:lineRule="auto"/>
      <w:outlineLvl w:val="1"/>
    </w:pPr>
    <w:rPr>
      <w:rFonts w:ascii="Arial" w:hAnsi="Arial" w:cs="Arial"/>
      <w:b/>
      <w:bCs/>
      <w:i/>
      <w:iCs/>
      <w:sz w:val="28"/>
      <w:szCs w:val="28"/>
    </w:rPr>
  </w:style>
  <w:style w:type="paragraph" w:styleId="3">
    <w:name w:val="heading 3"/>
    <w:aliases w:val="Section Header3,ClauseSub_No&amp;Name"/>
    <w:basedOn w:val="a0"/>
    <w:next w:val="a0"/>
    <w:link w:val="30"/>
    <w:qFormat/>
    <w:rsid w:val="00FE0A99"/>
    <w:pPr>
      <w:keepNext/>
      <w:keepLines/>
      <w:spacing w:before="200" w:after="0"/>
      <w:outlineLvl w:val="2"/>
    </w:pPr>
    <w:rPr>
      <w:rFonts w:ascii="Cambria" w:hAnsi="Cambria"/>
      <w:b/>
      <w:color w:val="4F81BD"/>
      <w:sz w:val="20"/>
      <w:szCs w:val="20"/>
    </w:rPr>
  </w:style>
  <w:style w:type="paragraph" w:styleId="4">
    <w:name w:val="heading 4"/>
    <w:aliases w:val="Sub-Clause Sub-paragraph,ClauseSubSub_No&amp;Name, Sub-Clause Sub-paragraph"/>
    <w:basedOn w:val="a0"/>
    <w:next w:val="a0"/>
    <w:link w:val="40"/>
    <w:uiPriority w:val="1"/>
    <w:qFormat/>
    <w:rsid w:val="00F12FC6"/>
    <w:pPr>
      <w:numPr>
        <w:ilvl w:val="3"/>
        <w:numId w:val="2"/>
      </w:numPr>
      <w:spacing w:line="240" w:lineRule="auto"/>
      <w:jc w:val="both"/>
      <w:outlineLvl w:val="3"/>
    </w:pPr>
    <w:rPr>
      <w:sz w:val="20"/>
      <w:szCs w:val="20"/>
      <w:lang w:val="uk-UA" w:eastAsia="uk-UA"/>
    </w:rPr>
  </w:style>
  <w:style w:type="paragraph" w:styleId="51">
    <w:name w:val="heading 5"/>
    <w:basedOn w:val="a0"/>
    <w:next w:val="a0"/>
    <w:link w:val="52"/>
    <w:qFormat/>
    <w:rsid w:val="00FE0A99"/>
    <w:pPr>
      <w:keepNext/>
      <w:keepLines/>
      <w:spacing w:before="200" w:after="0"/>
      <w:outlineLvl w:val="4"/>
    </w:pPr>
    <w:rPr>
      <w:rFonts w:ascii="Cambria" w:hAnsi="Cambria"/>
      <w:color w:val="243F60"/>
      <w:sz w:val="20"/>
      <w:szCs w:val="20"/>
    </w:rPr>
  </w:style>
  <w:style w:type="paragraph" w:styleId="6">
    <w:name w:val="heading 6"/>
    <w:basedOn w:val="a0"/>
    <w:next w:val="a0"/>
    <w:link w:val="60"/>
    <w:qFormat/>
    <w:rsid w:val="00F12FC6"/>
    <w:pPr>
      <w:numPr>
        <w:ilvl w:val="5"/>
        <w:numId w:val="2"/>
      </w:numPr>
      <w:spacing w:before="240" w:after="60" w:line="240" w:lineRule="auto"/>
      <w:jc w:val="both"/>
      <w:outlineLvl w:val="5"/>
    </w:pPr>
    <w:rPr>
      <w:i/>
      <w:sz w:val="20"/>
      <w:szCs w:val="20"/>
      <w:lang w:val="uk-UA" w:eastAsia="uk-UA"/>
    </w:rPr>
  </w:style>
  <w:style w:type="paragraph" w:styleId="7">
    <w:name w:val="heading 7"/>
    <w:basedOn w:val="a0"/>
    <w:next w:val="a0"/>
    <w:link w:val="70"/>
    <w:qFormat/>
    <w:rsid w:val="00F12FC6"/>
    <w:pPr>
      <w:numPr>
        <w:ilvl w:val="6"/>
        <w:numId w:val="2"/>
      </w:numPr>
      <w:spacing w:before="240" w:after="60" w:line="240" w:lineRule="auto"/>
      <w:jc w:val="both"/>
      <w:outlineLvl w:val="6"/>
    </w:pPr>
    <w:rPr>
      <w:rFonts w:ascii="Arial" w:hAnsi="Arial"/>
      <w:sz w:val="20"/>
      <w:szCs w:val="20"/>
      <w:lang w:val="uk-UA" w:eastAsia="uk-UA"/>
    </w:rPr>
  </w:style>
  <w:style w:type="paragraph" w:styleId="8">
    <w:name w:val="heading 8"/>
    <w:basedOn w:val="a0"/>
    <w:next w:val="a0"/>
    <w:link w:val="80"/>
    <w:qFormat/>
    <w:rsid w:val="00F12FC6"/>
    <w:pPr>
      <w:numPr>
        <w:ilvl w:val="7"/>
        <w:numId w:val="2"/>
      </w:numPr>
      <w:spacing w:before="240" w:after="60" w:line="240" w:lineRule="auto"/>
      <w:jc w:val="both"/>
      <w:outlineLvl w:val="7"/>
    </w:pPr>
    <w:rPr>
      <w:rFonts w:ascii="Arial" w:hAnsi="Arial"/>
      <w:i/>
      <w:sz w:val="20"/>
      <w:szCs w:val="20"/>
      <w:lang w:val="uk-UA" w:eastAsia="uk-UA"/>
    </w:rPr>
  </w:style>
  <w:style w:type="paragraph" w:styleId="9">
    <w:name w:val="heading 9"/>
    <w:basedOn w:val="a0"/>
    <w:next w:val="a0"/>
    <w:link w:val="90"/>
    <w:qFormat/>
    <w:rsid w:val="00F12FC6"/>
    <w:pPr>
      <w:numPr>
        <w:ilvl w:val="8"/>
        <w:numId w:val="2"/>
      </w:numPr>
      <w:spacing w:before="240" w:after="60" w:line="240" w:lineRule="auto"/>
      <w:jc w:val="both"/>
      <w:outlineLvl w:val="8"/>
    </w:pPr>
    <w:rPr>
      <w:rFonts w:ascii="Arial" w:hAnsi="Arial"/>
      <w:b/>
      <w:i/>
      <w:sz w:val="20"/>
      <w:szCs w:val="20"/>
      <w:lang w:val="uk-UA" w:eastAsia="uk-U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
    <w:link w:val="1"/>
    <w:uiPriority w:val="99"/>
    <w:locked/>
    <w:rsid w:val="008C32E1"/>
    <w:rPr>
      <w:rFonts w:ascii="Calibri Light" w:hAnsi="Calibri Light" w:cs="Times New Roman"/>
      <w:b/>
      <w:kern w:val="32"/>
      <w:sz w:val="32"/>
      <w:lang w:val="ru-RU" w:eastAsia="ru-RU"/>
    </w:rPr>
  </w:style>
  <w:style w:type="character" w:customStyle="1" w:styleId="30">
    <w:name w:val="Заголовок 3 Знак"/>
    <w:aliases w:val="Section Header3 Знак,ClauseSub_No&amp;Name Знак"/>
    <w:link w:val="3"/>
    <w:uiPriority w:val="99"/>
    <w:locked/>
    <w:rsid w:val="00FE0A99"/>
    <w:rPr>
      <w:rFonts w:ascii="Cambria" w:hAnsi="Cambria" w:cs="Times New Roman"/>
      <w:b/>
      <w:color w:val="4F81BD"/>
    </w:rPr>
  </w:style>
  <w:style w:type="character" w:customStyle="1" w:styleId="40">
    <w:name w:val="Заголовок 4 Знак"/>
    <w:aliases w:val="Sub-Clause Sub-paragraph Знак,ClauseSubSub_No&amp;Name Знак, Sub-Clause Sub-paragraph Знак"/>
    <w:link w:val="4"/>
    <w:uiPriority w:val="1"/>
    <w:locked/>
    <w:rsid w:val="00F12FC6"/>
    <w:rPr>
      <w:lang w:val="uk-UA" w:eastAsia="uk-UA"/>
    </w:rPr>
  </w:style>
  <w:style w:type="character" w:customStyle="1" w:styleId="52">
    <w:name w:val="Заголовок 5 Знак"/>
    <w:link w:val="51"/>
    <w:uiPriority w:val="99"/>
    <w:locked/>
    <w:rsid w:val="00FE0A99"/>
    <w:rPr>
      <w:rFonts w:ascii="Cambria" w:hAnsi="Cambria" w:cs="Times New Roman"/>
      <w:color w:val="243F60"/>
    </w:rPr>
  </w:style>
  <w:style w:type="character" w:customStyle="1" w:styleId="60">
    <w:name w:val="Заголовок 6 Знак"/>
    <w:link w:val="6"/>
    <w:locked/>
    <w:rsid w:val="00F12FC6"/>
    <w:rPr>
      <w:i/>
      <w:lang w:val="uk-UA" w:eastAsia="uk-UA"/>
    </w:rPr>
  </w:style>
  <w:style w:type="character" w:customStyle="1" w:styleId="70">
    <w:name w:val="Заголовок 7 Знак"/>
    <w:link w:val="7"/>
    <w:locked/>
    <w:rsid w:val="00F12FC6"/>
    <w:rPr>
      <w:rFonts w:ascii="Arial" w:hAnsi="Arial"/>
      <w:lang w:val="uk-UA" w:eastAsia="uk-UA"/>
    </w:rPr>
  </w:style>
  <w:style w:type="character" w:customStyle="1" w:styleId="80">
    <w:name w:val="Заголовок 8 Знак"/>
    <w:link w:val="8"/>
    <w:locked/>
    <w:rsid w:val="00F12FC6"/>
    <w:rPr>
      <w:rFonts w:ascii="Arial" w:hAnsi="Arial"/>
      <w:i/>
      <w:lang w:val="uk-UA" w:eastAsia="uk-UA"/>
    </w:rPr>
  </w:style>
  <w:style w:type="character" w:customStyle="1" w:styleId="90">
    <w:name w:val="Заголовок 9 Знак"/>
    <w:link w:val="9"/>
    <w:locked/>
    <w:rsid w:val="00F12FC6"/>
    <w:rPr>
      <w:rFonts w:ascii="Arial" w:hAnsi="Arial"/>
      <w:b/>
      <w:i/>
      <w:lang w:val="uk-UA" w:eastAsia="uk-UA"/>
    </w:rPr>
  </w:style>
  <w:style w:type="paragraph" w:styleId="a4">
    <w:name w:val="header"/>
    <w:basedOn w:val="a0"/>
    <w:link w:val="a5"/>
    <w:uiPriority w:val="99"/>
    <w:rsid w:val="00F12FC6"/>
    <w:pPr>
      <w:tabs>
        <w:tab w:val="center" w:pos="4677"/>
        <w:tab w:val="right" w:pos="9355"/>
      </w:tabs>
      <w:spacing w:after="0" w:line="240" w:lineRule="auto"/>
    </w:pPr>
    <w:rPr>
      <w:sz w:val="20"/>
      <w:szCs w:val="20"/>
    </w:rPr>
  </w:style>
  <w:style w:type="character" w:customStyle="1" w:styleId="a5">
    <w:name w:val="Верхний колонтитул Знак"/>
    <w:link w:val="a4"/>
    <w:uiPriority w:val="99"/>
    <w:locked/>
    <w:rsid w:val="00F12FC6"/>
    <w:rPr>
      <w:rFonts w:cs="Times New Roman"/>
    </w:rPr>
  </w:style>
  <w:style w:type="paragraph" w:styleId="a6">
    <w:name w:val="footer"/>
    <w:basedOn w:val="a0"/>
    <w:link w:val="a7"/>
    <w:rsid w:val="00F12FC6"/>
    <w:pPr>
      <w:tabs>
        <w:tab w:val="center" w:pos="4677"/>
        <w:tab w:val="right" w:pos="9355"/>
      </w:tabs>
      <w:spacing w:after="0" w:line="240" w:lineRule="auto"/>
    </w:pPr>
    <w:rPr>
      <w:sz w:val="20"/>
      <w:szCs w:val="20"/>
    </w:rPr>
  </w:style>
  <w:style w:type="character" w:customStyle="1" w:styleId="a7">
    <w:name w:val="Нижний колонтитул Знак"/>
    <w:link w:val="a6"/>
    <w:locked/>
    <w:rsid w:val="00F12FC6"/>
    <w:rPr>
      <w:rFonts w:cs="Times New Roman"/>
    </w:rPr>
  </w:style>
  <w:style w:type="paragraph" w:styleId="a8">
    <w:name w:val="List Paragraph"/>
    <w:aliases w:val="En tête 1,Абзац списка5,Mummuga loetelu,Loendi lõik,Report Para,WinDForce-Letter,Bullet Points,Liste Paragraf,List Paragraph in table,Akapit z listą,EBRD List,CA bullets,Chapter10,Список уровня 2,AC List 01,Bullet List,FooterText,numbered"/>
    <w:basedOn w:val="a0"/>
    <w:link w:val="a9"/>
    <w:uiPriority w:val="34"/>
    <w:qFormat/>
    <w:rsid w:val="00F12FC6"/>
    <w:pPr>
      <w:spacing w:after="0" w:line="240" w:lineRule="auto"/>
      <w:ind w:left="720"/>
      <w:jc w:val="both"/>
    </w:pPr>
    <w:rPr>
      <w:rFonts w:ascii="Times New Roman" w:hAnsi="Times New Roman"/>
      <w:sz w:val="24"/>
      <w:szCs w:val="20"/>
      <w:lang w:val="uk-UA" w:eastAsia="uk-UA"/>
    </w:rPr>
  </w:style>
  <w:style w:type="paragraph" w:customStyle="1" w:styleId="xfmc2">
    <w:name w:val="xfmc2"/>
    <w:basedOn w:val="a0"/>
    <w:rsid w:val="00F12FC6"/>
    <w:pPr>
      <w:spacing w:before="100" w:beforeAutospacing="1" w:after="100" w:afterAutospacing="1" w:line="240" w:lineRule="auto"/>
    </w:pPr>
    <w:rPr>
      <w:rFonts w:ascii="Times New Roman" w:hAnsi="Times New Roman"/>
      <w:sz w:val="24"/>
      <w:szCs w:val="24"/>
    </w:rPr>
  </w:style>
  <w:style w:type="paragraph" w:styleId="11">
    <w:name w:val="toc 1"/>
    <w:basedOn w:val="a0"/>
    <w:next w:val="a0"/>
    <w:uiPriority w:val="39"/>
    <w:rsid w:val="00F12FC6"/>
    <w:pPr>
      <w:spacing w:before="120" w:after="120"/>
    </w:pPr>
    <w:rPr>
      <w:rFonts w:cs="Calibri"/>
      <w:b/>
      <w:bCs/>
      <w:caps/>
      <w:sz w:val="20"/>
      <w:szCs w:val="20"/>
    </w:rPr>
  </w:style>
  <w:style w:type="character" w:styleId="aa">
    <w:name w:val="Hyperlink"/>
    <w:uiPriority w:val="99"/>
    <w:rsid w:val="00F12FC6"/>
    <w:rPr>
      <w:rFonts w:cs="Times New Roman"/>
      <w:color w:val="0000FF"/>
      <w:u w:val="single"/>
    </w:rPr>
  </w:style>
  <w:style w:type="paragraph" w:styleId="22">
    <w:name w:val="toc 2"/>
    <w:basedOn w:val="a0"/>
    <w:next w:val="a0"/>
    <w:autoRedefine/>
    <w:uiPriority w:val="39"/>
    <w:rsid w:val="00F12FC6"/>
    <w:pPr>
      <w:spacing w:after="0"/>
      <w:ind w:left="220"/>
    </w:pPr>
    <w:rPr>
      <w:rFonts w:cs="Calibri"/>
      <w:smallCaps/>
      <w:sz w:val="20"/>
      <w:szCs w:val="20"/>
    </w:rPr>
  </w:style>
  <w:style w:type="paragraph" w:customStyle="1" w:styleId="TableContents">
    <w:name w:val="TableContents"/>
    <w:rsid w:val="00F12FC6"/>
    <w:pPr>
      <w:spacing w:before="120" w:after="120"/>
      <w:jc w:val="center"/>
    </w:pPr>
    <w:rPr>
      <w:rFonts w:ascii="Times New Roman Bold" w:hAnsi="Times New Roman Bold"/>
      <w:b/>
      <w:spacing w:val="-2"/>
      <w:sz w:val="28"/>
      <w:szCs w:val="28"/>
      <w:lang w:val="uk-UA" w:eastAsia="uk-UA"/>
    </w:rPr>
  </w:style>
  <w:style w:type="paragraph" w:styleId="31">
    <w:name w:val="toc 3"/>
    <w:basedOn w:val="a0"/>
    <w:next w:val="a0"/>
    <w:autoRedefine/>
    <w:uiPriority w:val="39"/>
    <w:rsid w:val="00F12FC6"/>
    <w:pPr>
      <w:spacing w:after="0"/>
      <w:ind w:left="440"/>
    </w:pPr>
    <w:rPr>
      <w:rFonts w:cs="Calibri"/>
      <w:i/>
      <w:iCs/>
      <w:sz w:val="20"/>
      <w:szCs w:val="20"/>
    </w:rPr>
  </w:style>
  <w:style w:type="paragraph" w:styleId="2">
    <w:name w:val="Body Text 2"/>
    <w:basedOn w:val="a0"/>
    <w:link w:val="23"/>
    <w:rsid w:val="00F12FC6"/>
    <w:pPr>
      <w:numPr>
        <w:numId w:val="1"/>
      </w:numPr>
      <w:spacing w:before="120" w:after="120" w:line="240" w:lineRule="auto"/>
      <w:jc w:val="center"/>
    </w:pPr>
    <w:rPr>
      <w:b/>
      <w:sz w:val="20"/>
      <w:szCs w:val="20"/>
      <w:lang w:val="uk-UA" w:eastAsia="uk-UA"/>
    </w:rPr>
  </w:style>
  <w:style w:type="character" w:customStyle="1" w:styleId="23">
    <w:name w:val="Основной текст 2 Знак"/>
    <w:link w:val="2"/>
    <w:locked/>
    <w:rsid w:val="00F12FC6"/>
    <w:rPr>
      <w:b/>
      <w:lang w:val="uk-UA" w:eastAsia="uk-UA"/>
    </w:rPr>
  </w:style>
  <w:style w:type="paragraph" w:styleId="ab">
    <w:name w:val="Subtitle"/>
    <w:basedOn w:val="a0"/>
    <w:link w:val="ac"/>
    <w:qFormat/>
    <w:rsid w:val="00F12FC6"/>
    <w:pPr>
      <w:spacing w:after="0" w:line="240" w:lineRule="auto"/>
      <w:jc w:val="center"/>
    </w:pPr>
    <w:rPr>
      <w:rFonts w:ascii="Times New Roman" w:hAnsi="Times New Roman"/>
      <w:b/>
      <w:sz w:val="20"/>
      <w:szCs w:val="20"/>
      <w:lang w:val="uk-UA" w:eastAsia="uk-UA"/>
    </w:rPr>
  </w:style>
  <w:style w:type="character" w:customStyle="1" w:styleId="ac">
    <w:name w:val="Подзаголовок Знак"/>
    <w:link w:val="ab"/>
    <w:locked/>
    <w:rsid w:val="00F12FC6"/>
    <w:rPr>
      <w:rFonts w:ascii="Times New Roman" w:hAnsi="Times New Roman" w:cs="Times New Roman"/>
      <w:b/>
      <w:sz w:val="20"/>
      <w:lang w:val="uk-UA" w:eastAsia="uk-UA"/>
    </w:rPr>
  </w:style>
  <w:style w:type="paragraph" w:customStyle="1" w:styleId="Part1">
    <w:name w:val="Part 1"/>
    <w:aliases w:val="2,3 Header 4"/>
    <w:basedOn w:val="a0"/>
    <w:autoRedefine/>
    <w:rsid w:val="00F12FC6"/>
    <w:pPr>
      <w:spacing w:before="240" w:after="240" w:line="240" w:lineRule="auto"/>
      <w:jc w:val="center"/>
    </w:pPr>
    <w:rPr>
      <w:rFonts w:ascii="Arial" w:hAnsi="Arial" w:cs="Arial"/>
      <w:b/>
      <w:sz w:val="36"/>
      <w:szCs w:val="36"/>
      <w:lang w:val="uk-UA" w:eastAsia="uk-UA"/>
    </w:rPr>
  </w:style>
  <w:style w:type="paragraph" w:customStyle="1" w:styleId="Header1-Clauses">
    <w:name w:val="Header 1 - Clauses"/>
    <w:basedOn w:val="a0"/>
    <w:rsid w:val="00F12FC6"/>
    <w:pPr>
      <w:spacing w:after="0" w:line="240" w:lineRule="auto"/>
    </w:pPr>
    <w:rPr>
      <w:rFonts w:ascii="Times New Roman" w:hAnsi="Times New Roman"/>
      <w:b/>
      <w:sz w:val="24"/>
      <w:szCs w:val="20"/>
      <w:lang w:val="uk-UA" w:eastAsia="uk-UA"/>
    </w:rPr>
  </w:style>
  <w:style w:type="paragraph" w:customStyle="1" w:styleId="Header2-SubClauses">
    <w:name w:val="Header 2 - SubClauses"/>
    <w:basedOn w:val="a0"/>
    <w:rsid w:val="00F12FC6"/>
    <w:pPr>
      <w:tabs>
        <w:tab w:val="left" w:pos="619"/>
      </w:tabs>
      <w:spacing w:line="240" w:lineRule="auto"/>
      <w:ind w:left="619" w:hanging="619"/>
      <w:jc w:val="both"/>
    </w:pPr>
    <w:rPr>
      <w:rFonts w:ascii="Times New Roman" w:hAnsi="Times New Roman"/>
      <w:sz w:val="24"/>
      <w:szCs w:val="20"/>
      <w:lang w:val="uk-UA" w:eastAsia="uk-UA"/>
    </w:rPr>
  </w:style>
  <w:style w:type="paragraph" w:customStyle="1" w:styleId="Header3-Paragraph">
    <w:name w:val="Header 3 - Paragraph"/>
    <w:basedOn w:val="a0"/>
    <w:rsid w:val="00F12FC6"/>
    <w:pPr>
      <w:numPr>
        <w:ilvl w:val="1"/>
        <w:numId w:val="2"/>
      </w:numPr>
      <w:spacing w:line="240" w:lineRule="auto"/>
      <w:jc w:val="both"/>
    </w:pPr>
    <w:rPr>
      <w:rFonts w:ascii="Times New Roman" w:hAnsi="Times New Roman"/>
      <w:sz w:val="24"/>
      <w:szCs w:val="20"/>
      <w:lang w:val="uk-UA" w:eastAsia="uk-UA"/>
    </w:rPr>
  </w:style>
  <w:style w:type="paragraph" w:customStyle="1" w:styleId="P3Header1-Clauses">
    <w:name w:val="P3 Header1-Clauses"/>
    <w:basedOn w:val="Header1-Clauses"/>
    <w:rsid w:val="00F12FC6"/>
    <w:pPr>
      <w:numPr>
        <w:ilvl w:val="2"/>
        <w:numId w:val="2"/>
      </w:numPr>
    </w:pPr>
  </w:style>
  <w:style w:type="paragraph" w:customStyle="1" w:styleId="Sub-ClauseText">
    <w:name w:val="Sub-Clause Text"/>
    <w:basedOn w:val="a0"/>
    <w:rsid w:val="00FE0A99"/>
    <w:pPr>
      <w:spacing w:before="120" w:after="120" w:line="240" w:lineRule="auto"/>
      <w:jc w:val="both"/>
    </w:pPr>
    <w:rPr>
      <w:rFonts w:ascii="Times New Roman" w:hAnsi="Times New Roman"/>
      <w:spacing w:val="-4"/>
      <w:sz w:val="24"/>
      <w:szCs w:val="20"/>
      <w:lang w:val="uk-UA" w:eastAsia="uk-UA"/>
    </w:rPr>
  </w:style>
  <w:style w:type="paragraph" w:customStyle="1" w:styleId="S4-header1">
    <w:name w:val="S4-header1"/>
    <w:basedOn w:val="a0"/>
    <w:link w:val="S4-header10"/>
    <w:rsid w:val="00FE0A99"/>
    <w:pPr>
      <w:spacing w:before="120" w:after="240" w:line="240" w:lineRule="auto"/>
      <w:jc w:val="center"/>
    </w:pPr>
    <w:rPr>
      <w:rFonts w:ascii="Times New Roman" w:hAnsi="Times New Roman"/>
      <w:b/>
      <w:sz w:val="36"/>
      <w:szCs w:val="20"/>
      <w:lang w:val="uk-UA" w:eastAsia="uk-UA"/>
    </w:rPr>
  </w:style>
  <w:style w:type="paragraph" w:customStyle="1" w:styleId="Technical4">
    <w:name w:val="Technical 4"/>
    <w:rsid w:val="00BA5C04"/>
    <w:pPr>
      <w:tabs>
        <w:tab w:val="left" w:pos="-720"/>
      </w:tabs>
      <w:suppressAutoHyphens/>
    </w:pPr>
    <w:rPr>
      <w:rFonts w:ascii="Times" w:hAnsi="Times"/>
      <w:b/>
      <w:sz w:val="24"/>
      <w:lang w:val="uk-UA" w:eastAsia="uk-UA"/>
    </w:rPr>
  </w:style>
  <w:style w:type="paragraph" w:customStyle="1" w:styleId="SectionVHeader">
    <w:name w:val="Section V. Header"/>
    <w:basedOn w:val="a0"/>
    <w:rsid w:val="00BA5C04"/>
    <w:pPr>
      <w:spacing w:after="0" w:line="240" w:lineRule="auto"/>
      <w:jc w:val="center"/>
    </w:pPr>
    <w:rPr>
      <w:rFonts w:ascii="Times New Roman" w:hAnsi="Times New Roman"/>
      <w:b/>
      <w:sz w:val="36"/>
      <w:szCs w:val="20"/>
      <w:lang w:val="uk-UA" w:eastAsia="uk-UA"/>
    </w:rPr>
  </w:style>
  <w:style w:type="paragraph" w:customStyle="1" w:styleId="Outline1">
    <w:name w:val="Outline1"/>
    <w:basedOn w:val="Outline"/>
    <w:next w:val="a0"/>
    <w:rsid w:val="00BA5C04"/>
    <w:pPr>
      <w:keepNext/>
      <w:tabs>
        <w:tab w:val="num" w:pos="360"/>
        <w:tab w:val="num" w:pos="720"/>
      </w:tabs>
      <w:ind w:left="360" w:hanging="360"/>
    </w:pPr>
  </w:style>
  <w:style w:type="paragraph" w:customStyle="1" w:styleId="Outline">
    <w:name w:val="Outline"/>
    <w:basedOn w:val="a0"/>
    <w:rsid w:val="00BA5C04"/>
    <w:pPr>
      <w:spacing w:before="240" w:after="0" w:line="240" w:lineRule="auto"/>
    </w:pPr>
    <w:rPr>
      <w:rFonts w:ascii="Times New Roman" w:hAnsi="Times New Roman"/>
      <w:kern w:val="28"/>
      <w:sz w:val="24"/>
      <w:szCs w:val="20"/>
      <w:lang w:val="uk-UA" w:eastAsia="uk-UA"/>
    </w:rPr>
  </w:style>
  <w:style w:type="paragraph" w:customStyle="1" w:styleId="titulo">
    <w:name w:val="titulo"/>
    <w:basedOn w:val="51"/>
    <w:rsid w:val="00BA5C04"/>
    <w:pPr>
      <w:keepNext w:val="0"/>
      <w:keepLines w:val="0"/>
      <w:spacing w:before="0" w:after="240" w:line="240" w:lineRule="auto"/>
      <w:ind w:left="459" w:hanging="459"/>
    </w:pPr>
    <w:rPr>
      <w:rFonts w:ascii="Times New Roman Bold" w:hAnsi="Times New Roman Bold"/>
      <w:color w:val="auto"/>
      <w:sz w:val="24"/>
      <w:lang w:val="uk-UA" w:eastAsia="uk-UA"/>
    </w:rPr>
  </w:style>
  <w:style w:type="character" w:customStyle="1" w:styleId="Table">
    <w:name w:val="Table"/>
    <w:rsid w:val="00BA5C04"/>
    <w:rPr>
      <w:rFonts w:ascii="Arial" w:hAnsi="Arial"/>
      <w:sz w:val="20"/>
    </w:rPr>
  </w:style>
  <w:style w:type="paragraph" w:styleId="ad">
    <w:name w:val="Body Text"/>
    <w:basedOn w:val="a0"/>
    <w:link w:val="ae"/>
    <w:rsid w:val="00BA5C04"/>
    <w:pPr>
      <w:spacing w:after="120"/>
    </w:pPr>
    <w:rPr>
      <w:sz w:val="20"/>
      <w:szCs w:val="20"/>
    </w:rPr>
  </w:style>
  <w:style w:type="character" w:customStyle="1" w:styleId="ae">
    <w:name w:val="Основной текст Знак"/>
    <w:link w:val="ad"/>
    <w:uiPriority w:val="99"/>
    <w:locked/>
    <w:rsid w:val="00BA5C04"/>
    <w:rPr>
      <w:rFonts w:cs="Times New Roman"/>
    </w:rPr>
  </w:style>
  <w:style w:type="paragraph" w:customStyle="1" w:styleId="Subtitle2">
    <w:name w:val="Subtitle 2"/>
    <w:basedOn w:val="a6"/>
    <w:link w:val="Subtitle20"/>
    <w:autoRedefine/>
    <w:rsid w:val="00621D9E"/>
    <w:pPr>
      <w:tabs>
        <w:tab w:val="clear" w:pos="4677"/>
        <w:tab w:val="clear" w:pos="9355"/>
        <w:tab w:val="left" w:pos="284"/>
        <w:tab w:val="left" w:pos="3828"/>
        <w:tab w:val="right" w:pos="8789"/>
      </w:tabs>
      <w:suppressAutoHyphens/>
      <w:outlineLvl w:val="1"/>
    </w:pPr>
    <w:rPr>
      <w:rFonts w:ascii="Times New Roman" w:hAnsi="Times New Roman"/>
      <w:spacing w:val="-2"/>
      <w:lang w:val="uk-UA" w:eastAsia="uk-UA"/>
    </w:rPr>
  </w:style>
  <w:style w:type="paragraph" w:styleId="af">
    <w:name w:val="List"/>
    <w:aliases w:val="1. List"/>
    <w:basedOn w:val="a0"/>
    <w:rsid w:val="00BA5C04"/>
    <w:pPr>
      <w:spacing w:before="120" w:after="120" w:line="240" w:lineRule="auto"/>
      <w:ind w:left="1440"/>
      <w:jc w:val="both"/>
    </w:pPr>
    <w:rPr>
      <w:rFonts w:ascii="Times New Roman" w:hAnsi="Times New Roman"/>
      <w:sz w:val="24"/>
      <w:szCs w:val="20"/>
      <w:lang w:val="uk-UA" w:eastAsia="uk-UA"/>
    </w:rPr>
  </w:style>
  <w:style w:type="paragraph" w:customStyle="1" w:styleId="2AutoList1">
    <w:name w:val="2AutoList1"/>
    <w:basedOn w:val="a0"/>
    <w:rsid w:val="00BA5C04"/>
    <w:pPr>
      <w:numPr>
        <w:ilvl w:val="1"/>
        <w:numId w:val="29"/>
      </w:numPr>
      <w:spacing w:after="0" w:line="240" w:lineRule="auto"/>
      <w:jc w:val="both"/>
    </w:pPr>
    <w:rPr>
      <w:rFonts w:ascii="Times New Roman" w:hAnsi="Times New Roman"/>
      <w:sz w:val="24"/>
      <w:szCs w:val="20"/>
      <w:lang w:val="uk-UA" w:eastAsia="uk-UA"/>
    </w:rPr>
  </w:style>
  <w:style w:type="paragraph" w:styleId="41">
    <w:name w:val="toc 4"/>
    <w:basedOn w:val="a0"/>
    <w:next w:val="a0"/>
    <w:autoRedefine/>
    <w:uiPriority w:val="39"/>
    <w:rsid w:val="00F677F6"/>
    <w:pPr>
      <w:spacing w:after="0"/>
      <w:ind w:left="660"/>
    </w:pPr>
    <w:rPr>
      <w:rFonts w:cs="Calibri"/>
      <w:sz w:val="18"/>
      <w:szCs w:val="18"/>
    </w:rPr>
  </w:style>
  <w:style w:type="character" w:styleId="af0">
    <w:name w:val="FollowedHyperlink"/>
    <w:rsid w:val="00BE306B"/>
    <w:rPr>
      <w:rFonts w:cs="Times New Roman"/>
      <w:color w:val="800080"/>
      <w:u w:val="single"/>
    </w:rPr>
  </w:style>
  <w:style w:type="paragraph" w:customStyle="1" w:styleId="S7-Header2">
    <w:name w:val="S7 - Header 2"/>
    <w:basedOn w:val="a0"/>
    <w:link w:val="S7-Header20"/>
    <w:rsid w:val="00BE306B"/>
    <w:pPr>
      <w:numPr>
        <w:numId w:val="30"/>
      </w:numPr>
      <w:spacing w:after="0" w:line="240" w:lineRule="auto"/>
      <w:ind w:left="357" w:hanging="357"/>
    </w:pPr>
    <w:rPr>
      <w:rFonts w:ascii="Times New Roman Bold" w:hAnsi="Times New Roman Bold"/>
      <w:b/>
      <w:sz w:val="24"/>
      <w:szCs w:val="24"/>
      <w:lang w:val="uk-UA" w:eastAsia="uk-UA"/>
    </w:rPr>
  </w:style>
  <w:style w:type="paragraph" w:customStyle="1" w:styleId="SectionVII">
    <w:name w:val="Section VII"/>
    <w:basedOn w:val="Header2-SubClauses"/>
    <w:autoRedefine/>
    <w:rsid w:val="009655F4"/>
    <w:pPr>
      <w:tabs>
        <w:tab w:val="clear" w:pos="619"/>
      </w:tabs>
      <w:suppressAutoHyphens/>
      <w:spacing w:after="0" w:line="276" w:lineRule="auto"/>
      <w:ind w:left="0" w:firstLine="0"/>
    </w:pPr>
    <w:rPr>
      <w:bCs/>
      <w:sz w:val="20"/>
    </w:rPr>
  </w:style>
  <w:style w:type="paragraph" w:customStyle="1" w:styleId="S7SubHead">
    <w:name w:val="S7 Sub Head"/>
    <w:basedOn w:val="S7-Header2"/>
    <w:rsid w:val="00BE306B"/>
    <w:pPr>
      <w:numPr>
        <w:numId w:val="0"/>
      </w:numPr>
      <w:spacing w:before="20" w:after="20"/>
    </w:pPr>
  </w:style>
  <w:style w:type="paragraph" w:customStyle="1" w:styleId="S1-Header2">
    <w:name w:val="S1-Header2"/>
    <w:basedOn w:val="a0"/>
    <w:autoRedefine/>
    <w:rsid w:val="00BE306B"/>
    <w:pPr>
      <w:numPr>
        <w:numId w:val="31"/>
      </w:numPr>
      <w:spacing w:line="240" w:lineRule="auto"/>
    </w:pPr>
    <w:rPr>
      <w:rFonts w:ascii="Times New Roman" w:hAnsi="Times New Roman"/>
      <w:b/>
      <w:sz w:val="24"/>
      <w:szCs w:val="20"/>
      <w:lang w:val="uk-UA" w:eastAsia="uk-UA"/>
    </w:rPr>
  </w:style>
  <w:style w:type="paragraph" w:customStyle="1" w:styleId="S1-subpara">
    <w:name w:val="S1-sub para"/>
    <w:basedOn w:val="a0"/>
    <w:rsid w:val="00BE306B"/>
    <w:pPr>
      <w:numPr>
        <w:ilvl w:val="1"/>
        <w:numId w:val="31"/>
      </w:numPr>
      <w:spacing w:line="240" w:lineRule="auto"/>
      <w:jc w:val="both"/>
    </w:pPr>
    <w:rPr>
      <w:rFonts w:ascii="Times New Roman" w:hAnsi="Times New Roman"/>
      <w:sz w:val="24"/>
      <w:szCs w:val="20"/>
      <w:lang w:val="uk-UA" w:eastAsia="uk-UA"/>
    </w:rPr>
  </w:style>
  <w:style w:type="paragraph" w:styleId="24">
    <w:name w:val="Body Text Indent 2"/>
    <w:basedOn w:val="a0"/>
    <w:link w:val="25"/>
    <w:rsid w:val="00BE306B"/>
    <w:pPr>
      <w:spacing w:after="120" w:line="480" w:lineRule="auto"/>
      <w:ind w:left="283"/>
    </w:pPr>
    <w:rPr>
      <w:sz w:val="20"/>
      <w:szCs w:val="20"/>
    </w:rPr>
  </w:style>
  <w:style w:type="character" w:customStyle="1" w:styleId="25">
    <w:name w:val="Основной текст с отступом 2 Знак"/>
    <w:link w:val="24"/>
    <w:uiPriority w:val="99"/>
    <w:locked/>
    <w:rsid w:val="00BE306B"/>
    <w:rPr>
      <w:rFonts w:cs="Times New Roman"/>
    </w:rPr>
  </w:style>
  <w:style w:type="paragraph" w:styleId="32">
    <w:name w:val="Body Text Indent 3"/>
    <w:basedOn w:val="a0"/>
    <w:link w:val="33"/>
    <w:rsid w:val="00BE306B"/>
    <w:pPr>
      <w:spacing w:after="120"/>
      <w:ind w:left="283"/>
    </w:pPr>
    <w:rPr>
      <w:sz w:val="16"/>
      <w:szCs w:val="20"/>
    </w:rPr>
  </w:style>
  <w:style w:type="character" w:customStyle="1" w:styleId="33">
    <w:name w:val="Основной текст с отступом 3 Знак"/>
    <w:link w:val="32"/>
    <w:uiPriority w:val="99"/>
    <w:locked/>
    <w:rsid w:val="00BE306B"/>
    <w:rPr>
      <w:rFonts w:cs="Times New Roman"/>
      <w:sz w:val="16"/>
    </w:rPr>
  </w:style>
  <w:style w:type="character" w:styleId="af1">
    <w:name w:val="annotation reference"/>
    <w:uiPriority w:val="99"/>
    <w:rsid w:val="00BE306B"/>
    <w:rPr>
      <w:rFonts w:cs="Times New Roman"/>
      <w:sz w:val="16"/>
    </w:rPr>
  </w:style>
  <w:style w:type="character" w:styleId="af2">
    <w:name w:val="Emphasis"/>
    <w:uiPriority w:val="20"/>
    <w:qFormat/>
    <w:rsid w:val="00BE306B"/>
    <w:rPr>
      <w:rFonts w:cs="Times New Roman"/>
      <w:i/>
    </w:rPr>
  </w:style>
  <w:style w:type="paragraph" w:styleId="af3">
    <w:name w:val="Body Text Indent"/>
    <w:basedOn w:val="a0"/>
    <w:link w:val="af4"/>
    <w:rsid w:val="00104A4B"/>
    <w:pPr>
      <w:spacing w:after="120"/>
      <w:ind w:left="283"/>
    </w:pPr>
    <w:rPr>
      <w:sz w:val="20"/>
      <w:szCs w:val="20"/>
    </w:rPr>
  </w:style>
  <w:style w:type="character" w:customStyle="1" w:styleId="af4">
    <w:name w:val="Основной текст с отступом Знак"/>
    <w:link w:val="af3"/>
    <w:uiPriority w:val="99"/>
    <w:locked/>
    <w:rsid w:val="00104A4B"/>
    <w:rPr>
      <w:rFonts w:cs="Times New Roman"/>
    </w:rPr>
  </w:style>
  <w:style w:type="paragraph" w:customStyle="1" w:styleId="SectionIXHeader">
    <w:name w:val="Section IX Header"/>
    <w:basedOn w:val="a0"/>
    <w:link w:val="SectionIXHeaderChar"/>
    <w:rsid w:val="00104A4B"/>
    <w:pPr>
      <w:spacing w:before="240" w:after="240" w:line="240" w:lineRule="auto"/>
      <w:jc w:val="center"/>
    </w:pPr>
    <w:rPr>
      <w:rFonts w:ascii="Times New Roman Bold" w:hAnsi="Times New Roman Bold"/>
      <w:b/>
      <w:sz w:val="32"/>
      <w:szCs w:val="20"/>
      <w:lang w:val="uk-UA" w:eastAsia="uk-UA"/>
    </w:rPr>
  </w:style>
  <w:style w:type="paragraph" w:customStyle="1" w:styleId="Enclosure">
    <w:name w:val="Enclosure"/>
    <w:basedOn w:val="a0"/>
    <w:rsid w:val="00104A4B"/>
    <w:pPr>
      <w:spacing w:after="0" w:line="240" w:lineRule="auto"/>
    </w:pPr>
    <w:rPr>
      <w:rFonts w:ascii="Times New Roman" w:hAnsi="Times New Roman"/>
      <w:sz w:val="24"/>
      <w:szCs w:val="24"/>
      <w:lang w:val="uk-UA" w:eastAsia="uk-UA"/>
    </w:rPr>
  </w:style>
  <w:style w:type="paragraph" w:styleId="af5">
    <w:name w:val="Block Text"/>
    <w:basedOn w:val="a0"/>
    <w:rsid w:val="00104A4B"/>
    <w:pPr>
      <w:tabs>
        <w:tab w:val="left" w:pos="387"/>
        <w:tab w:val="left" w:pos="1107"/>
      </w:tabs>
      <w:suppressAutoHyphens/>
      <w:spacing w:after="0" w:line="240" w:lineRule="auto"/>
      <w:ind w:left="720" w:right="-72"/>
    </w:pPr>
    <w:rPr>
      <w:rFonts w:ascii="Times New Roman" w:hAnsi="Times New Roman"/>
      <w:i/>
      <w:sz w:val="24"/>
      <w:szCs w:val="20"/>
      <w:lang w:val="uk-UA" w:eastAsia="uk-UA"/>
    </w:rPr>
  </w:style>
  <w:style w:type="paragraph" w:styleId="af6">
    <w:name w:val="footnote text"/>
    <w:aliases w:val="Car"/>
    <w:basedOn w:val="a0"/>
    <w:link w:val="af7"/>
    <w:rsid w:val="00104A4B"/>
    <w:pPr>
      <w:spacing w:after="0" w:line="240" w:lineRule="auto"/>
      <w:jc w:val="both"/>
    </w:pPr>
    <w:rPr>
      <w:rFonts w:ascii="Times New Roman" w:hAnsi="Times New Roman"/>
      <w:sz w:val="20"/>
      <w:szCs w:val="20"/>
      <w:lang w:val="uk-UA" w:eastAsia="uk-UA"/>
    </w:rPr>
  </w:style>
  <w:style w:type="character" w:customStyle="1" w:styleId="af7">
    <w:name w:val="Текст сноски Знак"/>
    <w:aliases w:val="Car Знак"/>
    <w:link w:val="af6"/>
    <w:locked/>
    <w:rsid w:val="00104A4B"/>
    <w:rPr>
      <w:rFonts w:ascii="Times New Roman" w:hAnsi="Times New Roman" w:cs="Times New Roman"/>
      <w:sz w:val="20"/>
      <w:lang w:val="uk-UA" w:eastAsia="uk-UA"/>
    </w:rPr>
  </w:style>
  <w:style w:type="character" w:styleId="af8">
    <w:name w:val="footnote reference"/>
    <w:aliases w:val="ftref"/>
    <w:semiHidden/>
    <w:rsid w:val="00104A4B"/>
    <w:rPr>
      <w:rFonts w:cs="Times New Roman"/>
      <w:vertAlign w:val="superscript"/>
    </w:rPr>
  </w:style>
  <w:style w:type="table" w:styleId="af9">
    <w:name w:val="Table Grid"/>
    <w:basedOn w:val="a2"/>
    <w:rsid w:val="00104A4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a">
    <w:name w:val="Основной текст_"/>
    <w:link w:val="42"/>
    <w:locked/>
    <w:rsid w:val="00461004"/>
    <w:rPr>
      <w:rFonts w:ascii="Arial" w:hAnsi="Arial"/>
      <w:sz w:val="19"/>
      <w:shd w:val="clear" w:color="auto" w:fill="FFFFFF"/>
    </w:rPr>
  </w:style>
  <w:style w:type="paragraph" w:customStyle="1" w:styleId="42">
    <w:name w:val="Основной текст4"/>
    <w:basedOn w:val="a0"/>
    <w:link w:val="afa"/>
    <w:uiPriority w:val="99"/>
    <w:rsid w:val="00461004"/>
    <w:pPr>
      <w:widowControl w:val="0"/>
      <w:shd w:val="clear" w:color="auto" w:fill="FFFFFF"/>
      <w:spacing w:before="6660" w:after="0" w:line="307" w:lineRule="exact"/>
      <w:ind w:hanging="380"/>
      <w:jc w:val="center"/>
    </w:pPr>
    <w:rPr>
      <w:rFonts w:ascii="Arial" w:hAnsi="Arial"/>
      <w:sz w:val="19"/>
      <w:szCs w:val="20"/>
    </w:rPr>
  </w:style>
  <w:style w:type="paragraph" w:customStyle="1" w:styleId="12">
    <w:name w:val="Абзац списка1"/>
    <w:basedOn w:val="a0"/>
    <w:qFormat/>
    <w:rsid w:val="00461004"/>
    <w:pPr>
      <w:widowControl w:val="0"/>
      <w:spacing w:after="0" w:line="240" w:lineRule="auto"/>
      <w:ind w:left="720"/>
      <w:contextualSpacing/>
    </w:pPr>
    <w:rPr>
      <w:rFonts w:ascii="Courier New" w:hAnsi="Courier New" w:cs="Courier New"/>
      <w:color w:val="000000"/>
      <w:sz w:val="24"/>
      <w:szCs w:val="24"/>
      <w:lang w:val="uk-UA"/>
    </w:rPr>
  </w:style>
  <w:style w:type="paragraph" w:customStyle="1" w:styleId="Default">
    <w:name w:val="Default"/>
    <w:rsid w:val="00461004"/>
    <w:pPr>
      <w:autoSpaceDE w:val="0"/>
      <w:autoSpaceDN w:val="0"/>
      <w:adjustRightInd w:val="0"/>
    </w:pPr>
    <w:rPr>
      <w:rFonts w:ascii="Arial" w:hAnsi="Arial" w:cs="Arial"/>
      <w:color w:val="000000"/>
      <w:sz w:val="24"/>
      <w:szCs w:val="24"/>
      <w:lang w:eastAsia="en-US"/>
    </w:rPr>
  </w:style>
  <w:style w:type="paragraph" w:styleId="afb">
    <w:name w:val="Balloon Text"/>
    <w:basedOn w:val="a0"/>
    <w:link w:val="afc"/>
    <w:rsid w:val="000717D2"/>
    <w:pPr>
      <w:spacing w:after="0" w:line="240" w:lineRule="auto"/>
    </w:pPr>
    <w:rPr>
      <w:rFonts w:ascii="Tahoma" w:hAnsi="Tahoma"/>
      <w:sz w:val="16"/>
      <w:szCs w:val="20"/>
    </w:rPr>
  </w:style>
  <w:style w:type="character" w:customStyle="1" w:styleId="afc">
    <w:name w:val="Текст выноски Знак"/>
    <w:link w:val="afb"/>
    <w:uiPriority w:val="99"/>
    <w:locked/>
    <w:rsid w:val="000717D2"/>
    <w:rPr>
      <w:rFonts w:ascii="Tahoma" w:hAnsi="Tahoma" w:cs="Times New Roman"/>
      <w:sz w:val="16"/>
    </w:rPr>
  </w:style>
  <w:style w:type="paragraph" w:customStyle="1" w:styleId="style11">
    <w:name w:val="style11"/>
    <w:basedOn w:val="a0"/>
    <w:uiPriority w:val="99"/>
    <w:rsid w:val="00573438"/>
    <w:pPr>
      <w:spacing w:before="100" w:beforeAutospacing="1" w:after="100" w:afterAutospacing="1" w:line="240" w:lineRule="auto"/>
    </w:pPr>
    <w:rPr>
      <w:rFonts w:ascii="Times New Roman" w:hAnsi="Times New Roman"/>
      <w:sz w:val="24"/>
      <w:szCs w:val="24"/>
    </w:rPr>
  </w:style>
  <w:style w:type="paragraph" w:styleId="afd">
    <w:name w:val="No Spacing"/>
    <w:qFormat/>
    <w:rsid w:val="00A85A1E"/>
    <w:rPr>
      <w:sz w:val="22"/>
      <w:szCs w:val="22"/>
    </w:rPr>
  </w:style>
  <w:style w:type="paragraph" w:styleId="afe">
    <w:name w:val="Normal (Web)"/>
    <w:basedOn w:val="a0"/>
    <w:rsid w:val="0084145A"/>
    <w:pPr>
      <w:spacing w:before="100" w:beforeAutospacing="1" w:after="100" w:afterAutospacing="1" w:line="240" w:lineRule="auto"/>
    </w:pPr>
    <w:rPr>
      <w:rFonts w:ascii="Times New Roman" w:hAnsi="Times New Roman"/>
      <w:sz w:val="24"/>
      <w:szCs w:val="24"/>
    </w:rPr>
  </w:style>
  <w:style w:type="paragraph" w:styleId="aff">
    <w:name w:val="annotation text"/>
    <w:basedOn w:val="a0"/>
    <w:link w:val="aff0"/>
    <w:uiPriority w:val="99"/>
    <w:rsid w:val="00906E0C"/>
    <w:rPr>
      <w:sz w:val="20"/>
      <w:szCs w:val="20"/>
    </w:rPr>
  </w:style>
  <w:style w:type="character" w:customStyle="1" w:styleId="aff0">
    <w:name w:val="Текст примечания Знак"/>
    <w:link w:val="aff"/>
    <w:uiPriority w:val="99"/>
    <w:locked/>
    <w:rsid w:val="00906E0C"/>
    <w:rPr>
      <w:rFonts w:cs="Times New Roman"/>
      <w:lang w:val="ru-RU" w:eastAsia="ru-RU"/>
    </w:rPr>
  </w:style>
  <w:style w:type="paragraph" w:styleId="aff1">
    <w:name w:val="annotation subject"/>
    <w:basedOn w:val="aff"/>
    <w:next w:val="aff"/>
    <w:link w:val="aff2"/>
    <w:rsid w:val="00906E0C"/>
    <w:rPr>
      <w:b/>
    </w:rPr>
  </w:style>
  <w:style w:type="character" w:customStyle="1" w:styleId="aff2">
    <w:name w:val="Тема примечания Знак"/>
    <w:link w:val="aff1"/>
    <w:uiPriority w:val="99"/>
    <w:locked/>
    <w:rsid w:val="00906E0C"/>
    <w:rPr>
      <w:rFonts w:cs="Times New Roman"/>
      <w:b/>
      <w:lang w:val="ru-RU" w:eastAsia="ru-RU"/>
    </w:rPr>
  </w:style>
  <w:style w:type="character" w:customStyle="1" w:styleId="il">
    <w:name w:val="il"/>
    <w:uiPriority w:val="99"/>
    <w:rsid w:val="00906E0C"/>
  </w:style>
  <w:style w:type="character" w:customStyle="1" w:styleId="apple-converted-space">
    <w:name w:val="apple-converted-space"/>
    <w:rsid w:val="00906E0C"/>
  </w:style>
  <w:style w:type="character" w:customStyle="1" w:styleId="53">
    <w:name w:val="Основной текст (5)_"/>
    <w:link w:val="54"/>
    <w:uiPriority w:val="99"/>
    <w:locked/>
    <w:rsid w:val="009B742C"/>
    <w:rPr>
      <w:rFonts w:ascii="Arial" w:hAnsi="Arial"/>
      <w:b/>
      <w:sz w:val="19"/>
      <w:shd w:val="clear" w:color="auto" w:fill="FFFFFF"/>
    </w:rPr>
  </w:style>
  <w:style w:type="character" w:customStyle="1" w:styleId="13">
    <w:name w:val="Основной текст1"/>
    <w:uiPriority w:val="99"/>
    <w:rsid w:val="009B742C"/>
    <w:rPr>
      <w:rFonts w:ascii="Arial" w:hAnsi="Arial"/>
      <w:color w:val="000000"/>
      <w:spacing w:val="0"/>
      <w:w w:val="100"/>
      <w:position w:val="0"/>
      <w:sz w:val="19"/>
      <w:shd w:val="clear" w:color="auto" w:fill="FFFFFF"/>
      <w:lang w:val="uk-UA"/>
    </w:rPr>
  </w:style>
  <w:style w:type="character" w:customStyle="1" w:styleId="Consolas">
    <w:name w:val="Основной текст + Consolas"/>
    <w:aliases w:val="4 pt"/>
    <w:uiPriority w:val="99"/>
    <w:rsid w:val="009B742C"/>
    <w:rPr>
      <w:rFonts w:ascii="Consolas" w:hAnsi="Consolas"/>
      <w:color w:val="000000"/>
      <w:spacing w:val="0"/>
      <w:w w:val="100"/>
      <w:position w:val="0"/>
      <w:sz w:val="8"/>
      <w:shd w:val="clear" w:color="auto" w:fill="FFFFFF"/>
    </w:rPr>
  </w:style>
  <w:style w:type="character" w:customStyle="1" w:styleId="aff3">
    <w:name w:val="Основной текст + Полужирный"/>
    <w:uiPriority w:val="99"/>
    <w:rsid w:val="009B742C"/>
    <w:rPr>
      <w:rFonts w:ascii="Arial" w:hAnsi="Arial"/>
      <w:b/>
      <w:color w:val="000000"/>
      <w:spacing w:val="0"/>
      <w:w w:val="100"/>
      <w:position w:val="0"/>
      <w:sz w:val="19"/>
      <w:shd w:val="clear" w:color="auto" w:fill="FFFFFF"/>
      <w:lang w:val="uk-UA"/>
    </w:rPr>
  </w:style>
  <w:style w:type="paragraph" w:customStyle="1" w:styleId="54">
    <w:name w:val="Основной текст (5)"/>
    <w:basedOn w:val="a0"/>
    <w:link w:val="53"/>
    <w:uiPriority w:val="99"/>
    <w:rsid w:val="009B742C"/>
    <w:pPr>
      <w:widowControl w:val="0"/>
      <w:shd w:val="clear" w:color="auto" w:fill="FFFFFF"/>
      <w:spacing w:before="60" w:after="180" w:line="240" w:lineRule="atLeast"/>
      <w:jc w:val="both"/>
    </w:pPr>
    <w:rPr>
      <w:rFonts w:ascii="Arial" w:hAnsi="Arial"/>
      <w:b/>
      <w:sz w:val="19"/>
      <w:szCs w:val="20"/>
    </w:rPr>
  </w:style>
  <w:style w:type="character" w:customStyle="1" w:styleId="Exact">
    <w:name w:val="Основной текст Exact"/>
    <w:uiPriority w:val="99"/>
    <w:rsid w:val="006135F8"/>
    <w:rPr>
      <w:rFonts w:ascii="Arial" w:hAnsi="Arial"/>
      <w:spacing w:val="2"/>
      <w:sz w:val="17"/>
      <w:u w:val="none"/>
    </w:rPr>
  </w:style>
  <w:style w:type="character" w:customStyle="1" w:styleId="7Exact">
    <w:name w:val="Основной текст (7) Exact"/>
    <w:link w:val="71"/>
    <w:uiPriority w:val="99"/>
    <w:locked/>
    <w:rsid w:val="006135F8"/>
    <w:rPr>
      <w:rFonts w:ascii="Arial" w:hAnsi="Arial"/>
      <w:sz w:val="18"/>
      <w:shd w:val="clear" w:color="auto" w:fill="FFFFFF"/>
    </w:rPr>
  </w:style>
  <w:style w:type="paragraph" w:customStyle="1" w:styleId="71">
    <w:name w:val="Основной текст (7)"/>
    <w:basedOn w:val="a0"/>
    <w:link w:val="7Exact"/>
    <w:uiPriority w:val="99"/>
    <w:rsid w:val="006135F8"/>
    <w:pPr>
      <w:widowControl w:val="0"/>
      <w:shd w:val="clear" w:color="auto" w:fill="FFFFFF"/>
      <w:spacing w:after="0" w:line="293" w:lineRule="exact"/>
    </w:pPr>
    <w:rPr>
      <w:rFonts w:ascii="Arial" w:hAnsi="Arial"/>
      <w:sz w:val="18"/>
      <w:szCs w:val="20"/>
    </w:rPr>
  </w:style>
  <w:style w:type="paragraph" w:customStyle="1" w:styleId="CharCharCharCharChar">
    <w:name w:val="Char Char Char Char Char"/>
    <w:basedOn w:val="a0"/>
    <w:rsid w:val="004A0337"/>
    <w:pPr>
      <w:autoSpaceDE w:val="0"/>
      <w:autoSpaceDN w:val="0"/>
      <w:spacing w:after="160" w:line="240" w:lineRule="exact"/>
    </w:pPr>
    <w:rPr>
      <w:rFonts w:ascii="Arial" w:hAnsi="Arial" w:cs="Arial"/>
      <w:b/>
      <w:bCs/>
      <w:sz w:val="20"/>
      <w:szCs w:val="20"/>
      <w:lang w:val="en-US" w:eastAsia="de-DE"/>
    </w:rPr>
  </w:style>
  <w:style w:type="paragraph" w:styleId="aff4">
    <w:name w:val="Document Map"/>
    <w:basedOn w:val="a0"/>
    <w:link w:val="aff5"/>
    <w:rsid w:val="004B1173"/>
    <w:pPr>
      <w:shd w:val="clear" w:color="auto" w:fill="000080"/>
      <w:spacing w:after="0" w:line="240" w:lineRule="auto"/>
      <w:jc w:val="both"/>
    </w:pPr>
    <w:rPr>
      <w:rFonts w:ascii="Tahoma" w:hAnsi="Tahoma"/>
      <w:sz w:val="24"/>
      <w:szCs w:val="20"/>
      <w:lang w:val="en-GB"/>
    </w:rPr>
  </w:style>
  <w:style w:type="character" w:customStyle="1" w:styleId="aff5">
    <w:name w:val="Схема документа Знак"/>
    <w:link w:val="aff4"/>
    <w:uiPriority w:val="99"/>
    <w:locked/>
    <w:rsid w:val="004B1173"/>
    <w:rPr>
      <w:rFonts w:ascii="Tahoma" w:hAnsi="Tahoma" w:cs="Times New Roman"/>
      <w:sz w:val="24"/>
      <w:shd w:val="clear" w:color="auto" w:fill="000080"/>
      <w:lang w:val="en-GB"/>
    </w:rPr>
  </w:style>
  <w:style w:type="paragraph" w:customStyle="1" w:styleId="explanatorynotes">
    <w:name w:val="explanatory_notes"/>
    <w:basedOn w:val="a0"/>
    <w:rsid w:val="002C4BC2"/>
    <w:pPr>
      <w:suppressAutoHyphens/>
      <w:spacing w:after="240" w:line="360" w:lineRule="exact"/>
      <w:jc w:val="both"/>
    </w:pPr>
    <w:rPr>
      <w:rFonts w:ascii="Arial" w:hAnsi="Arial"/>
      <w:sz w:val="20"/>
      <w:szCs w:val="20"/>
      <w:lang w:val="en-US" w:eastAsia="en-US"/>
    </w:rPr>
  </w:style>
  <w:style w:type="paragraph" w:customStyle="1" w:styleId="SectionVIIHeader2">
    <w:name w:val="Section VII Header2"/>
    <w:basedOn w:val="1"/>
    <w:autoRedefine/>
    <w:rsid w:val="008C32E1"/>
    <w:pPr>
      <w:spacing w:before="120" w:after="0" w:line="240" w:lineRule="auto"/>
      <w:ind w:left="360" w:hanging="360"/>
      <w:jc w:val="center"/>
    </w:pPr>
    <w:rPr>
      <w:rFonts w:ascii="Times New Roman" w:hAnsi="Times New Roman"/>
      <w:kern w:val="0"/>
      <w:lang w:val="en-GB" w:eastAsia="en-US"/>
    </w:rPr>
  </w:style>
  <w:style w:type="paragraph" w:styleId="aff6">
    <w:name w:val="Revision"/>
    <w:hidden/>
    <w:uiPriority w:val="99"/>
    <w:semiHidden/>
    <w:rsid w:val="00C16374"/>
    <w:rPr>
      <w:sz w:val="22"/>
      <w:szCs w:val="22"/>
    </w:rPr>
  </w:style>
  <w:style w:type="paragraph" w:customStyle="1" w:styleId="SEMempty">
    <w:name w:val="SEM_empty"/>
    <w:basedOn w:val="a0"/>
    <w:uiPriority w:val="99"/>
    <w:rsid w:val="00F50EBA"/>
    <w:pPr>
      <w:spacing w:after="0" w:line="240" w:lineRule="auto"/>
    </w:pPr>
    <w:rPr>
      <w:rFonts w:ascii="Times New Roman" w:hAnsi="Times New Roman"/>
      <w:color w:val="000000"/>
      <w:sz w:val="24"/>
      <w:szCs w:val="24"/>
      <w:lang w:val="en-US" w:eastAsia="en-US"/>
    </w:rPr>
  </w:style>
  <w:style w:type="paragraph" w:customStyle="1" w:styleId="Subheader1">
    <w:name w:val="Subheader1"/>
    <w:basedOn w:val="a0"/>
    <w:link w:val="Subheader10"/>
    <w:qFormat/>
    <w:rsid w:val="007E2C26"/>
    <w:pPr>
      <w:tabs>
        <w:tab w:val="left" w:pos="8505"/>
      </w:tabs>
      <w:spacing w:after="120" w:line="240" w:lineRule="auto"/>
      <w:jc w:val="center"/>
    </w:pPr>
    <w:rPr>
      <w:rFonts w:ascii="Times New Roman" w:hAnsi="Times New Roman"/>
      <w:b/>
      <w:sz w:val="28"/>
      <w:szCs w:val="20"/>
      <w:lang w:val="uk-UA"/>
    </w:rPr>
  </w:style>
  <w:style w:type="character" w:customStyle="1" w:styleId="Subheader10">
    <w:name w:val="Subheader1 Знак"/>
    <w:link w:val="Subheader1"/>
    <w:locked/>
    <w:rsid w:val="007E2C26"/>
    <w:rPr>
      <w:rFonts w:ascii="Times New Roman" w:hAnsi="Times New Roman"/>
      <w:b/>
      <w:sz w:val="28"/>
      <w:lang w:val="uk-UA"/>
    </w:rPr>
  </w:style>
  <w:style w:type="character" w:customStyle="1" w:styleId="S4-header10">
    <w:name w:val="S4-header1 Знак"/>
    <w:link w:val="S4-header1"/>
    <w:locked/>
    <w:rsid w:val="007D034F"/>
    <w:rPr>
      <w:rFonts w:ascii="Times New Roman" w:hAnsi="Times New Roman"/>
      <w:b/>
      <w:sz w:val="36"/>
      <w:lang w:val="uk-UA" w:eastAsia="uk-UA"/>
    </w:rPr>
  </w:style>
  <w:style w:type="paragraph" w:styleId="55">
    <w:name w:val="toc 5"/>
    <w:basedOn w:val="a0"/>
    <w:next w:val="a0"/>
    <w:autoRedefine/>
    <w:uiPriority w:val="39"/>
    <w:rsid w:val="009A4C66"/>
    <w:pPr>
      <w:spacing w:after="0"/>
      <w:ind w:left="880"/>
    </w:pPr>
    <w:rPr>
      <w:rFonts w:cs="Calibri"/>
      <w:sz w:val="18"/>
      <w:szCs w:val="18"/>
    </w:rPr>
  </w:style>
  <w:style w:type="paragraph" w:styleId="61">
    <w:name w:val="toc 6"/>
    <w:basedOn w:val="a0"/>
    <w:next w:val="a0"/>
    <w:autoRedefine/>
    <w:uiPriority w:val="39"/>
    <w:rsid w:val="009A4C66"/>
    <w:pPr>
      <w:spacing w:after="0"/>
      <w:ind w:left="1100"/>
    </w:pPr>
    <w:rPr>
      <w:rFonts w:cs="Calibri"/>
      <w:sz w:val="18"/>
      <w:szCs w:val="18"/>
    </w:rPr>
  </w:style>
  <w:style w:type="paragraph" w:styleId="72">
    <w:name w:val="toc 7"/>
    <w:basedOn w:val="a0"/>
    <w:next w:val="a0"/>
    <w:autoRedefine/>
    <w:uiPriority w:val="39"/>
    <w:rsid w:val="009A4C66"/>
    <w:pPr>
      <w:spacing w:after="0"/>
      <w:ind w:left="1320"/>
    </w:pPr>
    <w:rPr>
      <w:rFonts w:cs="Calibri"/>
      <w:sz w:val="18"/>
      <w:szCs w:val="18"/>
    </w:rPr>
  </w:style>
  <w:style w:type="paragraph" w:styleId="81">
    <w:name w:val="toc 8"/>
    <w:basedOn w:val="a0"/>
    <w:next w:val="a0"/>
    <w:autoRedefine/>
    <w:uiPriority w:val="39"/>
    <w:rsid w:val="009A4C66"/>
    <w:pPr>
      <w:spacing w:after="0"/>
      <w:ind w:left="1540"/>
    </w:pPr>
    <w:rPr>
      <w:rFonts w:cs="Calibri"/>
      <w:sz w:val="18"/>
      <w:szCs w:val="18"/>
    </w:rPr>
  </w:style>
  <w:style w:type="paragraph" w:styleId="91">
    <w:name w:val="toc 9"/>
    <w:basedOn w:val="a0"/>
    <w:next w:val="a0"/>
    <w:autoRedefine/>
    <w:uiPriority w:val="39"/>
    <w:rsid w:val="009A4C66"/>
    <w:pPr>
      <w:spacing w:after="0"/>
      <w:ind w:left="1760"/>
    </w:pPr>
    <w:rPr>
      <w:rFonts w:cs="Calibri"/>
      <w:sz w:val="18"/>
      <w:szCs w:val="18"/>
    </w:rPr>
  </w:style>
  <w:style w:type="paragraph" w:styleId="aff7">
    <w:name w:val="Plain Text"/>
    <w:basedOn w:val="a0"/>
    <w:link w:val="aff8"/>
    <w:uiPriority w:val="99"/>
    <w:locked/>
    <w:rsid w:val="008123F0"/>
    <w:pPr>
      <w:spacing w:after="0" w:line="240" w:lineRule="auto"/>
    </w:pPr>
    <w:rPr>
      <w:rFonts w:ascii="Courier New" w:hAnsi="Courier New"/>
      <w:sz w:val="20"/>
      <w:szCs w:val="20"/>
    </w:rPr>
  </w:style>
  <w:style w:type="character" w:customStyle="1" w:styleId="PlainTextChar">
    <w:name w:val="Plain Text Char"/>
    <w:uiPriority w:val="99"/>
    <w:semiHidden/>
    <w:locked/>
    <w:rsid w:val="00BF53C3"/>
    <w:rPr>
      <w:rFonts w:ascii="Courier New" w:hAnsi="Courier New" w:cs="Times New Roman"/>
      <w:sz w:val="20"/>
    </w:rPr>
  </w:style>
  <w:style w:type="character" w:customStyle="1" w:styleId="aff8">
    <w:name w:val="Текст Знак"/>
    <w:link w:val="aff7"/>
    <w:uiPriority w:val="99"/>
    <w:locked/>
    <w:rsid w:val="008123F0"/>
    <w:rPr>
      <w:rFonts w:ascii="Courier New" w:hAnsi="Courier New"/>
      <w:lang w:val="ru-RU" w:eastAsia="ru-RU"/>
    </w:rPr>
  </w:style>
  <w:style w:type="character" w:styleId="aff9">
    <w:name w:val="Strong"/>
    <w:qFormat/>
    <w:rsid w:val="009E4143"/>
    <w:rPr>
      <w:rFonts w:cs="Times New Roman"/>
      <w:b/>
    </w:rPr>
  </w:style>
  <w:style w:type="character" w:customStyle="1" w:styleId="34">
    <w:name w:val="Знак Знак3"/>
    <w:locked/>
    <w:rsid w:val="00321832"/>
    <w:rPr>
      <w:lang w:val="ru-RU" w:eastAsia="ru-RU"/>
    </w:rPr>
  </w:style>
  <w:style w:type="table" w:customStyle="1" w:styleId="14">
    <w:name w:val="Сетка таблицы1"/>
    <w:basedOn w:val="a2"/>
    <w:next w:val="af9"/>
    <w:uiPriority w:val="59"/>
    <w:rsid w:val="00225011"/>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Заголовок 2 Знак"/>
    <w:aliases w:val="Title Header2 Знак"/>
    <w:basedOn w:val="a1"/>
    <w:link w:val="20"/>
    <w:uiPriority w:val="99"/>
    <w:rsid w:val="00C56E10"/>
    <w:rPr>
      <w:rFonts w:ascii="Arial" w:hAnsi="Arial" w:cs="Arial"/>
      <w:b/>
      <w:bCs/>
      <w:i/>
      <w:iCs/>
      <w:sz w:val="28"/>
      <w:szCs w:val="28"/>
    </w:rPr>
  </w:style>
  <w:style w:type="numbering" w:customStyle="1" w:styleId="15">
    <w:name w:val="Нет списка1"/>
    <w:next w:val="a3"/>
    <w:uiPriority w:val="99"/>
    <w:semiHidden/>
    <w:rsid w:val="00C56E10"/>
  </w:style>
  <w:style w:type="character" w:customStyle="1" w:styleId="message1">
    <w:name w:val="message1"/>
    <w:rsid w:val="00C56E10"/>
    <w:rPr>
      <w:b w:val="0"/>
      <w:bCs w:val="0"/>
      <w:color w:val="000000"/>
    </w:rPr>
  </w:style>
  <w:style w:type="paragraph" w:customStyle="1" w:styleId="affa">
    <w:name w:val="Знак Знак"/>
    <w:basedOn w:val="a0"/>
    <w:rsid w:val="00C56E10"/>
    <w:pPr>
      <w:spacing w:after="0" w:line="240" w:lineRule="auto"/>
    </w:pPr>
    <w:rPr>
      <w:rFonts w:ascii="Verdana" w:hAnsi="Verdana" w:cs="Verdana"/>
      <w:sz w:val="20"/>
      <w:szCs w:val="20"/>
      <w:lang w:val="en-US" w:eastAsia="en-US"/>
    </w:rPr>
  </w:style>
  <w:style w:type="paragraph" w:styleId="affb">
    <w:name w:val="Title"/>
    <w:basedOn w:val="a0"/>
    <w:link w:val="affc"/>
    <w:qFormat/>
    <w:locked/>
    <w:rsid w:val="00C56E10"/>
    <w:pPr>
      <w:widowControl w:val="0"/>
      <w:spacing w:after="0" w:line="240" w:lineRule="auto"/>
      <w:ind w:left="320"/>
      <w:jc w:val="center"/>
    </w:pPr>
    <w:rPr>
      <w:rFonts w:ascii="Arial" w:hAnsi="Arial"/>
      <w:b/>
      <w:snapToGrid w:val="0"/>
      <w:sz w:val="18"/>
      <w:szCs w:val="20"/>
      <w:lang w:val="uk-UA" w:eastAsia="en-US"/>
    </w:rPr>
  </w:style>
  <w:style w:type="character" w:customStyle="1" w:styleId="affc">
    <w:name w:val="Заголовок Знак"/>
    <w:basedOn w:val="a1"/>
    <w:link w:val="affb"/>
    <w:uiPriority w:val="10"/>
    <w:rsid w:val="00C56E10"/>
    <w:rPr>
      <w:rFonts w:ascii="Arial" w:hAnsi="Arial"/>
      <w:b/>
      <w:snapToGrid w:val="0"/>
      <w:sz w:val="18"/>
      <w:lang w:val="uk-UA" w:eastAsia="en-US"/>
    </w:rPr>
  </w:style>
  <w:style w:type="character" w:styleId="affd">
    <w:name w:val="page number"/>
    <w:basedOn w:val="a1"/>
    <w:locked/>
    <w:rsid w:val="00C56E10"/>
  </w:style>
  <w:style w:type="character" w:customStyle="1" w:styleId="apple-style-span">
    <w:name w:val="apple-style-span"/>
    <w:basedOn w:val="a1"/>
    <w:uiPriority w:val="99"/>
    <w:rsid w:val="00C56E10"/>
  </w:style>
  <w:style w:type="paragraph" w:customStyle="1" w:styleId="BodyText1">
    <w:name w:val="Body Text1"/>
    <w:rsid w:val="00C56E10"/>
    <w:pPr>
      <w:ind w:firstLine="170"/>
      <w:jc w:val="both"/>
    </w:pPr>
    <w:rPr>
      <w:rFonts w:ascii="Times New Roman" w:hAnsi="Times New Roman"/>
      <w:snapToGrid w:val="0"/>
      <w:color w:val="000000"/>
      <w:sz w:val="22"/>
    </w:rPr>
  </w:style>
  <w:style w:type="paragraph" w:customStyle="1" w:styleId="affe">
    <w:name w:val="Знак Знак Знак"/>
    <w:basedOn w:val="a0"/>
    <w:uiPriority w:val="99"/>
    <w:rsid w:val="00C56E10"/>
    <w:pPr>
      <w:spacing w:after="0" w:line="240" w:lineRule="auto"/>
    </w:pPr>
    <w:rPr>
      <w:rFonts w:ascii="Verdana" w:hAnsi="Verdana" w:cs="Verdana"/>
      <w:sz w:val="20"/>
      <w:szCs w:val="20"/>
      <w:lang w:val="en-US" w:eastAsia="en-US"/>
    </w:rPr>
  </w:style>
  <w:style w:type="paragraph" w:styleId="HTML">
    <w:name w:val="HTML Preformatted"/>
    <w:basedOn w:val="a0"/>
    <w:link w:val="HTML0"/>
    <w:uiPriority w:val="99"/>
    <w:unhideWhenUsed/>
    <w:locked/>
    <w:rsid w:val="00C56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C56E10"/>
    <w:rPr>
      <w:rFonts w:ascii="Courier New" w:hAnsi="Courier New"/>
      <w:lang w:val="x-none" w:eastAsia="x-none"/>
    </w:rPr>
  </w:style>
  <w:style w:type="paragraph" w:customStyle="1" w:styleId="35">
    <w:name w:val="Знак Знак Знак3"/>
    <w:basedOn w:val="a0"/>
    <w:rsid w:val="00C56E10"/>
    <w:pPr>
      <w:spacing w:after="0" w:line="240" w:lineRule="auto"/>
    </w:pPr>
    <w:rPr>
      <w:rFonts w:ascii="Verdana" w:hAnsi="Verdana" w:cs="Verdana"/>
      <w:sz w:val="20"/>
      <w:szCs w:val="20"/>
      <w:lang w:val="en-US" w:eastAsia="en-US"/>
    </w:rPr>
  </w:style>
  <w:style w:type="table" w:customStyle="1" w:styleId="26">
    <w:name w:val="Сетка таблицы2"/>
    <w:basedOn w:val="a2"/>
    <w:next w:val="af9"/>
    <w:rsid w:val="00C56E1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2">
    <w:name w:val="rvps2"/>
    <w:basedOn w:val="a0"/>
    <w:uiPriority w:val="99"/>
    <w:rsid w:val="00C56E10"/>
    <w:pPr>
      <w:spacing w:before="100" w:beforeAutospacing="1" w:after="100" w:afterAutospacing="1" w:line="240" w:lineRule="auto"/>
    </w:pPr>
    <w:rPr>
      <w:rFonts w:ascii="Times New Roman" w:hAnsi="Times New Roman"/>
      <w:sz w:val="24"/>
      <w:szCs w:val="24"/>
    </w:rPr>
  </w:style>
  <w:style w:type="character" w:customStyle="1" w:styleId="hps">
    <w:name w:val="hps"/>
    <w:basedOn w:val="a1"/>
    <w:uiPriority w:val="99"/>
    <w:rsid w:val="00C56E10"/>
  </w:style>
  <w:style w:type="character" w:customStyle="1" w:styleId="hpsatn">
    <w:name w:val="hps atn"/>
    <w:basedOn w:val="a1"/>
    <w:rsid w:val="00C56E10"/>
  </w:style>
  <w:style w:type="character" w:customStyle="1" w:styleId="hpsalt-edited">
    <w:name w:val="hps alt-edited"/>
    <w:basedOn w:val="a1"/>
    <w:rsid w:val="00C56E10"/>
  </w:style>
  <w:style w:type="character" w:customStyle="1" w:styleId="shorttext">
    <w:name w:val="short_text"/>
    <w:basedOn w:val="a1"/>
    <w:rsid w:val="00C56E10"/>
  </w:style>
  <w:style w:type="character" w:customStyle="1" w:styleId="alt-edited">
    <w:name w:val="alt-edited"/>
    <w:basedOn w:val="a1"/>
    <w:rsid w:val="00C56E10"/>
  </w:style>
  <w:style w:type="character" w:customStyle="1" w:styleId="16">
    <w:name w:val="Нижний колонтитул Знак1"/>
    <w:uiPriority w:val="99"/>
    <w:rsid w:val="00C56E10"/>
    <w:rPr>
      <w:sz w:val="24"/>
      <w:szCs w:val="24"/>
      <w:lang w:val="ru-RU" w:eastAsia="ru-RU"/>
    </w:rPr>
  </w:style>
  <w:style w:type="character" w:customStyle="1" w:styleId="rvts0">
    <w:name w:val="rvts0"/>
    <w:rsid w:val="00C56E10"/>
  </w:style>
  <w:style w:type="character" w:customStyle="1" w:styleId="rvts23">
    <w:name w:val="rvts23"/>
    <w:rsid w:val="00C56E10"/>
  </w:style>
  <w:style w:type="paragraph" w:customStyle="1" w:styleId="msonormalcxspmiddle">
    <w:name w:val="msonormalcxspmiddle"/>
    <w:basedOn w:val="a0"/>
    <w:rsid w:val="00C56E10"/>
    <w:pPr>
      <w:spacing w:before="100" w:beforeAutospacing="1" w:after="100" w:afterAutospacing="1" w:line="240" w:lineRule="auto"/>
    </w:pPr>
    <w:rPr>
      <w:rFonts w:ascii="Times New Roman" w:hAnsi="Times New Roman"/>
      <w:sz w:val="24"/>
      <w:szCs w:val="24"/>
    </w:rPr>
  </w:style>
  <w:style w:type="paragraph" w:customStyle="1" w:styleId="afff">
    <w:name w:val="Обычный + полужирный"/>
    <w:aliases w:val="По центру,Перед:  6 пт,После:  6 пт"/>
    <w:basedOn w:val="a0"/>
    <w:rsid w:val="00C56E10"/>
    <w:pPr>
      <w:spacing w:after="0" w:line="240" w:lineRule="auto"/>
    </w:pPr>
    <w:rPr>
      <w:rFonts w:ascii="Times New Roman" w:hAnsi="Times New Roman"/>
      <w:b/>
      <w:bCs/>
      <w:sz w:val="28"/>
      <w:szCs w:val="28"/>
      <w:lang w:val="uk-UA"/>
    </w:rPr>
  </w:style>
  <w:style w:type="character" w:customStyle="1" w:styleId="allowtextselectionrpcv1ms-font-color-themeprimaryms-font-s">
    <w:name w:val="allowtextselection _rpc_v1 ms-font-color-themeprimary ms-font-s"/>
    <w:basedOn w:val="a1"/>
    <w:rsid w:val="00C56E10"/>
  </w:style>
  <w:style w:type="numbering" w:customStyle="1" w:styleId="110">
    <w:name w:val="Нет списка11"/>
    <w:next w:val="a3"/>
    <w:uiPriority w:val="99"/>
    <w:semiHidden/>
    <w:unhideWhenUsed/>
    <w:rsid w:val="00C56E10"/>
  </w:style>
  <w:style w:type="paragraph" w:customStyle="1" w:styleId="text">
    <w:name w:val="text"/>
    <w:basedOn w:val="a0"/>
    <w:uiPriority w:val="99"/>
    <w:rsid w:val="00C56E10"/>
    <w:pPr>
      <w:spacing w:after="0" w:line="240" w:lineRule="auto"/>
      <w:ind w:firstLine="567"/>
      <w:jc w:val="both"/>
    </w:pPr>
    <w:rPr>
      <w:rFonts w:ascii="Times New Roman" w:hAnsi="Times New Roman"/>
      <w:sz w:val="24"/>
      <w:szCs w:val="24"/>
      <w:lang w:val="uk-UA"/>
    </w:rPr>
  </w:style>
  <w:style w:type="paragraph" w:customStyle="1" w:styleId="27">
    <w:name w:val="Основной текст2"/>
    <w:basedOn w:val="a0"/>
    <w:rsid w:val="00C56E10"/>
    <w:pPr>
      <w:widowControl w:val="0"/>
      <w:shd w:val="clear" w:color="auto" w:fill="FFFFFF"/>
      <w:spacing w:before="60" w:after="300" w:line="240" w:lineRule="atLeast"/>
      <w:jc w:val="both"/>
    </w:pPr>
    <w:rPr>
      <w:rFonts w:ascii="Times New Roman" w:hAnsi="Times New Roman"/>
      <w:sz w:val="20"/>
      <w:szCs w:val="20"/>
      <w:lang w:val="x-none" w:eastAsia="x-none"/>
    </w:rPr>
  </w:style>
  <w:style w:type="numbering" w:customStyle="1" w:styleId="111">
    <w:name w:val="Нет списка111"/>
    <w:next w:val="a3"/>
    <w:uiPriority w:val="99"/>
    <w:semiHidden/>
    <w:unhideWhenUsed/>
    <w:rsid w:val="00C56E10"/>
  </w:style>
  <w:style w:type="paragraph" w:customStyle="1" w:styleId="28">
    <w:name w:val="Знак Знак Знак2"/>
    <w:basedOn w:val="a0"/>
    <w:rsid w:val="00C56E10"/>
    <w:pPr>
      <w:spacing w:after="0" w:line="240" w:lineRule="auto"/>
    </w:pPr>
    <w:rPr>
      <w:rFonts w:ascii="Verdana" w:hAnsi="Verdana" w:cs="Verdana"/>
      <w:sz w:val="20"/>
      <w:szCs w:val="20"/>
      <w:lang w:val="en-US" w:eastAsia="en-US"/>
    </w:rPr>
  </w:style>
  <w:style w:type="paragraph" w:customStyle="1" w:styleId="afff0">
    <w:name w:val="Знак Знак Знак Знак Знак Знак"/>
    <w:basedOn w:val="a0"/>
    <w:uiPriority w:val="99"/>
    <w:rsid w:val="00C56E10"/>
    <w:pPr>
      <w:spacing w:after="0" w:line="240" w:lineRule="auto"/>
    </w:pPr>
    <w:rPr>
      <w:rFonts w:ascii="Verdana" w:hAnsi="Verdana" w:cs="Verdana"/>
      <w:sz w:val="20"/>
      <w:szCs w:val="20"/>
      <w:lang w:val="en-US" w:eastAsia="en-US"/>
    </w:rPr>
  </w:style>
  <w:style w:type="paragraph" w:customStyle="1" w:styleId="2TimesNewRoman">
    <w:name w:val="Заголовок 2 + Times New Roman"/>
    <w:aliases w:val="13 пт,не (сложные знаки) полужирный,не курси...,не курси......"/>
    <w:basedOn w:val="20"/>
    <w:uiPriority w:val="99"/>
    <w:rsid w:val="00C56E10"/>
    <w:pPr>
      <w:keepNext/>
      <w:jc w:val="center"/>
    </w:pPr>
    <w:rPr>
      <w:rFonts w:ascii="Times New Roman" w:hAnsi="Times New Roman" w:cs="Times New Roman"/>
      <w:bCs w:val="0"/>
      <w:i w:val="0"/>
      <w:iCs w:val="0"/>
      <w:sz w:val="26"/>
      <w:szCs w:val="26"/>
      <w:lang w:val="uk-UA"/>
    </w:rPr>
  </w:style>
  <w:style w:type="character" w:customStyle="1" w:styleId="310">
    <w:name w:val="Основной текст с отступом 3 Знак1"/>
    <w:uiPriority w:val="99"/>
    <w:semiHidden/>
    <w:rsid w:val="00C56E10"/>
    <w:rPr>
      <w:rFonts w:ascii="Times New Roman" w:eastAsia="Times New Roman" w:hAnsi="Times New Roman" w:cs="Times New Roman"/>
      <w:sz w:val="16"/>
      <w:szCs w:val="16"/>
      <w:lang w:val="ru-RU" w:eastAsia="ru-RU"/>
    </w:rPr>
  </w:style>
  <w:style w:type="paragraph" w:customStyle="1" w:styleId="17">
    <w:name w:val="Заголовок1"/>
    <w:basedOn w:val="a0"/>
    <w:next w:val="ad"/>
    <w:link w:val="18"/>
    <w:qFormat/>
    <w:rsid w:val="00C56E10"/>
    <w:pPr>
      <w:suppressAutoHyphens/>
      <w:spacing w:after="0" w:line="240" w:lineRule="auto"/>
      <w:jc w:val="center"/>
    </w:pPr>
    <w:rPr>
      <w:rFonts w:ascii="Arial" w:hAnsi="Arial" w:cs="Arial"/>
      <w:b/>
      <w:bCs/>
      <w:sz w:val="32"/>
      <w:szCs w:val="24"/>
      <w:lang w:val="en-US" w:eastAsia="zh-CN"/>
    </w:rPr>
  </w:style>
  <w:style w:type="character" w:customStyle="1" w:styleId="WW8Num1z0">
    <w:name w:val="WW8Num1z0"/>
    <w:uiPriority w:val="99"/>
    <w:rsid w:val="00C56E10"/>
  </w:style>
  <w:style w:type="character" w:customStyle="1" w:styleId="WW8Num1z1">
    <w:name w:val="WW8Num1z1"/>
    <w:uiPriority w:val="99"/>
    <w:rsid w:val="00C56E10"/>
  </w:style>
  <w:style w:type="character" w:customStyle="1" w:styleId="WW8Num1z2">
    <w:name w:val="WW8Num1z2"/>
    <w:uiPriority w:val="99"/>
    <w:rsid w:val="00C56E10"/>
  </w:style>
  <w:style w:type="character" w:customStyle="1" w:styleId="WW8Num1z3">
    <w:name w:val="WW8Num1z3"/>
    <w:uiPriority w:val="99"/>
    <w:rsid w:val="00C56E10"/>
  </w:style>
  <w:style w:type="character" w:customStyle="1" w:styleId="WW8Num1z4">
    <w:name w:val="WW8Num1z4"/>
    <w:uiPriority w:val="99"/>
    <w:rsid w:val="00C56E10"/>
  </w:style>
  <w:style w:type="character" w:customStyle="1" w:styleId="WW8Num1z5">
    <w:name w:val="WW8Num1z5"/>
    <w:uiPriority w:val="99"/>
    <w:rsid w:val="00C56E10"/>
  </w:style>
  <w:style w:type="character" w:customStyle="1" w:styleId="WW8Num1z6">
    <w:name w:val="WW8Num1z6"/>
    <w:uiPriority w:val="99"/>
    <w:rsid w:val="00C56E10"/>
  </w:style>
  <w:style w:type="character" w:customStyle="1" w:styleId="WW8Num1z7">
    <w:name w:val="WW8Num1z7"/>
    <w:uiPriority w:val="99"/>
    <w:rsid w:val="00C56E10"/>
  </w:style>
  <w:style w:type="character" w:customStyle="1" w:styleId="WW8Num1z8">
    <w:name w:val="WW8Num1z8"/>
    <w:uiPriority w:val="99"/>
    <w:rsid w:val="00C56E10"/>
  </w:style>
  <w:style w:type="character" w:customStyle="1" w:styleId="WW8Num2z0">
    <w:name w:val="WW8Num2z0"/>
    <w:uiPriority w:val="99"/>
    <w:rsid w:val="00C56E10"/>
    <w:rPr>
      <w:rFonts w:ascii="Symbol" w:hAnsi="Symbol" w:cs="Symbol"/>
      <w:color w:val="auto"/>
    </w:rPr>
  </w:style>
  <w:style w:type="character" w:customStyle="1" w:styleId="WW8Num2z1">
    <w:name w:val="WW8Num2z1"/>
    <w:uiPriority w:val="99"/>
    <w:rsid w:val="00C56E10"/>
    <w:rPr>
      <w:rFonts w:ascii="Courier New" w:hAnsi="Courier New" w:cs="Courier New"/>
    </w:rPr>
  </w:style>
  <w:style w:type="character" w:customStyle="1" w:styleId="WW8Num2z2">
    <w:name w:val="WW8Num2z2"/>
    <w:uiPriority w:val="99"/>
    <w:rsid w:val="00C56E10"/>
    <w:rPr>
      <w:rFonts w:ascii="Wingdings" w:hAnsi="Wingdings" w:cs="Wingdings"/>
    </w:rPr>
  </w:style>
  <w:style w:type="character" w:customStyle="1" w:styleId="WW8Num2z3">
    <w:name w:val="WW8Num2z3"/>
    <w:uiPriority w:val="99"/>
    <w:rsid w:val="00C56E10"/>
    <w:rPr>
      <w:rFonts w:ascii="Symbol" w:hAnsi="Symbol" w:cs="Symbol"/>
    </w:rPr>
  </w:style>
  <w:style w:type="character" w:customStyle="1" w:styleId="WW8Num3z0">
    <w:name w:val="WW8Num3z0"/>
    <w:uiPriority w:val="99"/>
    <w:rsid w:val="00C56E10"/>
    <w:rPr>
      <w:rFonts w:ascii="Times New Roman" w:eastAsia="Times New Roman" w:hAnsi="Times New Roman" w:cs="Times New Roman"/>
    </w:rPr>
  </w:style>
  <w:style w:type="character" w:customStyle="1" w:styleId="WW8Num3z1">
    <w:name w:val="WW8Num3z1"/>
    <w:uiPriority w:val="99"/>
    <w:rsid w:val="00C56E10"/>
    <w:rPr>
      <w:rFonts w:ascii="Courier New" w:hAnsi="Courier New" w:cs="Courier New"/>
    </w:rPr>
  </w:style>
  <w:style w:type="character" w:customStyle="1" w:styleId="WW8Num3z3">
    <w:name w:val="WW8Num3z3"/>
    <w:uiPriority w:val="99"/>
    <w:rsid w:val="00C56E10"/>
    <w:rPr>
      <w:rFonts w:ascii="Symbol" w:hAnsi="Symbol" w:cs="Symbol"/>
    </w:rPr>
  </w:style>
  <w:style w:type="character" w:customStyle="1" w:styleId="WW8Num3z5">
    <w:name w:val="WW8Num3z5"/>
    <w:uiPriority w:val="99"/>
    <w:rsid w:val="00C56E10"/>
    <w:rPr>
      <w:rFonts w:ascii="Wingdings" w:hAnsi="Wingdings" w:cs="Wingdings"/>
    </w:rPr>
  </w:style>
  <w:style w:type="character" w:customStyle="1" w:styleId="WW8Num4z0">
    <w:name w:val="WW8Num4z0"/>
    <w:uiPriority w:val="99"/>
    <w:rsid w:val="00C56E10"/>
    <w:rPr>
      <w:rFonts w:ascii="Wingdings" w:hAnsi="Wingdings" w:cs="Wingdings"/>
      <w:lang w:val="uk-UA"/>
    </w:rPr>
  </w:style>
  <w:style w:type="character" w:customStyle="1" w:styleId="WW8Num4z1">
    <w:name w:val="WW8Num4z1"/>
    <w:uiPriority w:val="99"/>
    <w:rsid w:val="00C56E10"/>
    <w:rPr>
      <w:rFonts w:ascii="Courier New" w:hAnsi="Courier New" w:cs="Courier New"/>
    </w:rPr>
  </w:style>
  <w:style w:type="character" w:customStyle="1" w:styleId="WW8Num4z3">
    <w:name w:val="WW8Num4z3"/>
    <w:uiPriority w:val="99"/>
    <w:rsid w:val="00C56E10"/>
    <w:rPr>
      <w:rFonts w:ascii="Times New Roman" w:eastAsia="Times New Roman" w:hAnsi="Times New Roman" w:cs="Times New Roman"/>
    </w:rPr>
  </w:style>
  <w:style w:type="character" w:customStyle="1" w:styleId="WW8Num4z6">
    <w:name w:val="WW8Num4z6"/>
    <w:uiPriority w:val="99"/>
    <w:rsid w:val="00C56E10"/>
    <w:rPr>
      <w:rFonts w:ascii="Symbol" w:hAnsi="Symbol" w:cs="Symbol"/>
    </w:rPr>
  </w:style>
  <w:style w:type="character" w:customStyle="1" w:styleId="WW8Num5z0">
    <w:name w:val="WW8Num5z0"/>
    <w:uiPriority w:val="99"/>
    <w:rsid w:val="00C56E10"/>
    <w:rPr>
      <w:rFonts w:ascii="Times New Roman" w:eastAsia="Times New Roman" w:hAnsi="Times New Roman" w:cs="Times New Roman"/>
    </w:rPr>
  </w:style>
  <w:style w:type="character" w:customStyle="1" w:styleId="WW8Num5z1">
    <w:name w:val="WW8Num5z1"/>
    <w:uiPriority w:val="99"/>
    <w:rsid w:val="00C56E10"/>
  </w:style>
  <w:style w:type="character" w:customStyle="1" w:styleId="WW8Num5z2">
    <w:name w:val="WW8Num5z2"/>
    <w:uiPriority w:val="99"/>
    <w:rsid w:val="00C56E10"/>
  </w:style>
  <w:style w:type="character" w:customStyle="1" w:styleId="WW8Num5z3">
    <w:name w:val="WW8Num5z3"/>
    <w:uiPriority w:val="99"/>
    <w:rsid w:val="00C56E10"/>
  </w:style>
  <w:style w:type="character" w:customStyle="1" w:styleId="WW8Num5z4">
    <w:name w:val="WW8Num5z4"/>
    <w:uiPriority w:val="99"/>
    <w:rsid w:val="00C56E10"/>
  </w:style>
  <w:style w:type="character" w:customStyle="1" w:styleId="WW8Num5z5">
    <w:name w:val="WW8Num5z5"/>
    <w:uiPriority w:val="99"/>
    <w:rsid w:val="00C56E10"/>
  </w:style>
  <w:style w:type="character" w:customStyle="1" w:styleId="WW8Num5z6">
    <w:name w:val="WW8Num5z6"/>
    <w:uiPriority w:val="99"/>
    <w:rsid w:val="00C56E10"/>
  </w:style>
  <w:style w:type="character" w:customStyle="1" w:styleId="WW8Num5z7">
    <w:name w:val="WW8Num5z7"/>
    <w:uiPriority w:val="99"/>
    <w:rsid w:val="00C56E10"/>
  </w:style>
  <w:style w:type="character" w:customStyle="1" w:styleId="WW8Num5z8">
    <w:name w:val="WW8Num5z8"/>
    <w:uiPriority w:val="99"/>
    <w:rsid w:val="00C56E10"/>
  </w:style>
  <w:style w:type="character" w:customStyle="1" w:styleId="WW8Num6z0">
    <w:name w:val="WW8Num6z0"/>
    <w:uiPriority w:val="99"/>
    <w:rsid w:val="00C56E10"/>
  </w:style>
  <w:style w:type="character" w:customStyle="1" w:styleId="WW8Num6z1">
    <w:name w:val="WW8Num6z1"/>
    <w:uiPriority w:val="99"/>
    <w:rsid w:val="00C56E10"/>
  </w:style>
  <w:style w:type="character" w:customStyle="1" w:styleId="WW8Num6z2">
    <w:name w:val="WW8Num6z2"/>
    <w:uiPriority w:val="99"/>
    <w:rsid w:val="00C56E10"/>
  </w:style>
  <w:style w:type="character" w:customStyle="1" w:styleId="WW8Num6z3">
    <w:name w:val="WW8Num6z3"/>
    <w:uiPriority w:val="99"/>
    <w:rsid w:val="00C56E10"/>
  </w:style>
  <w:style w:type="character" w:customStyle="1" w:styleId="WW8Num6z4">
    <w:name w:val="WW8Num6z4"/>
    <w:uiPriority w:val="99"/>
    <w:rsid w:val="00C56E10"/>
  </w:style>
  <w:style w:type="character" w:customStyle="1" w:styleId="WW8Num6z5">
    <w:name w:val="WW8Num6z5"/>
    <w:uiPriority w:val="99"/>
    <w:rsid w:val="00C56E10"/>
  </w:style>
  <w:style w:type="character" w:customStyle="1" w:styleId="WW8Num6z6">
    <w:name w:val="WW8Num6z6"/>
    <w:uiPriority w:val="99"/>
    <w:rsid w:val="00C56E10"/>
  </w:style>
  <w:style w:type="character" w:customStyle="1" w:styleId="WW8Num6z7">
    <w:name w:val="WW8Num6z7"/>
    <w:uiPriority w:val="99"/>
    <w:rsid w:val="00C56E10"/>
  </w:style>
  <w:style w:type="character" w:customStyle="1" w:styleId="WW8Num6z8">
    <w:name w:val="WW8Num6z8"/>
    <w:uiPriority w:val="99"/>
    <w:rsid w:val="00C56E10"/>
  </w:style>
  <w:style w:type="character" w:customStyle="1" w:styleId="WW8Num7z0">
    <w:name w:val="WW8Num7z0"/>
    <w:uiPriority w:val="99"/>
    <w:rsid w:val="00C56E10"/>
    <w:rPr>
      <w:rFonts w:ascii="Symbol" w:hAnsi="Symbol" w:cs="Symbol"/>
    </w:rPr>
  </w:style>
  <w:style w:type="character" w:customStyle="1" w:styleId="WW8Num7z1">
    <w:name w:val="WW8Num7z1"/>
    <w:uiPriority w:val="99"/>
    <w:rsid w:val="00C56E10"/>
    <w:rPr>
      <w:rFonts w:ascii="Courier New" w:hAnsi="Courier New" w:cs="Courier New"/>
    </w:rPr>
  </w:style>
  <w:style w:type="character" w:customStyle="1" w:styleId="WW8Num7z2">
    <w:name w:val="WW8Num7z2"/>
    <w:uiPriority w:val="99"/>
    <w:rsid w:val="00C56E10"/>
    <w:rPr>
      <w:rFonts w:ascii="Wingdings" w:hAnsi="Wingdings" w:cs="Wingdings"/>
    </w:rPr>
  </w:style>
  <w:style w:type="character" w:customStyle="1" w:styleId="WW8Num8z0">
    <w:name w:val="WW8Num8z0"/>
    <w:uiPriority w:val="99"/>
    <w:rsid w:val="00C56E10"/>
    <w:rPr>
      <w:rFonts w:ascii="Times New Roman" w:eastAsia="Times New Roman" w:hAnsi="Times New Roman" w:cs="Times New Roman"/>
    </w:rPr>
  </w:style>
  <w:style w:type="character" w:customStyle="1" w:styleId="WW8Num8z1">
    <w:name w:val="WW8Num8z1"/>
    <w:uiPriority w:val="99"/>
    <w:rsid w:val="00C56E10"/>
    <w:rPr>
      <w:rFonts w:ascii="Courier New" w:hAnsi="Courier New" w:cs="Courier New"/>
    </w:rPr>
  </w:style>
  <w:style w:type="character" w:customStyle="1" w:styleId="WW8Num8z2">
    <w:name w:val="WW8Num8z2"/>
    <w:uiPriority w:val="99"/>
    <w:rsid w:val="00C56E10"/>
    <w:rPr>
      <w:rFonts w:ascii="Wingdings" w:hAnsi="Wingdings" w:cs="Wingdings"/>
    </w:rPr>
  </w:style>
  <w:style w:type="character" w:customStyle="1" w:styleId="WW8Num8z3">
    <w:name w:val="WW8Num8z3"/>
    <w:uiPriority w:val="99"/>
    <w:rsid w:val="00C56E10"/>
    <w:rPr>
      <w:rFonts w:ascii="Symbol" w:hAnsi="Symbol" w:cs="Symbol"/>
    </w:rPr>
  </w:style>
  <w:style w:type="character" w:customStyle="1" w:styleId="WW8Num9z0">
    <w:name w:val="WW8Num9z0"/>
    <w:uiPriority w:val="99"/>
    <w:rsid w:val="00C56E10"/>
    <w:rPr>
      <w:rFonts w:ascii="Wingdings" w:hAnsi="Wingdings" w:cs="Wingdings"/>
    </w:rPr>
  </w:style>
  <w:style w:type="character" w:customStyle="1" w:styleId="WW8Num9z1">
    <w:name w:val="WW8Num9z1"/>
    <w:uiPriority w:val="99"/>
    <w:rsid w:val="00C56E10"/>
    <w:rPr>
      <w:rFonts w:ascii="Courier New" w:hAnsi="Courier New" w:cs="Courier New"/>
    </w:rPr>
  </w:style>
  <w:style w:type="character" w:customStyle="1" w:styleId="WW8Num9z3">
    <w:name w:val="WW8Num9z3"/>
    <w:uiPriority w:val="99"/>
    <w:rsid w:val="00C56E10"/>
    <w:rPr>
      <w:rFonts w:ascii="Symbol" w:hAnsi="Symbol" w:cs="Symbol"/>
    </w:rPr>
  </w:style>
  <w:style w:type="character" w:customStyle="1" w:styleId="WW8Num10z0">
    <w:name w:val="WW8Num10z0"/>
    <w:uiPriority w:val="99"/>
    <w:rsid w:val="00C56E10"/>
  </w:style>
  <w:style w:type="character" w:customStyle="1" w:styleId="WW8Num10z1">
    <w:name w:val="WW8Num10z1"/>
    <w:uiPriority w:val="99"/>
    <w:rsid w:val="00C56E10"/>
  </w:style>
  <w:style w:type="character" w:customStyle="1" w:styleId="WW8Num10z2">
    <w:name w:val="WW8Num10z2"/>
    <w:uiPriority w:val="99"/>
    <w:rsid w:val="00C56E10"/>
  </w:style>
  <w:style w:type="character" w:customStyle="1" w:styleId="WW8Num10z3">
    <w:name w:val="WW8Num10z3"/>
    <w:uiPriority w:val="99"/>
    <w:rsid w:val="00C56E10"/>
  </w:style>
  <w:style w:type="character" w:customStyle="1" w:styleId="WW8Num10z4">
    <w:name w:val="WW8Num10z4"/>
    <w:uiPriority w:val="99"/>
    <w:rsid w:val="00C56E10"/>
  </w:style>
  <w:style w:type="character" w:customStyle="1" w:styleId="WW8Num10z5">
    <w:name w:val="WW8Num10z5"/>
    <w:uiPriority w:val="99"/>
    <w:rsid w:val="00C56E10"/>
  </w:style>
  <w:style w:type="character" w:customStyle="1" w:styleId="WW8Num10z6">
    <w:name w:val="WW8Num10z6"/>
    <w:uiPriority w:val="99"/>
    <w:rsid w:val="00C56E10"/>
  </w:style>
  <w:style w:type="character" w:customStyle="1" w:styleId="WW8Num10z7">
    <w:name w:val="WW8Num10z7"/>
    <w:uiPriority w:val="99"/>
    <w:rsid w:val="00C56E10"/>
  </w:style>
  <w:style w:type="character" w:customStyle="1" w:styleId="WW8Num10z8">
    <w:name w:val="WW8Num10z8"/>
    <w:uiPriority w:val="99"/>
    <w:rsid w:val="00C56E10"/>
  </w:style>
  <w:style w:type="character" w:customStyle="1" w:styleId="WW8Num11z0">
    <w:name w:val="WW8Num11z0"/>
    <w:uiPriority w:val="99"/>
    <w:rsid w:val="00C56E10"/>
    <w:rPr>
      <w:rFonts w:ascii="Times New Roman" w:eastAsia="Times New Roman" w:hAnsi="Times New Roman" w:cs="Times New Roman"/>
      <w:lang w:val="uk-UA"/>
    </w:rPr>
  </w:style>
  <w:style w:type="character" w:customStyle="1" w:styleId="WW8Num11z1">
    <w:name w:val="WW8Num11z1"/>
    <w:uiPriority w:val="99"/>
    <w:rsid w:val="00C56E10"/>
    <w:rPr>
      <w:rFonts w:ascii="Courier New" w:hAnsi="Courier New" w:cs="Courier New"/>
    </w:rPr>
  </w:style>
  <w:style w:type="character" w:customStyle="1" w:styleId="WW8Num11z2">
    <w:name w:val="WW8Num11z2"/>
    <w:uiPriority w:val="99"/>
    <w:rsid w:val="00C56E10"/>
    <w:rPr>
      <w:rFonts w:ascii="Wingdings" w:hAnsi="Wingdings" w:cs="Wingdings"/>
    </w:rPr>
  </w:style>
  <w:style w:type="character" w:customStyle="1" w:styleId="WW8Num11z3">
    <w:name w:val="WW8Num11z3"/>
    <w:uiPriority w:val="99"/>
    <w:rsid w:val="00C56E10"/>
    <w:rPr>
      <w:rFonts w:ascii="Symbol" w:hAnsi="Symbol" w:cs="Symbol"/>
    </w:rPr>
  </w:style>
  <w:style w:type="character" w:customStyle="1" w:styleId="WW8Num12z0">
    <w:name w:val="WW8Num12z0"/>
    <w:uiPriority w:val="99"/>
    <w:rsid w:val="00C56E10"/>
  </w:style>
  <w:style w:type="character" w:customStyle="1" w:styleId="WW8Num12z1">
    <w:name w:val="WW8Num12z1"/>
    <w:uiPriority w:val="99"/>
    <w:rsid w:val="00C56E10"/>
  </w:style>
  <w:style w:type="character" w:customStyle="1" w:styleId="WW8Num12z2">
    <w:name w:val="WW8Num12z2"/>
    <w:uiPriority w:val="99"/>
    <w:rsid w:val="00C56E10"/>
  </w:style>
  <w:style w:type="character" w:customStyle="1" w:styleId="WW8Num12z3">
    <w:name w:val="WW8Num12z3"/>
    <w:uiPriority w:val="99"/>
    <w:rsid w:val="00C56E10"/>
  </w:style>
  <w:style w:type="character" w:customStyle="1" w:styleId="WW8Num12z4">
    <w:name w:val="WW8Num12z4"/>
    <w:uiPriority w:val="99"/>
    <w:rsid w:val="00C56E10"/>
  </w:style>
  <w:style w:type="character" w:customStyle="1" w:styleId="WW8Num12z5">
    <w:name w:val="WW8Num12z5"/>
    <w:uiPriority w:val="99"/>
    <w:rsid w:val="00C56E10"/>
  </w:style>
  <w:style w:type="character" w:customStyle="1" w:styleId="WW8Num12z6">
    <w:name w:val="WW8Num12z6"/>
    <w:uiPriority w:val="99"/>
    <w:rsid w:val="00C56E10"/>
  </w:style>
  <w:style w:type="character" w:customStyle="1" w:styleId="WW8Num12z7">
    <w:name w:val="WW8Num12z7"/>
    <w:uiPriority w:val="99"/>
    <w:rsid w:val="00C56E10"/>
  </w:style>
  <w:style w:type="character" w:customStyle="1" w:styleId="WW8Num12z8">
    <w:name w:val="WW8Num12z8"/>
    <w:uiPriority w:val="99"/>
    <w:rsid w:val="00C56E10"/>
  </w:style>
  <w:style w:type="character" w:customStyle="1" w:styleId="WW8Num13z0">
    <w:name w:val="WW8Num13z0"/>
    <w:uiPriority w:val="99"/>
    <w:rsid w:val="00C56E10"/>
    <w:rPr>
      <w:rFonts w:ascii="Times New Roman" w:eastAsia="Times New Roman" w:hAnsi="Times New Roman" w:cs="Times New Roman"/>
    </w:rPr>
  </w:style>
  <w:style w:type="character" w:customStyle="1" w:styleId="WW8Num13z1">
    <w:name w:val="WW8Num13z1"/>
    <w:uiPriority w:val="99"/>
    <w:rsid w:val="00C56E10"/>
    <w:rPr>
      <w:rFonts w:ascii="Symbol" w:hAnsi="Symbol" w:cs="Symbol"/>
    </w:rPr>
  </w:style>
  <w:style w:type="character" w:customStyle="1" w:styleId="WW8Num13z2">
    <w:name w:val="WW8Num13z2"/>
    <w:uiPriority w:val="99"/>
    <w:rsid w:val="00C56E10"/>
    <w:rPr>
      <w:rFonts w:ascii="Wingdings" w:hAnsi="Wingdings" w:cs="Wingdings"/>
    </w:rPr>
  </w:style>
  <w:style w:type="character" w:customStyle="1" w:styleId="WW8Num13z4">
    <w:name w:val="WW8Num13z4"/>
    <w:uiPriority w:val="99"/>
    <w:rsid w:val="00C56E10"/>
    <w:rPr>
      <w:rFonts w:ascii="Courier New" w:hAnsi="Courier New" w:cs="Courier New"/>
    </w:rPr>
  </w:style>
  <w:style w:type="character" w:customStyle="1" w:styleId="WW8Num14z0">
    <w:name w:val="WW8Num14z0"/>
    <w:uiPriority w:val="99"/>
    <w:rsid w:val="00C56E10"/>
    <w:rPr>
      <w:sz w:val="28"/>
    </w:rPr>
  </w:style>
  <w:style w:type="character" w:customStyle="1" w:styleId="WW8Num14z1">
    <w:name w:val="WW8Num14z1"/>
    <w:uiPriority w:val="99"/>
    <w:rsid w:val="00C56E10"/>
  </w:style>
  <w:style w:type="character" w:customStyle="1" w:styleId="WW8Num14z2">
    <w:name w:val="WW8Num14z2"/>
    <w:uiPriority w:val="99"/>
    <w:rsid w:val="00C56E10"/>
  </w:style>
  <w:style w:type="character" w:customStyle="1" w:styleId="WW8Num14z3">
    <w:name w:val="WW8Num14z3"/>
    <w:uiPriority w:val="99"/>
    <w:rsid w:val="00C56E10"/>
  </w:style>
  <w:style w:type="character" w:customStyle="1" w:styleId="WW8Num14z4">
    <w:name w:val="WW8Num14z4"/>
    <w:uiPriority w:val="99"/>
    <w:rsid w:val="00C56E10"/>
  </w:style>
  <w:style w:type="character" w:customStyle="1" w:styleId="WW8Num14z5">
    <w:name w:val="WW8Num14z5"/>
    <w:uiPriority w:val="99"/>
    <w:rsid w:val="00C56E10"/>
  </w:style>
  <w:style w:type="character" w:customStyle="1" w:styleId="WW8Num14z6">
    <w:name w:val="WW8Num14z6"/>
    <w:uiPriority w:val="99"/>
    <w:rsid w:val="00C56E10"/>
  </w:style>
  <w:style w:type="character" w:customStyle="1" w:styleId="WW8Num14z7">
    <w:name w:val="WW8Num14z7"/>
    <w:uiPriority w:val="99"/>
    <w:rsid w:val="00C56E10"/>
  </w:style>
  <w:style w:type="character" w:customStyle="1" w:styleId="WW8Num14z8">
    <w:name w:val="WW8Num14z8"/>
    <w:uiPriority w:val="99"/>
    <w:rsid w:val="00C56E10"/>
  </w:style>
  <w:style w:type="character" w:customStyle="1" w:styleId="WW8Num15z0">
    <w:name w:val="WW8Num15z0"/>
    <w:uiPriority w:val="99"/>
    <w:rsid w:val="00C56E10"/>
  </w:style>
  <w:style w:type="character" w:customStyle="1" w:styleId="WW8Num15z1">
    <w:name w:val="WW8Num15z1"/>
    <w:uiPriority w:val="99"/>
    <w:rsid w:val="00C56E10"/>
  </w:style>
  <w:style w:type="character" w:customStyle="1" w:styleId="WW8Num15z2">
    <w:name w:val="WW8Num15z2"/>
    <w:uiPriority w:val="99"/>
    <w:rsid w:val="00C56E10"/>
  </w:style>
  <w:style w:type="character" w:customStyle="1" w:styleId="WW8Num15z3">
    <w:name w:val="WW8Num15z3"/>
    <w:uiPriority w:val="99"/>
    <w:rsid w:val="00C56E10"/>
  </w:style>
  <w:style w:type="character" w:customStyle="1" w:styleId="WW8Num15z4">
    <w:name w:val="WW8Num15z4"/>
    <w:uiPriority w:val="99"/>
    <w:rsid w:val="00C56E10"/>
  </w:style>
  <w:style w:type="character" w:customStyle="1" w:styleId="WW8Num15z5">
    <w:name w:val="WW8Num15z5"/>
    <w:uiPriority w:val="99"/>
    <w:rsid w:val="00C56E10"/>
  </w:style>
  <w:style w:type="character" w:customStyle="1" w:styleId="WW8Num15z6">
    <w:name w:val="WW8Num15z6"/>
    <w:uiPriority w:val="99"/>
    <w:rsid w:val="00C56E10"/>
  </w:style>
  <w:style w:type="character" w:customStyle="1" w:styleId="WW8Num15z7">
    <w:name w:val="WW8Num15z7"/>
    <w:uiPriority w:val="99"/>
    <w:rsid w:val="00C56E10"/>
  </w:style>
  <w:style w:type="character" w:customStyle="1" w:styleId="WW8Num15z8">
    <w:name w:val="WW8Num15z8"/>
    <w:uiPriority w:val="99"/>
    <w:rsid w:val="00C56E10"/>
  </w:style>
  <w:style w:type="character" w:customStyle="1" w:styleId="WW8Num16z0">
    <w:name w:val="WW8Num16z0"/>
    <w:uiPriority w:val="99"/>
    <w:rsid w:val="00C56E10"/>
    <w:rPr>
      <w:rFonts w:ascii="Symbol" w:hAnsi="Symbol" w:cs="Symbol"/>
      <w:spacing w:val="-20"/>
      <w:lang w:val="uk-UA"/>
    </w:rPr>
  </w:style>
  <w:style w:type="character" w:customStyle="1" w:styleId="WW8Num16z1">
    <w:name w:val="WW8Num16z1"/>
    <w:uiPriority w:val="99"/>
    <w:rsid w:val="00C56E10"/>
  </w:style>
  <w:style w:type="character" w:customStyle="1" w:styleId="WW8Num16z2">
    <w:name w:val="WW8Num16z2"/>
    <w:uiPriority w:val="99"/>
    <w:rsid w:val="00C56E10"/>
  </w:style>
  <w:style w:type="character" w:customStyle="1" w:styleId="WW8Num16z3">
    <w:name w:val="WW8Num16z3"/>
    <w:uiPriority w:val="99"/>
    <w:rsid w:val="00C56E10"/>
  </w:style>
  <w:style w:type="character" w:customStyle="1" w:styleId="WW8Num16z4">
    <w:name w:val="WW8Num16z4"/>
    <w:uiPriority w:val="99"/>
    <w:rsid w:val="00C56E10"/>
  </w:style>
  <w:style w:type="character" w:customStyle="1" w:styleId="WW8Num16z5">
    <w:name w:val="WW8Num16z5"/>
    <w:uiPriority w:val="99"/>
    <w:rsid w:val="00C56E10"/>
  </w:style>
  <w:style w:type="character" w:customStyle="1" w:styleId="WW8Num16z6">
    <w:name w:val="WW8Num16z6"/>
    <w:uiPriority w:val="99"/>
    <w:rsid w:val="00C56E10"/>
  </w:style>
  <w:style w:type="character" w:customStyle="1" w:styleId="WW8Num16z7">
    <w:name w:val="WW8Num16z7"/>
    <w:uiPriority w:val="99"/>
    <w:rsid w:val="00C56E10"/>
  </w:style>
  <w:style w:type="character" w:customStyle="1" w:styleId="WW8Num16z8">
    <w:name w:val="WW8Num16z8"/>
    <w:uiPriority w:val="99"/>
    <w:rsid w:val="00C56E10"/>
  </w:style>
  <w:style w:type="character" w:customStyle="1" w:styleId="WW8Num17z0">
    <w:name w:val="WW8Num17z0"/>
    <w:uiPriority w:val="99"/>
    <w:rsid w:val="00C56E10"/>
  </w:style>
  <w:style w:type="character" w:customStyle="1" w:styleId="WW8Num17z1">
    <w:name w:val="WW8Num17z1"/>
    <w:uiPriority w:val="99"/>
    <w:rsid w:val="00C56E10"/>
    <w:rPr>
      <w:rFonts w:ascii="Times New Roman" w:eastAsia="Times New Roman" w:hAnsi="Times New Roman" w:cs="Times New Roman"/>
    </w:rPr>
  </w:style>
  <w:style w:type="character" w:customStyle="1" w:styleId="WW8Num17z2">
    <w:name w:val="WW8Num17z2"/>
    <w:uiPriority w:val="99"/>
    <w:rsid w:val="00C56E10"/>
  </w:style>
  <w:style w:type="character" w:customStyle="1" w:styleId="WW8Num17z3">
    <w:name w:val="WW8Num17z3"/>
    <w:uiPriority w:val="99"/>
    <w:rsid w:val="00C56E10"/>
  </w:style>
  <w:style w:type="character" w:customStyle="1" w:styleId="WW8Num17z4">
    <w:name w:val="WW8Num17z4"/>
    <w:uiPriority w:val="99"/>
    <w:rsid w:val="00C56E10"/>
  </w:style>
  <w:style w:type="character" w:customStyle="1" w:styleId="WW8Num17z5">
    <w:name w:val="WW8Num17z5"/>
    <w:uiPriority w:val="99"/>
    <w:rsid w:val="00C56E10"/>
  </w:style>
  <w:style w:type="character" w:customStyle="1" w:styleId="WW8Num17z6">
    <w:name w:val="WW8Num17z6"/>
    <w:uiPriority w:val="99"/>
    <w:rsid w:val="00C56E10"/>
  </w:style>
  <w:style w:type="character" w:customStyle="1" w:styleId="WW8Num17z7">
    <w:name w:val="WW8Num17z7"/>
    <w:uiPriority w:val="99"/>
    <w:rsid w:val="00C56E10"/>
  </w:style>
  <w:style w:type="character" w:customStyle="1" w:styleId="WW8Num17z8">
    <w:name w:val="WW8Num17z8"/>
    <w:uiPriority w:val="99"/>
    <w:rsid w:val="00C56E10"/>
  </w:style>
  <w:style w:type="character" w:customStyle="1" w:styleId="WW8Num18z0">
    <w:name w:val="WW8Num18z0"/>
    <w:uiPriority w:val="99"/>
    <w:rsid w:val="00C56E10"/>
    <w:rPr>
      <w:rFonts w:ascii="Symbol" w:hAnsi="Symbol" w:cs="Symbol"/>
    </w:rPr>
  </w:style>
  <w:style w:type="character" w:customStyle="1" w:styleId="WW8Num18z1">
    <w:name w:val="WW8Num18z1"/>
    <w:uiPriority w:val="99"/>
    <w:rsid w:val="00C56E10"/>
    <w:rPr>
      <w:rFonts w:ascii="Courier New" w:hAnsi="Courier New" w:cs="Courier New"/>
    </w:rPr>
  </w:style>
  <w:style w:type="character" w:customStyle="1" w:styleId="WW8Num18z2">
    <w:name w:val="WW8Num18z2"/>
    <w:uiPriority w:val="99"/>
    <w:rsid w:val="00C56E10"/>
    <w:rPr>
      <w:rFonts w:ascii="Times New Roman" w:eastAsia="Times New Roman" w:hAnsi="Times New Roman" w:cs="Times New Roman"/>
    </w:rPr>
  </w:style>
  <w:style w:type="character" w:customStyle="1" w:styleId="WW8Num18z5">
    <w:name w:val="WW8Num18z5"/>
    <w:uiPriority w:val="99"/>
    <w:rsid w:val="00C56E10"/>
    <w:rPr>
      <w:rFonts w:ascii="Wingdings" w:hAnsi="Wingdings" w:cs="Wingdings"/>
    </w:rPr>
  </w:style>
  <w:style w:type="character" w:customStyle="1" w:styleId="WW8Num19z0">
    <w:name w:val="WW8Num19z0"/>
    <w:uiPriority w:val="99"/>
    <w:rsid w:val="00C56E10"/>
    <w:rPr>
      <w:rFonts w:ascii="Symbol" w:hAnsi="Symbol" w:cs="Symbol"/>
    </w:rPr>
  </w:style>
  <w:style w:type="character" w:customStyle="1" w:styleId="WW8Num19z1">
    <w:name w:val="WW8Num19z1"/>
    <w:uiPriority w:val="99"/>
    <w:rsid w:val="00C56E10"/>
    <w:rPr>
      <w:rFonts w:ascii="Courier New" w:hAnsi="Courier New" w:cs="Courier New"/>
    </w:rPr>
  </w:style>
  <w:style w:type="character" w:customStyle="1" w:styleId="WW8Num19z2">
    <w:name w:val="WW8Num19z2"/>
    <w:uiPriority w:val="99"/>
    <w:rsid w:val="00C56E10"/>
    <w:rPr>
      <w:rFonts w:ascii="Wingdings" w:hAnsi="Wingdings" w:cs="Wingdings"/>
    </w:rPr>
  </w:style>
  <w:style w:type="character" w:customStyle="1" w:styleId="WW8Num20z0">
    <w:name w:val="WW8Num20z0"/>
    <w:uiPriority w:val="99"/>
    <w:rsid w:val="00C56E10"/>
    <w:rPr>
      <w:rFonts w:ascii="Times New Roman" w:eastAsia="Times New Roman" w:hAnsi="Times New Roman" w:cs="Times New Roman"/>
    </w:rPr>
  </w:style>
  <w:style w:type="character" w:customStyle="1" w:styleId="WW8Num20z1">
    <w:name w:val="WW8Num20z1"/>
    <w:uiPriority w:val="99"/>
    <w:rsid w:val="00C56E10"/>
    <w:rPr>
      <w:rFonts w:ascii="Courier New" w:hAnsi="Courier New" w:cs="Courier New"/>
    </w:rPr>
  </w:style>
  <w:style w:type="character" w:customStyle="1" w:styleId="WW8Num20z2">
    <w:name w:val="WW8Num20z2"/>
    <w:uiPriority w:val="99"/>
    <w:rsid w:val="00C56E10"/>
    <w:rPr>
      <w:rFonts w:ascii="Wingdings" w:hAnsi="Wingdings" w:cs="Wingdings"/>
    </w:rPr>
  </w:style>
  <w:style w:type="character" w:customStyle="1" w:styleId="WW8Num20z3">
    <w:name w:val="WW8Num20z3"/>
    <w:uiPriority w:val="99"/>
    <w:rsid w:val="00C56E10"/>
    <w:rPr>
      <w:rFonts w:ascii="Symbol" w:hAnsi="Symbol" w:cs="Symbol"/>
    </w:rPr>
  </w:style>
  <w:style w:type="character" w:customStyle="1" w:styleId="WW8Num21z0">
    <w:name w:val="WW8Num21z0"/>
    <w:uiPriority w:val="99"/>
    <w:rsid w:val="00C56E10"/>
    <w:rPr>
      <w:rFonts w:ascii="Symbol" w:hAnsi="Symbol" w:cs="Symbol"/>
      <w:color w:val="auto"/>
    </w:rPr>
  </w:style>
  <w:style w:type="character" w:customStyle="1" w:styleId="WW8Num21z1">
    <w:name w:val="WW8Num21z1"/>
    <w:uiPriority w:val="99"/>
    <w:rsid w:val="00C56E10"/>
    <w:rPr>
      <w:rFonts w:ascii="Courier New" w:hAnsi="Courier New" w:cs="Courier New"/>
    </w:rPr>
  </w:style>
  <w:style w:type="character" w:customStyle="1" w:styleId="WW8Num21z2">
    <w:name w:val="WW8Num21z2"/>
    <w:uiPriority w:val="99"/>
    <w:rsid w:val="00C56E10"/>
    <w:rPr>
      <w:rFonts w:ascii="Wingdings" w:hAnsi="Wingdings" w:cs="Wingdings"/>
    </w:rPr>
  </w:style>
  <w:style w:type="character" w:customStyle="1" w:styleId="WW8Num21z3">
    <w:name w:val="WW8Num21z3"/>
    <w:uiPriority w:val="99"/>
    <w:rsid w:val="00C56E10"/>
    <w:rPr>
      <w:rFonts w:ascii="Symbol" w:hAnsi="Symbol" w:cs="Symbol"/>
    </w:rPr>
  </w:style>
  <w:style w:type="character" w:customStyle="1" w:styleId="WW8Num22z0">
    <w:name w:val="WW8Num22z0"/>
    <w:uiPriority w:val="99"/>
    <w:rsid w:val="00C56E10"/>
    <w:rPr>
      <w:rFonts w:ascii="Symbol" w:hAnsi="Symbol" w:cs="Symbol"/>
    </w:rPr>
  </w:style>
  <w:style w:type="character" w:customStyle="1" w:styleId="WW8Num22z1">
    <w:name w:val="WW8Num22z1"/>
    <w:uiPriority w:val="99"/>
    <w:rsid w:val="00C56E10"/>
    <w:rPr>
      <w:rFonts w:ascii="Courier New" w:hAnsi="Courier New" w:cs="Courier New"/>
    </w:rPr>
  </w:style>
  <w:style w:type="character" w:customStyle="1" w:styleId="WW8Num22z2">
    <w:name w:val="WW8Num22z2"/>
    <w:uiPriority w:val="99"/>
    <w:rsid w:val="00C56E10"/>
    <w:rPr>
      <w:rFonts w:ascii="Wingdings" w:hAnsi="Wingdings" w:cs="Wingdings"/>
    </w:rPr>
  </w:style>
  <w:style w:type="character" w:customStyle="1" w:styleId="WW8Num23z0">
    <w:name w:val="WW8Num23z0"/>
    <w:uiPriority w:val="99"/>
    <w:rsid w:val="00C56E10"/>
  </w:style>
  <w:style w:type="character" w:customStyle="1" w:styleId="WW8Num23z1">
    <w:name w:val="WW8Num23z1"/>
    <w:uiPriority w:val="99"/>
    <w:rsid w:val="00C56E10"/>
  </w:style>
  <w:style w:type="character" w:customStyle="1" w:styleId="WW8Num23z2">
    <w:name w:val="WW8Num23z2"/>
    <w:uiPriority w:val="99"/>
    <w:rsid w:val="00C56E10"/>
  </w:style>
  <w:style w:type="character" w:customStyle="1" w:styleId="WW8Num23z3">
    <w:name w:val="WW8Num23z3"/>
    <w:uiPriority w:val="99"/>
    <w:rsid w:val="00C56E10"/>
  </w:style>
  <w:style w:type="character" w:customStyle="1" w:styleId="WW8Num23z4">
    <w:name w:val="WW8Num23z4"/>
    <w:uiPriority w:val="99"/>
    <w:rsid w:val="00C56E10"/>
  </w:style>
  <w:style w:type="character" w:customStyle="1" w:styleId="WW8Num23z5">
    <w:name w:val="WW8Num23z5"/>
    <w:uiPriority w:val="99"/>
    <w:rsid w:val="00C56E10"/>
  </w:style>
  <w:style w:type="character" w:customStyle="1" w:styleId="WW8Num23z6">
    <w:name w:val="WW8Num23z6"/>
    <w:uiPriority w:val="99"/>
    <w:rsid w:val="00C56E10"/>
  </w:style>
  <w:style w:type="character" w:customStyle="1" w:styleId="WW8Num23z7">
    <w:name w:val="WW8Num23z7"/>
    <w:uiPriority w:val="99"/>
    <w:rsid w:val="00C56E10"/>
  </w:style>
  <w:style w:type="character" w:customStyle="1" w:styleId="WW8Num23z8">
    <w:name w:val="WW8Num23z8"/>
    <w:uiPriority w:val="99"/>
    <w:rsid w:val="00C56E10"/>
  </w:style>
  <w:style w:type="character" w:customStyle="1" w:styleId="WW8Num24z0">
    <w:name w:val="WW8Num24z0"/>
    <w:uiPriority w:val="99"/>
    <w:rsid w:val="00C56E10"/>
  </w:style>
  <w:style w:type="character" w:customStyle="1" w:styleId="WW8Num24z1">
    <w:name w:val="WW8Num24z1"/>
    <w:uiPriority w:val="99"/>
    <w:rsid w:val="00C56E10"/>
  </w:style>
  <w:style w:type="character" w:customStyle="1" w:styleId="WW8Num24z2">
    <w:name w:val="WW8Num24z2"/>
    <w:uiPriority w:val="99"/>
    <w:rsid w:val="00C56E10"/>
  </w:style>
  <w:style w:type="character" w:customStyle="1" w:styleId="WW8Num24z3">
    <w:name w:val="WW8Num24z3"/>
    <w:uiPriority w:val="99"/>
    <w:rsid w:val="00C56E10"/>
  </w:style>
  <w:style w:type="character" w:customStyle="1" w:styleId="WW8Num24z4">
    <w:name w:val="WW8Num24z4"/>
    <w:uiPriority w:val="99"/>
    <w:rsid w:val="00C56E10"/>
  </w:style>
  <w:style w:type="character" w:customStyle="1" w:styleId="WW8Num24z5">
    <w:name w:val="WW8Num24z5"/>
    <w:uiPriority w:val="99"/>
    <w:rsid w:val="00C56E10"/>
  </w:style>
  <w:style w:type="character" w:customStyle="1" w:styleId="WW8Num24z6">
    <w:name w:val="WW8Num24z6"/>
    <w:uiPriority w:val="99"/>
    <w:rsid w:val="00C56E10"/>
  </w:style>
  <w:style w:type="character" w:customStyle="1" w:styleId="WW8Num24z7">
    <w:name w:val="WW8Num24z7"/>
    <w:uiPriority w:val="99"/>
    <w:rsid w:val="00C56E10"/>
  </w:style>
  <w:style w:type="character" w:customStyle="1" w:styleId="WW8Num24z8">
    <w:name w:val="WW8Num24z8"/>
    <w:uiPriority w:val="99"/>
    <w:rsid w:val="00C56E10"/>
  </w:style>
  <w:style w:type="character" w:customStyle="1" w:styleId="WW8Num25z0">
    <w:name w:val="WW8Num25z0"/>
    <w:uiPriority w:val="99"/>
    <w:rsid w:val="00C56E10"/>
  </w:style>
  <w:style w:type="character" w:customStyle="1" w:styleId="WW8Num25z1">
    <w:name w:val="WW8Num25z1"/>
    <w:uiPriority w:val="99"/>
    <w:rsid w:val="00C56E10"/>
  </w:style>
  <w:style w:type="character" w:customStyle="1" w:styleId="WW8Num25z2">
    <w:name w:val="WW8Num25z2"/>
    <w:uiPriority w:val="99"/>
    <w:rsid w:val="00C56E10"/>
  </w:style>
  <w:style w:type="character" w:customStyle="1" w:styleId="WW8Num25z3">
    <w:name w:val="WW8Num25z3"/>
    <w:uiPriority w:val="99"/>
    <w:rsid w:val="00C56E10"/>
  </w:style>
  <w:style w:type="character" w:customStyle="1" w:styleId="WW8Num25z4">
    <w:name w:val="WW8Num25z4"/>
    <w:uiPriority w:val="99"/>
    <w:rsid w:val="00C56E10"/>
  </w:style>
  <w:style w:type="character" w:customStyle="1" w:styleId="WW8Num25z5">
    <w:name w:val="WW8Num25z5"/>
    <w:uiPriority w:val="99"/>
    <w:rsid w:val="00C56E10"/>
  </w:style>
  <w:style w:type="character" w:customStyle="1" w:styleId="WW8Num25z6">
    <w:name w:val="WW8Num25z6"/>
    <w:uiPriority w:val="99"/>
    <w:rsid w:val="00C56E10"/>
  </w:style>
  <w:style w:type="character" w:customStyle="1" w:styleId="WW8Num25z7">
    <w:name w:val="WW8Num25z7"/>
    <w:uiPriority w:val="99"/>
    <w:rsid w:val="00C56E10"/>
  </w:style>
  <w:style w:type="character" w:customStyle="1" w:styleId="WW8Num25z8">
    <w:name w:val="WW8Num25z8"/>
    <w:uiPriority w:val="99"/>
    <w:rsid w:val="00C56E10"/>
  </w:style>
  <w:style w:type="character" w:customStyle="1" w:styleId="WW8Num26z0">
    <w:name w:val="WW8Num26z0"/>
    <w:uiPriority w:val="99"/>
    <w:rsid w:val="00C56E10"/>
  </w:style>
  <w:style w:type="character" w:customStyle="1" w:styleId="WW8Num26z1">
    <w:name w:val="WW8Num26z1"/>
    <w:uiPriority w:val="99"/>
    <w:rsid w:val="00C56E10"/>
  </w:style>
  <w:style w:type="character" w:customStyle="1" w:styleId="WW8Num26z2">
    <w:name w:val="WW8Num26z2"/>
    <w:uiPriority w:val="99"/>
    <w:rsid w:val="00C56E10"/>
  </w:style>
  <w:style w:type="character" w:customStyle="1" w:styleId="WW8Num26z3">
    <w:name w:val="WW8Num26z3"/>
    <w:uiPriority w:val="99"/>
    <w:rsid w:val="00C56E10"/>
  </w:style>
  <w:style w:type="character" w:customStyle="1" w:styleId="WW8Num26z4">
    <w:name w:val="WW8Num26z4"/>
    <w:uiPriority w:val="99"/>
    <w:rsid w:val="00C56E10"/>
  </w:style>
  <w:style w:type="character" w:customStyle="1" w:styleId="WW8Num26z5">
    <w:name w:val="WW8Num26z5"/>
    <w:uiPriority w:val="99"/>
    <w:rsid w:val="00C56E10"/>
  </w:style>
  <w:style w:type="character" w:customStyle="1" w:styleId="WW8Num26z6">
    <w:name w:val="WW8Num26z6"/>
    <w:uiPriority w:val="99"/>
    <w:rsid w:val="00C56E10"/>
  </w:style>
  <w:style w:type="character" w:customStyle="1" w:styleId="WW8Num26z7">
    <w:name w:val="WW8Num26z7"/>
    <w:uiPriority w:val="99"/>
    <w:rsid w:val="00C56E10"/>
  </w:style>
  <w:style w:type="character" w:customStyle="1" w:styleId="WW8Num26z8">
    <w:name w:val="WW8Num26z8"/>
    <w:uiPriority w:val="99"/>
    <w:rsid w:val="00C56E10"/>
  </w:style>
  <w:style w:type="character" w:customStyle="1" w:styleId="WW8Num27z0">
    <w:name w:val="WW8Num27z0"/>
    <w:uiPriority w:val="99"/>
    <w:rsid w:val="00C56E10"/>
  </w:style>
  <w:style w:type="character" w:customStyle="1" w:styleId="WW8Num27z1">
    <w:name w:val="WW8Num27z1"/>
    <w:uiPriority w:val="99"/>
    <w:rsid w:val="00C56E10"/>
  </w:style>
  <w:style w:type="character" w:customStyle="1" w:styleId="WW8Num27z2">
    <w:name w:val="WW8Num27z2"/>
    <w:uiPriority w:val="99"/>
    <w:rsid w:val="00C56E10"/>
  </w:style>
  <w:style w:type="character" w:customStyle="1" w:styleId="WW8Num27z3">
    <w:name w:val="WW8Num27z3"/>
    <w:uiPriority w:val="99"/>
    <w:rsid w:val="00C56E10"/>
  </w:style>
  <w:style w:type="character" w:customStyle="1" w:styleId="WW8Num27z4">
    <w:name w:val="WW8Num27z4"/>
    <w:uiPriority w:val="99"/>
    <w:rsid w:val="00C56E10"/>
  </w:style>
  <w:style w:type="character" w:customStyle="1" w:styleId="WW8Num27z5">
    <w:name w:val="WW8Num27z5"/>
    <w:uiPriority w:val="99"/>
    <w:rsid w:val="00C56E10"/>
  </w:style>
  <w:style w:type="character" w:customStyle="1" w:styleId="WW8Num27z6">
    <w:name w:val="WW8Num27z6"/>
    <w:uiPriority w:val="99"/>
    <w:rsid w:val="00C56E10"/>
  </w:style>
  <w:style w:type="character" w:customStyle="1" w:styleId="WW8Num27z7">
    <w:name w:val="WW8Num27z7"/>
    <w:uiPriority w:val="99"/>
    <w:rsid w:val="00C56E10"/>
  </w:style>
  <w:style w:type="character" w:customStyle="1" w:styleId="WW8Num27z8">
    <w:name w:val="WW8Num27z8"/>
    <w:uiPriority w:val="99"/>
    <w:rsid w:val="00C56E10"/>
  </w:style>
  <w:style w:type="character" w:customStyle="1" w:styleId="WW8Num28z0">
    <w:name w:val="WW8Num28z0"/>
    <w:uiPriority w:val="99"/>
    <w:rsid w:val="00C56E10"/>
    <w:rPr>
      <w:rFonts w:ascii="Times New Roman" w:eastAsia="Times New Roman" w:hAnsi="Times New Roman" w:cs="Times New Roman"/>
    </w:rPr>
  </w:style>
  <w:style w:type="character" w:customStyle="1" w:styleId="WW8Num28z1">
    <w:name w:val="WW8Num28z1"/>
    <w:uiPriority w:val="99"/>
    <w:rsid w:val="00C56E10"/>
  </w:style>
  <w:style w:type="character" w:customStyle="1" w:styleId="WW8Num28z2">
    <w:name w:val="WW8Num28z2"/>
    <w:uiPriority w:val="99"/>
    <w:rsid w:val="00C56E10"/>
    <w:rPr>
      <w:rFonts w:ascii="Wingdings" w:hAnsi="Wingdings" w:cs="Wingdings"/>
    </w:rPr>
  </w:style>
  <w:style w:type="character" w:customStyle="1" w:styleId="WW8Num28z3">
    <w:name w:val="WW8Num28z3"/>
    <w:uiPriority w:val="99"/>
    <w:rsid w:val="00C56E10"/>
    <w:rPr>
      <w:rFonts w:ascii="Symbol" w:hAnsi="Symbol" w:cs="Symbol"/>
    </w:rPr>
  </w:style>
  <w:style w:type="character" w:customStyle="1" w:styleId="WW8Num28z4">
    <w:name w:val="WW8Num28z4"/>
    <w:uiPriority w:val="99"/>
    <w:rsid w:val="00C56E10"/>
    <w:rPr>
      <w:rFonts w:ascii="Courier New" w:hAnsi="Courier New" w:cs="Courier New"/>
    </w:rPr>
  </w:style>
  <w:style w:type="character" w:customStyle="1" w:styleId="WW8Num29z0">
    <w:name w:val="WW8Num29z0"/>
    <w:uiPriority w:val="99"/>
    <w:rsid w:val="00C56E10"/>
    <w:rPr>
      <w:rFonts w:ascii="Symbol" w:hAnsi="Symbol" w:cs="Symbol"/>
    </w:rPr>
  </w:style>
  <w:style w:type="character" w:customStyle="1" w:styleId="WW8Num29z1">
    <w:name w:val="WW8Num29z1"/>
    <w:uiPriority w:val="99"/>
    <w:rsid w:val="00C56E10"/>
    <w:rPr>
      <w:rFonts w:ascii="Times New Roman" w:eastAsia="Times New Roman" w:hAnsi="Times New Roman" w:cs="Times New Roman"/>
      <w:lang w:val="uk-UA"/>
    </w:rPr>
  </w:style>
  <w:style w:type="character" w:customStyle="1" w:styleId="WW8Num29z2">
    <w:name w:val="WW8Num29z2"/>
    <w:uiPriority w:val="99"/>
    <w:rsid w:val="00C56E10"/>
    <w:rPr>
      <w:rFonts w:ascii="Wingdings" w:hAnsi="Wingdings" w:cs="Wingdings"/>
    </w:rPr>
  </w:style>
  <w:style w:type="character" w:customStyle="1" w:styleId="WW8Num29z4">
    <w:name w:val="WW8Num29z4"/>
    <w:uiPriority w:val="99"/>
    <w:rsid w:val="00C56E10"/>
    <w:rPr>
      <w:rFonts w:ascii="Courier New" w:hAnsi="Courier New" w:cs="Courier New"/>
    </w:rPr>
  </w:style>
  <w:style w:type="character" w:customStyle="1" w:styleId="WW8Num30z0">
    <w:name w:val="WW8Num30z0"/>
    <w:uiPriority w:val="99"/>
    <w:rsid w:val="00C56E10"/>
  </w:style>
  <w:style w:type="character" w:customStyle="1" w:styleId="WW8Num30z1">
    <w:name w:val="WW8Num30z1"/>
    <w:uiPriority w:val="99"/>
    <w:rsid w:val="00C56E10"/>
  </w:style>
  <w:style w:type="character" w:customStyle="1" w:styleId="WW8Num30z2">
    <w:name w:val="WW8Num30z2"/>
    <w:uiPriority w:val="99"/>
    <w:rsid w:val="00C56E10"/>
  </w:style>
  <w:style w:type="character" w:customStyle="1" w:styleId="WW8Num30z3">
    <w:name w:val="WW8Num30z3"/>
    <w:uiPriority w:val="99"/>
    <w:rsid w:val="00C56E10"/>
  </w:style>
  <w:style w:type="character" w:customStyle="1" w:styleId="WW8Num30z4">
    <w:name w:val="WW8Num30z4"/>
    <w:uiPriority w:val="99"/>
    <w:rsid w:val="00C56E10"/>
  </w:style>
  <w:style w:type="character" w:customStyle="1" w:styleId="WW8Num30z5">
    <w:name w:val="WW8Num30z5"/>
    <w:uiPriority w:val="99"/>
    <w:rsid w:val="00C56E10"/>
  </w:style>
  <w:style w:type="character" w:customStyle="1" w:styleId="WW8Num30z6">
    <w:name w:val="WW8Num30z6"/>
    <w:uiPriority w:val="99"/>
    <w:rsid w:val="00C56E10"/>
  </w:style>
  <w:style w:type="character" w:customStyle="1" w:styleId="WW8Num30z7">
    <w:name w:val="WW8Num30z7"/>
    <w:uiPriority w:val="99"/>
    <w:rsid w:val="00C56E10"/>
  </w:style>
  <w:style w:type="character" w:customStyle="1" w:styleId="WW8Num30z8">
    <w:name w:val="WW8Num30z8"/>
    <w:uiPriority w:val="99"/>
    <w:rsid w:val="00C56E10"/>
  </w:style>
  <w:style w:type="character" w:customStyle="1" w:styleId="WW8Num31z0">
    <w:name w:val="WW8Num31z0"/>
    <w:uiPriority w:val="99"/>
    <w:rsid w:val="00C56E10"/>
  </w:style>
  <w:style w:type="character" w:customStyle="1" w:styleId="WW8Num31z1">
    <w:name w:val="WW8Num31z1"/>
    <w:uiPriority w:val="99"/>
    <w:rsid w:val="00C56E10"/>
  </w:style>
  <w:style w:type="character" w:customStyle="1" w:styleId="WW8Num31z2">
    <w:name w:val="WW8Num31z2"/>
    <w:uiPriority w:val="99"/>
    <w:rsid w:val="00C56E10"/>
  </w:style>
  <w:style w:type="character" w:customStyle="1" w:styleId="WW8Num31z3">
    <w:name w:val="WW8Num31z3"/>
    <w:uiPriority w:val="99"/>
    <w:rsid w:val="00C56E10"/>
  </w:style>
  <w:style w:type="character" w:customStyle="1" w:styleId="WW8Num31z4">
    <w:name w:val="WW8Num31z4"/>
    <w:uiPriority w:val="99"/>
    <w:rsid w:val="00C56E10"/>
  </w:style>
  <w:style w:type="character" w:customStyle="1" w:styleId="WW8Num31z5">
    <w:name w:val="WW8Num31z5"/>
    <w:uiPriority w:val="99"/>
    <w:rsid w:val="00C56E10"/>
  </w:style>
  <w:style w:type="character" w:customStyle="1" w:styleId="WW8Num31z6">
    <w:name w:val="WW8Num31z6"/>
    <w:uiPriority w:val="99"/>
    <w:rsid w:val="00C56E10"/>
  </w:style>
  <w:style w:type="character" w:customStyle="1" w:styleId="WW8Num31z7">
    <w:name w:val="WW8Num31z7"/>
    <w:uiPriority w:val="99"/>
    <w:rsid w:val="00C56E10"/>
  </w:style>
  <w:style w:type="character" w:customStyle="1" w:styleId="WW8Num31z8">
    <w:name w:val="WW8Num31z8"/>
    <w:uiPriority w:val="99"/>
    <w:rsid w:val="00C56E10"/>
  </w:style>
  <w:style w:type="character" w:customStyle="1" w:styleId="WW8Num32z0">
    <w:name w:val="WW8Num32z0"/>
    <w:uiPriority w:val="99"/>
    <w:rsid w:val="00C56E10"/>
    <w:rPr>
      <w:rFonts w:ascii="Times New Roman" w:eastAsia="Times New Roman" w:hAnsi="Times New Roman" w:cs="Times New Roman"/>
    </w:rPr>
  </w:style>
  <w:style w:type="character" w:customStyle="1" w:styleId="WW8Num32z1">
    <w:name w:val="WW8Num32z1"/>
    <w:uiPriority w:val="99"/>
    <w:rsid w:val="00C56E10"/>
    <w:rPr>
      <w:rFonts w:ascii="Courier New" w:hAnsi="Courier New" w:cs="Courier New"/>
    </w:rPr>
  </w:style>
  <w:style w:type="character" w:customStyle="1" w:styleId="WW8Num32z2">
    <w:name w:val="WW8Num32z2"/>
    <w:uiPriority w:val="99"/>
    <w:rsid w:val="00C56E10"/>
    <w:rPr>
      <w:rFonts w:ascii="Wingdings" w:hAnsi="Wingdings" w:cs="Wingdings"/>
    </w:rPr>
  </w:style>
  <w:style w:type="character" w:customStyle="1" w:styleId="WW8Num32z3">
    <w:name w:val="WW8Num32z3"/>
    <w:uiPriority w:val="99"/>
    <w:rsid w:val="00C56E10"/>
    <w:rPr>
      <w:rFonts w:ascii="Symbol" w:hAnsi="Symbol" w:cs="Symbol"/>
    </w:rPr>
  </w:style>
  <w:style w:type="character" w:customStyle="1" w:styleId="WW8Num33z0">
    <w:name w:val="WW8Num33z0"/>
    <w:uiPriority w:val="99"/>
    <w:rsid w:val="00C56E10"/>
    <w:rPr>
      <w:rFonts w:ascii="Times New Roman" w:eastAsia="Times New Roman" w:hAnsi="Times New Roman" w:cs="Times New Roman"/>
    </w:rPr>
  </w:style>
  <w:style w:type="character" w:customStyle="1" w:styleId="WW8Num33z1">
    <w:name w:val="WW8Num33z1"/>
    <w:uiPriority w:val="99"/>
    <w:rsid w:val="00C56E10"/>
  </w:style>
  <w:style w:type="character" w:customStyle="1" w:styleId="WW8Num33z2">
    <w:name w:val="WW8Num33z2"/>
    <w:uiPriority w:val="99"/>
    <w:rsid w:val="00C56E10"/>
    <w:rPr>
      <w:rFonts w:ascii="Wingdings" w:hAnsi="Wingdings" w:cs="Wingdings"/>
    </w:rPr>
  </w:style>
  <w:style w:type="character" w:customStyle="1" w:styleId="WW8Num33z3">
    <w:name w:val="WW8Num33z3"/>
    <w:uiPriority w:val="99"/>
    <w:rsid w:val="00C56E10"/>
    <w:rPr>
      <w:rFonts w:ascii="Symbol" w:hAnsi="Symbol" w:cs="Symbol"/>
    </w:rPr>
  </w:style>
  <w:style w:type="character" w:customStyle="1" w:styleId="WW8Num33z4">
    <w:name w:val="WW8Num33z4"/>
    <w:uiPriority w:val="99"/>
    <w:rsid w:val="00C56E10"/>
    <w:rPr>
      <w:rFonts w:ascii="Courier New" w:hAnsi="Courier New" w:cs="Courier New"/>
    </w:rPr>
  </w:style>
  <w:style w:type="character" w:customStyle="1" w:styleId="WW8Num34z0">
    <w:name w:val="WW8Num34z0"/>
    <w:uiPriority w:val="99"/>
    <w:rsid w:val="00C56E10"/>
    <w:rPr>
      <w:rFonts w:ascii="Symbol" w:hAnsi="Symbol" w:cs="Symbol"/>
    </w:rPr>
  </w:style>
  <w:style w:type="character" w:customStyle="1" w:styleId="WW8Num34z1">
    <w:name w:val="WW8Num34z1"/>
    <w:uiPriority w:val="99"/>
    <w:rsid w:val="00C56E10"/>
    <w:rPr>
      <w:rFonts w:ascii="Symbol" w:hAnsi="Symbol" w:cs="Symbol"/>
      <w:color w:val="auto"/>
    </w:rPr>
  </w:style>
  <w:style w:type="character" w:customStyle="1" w:styleId="WW8Num34z3">
    <w:name w:val="WW8Num34z3"/>
    <w:uiPriority w:val="99"/>
    <w:rsid w:val="00C56E10"/>
    <w:rPr>
      <w:rFonts w:ascii="Times New Roman" w:hAnsi="Times New Roman" w:cs="Times New Roman"/>
    </w:rPr>
  </w:style>
  <w:style w:type="character" w:customStyle="1" w:styleId="WW8Num34z4">
    <w:name w:val="WW8Num34z4"/>
    <w:uiPriority w:val="99"/>
    <w:rsid w:val="00C56E10"/>
    <w:rPr>
      <w:rFonts w:ascii="Courier New" w:hAnsi="Courier New" w:cs="Courier New"/>
    </w:rPr>
  </w:style>
  <w:style w:type="character" w:customStyle="1" w:styleId="WW8Num34z5">
    <w:name w:val="WW8Num34z5"/>
    <w:uiPriority w:val="99"/>
    <w:rsid w:val="00C56E10"/>
    <w:rPr>
      <w:rFonts w:ascii="Wingdings" w:hAnsi="Wingdings" w:cs="Wingdings"/>
    </w:rPr>
  </w:style>
  <w:style w:type="character" w:customStyle="1" w:styleId="WW8Num35z0">
    <w:name w:val="WW8Num35z0"/>
    <w:uiPriority w:val="99"/>
    <w:rsid w:val="00C56E10"/>
    <w:rPr>
      <w:rFonts w:cs="Times New Roman"/>
    </w:rPr>
  </w:style>
  <w:style w:type="character" w:customStyle="1" w:styleId="WW8Num36z0">
    <w:name w:val="WW8Num36z0"/>
    <w:uiPriority w:val="99"/>
    <w:rsid w:val="00C56E10"/>
  </w:style>
  <w:style w:type="character" w:customStyle="1" w:styleId="WW8Num36z1">
    <w:name w:val="WW8Num36z1"/>
    <w:uiPriority w:val="99"/>
    <w:rsid w:val="00C56E10"/>
  </w:style>
  <w:style w:type="character" w:customStyle="1" w:styleId="WW8Num36z2">
    <w:name w:val="WW8Num36z2"/>
    <w:uiPriority w:val="99"/>
    <w:rsid w:val="00C56E10"/>
  </w:style>
  <w:style w:type="character" w:customStyle="1" w:styleId="WW8Num36z3">
    <w:name w:val="WW8Num36z3"/>
    <w:uiPriority w:val="99"/>
    <w:rsid w:val="00C56E10"/>
  </w:style>
  <w:style w:type="character" w:customStyle="1" w:styleId="WW8Num36z4">
    <w:name w:val="WW8Num36z4"/>
    <w:uiPriority w:val="99"/>
    <w:rsid w:val="00C56E10"/>
  </w:style>
  <w:style w:type="character" w:customStyle="1" w:styleId="WW8Num36z5">
    <w:name w:val="WW8Num36z5"/>
    <w:uiPriority w:val="99"/>
    <w:rsid w:val="00C56E10"/>
  </w:style>
  <w:style w:type="character" w:customStyle="1" w:styleId="WW8Num36z6">
    <w:name w:val="WW8Num36z6"/>
    <w:uiPriority w:val="99"/>
    <w:rsid w:val="00C56E10"/>
  </w:style>
  <w:style w:type="character" w:customStyle="1" w:styleId="WW8Num36z7">
    <w:name w:val="WW8Num36z7"/>
    <w:uiPriority w:val="99"/>
    <w:rsid w:val="00C56E10"/>
  </w:style>
  <w:style w:type="character" w:customStyle="1" w:styleId="WW8Num36z8">
    <w:name w:val="WW8Num36z8"/>
    <w:uiPriority w:val="99"/>
    <w:rsid w:val="00C56E10"/>
  </w:style>
  <w:style w:type="character" w:customStyle="1" w:styleId="WW8Num37z0">
    <w:name w:val="WW8Num37z0"/>
    <w:uiPriority w:val="99"/>
    <w:rsid w:val="00C56E10"/>
    <w:rPr>
      <w:rFonts w:ascii="Symbol" w:hAnsi="Symbol" w:cs="Symbol"/>
      <w:color w:val="auto"/>
    </w:rPr>
  </w:style>
  <w:style w:type="character" w:customStyle="1" w:styleId="WW8Num37z1">
    <w:name w:val="WW8Num37z1"/>
    <w:uiPriority w:val="99"/>
    <w:rsid w:val="00C56E10"/>
    <w:rPr>
      <w:rFonts w:ascii="Times New Roman" w:eastAsia="Times New Roman" w:hAnsi="Times New Roman" w:cs="Times New Roman"/>
    </w:rPr>
  </w:style>
  <w:style w:type="character" w:customStyle="1" w:styleId="WW8Num37z2">
    <w:name w:val="WW8Num37z2"/>
    <w:uiPriority w:val="99"/>
    <w:rsid w:val="00C56E10"/>
    <w:rPr>
      <w:rFonts w:ascii="Wingdings" w:hAnsi="Wingdings" w:cs="Wingdings"/>
    </w:rPr>
  </w:style>
  <w:style w:type="character" w:customStyle="1" w:styleId="WW8Num37z3">
    <w:name w:val="WW8Num37z3"/>
    <w:uiPriority w:val="99"/>
    <w:rsid w:val="00C56E10"/>
    <w:rPr>
      <w:rFonts w:ascii="Symbol" w:hAnsi="Symbol" w:cs="Symbol"/>
    </w:rPr>
  </w:style>
  <w:style w:type="character" w:customStyle="1" w:styleId="WW8Num37z4">
    <w:name w:val="WW8Num37z4"/>
    <w:uiPriority w:val="99"/>
    <w:rsid w:val="00C56E10"/>
    <w:rPr>
      <w:rFonts w:ascii="Courier New" w:hAnsi="Courier New" w:cs="Courier New"/>
    </w:rPr>
  </w:style>
  <w:style w:type="character" w:customStyle="1" w:styleId="WW8Num38z0">
    <w:name w:val="WW8Num38z0"/>
    <w:uiPriority w:val="99"/>
    <w:rsid w:val="00C56E10"/>
    <w:rPr>
      <w:rFonts w:ascii="Times New Roman" w:eastAsia="Times New Roman" w:hAnsi="Times New Roman" w:cs="Times New Roman"/>
    </w:rPr>
  </w:style>
  <w:style w:type="character" w:customStyle="1" w:styleId="WW8Num38z1">
    <w:name w:val="WW8Num38z1"/>
    <w:uiPriority w:val="99"/>
    <w:rsid w:val="00C56E10"/>
    <w:rPr>
      <w:rFonts w:ascii="Courier New" w:hAnsi="Courier New" w:cs="Courier New"/>
    </w:rPr>
  </w:style>
  <w:style w:type="character" w:customStyle="1" w:styleId="WW8Num38z2">
    <w:name w:val="WW8Num38z2"/>
    <w:uiPriority w:val="99"/>
    <w:rsid w:val="00C56E10"/>
    <w:rPr>
      <w:rFonts w:ascii="Wingdings" w:hAnsi="Wingdings" w:cs="Wingdings"/>
    </w:rPr>
  </w:style>
  <w:style w:type="character" w:customStyle="1" w:styleId="WW8Num38z3">
    <w:name w:val="WW8Num38z3"/>
    <w:uiPriority w:val="99"/>
    <w:rsid w:val="00C56E10"/>
    <w:rPr>
      <w:rFonts w:ascii="Symbol" w:hAnsi="Symbol" w:cs="Symbol"/>
    </w:rPr>
  </w:style>
  <w:style w:type="character" w:customStyle="1" w:styleId="WW8Num39z0">
    <w:name w:val="WW8Num39z0"/>
    <w:uiPriority w:val="99"/>
    <w:rsid w:val="00C56E10"/>
  </w:style>
  <w:style w:type="character" w:customStyle="1" w:styleId="WW8Num39z1">
    <w:name w:val="WW8Num39z1"/>
    <w:uiPriority w:val="99"/>
    <w:rsid w:val="00C56E10"/>
  </w:style>
  <w:style w:type="character" w:customStyle="1" w:styleId="WW8Num39z2">
    <w:name w:val="WW8Num39z2"/>
    <w:uiPriority w:val="99"/>
    <w:rsid w:val="00C56E10"/>
  </w:style>
  <w:style w:type="character" w:customStyle="1" w:styleId="WW8Num39z3">
    <w:name w:val="WW8Num39z3"/>
    <w:uiPriority w:val="99"/>
    <w:rsid w:val="00C56E10"/>
  </w:style>
  <w:style w:type="character" w:customStyle="1" w:styleId="WW8Num39z4">
    <w:name w:val="WW8Num39z4"/>
    <w:uiPriority w:val="99"/>
    <w:rsid w:val="00C56E10"/>
  </w:style>
  <w:style w:type="character" w:customStyle="1" w:styleId="WW8Num39z5">
    <w:name w:val="WW8Num39z5"/>
    <w:uiPriority w:val="99"/>
    <w:rsid w:val="00C56E10"/>
  </w:style>
  <w:style w:type="character" w:customStyle="1" w:styleId="WW8Num39z6">
    <w:name w:val="WW8Num39z6"/>
    <w:uiPriority w:val="99"/>
    <w:rsid w:val="00C56E10"/>
  </w:style>
  <w:style w:type="character" w:customStyle="1" w:styleId="WW8Num39z7">
    <w:name w:val="WW8Num39z7"/>
    <w:uiPriority w:val="99"/>
    <w:rsid w:val="00C56E10"/>
  </w:style>
  <w:style w:type="character" w:customStyle="1" w:styleId="WW8Num39z8">
    <w:name w:val="WW8Num39z8"/>
    <w:uiPriority w:val="99"/>
    <w:rsid w:val="00C56E10"/>
  </w:style>
  <w:style w:type="character" w:customStyle="1" w:styleId="WW8Num40z0">
    <w:name w:val="WW8Num40z0"/>
    <w:uiPriority w:val="99"/>
    <w:rsid w:val="00C56E10"/>
    <w:rPr>
      <w:rFonts w:ascii="Symbol" w:hAnsi="Symbol" w:cs="Symbol"/>
      <w:color w:val="auto"/>
    </w:rPr>
  </w:style>
  <w:style w:type="character" w:customStyle="1" w:styleId="WW8Num40z2">
    <w:name w:val="WW8Num40z2"/>
    <w:uiPriority w:val="99"/>
    <w:rsid w:val="00C56E10"/>
    <w:rPr>
      <w:rFonts w:ascii="Wingdings" w:hAnsi="Wingdings" w:cs="Wingdings"/>
    </w:rPr>
  </w:style>
  <w:style w:type="character" w:customStyle="1" w:styleId="WW8Num40z3">
    <w:name w:val="WW8Num40z3"/>
    <w:uiPriority w:val="99"/>
    <w:rsid w:val="00C56E10"/>
    <w:rPr>
      <w:rFonts w:ascii="Symbol" w:hAnsi="Symbol" w:cs="Symbol"/>
    </w:rPr>
  </w:style>
  <w:style w:type="character" w:customStyle="1" w:styleId="WW8Num40z4">
    <w:name w:val="WW8Num40z4"/>
    <w:uiPriority w:val="99"/>
    <w:rsid w:val="00C56E10"/>
    <w:rPr>
      <w:rFonts w:ascii="Courier New" w:hAnsi="Courier New" w:cs="Courier New"/>
    </w:rPr>
  </w:style>
  <w:style w:type="character" w:customStyle="1" w:styleId="WW8Num41z0">
    <w:name w:val="WW8Num41z0"/>
    <w:uiPriority w:val="99"/>
    <w:rsid w:val="00C56E10"/>
    <w:rPr>
      <w:rFonts w:ascii="Times New Roman" w:eastAsia="Times New Roman" w:hAnsi="Times New Roman" w:cs="Times New Roman"/>
    </w:rPr>
  </w:style>
  <w:style w:type="character" w:customStyle="1" w:styleId="WW8Num41z1">
    <w:name w:val="WW8Num41z1"/>
    <w:uiPriority w:val="99"/>
    <w:rsid w:val="00C56E10"/>
    <w:rPr>
      <w:rFonts w:ascii="Courier New" w:hAnsi="Courier New" w:cs="Courier New"/>
    </w:rPr>
  </w:style>
  <w:style w:type="character" w:customStyle="1" w:styleId="WW8Num41z2">
    <w:name w:val="WW8Num41z2"/>
    <w:uiPriority w:val="99"/>
    <w:rsid w:val="00C56E10"/>
    <w:rPr>
      <w:rFonts w:ascii="Wingdings" w:hAnsi="Wingdings" w:cs="Wingdings"/>
    </w:rPr>
  </w:style>
  <w:style w:type="character" w:customStyle="1" w:styleId="WW8Num41z3">
    <w:name w:val="WW8Num41z3"/>
    <w:uiPriority w:val="99"/>
    <w:rsid w:val="00C56E10"/>
    <w:rPr>
      <w:rFonts w:ascii="Symbol" w:hAnsi="Symbol" w:cs="Symbol"/>
    </w:rPr>
  </w:style>
  <w:style w:type="character" w:customStyle="1" w:styleId="WW8Num42z0">
    <w:name w:val="WW8Num42z0"/>
    <w:uiPriority w:val="99"/>
    <w:rsid w:val="00C56E10"/>
    <w:rPr>
      <w:rFonts w:ascii="Times New Roman" w:eastAsia="Times New Roman" w:hAnsi="Times New Roman" w:cs="Times New Roman"/>
    </w:rPr>
  </w:style>
  <w:style w:type="character" w:customStyle="1" w:styleId="WW8Num42z1">
    <w:name w:val="WW8Num42z1"/>
    <w:uiPriority w:val="99"/>
    <w:rsid w:val="00C56E10"/>
    <w:rPr>
      <w:rFonts w:ascii="Courier New" w:hAnsi="Courier New" w:cs="Courier New"/>
    </w:rPr>
  </w:style>
  <w:style w:type="character" w:customStyle="1" w:styleId="WW8Num42z2">
    <w:name w:val="WW8Num42z2"/>
    <w:uiPriority w:val="99"/>
    <w:rsid w:val="00C56E10"/>
    <w:rPr>
      <w:rFonts w:ascii="Wingdings" w:hAnsi="Wingdings" w:cs="Wingdings"/>
    </w:rPr>
  </w:style>
  <w:style w:type="character" w:customStyle="1" w:styleId="WW8Num42z3">
    <w:name w:val="WW8Num42z3"/>
    <w:uiPriority w:val="99"/>
    <w:rsid w:val="00C56E10"/>
    <w:rPr>
      <w:rFonts w:ascii="Symbol" w:hAnsi="Symbol" w:cs="Symbol"/>
    </w:rPr>
  </w:style>
  <w:style w:type="character" w:customStyle="1" w:styleId="WW8Num43z0">
    <w:name w:val="WW8Num43z0"/>
    <w:uiPriority w:val="99"/>
    <w:rsid w:val="00C56E10"/>
  </w:style>
  <w:style w:type="character" w:customStyle="1" w:styleId="WW8Num43z1">
    <w:name w:val="WW8Num43z1"/>
    <w:uiPriority w:val="99"/>
    <w:rsid w:val="00C56E10"/>
  </w:style>
  <w:style w:type="character" w:customStyle="1" w:styleId="WW8Num43z2">
    <w:name w:val="WW8Num43z2"/>
    <w:uiPriority w:val="99"/>
    <w:rsid w:val="00C56E10"/>
  </w:style>
  <w:style w:type="character" w:customStyle="1" w:styleId="WW8Num43z3">
    <w:name w:val="WW8Num43z3"/>
    <w:uiPriority w:val="99"/>
    <w:rsid w:val="00C56E10"/>
  </w:style>
  <w:style w:type="character" w:customStyle="1" w:styleId="WW8Num43z4">
    <w:name w:val="WW8Num43z4"/>
    <w:uiPriority w:val="99"/>
    <w:rsid w:val="00C56E10"/>
  </w:style>
  <w:style w:type="character" w:customStyle="1" w:styleId="WW8Num43z5">
    <w:name w:val="WW8Num43z5"/>
    <w:uiPriority w:val="99"/>
    <w:rsid w:val="00C56E10"/>
  </w:style>
  <w:style w:type="character" w:customStyle="1" w:styleId="WW8Num43z6">
    <w:name w:val="WW8Num43z6"/>
    <w:uiPriority w:val="99"/>
    <w:rsid w:val="00C56E10"/>
  </w:style>
  <w:style w:type="character" w:customStyle="1" w:styleId="WW8Num43z7">
    <w:name w:val="WW8Num43z7"/>
    <w:uiPriority w:val="99"/>
    <w:rsid w:val="00C56E10"/>
  </w:style>
  <w:style w:type="character" w:customStyle="1" w:styleId="WW8Num43z8">
    <w:name w:val="WW8Num43z8"/>
    <w:uiPriority w:val="99"/>
    <w:rsid w:val="00C56E10"/>
  </w:style>
  <w:style w:type="character" w:customStyle="1" w:styleId="WW8Num44z0">
    <w:name w:val="WW8Num44z0"/>
    <w:uiPriority w:val="99"/>
    <w:rsid w:val="00C56E10"/>
    <w:rPr>
      <w:rFonts w:ascii="Times New Roman" w:eastAsia="Times New Roman" w:hAnsi="Times New Roman" w:cs="Times New Roman"/>
    </w:rPr>
  </w:style>
  <w:style w:type="character" w:customStyle="1" w:styleId="WW8Num44z1">
    <w:name w:val="WW8Num44z1"/>
    <w:uiPriority w:val="99"/>
    <w:rsid w:val="00C56E10"/>
    <w:rPr>
      <w:rFonts w:ascii="Courier New" w:hAnsi="Courier New" w:cs="Courier New"/>
    </w:rPr>
  </w:style>
  <w:style w:type="character" w:customStyle="1" w:styleId="WW8Num44z2">
    <w:name w:val="WW8Num44z2"/>
    <w:uiPriority w:val="99"/>
    <w:rsid w:val="00C56E10"/>
    <w:rPr>
      <w:rFonts w:ascii="Wingdings" w:hAnsi="Wingdings" w:cs="Wingdings"/>
    </w:rPr>
  </w:style>
  <w:style w:type="character" w:customStyle="1" w:styleId="WW8Num44z3">
    <w:name w:val="WW8Num44z3"/>
    <w:uiPriority w:val="99"/>
    <w:rsid w:val="00C56E10"/>
    <w:rPr>
      <w:rFonts w:ascii="Symbol" w:hAnsi="Symbol" w:cs="Symbol"/>
    </w:rPr>
  </w:style>
  <w:style w:type="character" w:customStyle="1" w:styleId="WW8Num45z0">
    <w:name w:val="WW8Num45z0"/>
    <w:uiPriority w:val="99"/>
    <w:rsid w:val="00C56E10"/>
    <w:rPr>
      <w:rFonts w:ascii="Times New Roman" w:eastAsia="Times New Roman" w:hAnsi="Times New Roman" w:cs="Times New Roman"/>
      <w:color w:val="000000"/>
      <w:sz w:val="22"/>
      <w:szCs w:val="22"/>
      <w:lang w:val="uk-UA"/>
    </w:rPr>
  </w:style>
  <w:style w:type="character" w:customStyle="1" w:styleId="WW8Num45z1">
    <w:name w:val="WW8Num45z1"/>
    <w:uiPriority w:val="99"/>
    <w:rsid w:val="00C56E10"/>
    <w:rPr>
      <w:rFonts w:ascii="Courier New" w:hAnsi="Courier New" w:cs="Courier New"/>
    </w:rPr>
  </w:style>
  <w:style w:type="character" w:customStyle="1" w:styleId="WW8Num45z2">
    <w:name w:val="WW8Num45z2"/>
    <w:uiPriority w:val="99"/>
    <w:rsid w:val="00C56E10"/>
    <w:rPr>
      <w:rFonts w:ascii="Wingdings" w:hAnsi="Wingdings" w:cs="Wingdings"/>
    </w:rPr>
  </w:style>
  <w:style w:type="character" w:customStyle="1" w:styleId="WW8Num45z3">
    <w:name w:val="WW8Num45z3"/>
    <w:uiPriority w:val="99"/>
    <w:rsid w:val="00C56E10"/>
    <w:rPr>
      <w:rFonts w:ascii="Symbol" w:hAnsi="Symbol" w:cs="Symbol"/>
    </w:rPr>
  </w:style>
  <w:style w:type="character" w:customStyle="1" w:styleId="WW8Num46z0">
    <w:name w:val="WW8Num46z0"/>
    <w:uiPriority w:val="99"/>
    <w:rsid w:val="00C56E10"/>
  </w:style>
  <w:style w:type="character" w:customStyle="1" w:styleId="WW8Num46z1">
    <w:name w:val="WW8Num46z1"/>
    <w:uiPriority w:val="99"/>
    <w:rsid w:val="00C56E10"/>
  </w:style>
  <w:style w:type="character" w:customStyle="1" w:styleId="WW8Num46z2">
    <w:name w:val="WW8Num46z2"/>
    <w:uiPriority w:val="99"/>
    <w:rsid w:val="00C56E10"/>
  </w:style>
  <w:style w:type="character" w:customStyle="1" w:styleId="WW8Num46z3">
    <w:name w:val="WW8Num46z3"/>
    <w:uiPriority w:val="99"/>
    <w:rsid w:val="00C56E10"/>
  </w:style>
  <w:style w:type="character" w:customStyle="1" w:styleId="WW8Num46z4">
    <w:name w:val="WW8Num46z4"/>
    <w:uiPriority w:val="99"/>
    <w:rsid w:val="00C56E10"/>
  </w:style>
  <w:style w:type="character" w:customStyle="1" w:styleId="WW8Num46z5">
    <w:name w:val="WW8Num46z5"/>
    <w:uiPriority w:val="99"/>
    <w:rsid w:val="00C56E10"/>
  </w:style>
  <w:style w:type="character" w:customStyle="1" w:styleId="WW8Num46z6">
    <w:name w:val="WW8Num46z6"/>
    <w:uiPriority w:val="99"/>
    <w:rsid w:val="00C56E10"/>
  </w:style>
  <w:style w:type="character" w:customStyle="1" w:styleId="WW8Num46z7">
    <w:name w:val="WW8Num46z7"/>
    <w:uiPriority w:val="99"/>
    <w:rsid w:val="00C56E10"/>
  </w:style>
  <w:style w:type="character" w:customStyle="1" w:styleId="WW8Num46z8">
    <w:name w:val="WW8Num46z8"/>
    <w:uiPriority w:val="99"/>
    <w:rsid w:val="00C56E10"/>
  </w:style>
  <w:style w:type="character" w:customStyle="1" w:styleId="19">
    <w:name w:val="Основной шрифт абзаца1"/>
    <w:uiPriority w:val="99"/>
    <w:rsid w:val="00C56E10"/>
  </w:style>
  <w:style w:type="character" w:customStyle="1" w:styleId="1a">
    <w:name w:val="Знак примечания1"/>
    <w:uiPriority w:val="99"/>
    <w:rsid w:val="00C56E10"/>
    <w:rPr>
      <w:sz w:val="16"/>
      <w:szCs w:val="16"/>
    </w:rPr>
  </w:style>
  <w:style w:type="character" w:customStyle="1" w:styleId="afff1">
    <w:name w:val="Ссылка указателя"/>
    <w:uiPriority w:val="99"/>
    <w:rsid w:val="00C56E10"/>
  </w:style>
  <w:style w:type="paragraph" w:styleId="afff2">
    <w:name w:val="caption"/>
    <w:basedOn w:val="a0"/>
    <w:qFormat/>
    <w:locked/>
    <w:rsid w:val="00C56E10"/>
    <w:pPr>
      <w:suppressLineNumbers/>
      <w:suppressAutoHyphens/>
      <w:spacing w:before="120" w:after="120" w:line="240" w:lineRule="auto"/>
    </w:pPr>
    <w:rPr>
      <w:rFonts w:ascii="Times New Roman" w:hAnsi="Times New Roman" w:cs="FreeSans"/>
      <w:i/>
      <w:iCs/>
      <w:sz w:val="24"/>
      <w:szCs w:val="24"/>
      <w:lang w:val="en-US" w:eastAsia="zh-CN"/>
    </w:rPr>
  </w:style>
  <w:style w:type="paragraph" w:customStyle="1" w:styleId="1b">
    <w:name w:val="Указатель1"/>
    <w:basedOn w:val="a0"/>
    <w:uiPriority w:val="99"/>
    <w:rsid w:val="00C56E10"/>
    <w:pPr>
      <w:suppressLineNumbers/>
      <w:suppressAutoHyphens/>
      <w:spacing w:after="0" w:line="240" w:lineRule="auto"/>
    </w:pPr>
    <w:rPr>
      <w:rFonts w:ascii="Times New Roman" w:hAnsi="Times New Roman" w:cs="FreeSans"/>
      <w:sz w:val="24"/>
      <w:szCs w:val="24"/>
      <w:lang w:val="en-US" w:eastAsia="zh-CN"/>
    </w:rPr>
  </w:style>
  <w:style w:type="paragraph" w:customStyle="1" w:styleId="210">
    <w:name w:val="Основной текст 21"/>
    <w:basedOn w:val="a0"/>
    <w:uiPriority w:val="99"/>
    <w:rsid w:val="00C56E10"/>
    <w:pPr>
      <w:suppressAutoHyphens/>
      <w:spacing w:after="0" w:line="240" w:lineRule="auto"/>
      <w:jc w:val="both"/>
    </w:pPr>
    <w:rPr>
      <w:rFonts w:ascii="Times New Roman" w:hAnsi="Times New Roman"/>
      <w:color w:val="FF6600"/>
      <w:sz w:val="24"/>
      <w:lang w:val="uk-UA" w:eastAsia="zh-CN"/>
    </w:rPr>
  </w:style>
  <w:style w:type="paragraph" w:customStyle="1" w:styleId="211">
    <w:name w:val="Основной текст с отступом 21"/>
    <w:basedOn w:val="a0"/>
    <w:uiPriority w:val="99"/>
    <w:rsid w:val="00C56E10"/>
    <w:pPr>
      <w:suppressAutoHyphens/>
      <w:spacing w:after="0" w:line="240" w:lineRule="auto"/>
      <w:ind w:firstLine="720"/>
      <w:jc w:val="both"/>
    </w:pPr>
    <w:rPr>
      <w:rFonts w:ascii="Times New Roman" w:hAnsi="Times New Roman"/>
      <w:sz w:val="24"/>
      <w:szCs w:val="24"/>
      <w:lang w:val="uk-UA" w:eastAsia="zh-CN"/>
    </w:rPr>
  </w:style>
  <w:style w:type="paragraph" w:customStyle="1" w:styleId="311">
    <w:name w:val="Основной текст с отступом 31"/>
    <w:basedOn w:val="a0"/>
    <w:rsid w:val="00C56E10"/>
    <w:pPr>
      <w:suppressAutoHyphens/>
      <w:spacing w:after="0" w:line="240" w:lineRule="auto"/>
      <w:ind w:firstLine="720"/>
    </w:pPr>
    <w:rPr>
      <w:rFonts w:ascii="Times New Roman" w:hAnsi="Times New Roman"/>
      <w:sz w:val="24"/>
      <w:szCs w:val="24"/>
      <w:lang w:val="uk-UA" w:eastAsia="zh-CN"/>
    </w:rPr>
  </w:style>
  <w:style w:type="paragraph" w:customStyle="1" w:styleId="afff3">
    <w:name w:val="Чертежный"/>
    <w:uiPriority w:val="99"/>
    <w:rsid w:val="00C56E10"/>
    <w:pPr>
      <w:suppressAutoHyphens/>
      <w:jc w:val="both"/>
    </w:pPr>
    <w:rPr>
      <w:rFonts w:ascii="ISOCPEUR" w:hAnsi="ISOCPEUR" w:cs="ISOCPEUR"/>
      <w:i/>
      <w:sz w:val="28"/>
      <w:lang w:val="uk-UA" w:eastAsia="zh-CN"/>
    </w:rPr>
  </w:style>
  <w:style w:type="paragraph" w:customStyle="1" w:styleId="1c">
    <w:name w:val="Текст примечания1"/>
    <w:basedOn w:val="a0"/>
    <w:uiPriority w:val="99"/>
    <w:rsid w:val="00C56E10"/>
    <w:pPr>
      <w:suppressAutoHyphens/>
      <w:spacing w:after="0" w:line="240" w:lineRule="auto"/>
    </w:pPr>
    <w:rPr>
      <w:rFonts w:ascii="Times New Roman" w:hAnsi="Times New Roman"/>
      <w:sz w:val="20"/>
      <w:szCs w:val="20"/>
      <w:lang w:val="en-US" w:eastAsia="zh-CN"/>
    </w:rPr>
  </w:style>
  <w:style w:type="character" w:customStyle="1" w:styleId="1d">
    <w:name w:val="Текст примечания Знак1"/>
    <w:uiPriority w:val="99"/>
    <w:rsid w:val="00C56E10"/>
    <w:rPr>
      <w:rFonts w:ascii="Times New Roman" w:eastAsia="Times New Roman" w:hAnsi="Times New Roman" w:cs="Times New Roman"/>
      <w:sz w:val="20"/>
      <w:szCs w:val="20"/>
      <w:lang w:eastAsia="ru-RU"/>
    </w:rPr>
  </w:style>
  <w:style w:type="character" w:customStyle="1" w:styleId="1e">
    <w:name w:val="Тема примечания Знак1"/>
    <w:uiPriority w:val="99"/>
    <w:rsid w:val="00C56E10"/>
    <w:rPr>
      <w:rFonts w:ascii="Times New Roman" w:eastAsia="Times New Roman" w:hAnsi="Times New Roman" w:cs="Times New Roman"/>
      <w:b/>
      <w:bCs/>
      <w:sz w:val="20"/>
      <w:szCs w:val="20"/>
      <w:lang w:val="en-US" w:eastAsia="zh-CN"/>
    </w:rPr>
  </w:style>
  <w:style w:type="paragraph" w:customStyle="1" w:styleId="100">
    <w:name w:val="Оглавление 10"/>
    <w:basedOn w:val="1b"/>
    <w:uiPriority w:val="99"/>
    <w:rsid w:val="00C56E10"/>
    <w:pPr>
      <w:tabs>
        <w:tab w:val="right" w:leader="dot" w:pos="7091"/>
      </w:tabs>
      <w:ind w:left="2547"/>
    </w:pPr>
  </w:style>
  <w:style w:type="paragraph" w:customStyle="1" w:styleId="afff4">
    <w:name w:val="Содержимое таблицы"/>
    <w:basedOn w:val="a0"/>
    <w:uiPriority w:val="99"/>
    <w:rsid w:val="00C56E10"/>
    <w:pPr>
      <w:suppressLineNumbers/>
      <w:suppressAutoHyphens/>
      <w:spacing w:after="0" w:line="240" w:lineRule="auto"/>
    </w:pPr>
    <w:rPr>
      <w:rFonts w:ascii="Times New Roman" w:hAnsi="Times New Roman"/>
      <w:sz w:val="24"/>
      <w:szCs w:val="24"/>
      <w:lang w:val="en-US" w:eastAsia="zh-CN"/>
    </w:rPr>
  </w:style>
  <w:style w:type="paragraph" w:customStyle="1" w:styleId="afff5">
    <w:name w:val="Заголовок таблицы"/>
    <w:basedOn w:val="afff4"/>
    <w:uiPriority w:val="99"/>
    <w:rsid w:val="00C56E10"/>
    <w:pPr>
      <w:jc w:val="center"/>
    </w:pPr>
    <w:rPr>
      <w:b/>
      <w:bCs/>
    </w:rPr>
  </w:style>
  <w:style w:type="paragraph" w:customStyle="1" w:styleId="afff6">
    <w:name w:val="Содержимое врезки"/>
    <w:basedOn w:val="a0"/>
    <w:uiPriority w:val="99"/>
    <w:rsid w:val="00C56E10"/>
    <w:pPr>
      <w:suppressAutoHyphens/>
      <w:spacing w:after="0" w:line="240" w:lineRule="auto"/>
    </w:pPr>
    <w:rPr>
      <w:rFonts w:ascii="Times New Roman" w:hAnsi="Times New Roman"/>
      <w:sz w:val="24"/>
      <w:szCs w:val="24"/>
      <w:lang w:val="en-US" w:eastAsia="zh-CN"/>
    </w:rPr>
  </w:style>
  <w:style w:type="paragraph" w:customStyle="1" w:styleId="1f">
    <w:name w:val="Цитата1"/>
    <w:basedOn w:val="a0"/>
    <w:uiPriority w:val="99"/>
    <w:rsid w:val="00C56E10"/>
    <w:pPr>
      <w:suppressAutoHyphens/>
      <w:spacing w:after="283" w:line="240" w:lineRule="auto"/>
      <w:ind w:left="567" w:right="567"/>
    </w:pPr>
    <w:rPr>
      <w:rFonts w:ascii="Times New Roman" w:hAnsi="Times New Roman"/>
      <w:sz w:val="24"/>
      <w:szCs w:val="24"/>
      <w:lang w:val="en-US" w:eastAsia="zh-CN"/>
    </w:rPr>
  </w:style>
  <w:style w:type="paragraph" w:customStyle="1" w:styleId="StyleOstRed">
    <w:name w:val="StyleOstRed"/>
    <w:basedOn w:val="a0"/>
    <w:uiPriority w:val="99"/>
    <w:rsid w:val="00C56E10"/>
    <w:pPr>
      <w:spacing w:after="120" w:line="240" w:lineRule="auto"/>
      <w:ind w:firstLine="720"/>
      <w:jc w:val="both"/>
    </w:pPr>
    <w:rPr>
      <w:rFonts w:ascii="Times New Roman" w:hAnsi="Times New Roman"/>
      <w:sz w:val="28"/>
      <w:szCs w:val="28"/>
      <w:lang w:val="uk-UA"/>
    </w:rPr>
  </w:style>
  <w:style w:type="paragraph" w:customStyle="1" w:styleId="afff7">
    <w:name w:val="Знак Знак Знак Знак Знак Знак Знак Знак Знак"/>
    <w:basedOn w:val="a0"/>
    <w:rsid w:val="00C56E10"/>
    <w:pPr>
      <w:spacing w:after="0" w:line="240" w:lineRule="auto"/>
    </w:pPr>
    <w:rPr>
      <w:rFonts w:ascii="Verdana" w:hAnsi="Verdana" w:cs="Verdana"/>
      <w:sz w:val="20"/>
      <w:szCs w:val="20"/>
      <w:lang w:val="en-US" w:eastAsia="en-US"/>
    </w:rPr>
  </w:style>
  <w:style w:type="character" w:customStyle="1" w:styleId="73">
    <w:name w:val="Знак Знак7"/>
    <w:locked/>
    <w:rsid w:val="00C56E10"/>
    <w:rPr>
      <w:b/>
      <w:bCs/>
      <w:sz w:val="28"/>
      <w:szCs w:val="28"/>
      <w:lang w:val="ru-RU" w:eastAsia="ru-RU" w:bidi="ar-SA"/>
    </w:rPr>
  </w:style>
  <w:style w:type="character" w:customStyle="1" w:styleId="62">
    <w:name w:val="Знак Знак6"/>
    <w:locked/>
    <w:rsid w:val="00C56E10"/>
    <w:rPr>
      <w:b/>
      <w:bCs/>
      <w:i/>
      <w:iCs/>
      <w:sz w:val="26"/>
      <w:szCs w:val="26"/>
      <w:lang w:val="ru-RU" w:eastAsia="ru-RU" w:bidi="ar-SA"/>
    </w:rPr>
  </w:style>
  <w:style w:type="character" w:customStyle="1" w:styleId="56">
    <w:name w:val="Знак Знак5"/>
    <w:locked/>
    <w:rsid w:val="00C56E10"/>
    <w:rPr>
      <w:b/>
      <w:bCs/>
      <w:sz w:val="22"/>
      <w:szCs w:val="22"/>
      <w:lang w:val="ru-RU" w:eastAsia="ru-RU" w:bidi="ar-SA"/>
    </w:rPr>
  </w:style>
  <w:style w:type="character" w:customStyle="1" w:styleId="43">
    <w:name w:val="Знак Знак4"/>
    <w:locked/>
    <w:rsid w:val="00C56E10"/>
    <w:rPr>
      <w:sz w:val="24"/>
      <w:szCs w:val="24"/>
      <w:lang w:val="ru-RU" w:eastAsia="ru-RU" w:bidi="ar-SA"/>
    </w:rPr>
  </w:style>
  <w:style w:type="character" w:customStyle="1" w:styleId="FooterChar">
    <w:name w:val="Footer Char"/>
    <w:uiPriority w:val="99"/>
    <w:locked/>
    <w:rsid w:val="00C56E10"/>
    <w:rPr>
      <w:rFonts w:ascii="Calibri" w:hAnsi="Calibri" w:cs="Times New Roman"/>
    </w:rPr>
  </w:style>
  <w:style w:type="character" w:customStyle="1" w:styleId="Heading4Char">
    <w:name w:val="Heading 4 Char"/>
    <w:uiPriority w:val="99"/>
    <w:semiHidden/>
    <w:locked/>
    <w:rsid w:val="00C56E10"/>
    <w:rPr>
      <w:rFonts w:ascii="Calibri" w:hAnsi="Calibri" w:cs="Times New Roman"/>
      <w:b/>
      <w:sz w:val="28"/>
    </w:rPr>
  </w:style>
  <w:style w:type="character" w:customStyle="1" w:styleId="Heading5Char">
    <w:name w:val="Heading 5 Char"/>
    <w:uiPriority w:val="99"/>
    <w:semiHidden/>
    <w:locked/>
    <w:rsid w:val="00C56E10"/>
    <w:rPr>
      <w:rFonts w:ascii="Calibri" w:hAnsi="Calibri" w:cs="Times New Roman"/>
      <w:b/>
      <w:i/>
      <w:sz w:val="26"/>
    </w:rPr>
  </w:style>
  <w:style w:type="character" w:customStyle="1" w:styleId="Heading6Char">
    <w:name w:val="Heading 6 Char"/>
    <w:uiPriority w:val="99"/>
    <w:semiHidden/>
    <w:locked/>
    <w:rsid w:val="00C56E10"/>
    <w:rPr>
      <w:rFonts w:ascii="Calibri" w:hAnsi="Calibri" w:cs="Times New Roman"/>
      <w:b/>
    </w:rPr>
  </w:style>
  <w:style w:type="character" w:customStyle="1" w:styleId="Heading7Char">
    <w:name w:val="Heading 7 Char"/>
    <w:uiPriority w:val="99"/>
    <w:semiHidden/>
    <w:locked/>
    <w:rsid w:val="00C56E10"/>
    <w:rPr>
      <w:rFonts w:ascii="Calibri" w:hAnsi="Calibri" w:cs="Times New Roman"/>
      <w:sz w:val="24"/>
    </w:rPr>
  </w:style>
  <w:style w:type="paragraph" w:customStyle="1" w:styleId="1f0">
    <w:name w:val="Знак Знак Знак1"/>
    <w:basedOn w:val="a0"/>
    <w:uiPriority w:val="99"/>
    <w:rsid w:val="00C56E10"/>
    <w:pPr>
      <w:spacing w:after="0" w:line="240" w:lineRule="auto"/>
    </w:pPr>
    <w:rPr>
      <w:rFonts w:ascii="Verdana" w:hAnsi="Verdana" w:cs="Verdana"/>
      <w:sz w:val="20"/>
      <w:szCs w:val="20"/>
      <w:lang w:val="en-US" w:eastAsia="en-US"/>
    </w:rPr>
  </w:style>
  <w:style w:type="character" w:customStyle="1" w:styleId="BodyTextIndent2Char">
    <w:name w:val="Body Text Indent 2 Char"/>
    <w:uiPriority w:val="99"/>
    <w:semiHidden/>
    <w:locked/>
    <w:rsid w:val="00C56E10"/>
    <w:rPr>
      <w:rFonts w:cs="Times New Roman"/>
    </w:rPr>
  </w:style>
  <w:style w:type="character" w:customStyle="1" w:styleId="HTMLPreformattedChar">
    <w:name w:val="HTML Preformatted Char"/>
    <w:uiPriority w:val="99"/>
    <w:semiHidden/>
    <w:locked/>
    <w:rsid w:val="00C56E10"/>
    <w:rPr>
      <w:rFonts w:ascii="Courier New" w:hAnsi="Courier New" w:cs="Times New Roman"/>
      <w:sz w:val="20"/>
    </w:rPr>
  </w:style>
  <w:style w:type="character" w:customStyle="1" w:styleId="BodyTextIndent3Char">
    <w:name w:val="Body Text Indent 3 Char"/>
    <w:uiPriority w:val="99"/>
    <w:semiHidden/>
    <w:locked/>
    <w:rsid w:val="00C56E10"/>
    <w:rPr>
      <w:rFonts w:cs="Times New Roman"/>
      <w:sz w:val="16"/>
    </w:rPr>
  </w:style>
  <w:style w:type="paragraph" w:customStyle="1" w:styleId="1f1">
    <w:name w:val="Знак Знак Знак Знак Знак Знак Знак Знак Знак1"/>
    <w:basedOn w:val="a0"/>
    <w:uiPriority w:val="99"/>
    <w:rsid w:val="00C56E10"/>
    <w:pPr>
      <w:spacing w:after="0" w:line="240" w:lineRule="auto"/>
    </w:pPr>
    <w:rPr>
      <w:rFonts w:ascii="Verdana" w:hAnsi="Verdana" w:cs="Verdana"/>
      <w:sz w:val="20"/>
      <w:szCs w:val="20"/>
      <w:lang w:val="en-US" w:eastAsia="en-US"/>
    </w:rPr>
  </w:style>
  <w:style w:type="character" w:customStyle="1" w:styleId="BodyText2Char">
    <w:name w:val="Body Text 2 Char"/>
    <w:uiPriority w:val="99"/>
    <w:semiHidden/>
    <w:locked/>
    <w:rsid w:val="00C56E10"/>
    <w:rPr>
      <w:rFonts w:cs="Times New Roman"/>
    </w:rPr>
  </w:style>
  <w:style w:type="paragraph" w:styleId="36">
    <w:name w:val="Body Text 3"/>
    <w:basedOn w:val="a0"/>
    <w:link w:val="37"/>
    <w:unhideWhenUsed/>
    <w:locked/>
    <w:rsid w:val="00C56E10"/>
    <w:pPr>
      <w:suppressAutoHyphens/>
      <w:spacing w:after="120" w:line="240" w:lineRule="auto"/>
    </w:pPr>
    <w:rPr>
      <w:rFonts w:ascii="Times New Roman" w:hAnsi="Times New Roman"/>
      <w:sz w:val="16"/>
      <w:szCs w:val="16"/>
      <w:lang w:val="uk-UA" w:eastAsia="ar-SA"/>
    </w:rPr>
  </w:style>
  <w:style w:type="character" w:customStyle="1" w:styleId="37">
    <w:name w:val="Основной текст 3 Знак"/>
    <w:basedOn w:val="a1"/>
    <w:link w:val="36"/>
    <w:uiPriority w:val="99"/>
    <w:rsid w:val="00C56E10"/>
    <w:rPr>
      <w:rFonts w:ascii="Times New Roman" w:hAnsi="Times New Roman"/>
      <w:sz w:val="16"/>
      <w:szCs w:val="16"/>
      <w:lang w:val="uk-UA" w:eastAsia="ar-SA"/>
    </w:rPr>
  </w:style>
  <w:style w:type="paragraph" w:customStyle="1" w:styleId="rvps4">
    <w:name w:val="rvps4"/>
    <w:basedOn w:val="a0"/>
    <w:rsid w:val="00C56E10"/>
    <w:pPr>
      <w:spacing w:before="100" w:beforeAutospacing="1" w:after="100" w:afterAutospacing="1" w:line="240" w:lineRule="auto"/>
    </w:pPr>
    <w:rPr>
      <w:rFonts w:ascii="Times New Roman" w:hAnsi="Times New Roman"/>
      <w:sz w:val="24"/>
      <w:szCs w:val="24"/>
    </w:rPr>
  </w:style>
  <w:style w:type="paragraph" w:customStyle="1" w:styleId="rvps7">
    <w:name w:val="rvps7"/>
    <w:basedOn w:val="a0"/>
    <w:rsid w:val="00C56E10"/>
    <w:pPr>
      <w:spacing w:before="100" w:beforeAutospacing="1" w:after="100" w:afterAutospacing="1" w:line="240" w:lineRule="auto"/>
    </w:pPr>
    <w:rPr>
      <w:rFonts w:ascii="Times New Roman" w:hAnsi="Times New Roman"/>
      <w:sz w:val="24"/>
      <w:szCs w:val="24"/>
    </w:rPr>
  </w:style>
  <w:style w:type="character" w:customStyle="1" w:styleId="rvts9">
    <w:name w:val="rvts9"/>
    <w:rsid w:val="00C56E10"/>
  </w:style>
  <w:style w:type="numbering" w:customStyle="1" w:styleId="29">
    <w:name w:val="Нет списка2"/>
    <w:next w:val="a3"/>
    <w:uiPriority w:val="99"/>
    <w:semiHidden/>
    <w:unhideWhenUsed/>
    <w:rsid w:val="00C56E10"/>
  </w:style>
  <w:style w:type="table" w:customStyle="1" w:styleId="112">
    <w:name w:val="Сетка таблицы11"/>
    <w:basedOn w:val="a2"/>
    <w:next w:val="af9"/>
    <w:rsid w:val="00C56E1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style>
  <w:style w:type="numbering" w:customStyle="1" w:styleId="120">
    <w:name w:val="Нет списка12"/>
    <w:next w:val="a3"/>
    <w:uiPriority w:val="99"/>
    <w:semiHidden/>
    <w:unhideWhenUsed/>
    <w:rsid w:val="00C56E10"/>
  </w:style>
  <w:style w:type="numbering" w:customStyle="1" w:styleId="212">
    <w:name w:val="Нет списка21"/>
    <w:next w:val="a3"/>
    <w:uiPriority w:val="99"/>
    <w:semiHidden/>
    <w:unhideWhenUsed/>
    <w:rsid w:val="00C56E10"/>
  </w:style>
  <w:style w:type="numbering" w:customStyle="1" w:styleId="1111">
    <w:name w:val="Нет списка1111"/>
    <w:next w:val="a3"/>
    <w:uiPriority w:val="99"/>
    <w:semiHidden/>
    <w:unhideWhenUsed/>
    <w:rsid w:val="00C56E10"/>
  </w:style>
  <w:style w:type="table" w:customStyle="1" w:styleId="1110">
    <w:name w:val="Сетка таблицы111"/>
    <w:basedOn w:val="a2"/>
    <w:next w:val="af9"/>
    <w:rsid w:val="00C56E1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01">
    <w:name w:val="xl101"/>
    <w:basedOn w:val="a0"/>
    <w:rsid w:val="00C56E10"/>
    <w:pPr>
      <w:spacing w:before="100" w:beforeAutospacing="1" w:after="100" w:afterAutospacing="1" w:line="240" w:lineRule="auto"/>
      <w:jc w:val="center"/>
    </w:pPr>
    <w:rPr>
      <w:rFonts w:ascii="Times New Roman" w:hAnsi="Times New Roman"/>
      <w:sz w:val="24"/>
      <w:szCs w:val="24"/>
    </w:rPr>
  </w:style>
  <w:style w:type="paragraph" w:customStyle="1" w:styleId="xl102">
    <w:name w:val="xl102"/>
    <w:basedOn w:val="a0"/>
    <w:rsid w:val="00C56E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03">
    <w:name w:val="xl103"/>
    <w:basedOn w:val="a0"/>
    <w:rsid w:val="00C56E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4">
    <w:name w:val="xl104"/>
    <w:basedOn w:val="a0"/>
    <w:rsid w:val="00C56E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105">
    <w:name w:val="xl105"/>
    <w:basedOn w:val="a0"/>
    <w:rsid w:val="00C56E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06">
    <w:name w:val="xl106"/>
    <w:basedOn w:val="a0"/>
    <w:rsid w:val="00C56E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7">
    <w:name w:val="xl107"/>
    <w:basedOn w:val="a0"/>
    <w:rsid w:val="00C56E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8">
    <w:name w:val="xl108"/>
    <w:basedOn w:val="a0"/>
    <w:rsid w:val="00C56E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09">
    <w:name w:val="xl109"/>
    <w:basedOn w:val="a0"/>
    <w:rsid w:val="00C56E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10">
    <w:name w:val="xl110"/>
    <w:basedOn w:val="a0"/>
    <w:rsid w:val="00C56E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11">
    <w:name w:val="xl111"/>
    <w:basedOn w:val="a0"/>
    <w:rsid w:val="00C56E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12">
    <w:name w:val="xl112"/>
    <w:basedOn w:val="a0"/>
    <w:rsid w:val="00C56E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4"/>
      <w:szCs w:val="24"/>
    </w:rPr>
  </w:style>
  <w:style w:type="paragraph" w:customStyle="1" w:styleId="xl113">
    <w:name w:val="xl113"/>
    <w:basedOn w:val="a0"/>
    <w:rsid w:val="00C56E10"/>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pPr>
    <w:rPr>
      <w:rFonts w:ascii="Times New Roman" w:hAnsi="Times New Roman"/>
      <w:color w:val="FF0000"/>
      <w:sz w:val="24"/>
      <w:szCs w:val="24"/>
    </w:rPr>
  </w:style>
  <w:style w:type="paragraph" w:customStyle="1" w:styleId="xl114">
    <w:name w:val="xl114"/>
    <w:basedOn w:val="a0"/>
    <w:rsid w:val="00C56E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FF0000"/>
      <w:sz w:val="24"/>
      <w:szCs w:val="24"/>
    </w:rPr>
  </w:style>
  <w:style w:type="paragraph" w:customStyle="1" w:styleId="xl115">
    <w:name w:val="xl115"/>
    <w:basedOn w:val="a0"/>
    <w:rsid w:val="00C56E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116">
    <w:name w:val="xl116"/>
    <w:basedOn w:val="a0"/>
    <w:rsid w:val="00C56E1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pPr>
    <w:rPr>
      <w:rFonts w:ascii="Times New Roman" w:hAnsi="Times New Roman"/>
      <w:color w:val="000000"/>
      <w:sz w:val="24"/>
      <w:szCs w:val="24"/>
    </w:rPr>
  </w:style>
  <w:style w:type="paragraph" w:customStyle="1" w:styleId="xl117">
    <w:name w:val="xl117"/>
    <w:basedOn w:val="a0"/>
    <w:rsid w:val="00C56E10"/>
    <w:pPr>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line="240" w:lineRule="auto"/>
      <w:jc w:val="center"/>
    </w:pPr>
    <w:rPr>
      <w:rFonts w:ascii="Times New Roman" w:hAnsi="Times New Roman"/>
      <w:color w:val="000000"/>
      <w:sz w:val="24"/>
      <w:szCs w:val="24"/>
    </w:rPr>
  </w:style>
  <w:style w:type="paragraph" w:customStyle="1" w:styleId="xl118">
    <w:name w:val="xl118"/>
    <w:basedOn w:val="a0"/>
    <w:rsid w:val="00C56E10"/>
    <w:pPr>
      <w:pBdr>
        <w:top w:val="single" w:sz="4" w:space="0" w:color="auto"/>
        <w:left w:val="single" w:sz="4" w:space="0" w:color="auto"/>
        <w:bottom w:val="single" w:sz="4" w:space="0" w:color="auto"/>
        <w:right w:val="single" w:sz="4" w:space="0" w:color="auto"/>
      </w:pBdr>
      <w:shd w:val="clear" w:color="000000" w:fill="E6E3DB"/>
      <w:spacing w:before="100" w:beforeAutospacing="1" w:after="100" w:afterAutospacing="1" w:line="240" w:lineRule="auto"/>
      <w:jc w:val="center"/>
    </w:pPr>
    <w:rPr>
      <w:rFonts w:ascii="Times New Roman" w:hAnsi="Times New Roman"/>
      <w:color w:val="244E53"/>
      <w:sz w:val="24"/>
      <w:szCs w:val="24"/>
    </w:rPr>
  </w:style>
  <w:style w:type="paragraph" w:customStyle="1" w:styleId="xl119">
    <w:name w:val="xl119"/>
    <w:basedOn w:val="a0"/>
    <w:rsid w:val="00C56E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4"/>
      <w:szCs w:val="24"/>
    </w:rPr>
  </w:style>
  <w:style w:type="paragraph" w:customStyle="1" w:styleId="xl120">
    <w:name w:val="xl120"/>
    <w:basedOn w:val="a0"/>
    <w:rsid w:val="00C56E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121">
    <w:name w:val="xl121"/>
    <w:basedOn w:val="a0"/>
    <w:rsid w:val="00C56E10"/>
    <w:pPr>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122">
    <w:name w:val="xl122"/>
    <w:basedOn w:val="a0"/>
    <w:rsid w:val="00C56E1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pPr>
    <w:rPr>
      <w:rFonts w:ascii="Times New Roman" w:hAnsi="Times New Roman"/>
      <w:color w:val="000000"/>
      <w:sz w:val="24"/>
      <w:szCs w:val="24"/>
    </w:rPr>
  </w:style>
  <w:style w:type="paragraph" w:customStyle="1" w:styleId="xl123">
    <w:name w:val="xl123"/>
    <w:basedOn w:val="a0"/>
    <w:rsid w:val="00C56E10"/>
    <w:pPr>
      <w:pBdr>
        <w:top w:val="single" w:sz="4" w:space="0" w:color="auto"/>
        <w:left w:val="single" w:sz="4" w:space="0" w:color="auto"/>
        <w:bottom w:val="single" w:sz="4" w:space="0" w:color="auto"/>
        <w:right w:val="single" w:sz="4" w:space="0" w:color="auto"/>
      </w:pBdr>
      <w:shd w:val="clear" w:color="000000" w:fill="EBBDAD"/>
      <w:spacing w:before="100" w:beforeAutospacing="1" w:after="100" w:afterAutospacing="1" w:line="240" w:lineRule="auto"/>
      <w:jc w:val="center"/>
    </w:pPr>
    <w:rPr>
      <w:rFonts w:ascii="Times New Roman" w:hAnsi="Times New Roman"/>
      <w:color w:val="000000"/>
      <w:sz w:val="24"/>
      <w:szCs w:val="24"/>
    </w:rPr>
  </w:style>
  <w:style w:type="paragraph" w:customStyle="1" w:styleId="xl124">
    <w:name w:val="xl124"/>
    <w:basedOn w:val="a0"/>
    <w:rsid w:val="00C56E10"/>
    <w:pPr>
      <w:pBdr>
        <w:top w:val="single" w:sz="4" w:space="0" w:color="auto"/>
        <w:left w:val="single" w:sz="4" w:space="0" w:color="auto"/>
        <w:bottom w:val="single" w:sz="4" w:space="0" w:color="auto"/>
        <w:right w:val="single" w:sz="4" w:space="0" w:color="auto"/>
      </w:pBdr>
      <w:shd w:val="clear" w:color="000000" w:fill="EBBDAD"/>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125">
    <w:name w:val="xl125"/>
    <w:basedOn w:val="a0"/>
    <w:rsid w:val="00C56E10"/>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pPr>
    <w:rPr>
      <w:rFonts w:ascii="Times New Roman" w:hAnsi="Times New Roman"/>
      <w:color w:val="FF0000"/>
      <w:sz w:val="20"/>
      <w:szCs w:val="20"/>
    </w:rPr>
  </w:style>
  <w:style w:type="paragraph" w:customStyle="1" w:styleId="xl126">
    <w:name w:val="xl126"/>
    <w:basedOn w:val="a0"/>
    <w:rsid w:val="00C56E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0"/>
      <w:szCs w:val="20"/>
    </w:rPr>
  </w:style>
  <w:style w:type="paragraph" w:customStyle="1" w:styleId="xl127">
    <w:name w:val="xl127"/>
    <w:basedOn w:val="a0"/>
    <w:rsid w:val="00C56E10"/>
    <w:pPr>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line="240" w:lineRule="auto"/>
      <w:jc w:val="center"/>
    </w:pPr>
    <w:rPr>
      <w:rFonts w:ascii="Times New Roman" w:hAnsi="Times New Roman"/>
      <w:color w:val="000000"/>
      <w:sz w:val="20"/>
      <w:szCs w:val="20"/>
    </w:rPr>
  </w:style>
  <w:style w:type="paragraph" w:customStyle="1" w:styleId="xl128">
    <w:name w:val="xl128"/>
    <w:basedOn w:val="a0"/>
    <w:rsid w:val="00C56E1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pPr>
    <w:rPr>
      <w:rFonts w:ascii="Times New Roman" w:hAnsi="Times New Roman"/>
      <w:color w:val="000000"/>
      <w:sz w:val="20"/>
      <w:szCs w:val="20"/>
    </w:rPr>
  </w:style>
  <w:style w:type="paragraph" w:customStyle="1" w:styleId="xl129">
    <w:name w:val="xl129"/>
    <w:basedOn w:val="a0"/>
    <w:rsid w:val="00C56E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FF0000"/>
      <w:sz w:val="20"/>
      <w:szCs w:val="20"/>
    </w:rPr>
  </w:style>
  <w:style w:type="paragraph" w:customStyle="1" w:styleId="xl130">
    <w:name w:val="xl130"/>
    <w:basedOn w:val="a0"/>
    <w:rsid w:val="00C56E10"/>
    <w:pPr>
      <w:pBdr>
        <w:top w:val="single" w:sz="4" w:space="0" w:color="auto"/>
        <w:left w:val="single" w:sz="4" w:space="0" w:color="auto"/>
        <w:bottom w:val="single" w:sz="4" w:space="0" w:color="auto"/>
        <w:right w:val="single" w:sz="4" w:space="0" w:color="auto"/>
      </w:pBdr>
      <w:shd w:val="clear" w:color="000000" w:fill="E6E3DB"/>
      <w:spacing w:before="100" w:beforeAutospacing="1" w:after="100" w:afterAutospacing="1" w:line="240" w:lineRule="auto"/>
      <w:jc w:val="center"/>
    </w:pPr>
    <w:rPr>
      <w:rFonts w:ascii="Times New Roman" w:hAnsi="Times New Roman"/>
      <w:color w:val="244E53"/>
      <w:sz w:val="20"/>
      <w:szCs w:val="20"/>
    </w:rPr>
  </w:style>
  <w:style w:type="paragraph" w:customStyle="1" w:styleId="xl131">
    <w:name w:val="xl131"/>
    <w:basedOn w:val="a0"/>
    <w:rsid w:val="00C56E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32">
    <w:name w:val="xl132"/>
    <w:basedOn w:val="a0"/>
    <w:rsid w:val="00C56E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33">
    <w:name w:val="xl133"/>
    <w:basedOn w:val="a0"/>
    <w:rsid w:val="00C56E10"/>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Times New Roman" w:hAnsi="Times New Roman"/>
      <w:sz w:val="24"/>
      <w:szCs w:val="24"/>
    </w:rPr>
  </w:style>
  <w:style w:type="paragraph" w:customStyle="1" w:styleId="xl134">
    <w:name w:val="xl134"/>
    <w:basedOn w:val="a0"/>
    <w:rsid w:val="00C56E10"/>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Times New Roman" w:hAnsi="Times New Roman"/>
      <w:sz w:val="24"/>
      <w:szCs w:val="24"/>
    </w:rPr>
  </w:style>
  <w:style w:type="paragraph" w:customStyle="1" w:styleId="xl135">
    <w:name w:val="xl135"/>
    <w:basedOn w:val="a0"/>
    <w:rsid w:val="00C56E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36">
    <w:name w:val="xl136"/>
    <w:basedOn w:val="a0"/>
    <w:rsid w:val="00C56E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137">
    <w:name w:val="xl137"/>
    <w:basedOn w:val="a0"/>
    <w:rsid w:val="00C56E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333333"/>
      <w:sz w:val="24"/>
      <w:szCs w:val="24"/>
    </w:rPr>
  </w:style>
  <w:style w:type="character" w:customStyle="1" w:styleId="tlid-translation">
    <w:name w:val="tlid-translation"/>
    <w:rsid w:val="00C56E10"/>
  </w:style>
  <w:style w:type="paragraph" w:styleId="afff8">
    <w:name w:val="TOC Heading"/>
    <w:basedOn w:val="1"/>
    <w:next w:val="a0"/>
    <w:uiPriority w:val="39"/>
    <w:unhideWhenUsed/>
    <w:qFormat/>
    <w:rsid w:val="00C56E10"/>
    <w:pPr>
      <w:keepLines/>
      <w:spacing w:after="0" w:line="259" w:lineRule="auto"/>
      <w:outlineLvl w:val="9"/>
    </w:pPr>
    <w:rPr>
      <w:b w:val="0"/>
      <w:color w:val="2F5496"/>
      <w:kern w:val="0"/>
      <w:szCs w:val="32"/>
      <w:lang w:val="en-US" w:eastAsia="en-US"/>
    </w:rPr>
  </w:style>
  <w:style w:type="numbering" w:customStyle="1" w:styleId="38">
    <w:name w:val="Нет списка3"/>
    <w:next w:val="a3"/>
    <w:semiHidden/>
    <w:rsid w:val="00C56E10"/>
  </w:style>
  <w:style w:type="table" w:customStyle="1" w:styleId="213">
    <w:name w:val="Сетка таблицы21"/>
    <w:basedOn w:val="a2"/>
    <w:next w:val="af9"/>
    <w:uiPriority w:val="59"/>
    <w:rsid w:val="00C56E10"/>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2"/>
    <w:next w:val="af9"/>
    <w:uiPriority w:val="59"/>
    <w:rsid w:val="00C56E10"/>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2">
    <w:name w:val="Неразрешенное упоминание1"/>
    <w:basedOn w:val="a1"/>
    <w:uiPriority w:val="99"/>
    <w:semiHidden/>
    <w:unhideWhenUsed/>
    <w:rsid w:val="00C43172"/>
    <w:rPr>
      <w:color w:val="605E5C"/>
      <w:shd w:val="clear" w:color="auto" w:fill="E1DFDD"/>
    </w:rPr>
  </w:style>
  <w:style w:type="character" w:customStyle="1" w:styleId="UnresolvedMention1">
    <w:name w:val="Unresolved Mention1"/>
    <w:basedOn w:val="a1"/>
    <w:uiPriority w:val="99"/>
    <w:semiHidden/>
    <w:unhideWhenUsed/>
    <w:rsid w:val="00ED45CB"/>
    <w:rPr>
      <w:color w:val="605E5C"/>
      <w:shd w:val="clear" w:color="auto" w:fill="E1DFDD"/>
    </w:rPr>
  </w:style>
  <w:style w:type="character" w:customStyle="1" w:styleId="UnresolvedMention2">
    <w:name w:val="Unresolved Mention2"/>
    <w:basedOn w:val="a1"/>
    <w:uiPriority w:val="99"/>
    <w:semiHidden/>
    <w:unhideWhenUsed/>
    <w:rsid w:val="0034232E"/>
    <w:rPr>
      <w:color w:val="605E5C"/>
      <w:shd w:val="clear" w:color="auto" w:fill="E1DFDD"/>
    </w:rPr>
  </w:style>
  <w:style w:type="paragraph" w:customStyle="1" w:styleId="TitleHeader2">
    <w:name w:val="TitleHeader2"/>
    <w:basedOn w:val="a0"/>
    <w:link w:val="TitleHeader20"/>
    <w:qFormat/>
    <w:rsid w:val="00E13B8D"/>
    <w:pPr>
      <w:tabs>
        <w:tab w:val="left" w:pos="284"/>
        <w:tab w:val="left" w:pos="3828"/>
        <w:tab w:val="right" w:pos="8789"/>
      </w:tabs>
      <w:spacing w:before="120"/>
      <w:ind w:firstLine="709"/>
      <w:jc w:val="center"/>
      <w:outlineLvl w:val="1"/>
    </w:pPr>
    <w:rPr>
      <w:rFonts w:ascii="Times New Roman" w:eastAsiaTheme="minorHAnsi" w:hAnsi="Times New Roman" w:cstheme="minorBidi"/>
      <w:b/>
      <w:spacing w:val="-2"/>
      <w:sz w:val="36"/>
      <w:lang w:val="en-GB" w:eastAsia="en-US"/>
    </w:rPr>
  </w:style>
  <w:style w:type="character" w:customStyle="1" w:styleId="TitleHeader20">
    <w:name w:val="TitleHeader2 Знак"/>
    <w:basedOn w:val="a1"/>
    <w:link w:val="TitleHeader2"/>
    <w:rsid w:val="00E13B8D"/>
    <w:rPr>
      <w:rFonts w:ascii="Times New Roman" w:eastAsiaTheme="minorHAnsi" w:hAnsi="Times New Roman" w:cstheme="minorBidi"/>
      <w:b/>
      <w:spacing w:val="-2"/>
      <w:sz w:val="36"/>
      <w:szCs w:val="22"/>
      <w:lang w:val="en-GB" w:eastAsia="en-US"/>
    </w:rPr>
  </w:style>
  <w:style w:type="paragraph" w:customStyle="1" w:styleId="Document1">
    <w:name w:val="Document 1"/>
    <w:rsid w:val="00F65952"/>
    <w:pPr>
      <w:keepNext/>
      <w:keepLines/>
      <w:tabs>
        <w:tab w:val="left" w:pos="-720"/>
      </w:tabs>
      <w:suppressAutoHyphens/>
    </w:pPr>
    <w:rPr>
      <w:rFonts w:ascii="Courier New" w:hAnsi="Courier New"/>
      <w:lang w:val="en-US" w:eastAsia="en-US"/>
    </w:rPr>
  </w:style>
  <w:style w:type="paragraph" w:customStyle="1" w:styleId="SectionXHeader3">
    <w:name w:val="Section X Header 3"/>
    <w:basedOn w:val="1"/>
    <w:autoRedefine/>
    <w:rsid w:val="00F65952"/>
    <w:pPr>
      <w:spacing w:before="120" w:after="0" w:line="240" w:lineRule="auto"/>
      <w:jc w:val="center"/>
    </w:pPr>
    <w:rPr>
      <w:rFonts w:ascii="Times New Roman" w:hAnsi="Times New Roman"/>
      <w:kern w:val="0"/>
      <w:sz w:val="48"/>
      <w:lang w:val="en-US" w:eastAsia="en-US"/>
    </w:rPr>
  </w:style>
  <w:style w:type="paragraph" w:customStyle="1" w:styleId="TOCNumber1">
    <w:name w:val="TOC Number1"/>
    <w:basedOn w:val="4"/>
    <w:autoRedefine/>
    <w:rsid w:val="00F65952"/>
    <w:pPr>
      <w:numPr>
        <w:ilvl w:val="0"/>
        <w:numId w:val="0"/>
      </w:numPr>
      <w:tabs>
        <w:tab w:val="left" w:pos="450"/>
      </w:tabs>
      <w:spacing w:before="120" w:after="120"/>
      <w:jc w:val="left"/>
      <w:outlineLvl w:val="9"/>
    </w:pPr>
    <w:rPr>
      <w:rFonts w:ascii="Times New Roman" w:hAnsi="Times New Roman"/>
      <w:b/>
      <w:sz w:val="24"/>
      <w:lang w:val="en-US" w:eastAsia="en-US"/>
    </w:rPr>
  </w:style>
  <w:style w:type="paragraph" w:customStyle="1" w:styleId="BlockQuotation">
    <w:name w:val="Block Quotation"/>
    <w:basedOn w:val="a0"/>
    <w:rsid w:val="00F65952"/>
    <w:pPr>
      <w:spacing w:after="0" w:line="240" w:lineRule="auto"/>
      <w:ind w:left="855" w:right="-72" w:hanging="315"/>
      <w:jc w:val="both"/>
    </w:pPr>
    <w:rPr>
      <w:rFonts w:ascii="Times New Roman" w:hAnsi="Times New Roman"/>
      <w:sz w:val="24"/>
      <w:szCs w:val="20"/>
      <w:lang w:val="en-GB" w:eastAsia="en-US"/>
    </w:rPr>
  </w:style>
  <w:style w:type="paragraph" w:styleId="afff9">
    <w:name w:val="table of figures"/>
    <w:basedOn w:val="a0"/>
    <w:next w:val="a0"/>
    <w:semiHidden/>
    <w:locked/>
    <w:rsid w:val="00F65952"/>
    <w:pPr>
      <w:spacing w:after="0" w:line="240" w:lineRule="auto"/>
      <w:ind w:left="480" w:hanging="480"/>
      <w:jc w:val="both"/>
    </w:pPr>
    <w:rPr>
      <w:rFonts w:ascii="Times New Roman" w:hAnsi="Times New Roman"/>
      <w:sz w:val="24"/>
      <w:szCs w:val="20"/>
      <w:lang w:val="en-GB" w:eastAsia="en-US"/>
    </w:rPr>
  </w:style>
  <w:style w:type="paragraph" w:customStyle="1" w:styleId="BankNormal">
    <w:name w:val="BankNormal"/>
    <w:basedOn w:val="a0"/>
    <w:rsid w:val="00F65952"/>
    <w:pPr>
      <w:spacing w:after="240" w:line="240" w:lineRule="auto"/>
    </w:pPr>
    <w:rPr>
      <w:rFonts w:ascii="Times New Roman" w:hAnsi="Times New Roman"/>
      <w:sz w:val="24"/>
      <w:szCs w:val="20"/>
      <w:lang w:val="en-US" w:eastAsia="en-US"/>
    </w:rPr>
  </w:style>
  <w:style w:type="paragraph" w:customStyle="1" w:styleId="outlinebullet">
    <w:name w:val="outlinebullet"/>
    <w:basedOn w:val="a0"/>
    <w:rsid w:val="00F65952"/>
    <w:pPr>
      <w:numPr>
        <w:numId w:val="68"/>
      </w:numPr>
      <w:tabs>
        <w:tab w:val="clear" w:pos="360"/>
        <w:tab w:val="num" w:pos="720"/>
        <w:tab w:val="left" w:pos="1440"/>
      </w:tabs>
      <w:spacing w:before="120" w:after="0" w:line="240" w:lineRule="auto"/>
      <w:ind w:left="1440" w:hanging="450"/>
    </w:pPr>
    <w:rPr>
      <w:rFonts w:ascii="Times New Roman" w:hAnsi="Times New Roman"/>
      <w:sz w:val="24"/>
      <w:szCs w:val="20"/>
      <w:lang w:val="en-US" w:eastAsia="en-US"/>
    </w:rPr>
  </w:style>
  <w:style w:type="paragraph" w:customStyle="1" w:styleId="i">
    <w:name w:val="(i)"/>
    <w:basedOn w:val="a0"/>
    <w:rsid w:val="00F65952"/>
    <w:pPr>
      <w:suppressAutoHyphens/>
      <w:spacing w:after="0" w:line="240" w:lineRule="auto"/>
      <w:jc w:val="both"/>
    </w:pPr>
    <w:rPr>
      <w:rFonts w:ascii="Tms Rmn" w:hAnsi="Tms Rmn"/>
      <w:sz w:val="24"/>
      <w:szCs w:val="20"/>
      <w:lang w:val="en-US" w:eastAsia="en-US"/>
    </w:rPr>
  </w:style>
  <w:style w:type="paragraph" w:customStyle="1" w:styleId="Outline2">
    <w:name w:val="Outline2"/>
    <w:basedOn w:val="a0"/>
    <w:rsid w:val="00F65952"/>
    <w:pPr>
      <w:tabs>
        <w:tab w:val="num" w:pos="360"/>
        <w:tab w:val="num" w:pos="720"/>
        <w:tab w:val="num" w:pos="864"/>
      </w:tabs>
      <w:spacing w:before="240" w:after="0" w:line="240" w:lineRule="auto"/>
      <w:ind w:left="864" w:hanging="504"/>
    </w:pPr>
    <w:rPr>
      <w:rFonts w:ascii="Times New Roman" w:hAnsi="Times New Roman"/>
      <w:kern w:val="28"/>
      <w:sz w:val="24"/>
      <w:szCs w:val="20"/>
      <w:lang w:val="en-US" w:eastAsia="en-US"/>
    </w:rPr>
  </w:style>
  <w:style w:type="paragraph" w:customStyle="1" w:styleId="Outline3">
    <w:name w:val="Outline3"/>
    <w:basedOn w:val="a0"/>
    <w:rsid w:val="00F65952"/>
    <w:pPr>
      <w:numPr>
        <w:ilvl w:val="2"/>
        <w:numId w:val="67"/>
      </w:numPr>
      <w:tabs>
        <w:tab w:val="clear" w:pos="1728"/>
        <w:tab w:val="num" w:pos="1368"/>
      </w:tabs>
      <w:spacing w:before="240" w:after="0" w:line="240" w:lineRule="auto"/>
      <w:ind w:left="1368" w:hanging="504"/>
    </w:pPr>
    <w:rPr>
      <w:rFonts w:ascii="Times New Roman" w:hAnsi="Times New Roman"/>
      <w:kern w:val="28"/>
      <w:sz w:val="24"/>
      <w:szCs w:val="20"/>
      <w:lang w:val="en-US" w:eastAsia="en-US"/>
    </w:rPr>
  </w:style>
  <w:style w:type="paragraph" w:customStyle="1" w:styleId="Outline4">
    <w:name w:val="Outline4"/>
    <w:basedOn w:val="a0"/>
    <w:rsid w:val="00F65952"/>
    <w:pPr>
      <w:numPr>
        <w:ilvl w:val="3"/>
        <w:numId w:val="67"/>
      </w:numPr>
      <w:tabs>
        <w:tab w:val="clear" w:pos="2304"/>
        <w:tab w:val="num" w:pos="1872"/>
      </w:tabs>
      <w:spacing w:before="240" w:after="0" w:line="240" w:lineRule="auto"/>
      <w:ind w:left="1872" w:hanging="504"/>
    </w:pPr>
    <w:rPr>
      <w:rFonts w:ascii="Times New Roman" w:hAnsi="Times New Roman"/>
      <w:kern w:val="28"/>
      <w:sz w:val="24"/>
      <w:szCs w:val="20"/>
      <w:lang w:val="en-US" w:eastAsia="en-US"/>
    </w:rPr>
  </w:style>
  <w:style w:type="paragraph" w:customStyle="1" w:styleId="SectionVIHeader">
    <w:name w:val="Section VI. Header"/>
    <w:basedOn w:val="SectionVHeader"/>
    <w:rsid w:val="00F65952"/>
    <w:rPr>
      <w:lang w:val="en-US" w:eastAsia="en-US"/>
    </w:rPr>
  </w:style>
  <w:style w:type="character" w:customStyle="1" w:styleId="S1-subparaChar">
    <w:name w:val="S1-sub para Char"/>
    <w:rsid w:val="00F65952"/>
    <w:rPr>
      <w:sz w:val="24"/>
      <w:lang w:val="en-US" w:eastAsia="en-US" w:bidi="ar-SA"/>
    </w:rPr>
  </w:style>
  <w:style w:type="character" w:customStyle="1" w:styleId="Header1-ClausesChar">
    <w:name w:val="Header 1 - Clauses Char"/>
    <w:rsid w:val="00F65952"/>
    <w:rPr>
      <w:b/>
      <w:sz w:val="24"/>
      <w:lang w:val="es-ES_tradnl" w:eastAsia="en-US" w:bidi="ar-SA"/>
    </w:rPr>
  </w:style>
  <w:style w:type="paragraph" w:styleId="50">
    <w:name w:val="List Bullet 5"/>
    <w:basedOn w:val="a0"/>
    <w:autoRedefine/>
    <w:locked/>
    <w:rsid w:val="00F65952"/>
    <w:pPr>
      <w:numPr>
        <w:numId w:val="69"/>
      </w:numPr>
      <w:spacing w:after="0" w:line="240" w:lineRule="auto"/>
    </w:pPr>
    <w:rPr>
      <w:rFonts w:ascii="Times New Roman" w:hAnsi="Times New Roman"/>
      <w:sz w:val="20"/>
      <w:szCs w:val="20"/>
      <w:lang w:val="en-US" w:eastAsia="en-US"/>
    </w:rPr>
  </w:style>
  <w:style w:type="paragraph" w:styleId="5">
    <w:name w:val="List Number 5"/>
    <w:basedOn w:val="a0"/>
    <w:locked/>
    <w:rsid w:val="00F65952"/>
    <w:pPr>
      <w:numPr>
        <w:numId w:val="70"/>
      </w:numPr>
      <w:spacing w:after="0" w:line="240" w:lineRule="auto"/>
    </w:pPr>
    <w:rPr>
      <w:rFonts w:ascii="Times New Roman" w:hAnsi="Times New Roman"/>
      <w:sz w:val="20"/>
      <w:szCs w:val="20"/>
      <w:lang w:val="en-US" w:eastAsia="en-US"/>
    </w:rPr>
  </w:style>
  <w:style w:type="character" w:customStyle="1" w:styleId="Header2-SubClausesCharChar">
    <w:name w:val="Header 2 - SubClauses Char Char"/>
    <w:rsid w:val="00F65952"/>
    <w:rPr>
      <w:sz w:val="24"/>
      <w:lang w:val="es-ES_tradnl" w:eastAsia="en-US" w:bidi="ar-SA"/>
    </w:rPr>
  </w:style>
  <w:style w:type="paragraph" w:styleId="a">
    <w:name w:val="List Number"/>
    <w:basedOn w:val="a0"/>
    <w:locked/>
    <w:rsid w:val="00F65952"/>
    <w:pPr>
      <w:numPr>
        <w:numId w:val="71"/>
      </w:numPr>
      <w:spacing w:after="0" w:line="240" w:lineRule="auto"/>
      <w:jc w:val="both"/>
    </w:pPr>
    <w:rPr>
      <w:rFonts w:ascii="Times New Roman" w:hAnsi="Times New Roman"/>
      <w:sz w:val="24"/>
      <w:szCs w:val="20"/>
      <w:lang w:val="en-GB" w:eastAsia="en-US"/>
    </w:rPr>
  </w:style>
  <w:style w:type="paragraph" w:customStyle="1" w:styleId="Head2">
    <w:name w:val="Head 2"/>
    <w:basedOn w:val="9"/>
    <w:rsid w:val="00F65952"/>
    <w:pPr>
      <w:keepNext/>
      <w:widowControl w:val="0"/>
      <w:numPr>
        <w:ilvl w:val="0"/>
        <w:numId w:val="0"/>
      </w:numPr>
      <w:suppressAutoHyphens/>
      <w:spacing w:before="0" w:after="0"/>
      <w:outlineLvl w:val="9"/>
    </w:pPr>
    <w:rPr>
      <w:rFonts w:ascii="Times New Roman Bold" w:hAnsi="Times New Roman Bold"/>
      <w:b w:val="0"/>
      <w:i w:val="0"/>
      <w:spacing w:val="-4"/>
      <w:sz w:val="32"/>
      <w:lang w:val="en-US" w:eastAsia="en-US"/>
    </w:rPr>
  </w:style>
  <w:style w:type="paragraph" w:customStyle="1" w:styleId="S4Header">
    <w:name w:val="S4 Header"/>
    <w:basedOn w:val="a0"/>
    <w:next w:val="a0"/>
    <w:rsid w:val="00F65952"/>
    <w:pPr>
      <w:spacing w:before="120" w:after="240" w:line="240" w:lineRule="auto"/>
      <w:jc w:val="center"/>
    </w:pPr>
    <w:rPr>
      <w:rFonts w:ascii="Times New Roman" w:hAnsi="Times New Roman"/>
      <w:b/>
      <w:sz w:val="32"/>
      <w:szCs w:val="20"/>
      <w:lang w:val="en-US" w:eastAsia="en-US"/>
    </w:rPr>
  </w:style>
  <w:style w:type="paragraph" w:styleId="1f3">
    <w:name w:val="index 1"/>
    <w:basedOn w:val="a0"/>
    <w:next w:val="a0"/>
    <w:autoRedefine/>
    <w:semiHidden/>
    <w:locked/>
    <w:rsid w:val="00F65952"/>
    <w:pPr>
      <w:tabs>
        <w:tab w:val="right" w:pos="4140"/>
      </w:tabs>
      <w:spacing w:after="0" w:line="240" w:lineRule="auto"/>
      <w:ind w:left="240" w:hanging="240"/>
    </w:pPr>
    <w:rPr>
      <w:rFonts w:ascii="Times New Roman" w:hAnsi="Times New Roman"/>
      <w:sz w:val="20"/>
      <w:szCs w:val="20"/>
      <w:lang w:val="en-US" w:eastAsia="en-US"/>
    </w:rPr>
  </w:style>
  <w:style w:type="paragraph" w:customStyle="1" w:styleId="S3-Header1">
    <w:name w:val="S3 - Header 1"/>
    <w:basedOn w:val="a0"/>
    <w:next w:val="a0"/>
    <w:rsid w:val="00F65952"/>
    <w:pPr>
      <w:spacing w:after="0" w:line="240" w:lineRule="auto"/>
      <w:jc w:val="center"/>
    </w:pPr>
    <w:rPr>
      <w:rFonts w:ascii="Times New Roman" w:hAnsi="Times New Roman"/>
      <w:b/>
      <w:sz w:val="32"/>
      <w:szCs w:val="20"/>
      <w:lang w:val="en-GB" w:eastAsia="en-US"/>
    </w:rPr>
  </w:style>
  <w:style w:type="paragraph" w:customStyle="1" w:styleId="UG-Heading2">
    <w:name w:val="UG - Heading 2"/>
    <w:basedOn w:val="20"/>
    <w:rsid w:val="00F65952"/>
    <w:pPr>
      <w:tabs>
        <w:tab w:val="left" w:pos="619"/>
      </w:tabs>
      <w:spacing w:before="0" w:after="200"/>
      <w:jc w:val="center"/>
    </w:pPr>
    <w:rPr>
      <w:rFonts w:ascii="Times New Roman Bold" w:hAnsi="Times New Roman Bold" w:cs="Times New Roman"/>
      <w:bCs w:val="0"/>
      <w:i w:val="0"/>
      <w:iCs w:val="0"/>
      <w:sz w:val="36"/>
      <w:szCs w:val="20"/>
      <w:lang w:val="en-US" w:eastAsia="en-US"/>
    </w:rPr>
  </w:style>
  <w:style w:type="paragraph" w:customStyle="1" w:styleId="DefaultParagraphFontCharChar">
    <w:name w:val="Default Paragraph Font Char Char"/>
    <w:aliases w:val="Default Paragraph Font Para Char Char Char Char,Default Paragraph Font Char Char11,Default Paragraph Font Char Char1,Default Paragraph Font Para Char Char Char C...,Default Paragranormal"/>
    <w:basedOn w:val="a0"/>
    <w:rsid w:val="00F65952"/>
    <w:pPr>
      <w:autoSpaceDE w:val="0"/>
      <w:autoSpaceDN w:val="0"/>
      <w:spacing w:after="160" w:line="240" w:lineRule="exact"/>
    </w:pPr>
    <w:rPr>
      <w:rFonts w:ascii="Arial" w:hAnsi="Arial" w:cs="Arial"/>
      <w:b/>
      <w:sz w:val="20"/>
      <w:szCs w:val="20"/>
      <w:lang w:val="en-GB" w:eastAsia="de-DE"/>
    </w:rPr>
  </w:style>
  <w:style w:type="character" w:customStyle="1" w:styleId="DeltaViewInsertion">
    <w:name w:val="DeltaView Insertion"/>
    <w:rsid w:val="00F65952"/>
    <w:rPr>
      <w:color w:val="0000FF"/>
      <w:spacing w:val="0"/>
      <w:u w:val="double"/>
    </w:rPr>
  </w:style>
  <w:style w:type="paragraph" w:customStyle="1" w:styleId="PartHeading">
    <w:name w:val="PartHeading"/>
    <w:link w:val="PartHeading0"/>
    <w:rsid w:val="00F65952"/>
    <w:pPr>
      <w:spacing w:before="120" w:after="120"/>
      <w:jc w:val="center"/>
    </w:pPr>
    <w:rPr>
      <w:rFonts w:ascii="Times New Roman Bold" w:hAnsi="Times New Roman Bold"/>
      <w:b/>
      <w:sz w:val="40"/>
      <w:szCs w:val="40"/>
      <w:lang w:val="en-GB" w:eastAsia="en-US"/>
    </w:rPr>
  </w:style>
  <w:style w:type="paragraph" w:customStyle="1" w:styleId="SectionHeading">
    <w:name w:val="SectionHeading"/>
    <w:basedOn w:val="ab"/>
    <w:rsid w:val="00F65952"/>
    <w:pPr>
      <w:spacing w:before="120" w:after="120"/>
    </w:pPr>
    <w:rPr>
      <w:rFonts w:ascii="Times New Roman Bold" w:hAnsi="Times New Roman Bold"/>
      <w:sz w:val="36"/>
      <w:szCs w:val="44"/>
      <w:lang w:val="en-GB" w:eastAsia="en-US"/>
    </w:rPr>
  </w:style>
  <w:style w:type="paragraph" w:customStyle="1" w:styleId="FIDICClauseSubName">
    <w:name w:val="FIDIC_ClauseSubName"/>
    <w:basedOn w:val="a0"/>
    <w:rsid w:val="00F65952"/>
    <w:pPr>
      <w:tabs>
        <w:tab w:val="num" w:pos="1782"/>
      </w:tabs>
      <w:spacing w:before="240" w:after="240" w:line="240" w:lineRule="exact"/>
      <w:ind w:left="1782" w:hanging="792"/>
    </w:pPr>
    <w:rPr>
      <w:rFonts w:ascii="Arial" w:hAnsi="Arial" w:cs="Arial"/>
      <w:color w:val="0000CC"/>
      <w:spacing w:val="-5"/>
      <w:sz w:val="24"/>
      <w:szCs w:val="24"/>
      <w:lang w:val="en-GB" w:eastAsia="en-US"/>
    </w:rPr>
  </w:style>
  <w:style w:type="paragraph" w:customStyle="1" w:styleId="FIDICClauseSubSubPara">
    <w:name w:val="FIDIC_ClauseSubSubPara"/>
    <w:basedOn w:val="FIDICClauseSubName"/>
    <w:rsid w:val="00F65952"/>
    <w:pPr>
      <w:spacing w:before="100" w:after="100" w:line="220" w:lineRule="exact"/>
    </w:pPr>
    <w:rPr>
      <w:sz w:val="20"/>
      <w:szCs w:val="20"/>
      <w:lang w:val="en-US"/>
    </w:rPr>
  </w:style>
  <w:style w:type="paragraph" w:customStyle="1" w:styleId="Head41">
    <w:name w:val="Head 4.1"/>
    <w:basedOn w:val="a0"/>
    <w:link w:val="Head410"/>
    <w:rsid w:val="00F65952"/>
    <w:pPr>
      <w:suppressAutoHyphens/>
      <w:overflowPunct w:val="0"/>
      <w:autoSpaceDE w:val="0"/>
      <w:autoSpaceDN w:val="0"/>
      <w:adjustRightInd w:val="0"/>
      <w:spacing w:before="120" w:line="240" w:lineRule="auto"/>
      <w:jc w:val="center"/>
      <w:textAlignment w:val="baseline"/>
    </w:pPr>
    <w:rPr>
      <w:rFonts w:ascii="Times New Roman" w:hAnsi="Times New Roman"/>
      <w:b/>
      <w:sz w:val="28"/>
      <w:szCs w:val="20"/>
      <w:lang w:val="en-US" w:eastAsia="en-US"/>
    </w:rPr>
  </w:style>
  <w:style w:type="paragraph" w:customStyle="1" w:styleId="Head42">
    <w:name w:val="Head 4.2"/>
    <w:basedOn w:val="a0"/>
    <w:link w:val="Head420"/>
    <w:rsid w:val="00F65952"/>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b/>
      <w:sz w:val="24"/>
      <w:szCs w:val="20"/>
      <w:lang w:val="en-US" w:eastAsia="en-US"/>
    </w:rPr>
  </w:style>
  <w:style w:type="paragraph" w:customStyle="1" w:styleId="S9Header1">
    <w:name w:val="S9 Header 1"/>
    <w:basedOn w:val="a0"/>
    <w:next w:val="a0"/>
    <w:rsid w:val="00F65952"/>
    <w:pPr>
      <w:spacing w:before="120" w:after="240" w:line="240" w:lineRule="auto"/>
      <w:jc w:val="center"/>
    </w:pPr>
    <w:rPr>
      <w:rFonts w:ascii="Times New Roman" w:hAnsi="Times New Roman"/>
      <w:b/>
      <w:sz w:val="36"/>
      <w:szCs w:val="24"/>
      <w:lang w:val="en-US" w:eastAsia="en-US"/>
    </w:rPr>
  </w:style>
  <w:style w:type="paragraph" w:customStyle="1" w:styleId="ChapterNumber">
    <w:name w:val="ChapterNumber"/>
    <w:rsid w:val="00F65952"/>
    <w:pPr>
      <w:tabs>
        <w:tab w:val="left" w:pos="-720"/>
      </w:tabs>
      <w:suppressAutoHyphens/>
    </w:pPr>
    <w:rPr>
      <w:rFonts w:ascii="CG Times" w:hAnsi="CG Times"/>
      <w:sz w:val="22"/>
      <w:lang w:val="en-US" w:eastAsia="en-US"/>
    </w:rPr>
  </w:style>
  <w:style w:type="paragraph" w:customStyle="1" w:styleId="TextBox">
    <w:name w:val="Text Box"/>
    <w:rsid w:val="00F65952"/>
    <w:pPr>
      <w:keepNext/>
      <w:keepLines/>
      <w:tabs>
        <w:tab w:val="left" w:pos="-720"/>
      </w:tabs>
      <w:suppressAutoHyphens/>
      <w:jc w:val="both"/>
    </w:pPr>
    <w:rPr>
      <w:rFonts w:ascii="Times New Roman" w:hAnsi="Times New Roman"/>
      <w:spacing w:val="-2"/>
      <w:sz w:val="22"/>
      <w:lang w:val="en-US" w:eastAsia="en-US"/>
    </w:rPr>
  </w:style>
  <w:style w:type="paragraph" w:customStyle="1" w:styleId="Heading1a">
    <w:name w:val="Heading 1a"/>
    <w:rsid w:val="00F65952"/>
    <w:pPr>
      <w:keepNext/>
      <w:keepLines/>
      <w:tabs>
        <w:tab w:val="left" w:pos="-720"/>
      </w:tabs>
      <w:suppressAutoHyphens/>
      <w:jc w:val="center"/>
    </w:pPr>
    <w:rPr>
      <w:rFonts w:ascii="Times New Roman" w:hAnsi="Times New Roman"/>
      <w:b/>
      <w:smallCaps/>
      <w:sz w:val="32"/>
      <w:lang w:val="en-US" w:eastAsia="en-US"/>
    </w:rPr>
  </w:style>
  <w:style w:type="paragraph" w:styleId="afffa">
    <w:name w:val="endnote text"/>
    <w:basedOn w:val="a0"/>
    <w:link w:val="afffb"/>
    <w:locked/>
    <w:rsid w:val="00F65952"/>
    <w:pPr>
      <w:tabs>
        <w:tab w:val="left" w:pos="-720"/>
      </w:tabs>
      <w:suppressAutoHyphens/>
      <w:spacing w:after="0" w:line="240" w:lineRule="auto"/>
    </w:pPr>
    <w:rPr>
      <w:rFonts w:ascii="Times New Roman" w:hAnsi="Times New Roman"/>
      <w:sz w:val="20"/>
      <w:szCs w:val="20"/>
      <w:lang w:val="en-US" w:eastAsia="en-US"/>
    </w:rPr>
  </w:style>
  <w:style w:type="character" w:customStyle="1" w:styleId="afffb">
    <w:name w:val="Текст концевой сноски Знак"/>
    <w:basedOn w:val="a1"/>
    <w:link w:val="afffa"/>
    <w:rsid w:val="00F65952"/>
    <w:rPr>
      <w:rFonts w:ascii="Times New Roman" w:hAnsi="Times New Roman"/>
      <w:lang w:val="en-US" w:eastAsia="en-US"/>
    </w:rPr>
  </w:style>
  <w:style w:type="paragraph" w:customStyle="1" w:styleId="2a">
    <w:name w:val="Заголовок2"/>
    <w:basedOn w:val="ab"/>
    <w:link w:val="2b"/>
    <w:qFormat/>
    <w:rsid w:val="00F65952"/>
    <w:rPr>
      <w:sz w:val="36"/>
      <w:szCs w:val="36"/>
      <w:lang w:val="en-GB" w:eastAsia="en-US"/>
    </w:rPr>
  </w:style>
  <w:style w:type="character" w:customStyle="1" w:styleId="18">
    <w:name w:val="Заголовок1 Знак"/>
    <w:basedOn w:val="ac"/>
    <w:link w:val="17"/>
    <w:rsid w:val="00F65952"/>
    <w:rPr>
      <w:rFonts w:ascii="Arial" w:hAnsi="Arial" w:cs="Arial"/>
      <w:b/>
      <w:bCs/>
      <w:sz w:val="32"/>
      <w:szCs w:val="24"/>
      <w:lang w:val="en-US" w:eastAsia="zh-CN"/>
    </w:rPr>
  </w:style>
  <w:style w:type="character" w:customStyle="1" w:styleId="2b">
    <w:name w:val="Заголовок2 Знак"/>
    <w:basedOn w:val="ac"/>
    <w:link w:val="2a"/>
    <w:rsid w:val="00F65952"/>
    <w:rPr>
      <w:rFonts w:ascii="Times New Roman" w:hAnsi="Times New Roman" w:cs="Times New Roman"/>
      <w:b/>
      <w:sz w:val="36"/>
      <w:szCs w:val="36"/>
      <w:lang w:val="en-GB" w:eastAsia="en-US"/>
    </w:rPr>
  </w:style>
  <w:style w:type="paragraph" w:customStyle="1" w:styleId="Subheader2">
    <w:name w:val="Subheader2"/>
    <w:basedOn w:val="Head41"/>
    <w:link w:val="Subheader20"/>
    <w:qFormat/>
    <w:rsid w:val="00F65952"/>
  </w:style>
  <w:style w:type="paragraph" w:customStyle="1" w:styleId="Subheader3">
    <w:name w:val="Subheader3"/>
    <w:link w:val="Subheader30"/>
    <w:qFormat/>
    <w:rsid w:val="00F65952"/>
    <w:pPr>
      <w:numPr>
        <w:numId w:val="72"/>
      </w:numPr>
      <w:tabs>
        <w:tab w:val="clear" w:pos="540"/>
      </w:tabs>
      <w:ind w:left="360" w:hanging="360"/>
    </w:pPr>
    <w:rPr>
      <w:rFonts w:ascii="Times New Roman" w:hAnsi="Times New Roman"/>
      <w:b/>
      <w:lang w:val="en-US" w:eastAsia="en-US"/>
    </w:rPr>
  </w:style>
  <w:style w:type="character" w:customStyle="1" w:styleId="Head410">
    <w:name w:val="Head 4.1 Знак"/>
    <w:basedOn w:val="a1"/>
    <w:link w:val="Head41"/>
    <w:rsid w:val="00F65952"/>
    <w:rPr>
      <w:rFonts w:ascii="Times New Roman" w:hAnsi="Times New Roman"/>
      <w:b/>
      <w:sz w:val="28"/>
      <w:lang w:val="en-US" w:eastAsia="en-US"/>
    </w:rPr>
  </w:style>
  <w:style w:type="character" w:customStyle="1" w:styleId="Subheader20">
    <w:name w:val="Subheader2 Знак"/>
    <w:basedOn w:val="Head410"/>
    <w:link w:val="Subheader2"/>
    <w:rsid w:val="00F65952"/>
    <w:rPr>
      <w:rFonts w:ascii="Times New Roman" w:hAnsi="Times New Roman"/>
      <w:b/>
      <w:sz w:val="28"/>
      <w:lang w:val="en-US" w:eastAsia="en-US"/>
    </w:rPr>
  </w:style>
  <w:style w:type="character" w:customStyle="1" w:styleId="Subheader30">
    <w:name w:val="Subheader3 Знак"/>
    <w:basedOn w:val="a1"/>
    <w:link w:val="Subheader3"/>
    <w:rsid w:val="00F65952"/>
    <w:rPr>
      <w:rFonts w:ascii="Times New Roman" w:hAnsi="Times New Roman"/>
      <w:b/>
      <w:lang w:val="en-US" w:eastAsia="en-US"/>
    </w:rPr>
  </w:style>
  <w:style w:type="paragraph" w:customStyle="1" w:styleId="TitleHeader1">
    <w:name w:val="TitleHeader1"/>
    <w:basedOn w:val="PartHeading"/>
    <w:link w:val="TitleHeader10"/>
    <w:qFormat/>
    <w:rsid w:val="00F65952"/>
    <w:pPr>
      <w:spacing w:after="240"/>
    </w:pPr>
  </w:style>
  <w:style w:type="character" w:customStyle="1" w:styleId="PartHeading0">
    <w:name w:val="PartHeading Знак"/>
    <w:basedOn w:val="a1"/>
    <w:link w:val="PartHeading"/>
    <w:rsid w:val="00F65952"/>
    <w:rPr>
      <w:rFonts w:ascii="Times New Roman Bold" w:hAnsi="Times New Roman Bold"/>
      <w:b/>
      <w:sz w:val="40"/>
      <w:szCs w:val="40"/>
      <w:lang w:val="en-GB" w:eastAsia="en-US"/>
    </w:rPr>
  </w:style>
  <w:style w:type="character" w:customStyle="1" w:styleId="TitleHeader10">
    <w:name w:val="TitleHeader1 Знак"/>
    <w:basedOn w:val="PartHeading0"/>
    <w:link w:val="TitleHeader1"/>
    <w:rsid w:val="00F65952"/>
    <w:rPr>
      <w:rFonts w:ascii="Times New Roman Bold" w:hAnsi="Times New Roman Bold"/>
      <w:b/>
      <w:sz w:val="40"/>
      <w:szCs w:val="40"/>
      <w:lang w:val="en-GB" w:eastAsia="en-US"/>
    </w:rPr>
  </w:style>
  <w:style w:type="character" w:customStyle="1" w:styleId="Subtitle20">
    <w:name w:val="Subtitle 2 Знак"/>
    <w:basedOn w:val="a7"/>
    <w:link w:val="Subtitle2"/>
    <w:rsid w:val="00F65952"/>
    <w:rPr>
      <w:rFonts w:ascii="Times New Roman" w:hAnsi="Times New Roman" w:cs="Times New Roman"/>
      <w:spacing w:val="-2"/>
      <w:lang w:val="uk-UA" w:eastAsia="uk-UA"/>
    </w:rPr>
  </w:style>
  <w:style w:type="paragraph" w:customStyle="1" w:styleId="BoldItalic">
    <w:name w:val="Bold Italic"/>
    <w:basedOn w:val="a0"/>
    <w:qFormat/>
    <w:rsid w:val="00F65952"/>
    <w:pPr>
      <w:spacing w:after="0" w:line="240" w:lineRule="auto"/>
      <w:jc w:val="both"/>
    </w:pPr>
    <w:rPr>
      <w:rFonts w:ascii="Franklin Gothic Book" w:hAnsi="Franklin Gothic Book"/>
      <w:b/>
      <w:i/>
      <w:sz w:val="20"/>
      <w:szCs w:val="18"/>
      <w:lang w:val="en-GB" w:eastAsia="en-US"/>
    </w:rPr>
  </w:style>
  <w:style w:type="paragraph" w:customStyle="1" w:styleId="Bulletslist">
    <w:name w:val="Bullets list"/>
    <w:basedOn w:val="a0"/>
    <w:qFormat/>
    <w:rsid w:val="00F65952"/>
    <w:pPr>
      <w:spacing w:after="0" w:line="240" w:lineRule="auto"/>
      <w:jc w:val="both"/>
    </w:pPr>
    <w:rPr>
      <w:rFonts w:ascii="Franklin Gothic Book" w:hAnsi="Franklin Gothic Book"/>
      <w:sz w:val="18"/>
      <w:szCs w:val="18"/>
      <w:lang w:val="en-GB" w:eastAsia="en-US"/>
    </w:rPr>
  </w:style>
  <w:style w:type="character" w:customStyle="1" w:styleId="SectionIXHeaderChar">
    <w:name w:val="Section IX Header Char"/>
    <w:link w:val="SectionIXHeader"/>
    <w:rsid w:val="00F65952"/>
    <w:rPr>
      <w:rFonts w:ascii="Times New Roman Bold" w:hAnsi="Times New Roman Bold"/>
      <w:b/>
      <w:sz w:val="32"/>
      <w:lang w:val="uk-UA" w:eastAsia="uk-UA"/>
    </w:rPr>
  </w:style>
  <w:style w:type="character" w:customStyle="1" w:styleId="Head420">
    <w:name w:val="Head 4.2 Знак"/>
    <w:basedOn w:val="a1"/>
    <w:link w:val="Head42"/>
    <w:rsid w:val="00F65952"/>
    <w:rPr>
      <w:rFonts w:ascii="Times New Roman" w:hAnsi="Times New Roman"/>
      <w:b/>
      <w:sz w:val="24"/>
      <w:lang w:val="en-US" w:eastAsia="en-US"/>
    </w:rPr>
  </w:style>
  <w:style w:type="character" w:styleId="afffc">
    <w:name w:val="endnote reference"/>
    <w:basedOn w:val="a1"/>
    <w:uiPriority w:val="99"/>
    <w:semiHidden/>
    <w:unhideWhenUsed/>
    <w:locked/>
    <w:rsid w:val="00EA13DC"/>
    <w:rPr>
      <w:vertAlign w:val="superscript"/>
    </w:rPr>
  </w:style>
  <w:style w:type="character" w:customStyle="1" w:styleId="S7-Header20">
    <w:name w:val="S7 - Header 2 Знак"/>
    <w:link w:val="S7-Header2"/>
    <w:rsid w:val="000B2406"/>
    <w:rPr>
      <w:rFonts w:ascii="Times New Roman Bold" w:hAnsi="Times New Roman Bold"/>
      <w:b/>
      <w:sz w:val="24"/>
      <w:szCs w:val="24"/>
      <w:lang w:val="uk-UA" w:eastAsia="uk-UA"/>
    </w:rPr>
  </w:style>
  <w:style w:type="character" w:customStyle="1" w:styleId="acopre">
    <w:name w:val="acopre"/>
    <w:rsid w:val="000B2406"/>
  </w:style>
  <w:style w:type="character" w:customStyle="1" w:styleId="a9">
    <w:name w:val="Абзац списка Знак"/>
    <w:aliases w:val="En tête 1 Знак,Абзац списка5 Знак,Mummuga loetelu Знак,Loendi lõik Знак,Report Para Знак,WinDForce-Letter Знак,Bullet Points Знак,Liste Paragraf Знак,List Paragraph in table Знак,Akapit z listą Знак,EBRD List Знак,CA bullets Знак"/>
    <w:link w:val="a8"/>
    <w:uiPriority w:val="34"/>
    <w:locked/>
    <w:rsid w:val="001322FC"/>
    <w:rPr>
      <w:rFonts w:ascii="Times New Roman" w:hAnsi="Times New Roman"/>
      <w:sz w:val="24"/>
      <w:lang w:val="uk-UA" w:eastAsia="uk-UA"/>
    </w:rPr>
  </w:style>
  <w:style w:type="numbering" w:customStyle="1" w:styleId="44">
    <w:name w:val="Нет списка4"/>
    <w:next w:val="a3"/>
    <w:uiPriority w:val="99"/>
    <w:semiHidden/>
    <w:unhideWhenUsed/>
    <w:rsid w:val="009E513E"/>
  </w:style>
  <w:style w:type="table" w:customStyle="1" w:styleId="45">
    <w:name w:val="Сетка таблицы4"/>
    <w:basedOn w:val="a2"/>
    <w:next w:val="af9"/>
    <w:rsid w:val="009E513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
    <w:basedOn w:val="a2"/>
    <w:next w:val="af9"/>
    <w:uiPriority w:val="59"/>
    <w:rsid w:val="009E513E"/>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3"/>
    <w:uiPriority w:val="99"/>
    <w:semiHidden/>
    <w:rsid w:val="009E513E"/>
  </w:style>
  <w:style w:type="table" w:customStyle="1" w:styleId="220">
    <w:name w:val="Сетка таблицы22"/>
    <w:basedOn w:val="a2"/>
    <w:next w:val="af9"/>
    <w:rsid w:val="009E513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3"/>
    <w:uiPriority w:val="99"/>
    <w:semiHidden/>
    <w:unhideWhenUsed/>
    <w:rsid w:val="009E513E"/>
  </w:style>
  <w:style w:type="numbering" w:customStyle="1" w:styleId="1112">
    <w:name w:val="Нет списка1112"/>
    <w:next w:val="a3"/>
    <w:uiPriority w:val="99"/>
    <w:semiHidden/>
    <w:unhideWhenUsed/>
    <w:rsid w:val="009E513E"/>
  </w:style>
  <w:style w:type="numbering" w:customStyle="1" w:styleId="221">
    <w:name w:val="Нет списка22"/>
    <w:next w:val="a3"/>
    <w:uiPriority w:val="99"/>
    <w:semiHidden/>
    <w:unhideWhenUsed/>
    <w:rsid w:val="009E513E"/>
  </w:style>
  <w:style w:type="table" w:customStyle="1" w:styleId="1121">
    <w:name w:val="Сетка таблицы112"/>
    <w:basedOn w:val="a2"/>
    <w:next w:val="af9"/>
    <w:rsid w:val="009E513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style>
  <w:style w:type="numbering" w:customStyle="1" w:styleId="1210">
    <w:name w:val="Нет списка121"/>
    <w:next w:val="a3"/>
    <w:uiPriority w:val="99"/>
    <w:semiHidden/>
    <w:unhideWhenUsed/>
    <w:rsid w:val="009E513E"/>
  </w:style>
  <w:style w:type="numbering" w:customStyle="1" w:styleId="2110">
    <w:name w:val="Нет списка211"/>
    <w:next w:val="a3"/>
    <w:uiPriority w:val="99"/>
    <w:semiHidden/>
    <w:unhideWhenUsed/>
    <w:rsid w:val="009E513E"/>
  </w:style>
  <w:style w:type="numbering" w:customStyle="1" w:styleId="11111">
    <w:name w:val="Нет списка11111"/>
    <w:next w:val="a3"/>
    <w:uiPriority w:val="99"/>
    <w:semiHidden/>
    <w:unhideWhenUsed/>
    <w:rsid w:val="009E513E"/>
  </w:style>
  <w:style w:type="table" w:customStyle="1" w:styleId="11110">
    <w:name w:val="Сетка таблицы1111"/>
    <w:basedOn w:val="a2"/>
    <w:next w:val="af9"/>
    <w:rsid w:val="009E513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Нет списка31"/>
    <w:next w:val="a3"/>
    <w:semiHidden/>
    <w:rsid w:val="009E513E"/>
  </w:style>
  <w:style w:type="table" w:customStyle="1" w:styleId="2111">
    <w:name w:val="Сетка таблицы211"/>
    <w:basedOn w:val="a2"/>
    <w:next w:val="af9"/>
    <w:uiPriority w:val="59"/>
    <w:rsid w:val="009E513E"/>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2"/>
    <w:next w:val="af9"/>
    <w:uiPriority w:val="59"/>
    <w:rsid w:val="009E513E"/>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9E513E"/>
    <w:rPr>
      <w:rFonts w:ascii="ISOCPEUR" w:hAnsi="ISOCPEUR" w:hint="default"/>
      <w:b w:val="0"/>
      <w:bCs w:val="0"/>
      <w:i w:val="0"/>
      <w:iCs w:val="0"/>
      <w:color w:val="000000"/>
      <w:sz w:val="28"/>
      <w:szCs w:val="28"/>
    </w:rPr>
  </w:style>
  <w:style w:type="character" w:customStyle="1" w:styleId="fontstyle21">
    <w:name w:val="fontstyle21"/>
    <w:rsid w:val="009E513E"/>
    <w:rPr>
      <w:rFonts w:ascii="Times New Roman" w:hAnsi="Times New Roman" w:cs="Times New Roman" w:hint="default"/>
      <w:b w:val="0"/>
      <w:bCs w:val="0"/>
      <w:i w:val="0"/>
      <w:iCs w:val="0"/>
      <w:color w:val="000000"/>
      <w:sz w:val="28"/>
      <w:szCs w:val="28"/>
    </w:rPr>
  </w:style>
  <w:style w:type="character" w:customStyle="1" w:styleId="2c">
    <w:name w:val="Неразрешенное упоминание2"/>
    <w:basedOn w:val="a1"/>
    <w:uiPriority w:val="99"/>
    <w:semiHidden/>
    <w:unhideWhenUsed/>
    <w:rsid w:val="00671768"/>
    <w:rPr>
      <w:color w:val="605E5C"/>
      <w:shd w:val="clear" w:color="auto" w:fill="E1DFDD"/>
    </w:rPr>
  </w:style>
  <w:style w:type="paragraph" w:customStyle="1" w:styleId="afffd">
    <w:basedOn w:val="a0"/>
    <w:next w:val="affb"/>
    <w:link w:val="afffe"/>
    <w:uiPriority w:val="10"/>
    <w:qFormat/>
    <w:rsid w:val="00F40B43"/>
    <w:pPr>
      <w:widowControl w:val="0"/>
      <w:spacing w:after="0" w:line="240" w:lineRule="auto"/>
      <w:ind w:left="320"/>
      <w:jc w:val="center"/>
    </w:pPr>
    <w:rPr>
      <w:rFonts w:ascii="Arial" w:hAnsi="Arial"/>
      <w:b/>
      <w:snapToGrid w:val="0"/>
      <w:sz w:val="18"/>
      <w:szCs w:val="20"/>
      <w:lang w:val="uk-UA" w:eastAsia="en-US"/>
    </w:rPr>
  </w:style>
  <w:style w:type="character" w:customStyle="1" w:styleId="afffe">
    <w:name w:val="Название Знак"/>
    <w:link w:val="afffd"/>
    <w:uiPriority w:val="10"/>
    <w:rsid w:val="00F40B43"/>
    <w:rPr>
      <w:rFonts w:ascii="Arial" w:hAnsi="Arial"/>
      <w:b/>
      <w:snapToGrid w:val="0"/>
      <w:sz w:val="18"/>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5160">
      <w:bodyDiv w:val="1"/>
      <w:marLeft w:val="0"/>
      <w:marRight w:val="0"/>
      <w:marTop w:val="0"/>
      <w:marBottom w:val="0"/>
      <w:divBdr>
        <w:top w:val="none" w:sz="0" w:space="0" w:color="auto"/>
        <w:left w:val="none" w:sz="0" w:space="0" w:color="auto"/>
        <w:bottom w:val="none" w:sz="0" w:space="0" w:color="auto"/>
        <w:right w:val="none" w:sz="0" w:space="0" w:color="auto"/>
      </w:divBdr>
    </w:div>
    <w:div w:id="813448358">
      <w:marLeft w:val="0"/>
      <w:marRight w:val="0"/>
      <w:marTop w:val="0"/>
      <w:marBottom w:val="0"/>
      <w:divBdr>
        <w:top w:val="none" w:sz="0" w:space="0" w:color="auto"/>
        <w:left w:val="none" w:sz="0" w:space="0" w:color="auto"/>
        <w:bottom w:val="none" w:sz="0" w:space="0" w:color="auto"/>
        <w:right w:val="none" w:sz="0" w:space="0" w:color="auto"/>
      </w:divBdr>
    </w:div>
    <w:div w:id="813448359">
      <w:marLeft w:val="0"/>
      <w:marRight w:val="0"/>
      <w:marTop w:val="0"/>
      <w:marBottom w:val="0"/>
      <w:divBdr>
        <w:top w:val="none" w:sz="0" w:space="0" w:color="auto"/>
        <w:left w:val="none" w:sz="0" w:space="0" w:color="auto"/>
        <w:bottom w:val="none" w:sz="0" w:space="0" w:color="auto"/>
        <w:right w:val="none" w:sz="0" w:space="0" w:color="auto"/>
      </w:divBdr>
    </w:div>
    <w:div w:id="813448360">
      <w:marLeft w:val="0"/>
      <w:marRight w:val="0"/>
      <w:marTop w:val="0"/>
      <w:marBottom w:val="0"/>
      <w:divBdr>
        <w:top w:val="none" w:sz="0" w:space="0" w:color="auto"/>
        <w:left w:val="none" w:sz="0" w:space="0" w:color="auto"/>
        <w:bottom w:val="none" w:sz="0" w:space="0" w:color="auto"/>
        <w:right w:val="none" w:sz="0" w:space="0" w:color="auto"/>
      </w:divBdr>
    </w:div>
    <w:div w:id="813448361">
      <w:marLeft w:val="0"/>
      <w:marRight w:val="0"/>
      <w:marTop w:val="0"/>
      <w:marBottom w:val="0"/>
      <w:divBdr>
        <w:top w:val="none" w:sz="0" w:space="0" w:color="auto"/>
        <w:left w:val="none" w:sz="0" w:space="0" w:color="auto"/>
        <w:bottom w:val="none" w:sz="0" w:space="0" w:color="auto"/>
        <w:right w:val="none" w:sz="0" w:space="0" w:color="auto"/>
      </w:divBdr>
    </w:div>
    <w:div w:id="813448362">
      <w:marLeft w:val="0"/>
      <w:marRight w:val="0"/>
      <w:marTop w:val="0"/>
      <w:marBottom w:val="0"/>
      <w:divBdr>
        <w:top w:val="none" w:sz="0" w:space="0" w:color="auto"/>
        <w:left w:val="none" w:sz="0" w:space="0" w:color="auto"/>
        <w:bottom w:val="none" w:sz="0" w:space="0" w:color="auto"/>
        <w:right w:val="none" w:sz="0" w:space="0" w:color="auto"/>
      </w:divBdr>
    </w:div>
    <w:div w:id="813448363">
      <w:marLeft w:val="0"/>
      <w:marRight w:val="0"/>
      <w:marTop w:val="0"/>
      <w:marBottom w:val="0"/>
      <w:divBdr>
        <w:top w:val="none" w:sz="0" w:space="0" w:color="auto"/>
        <w:left w:val="none" w:sz="0" w:space="0" w:color="auto"/>
        <w:bottom w:val="none" w:sz="0" w:space="0" w:color="auto"/>
        <w:right w:val="none" w:sz="0" w:space="0" w:color="auto"/>
      </w:divBdr>
    </w:div>
    <w:div w:id="813448364">
      <w:marLeft w:val="0"/>
      <w:marRight w:val="0"/>
      <w:marTop w:val="0"/>
      <w:marBottom w:val="0"/>
      <w:divBdr>
        <w:top w:val="none" w:sz="0" w:space="0" w:color="auto"/>
        <w:left w:val="none" w:sz="0" w:space="0" w:color="auto"/>
        <w:bottom w:val="none" w:sz="0" w:space="0" w:color="auto"/>
        <w:right w:val="none" w:sz="0" w:space="0" w:color="auto"/>
      </w:divBdr>
    </w:div>
    <w:div w:id="813448365">
      <w:marLeft w:val="0"/>
      <w:marRight w:val="0"/>
      <w:marTop w:val="0"/>
      <w:marBottom w:val="0"/>
      <w:divBdr>
        <w:top w:val="none" w:sz="0" w:space="0" w:color="auto"/>
        <w:left w:val="none" w:sz="0" w:space="0" w:color="auto"/>
        <w:bottom w:val="none" w:sz="0" w:space="0" w:color="auto"/>
        <w:right w:val="none" w:sz="0" w:space="0" w:color="auto"/>
      </w:divBdr>
    </w:div>
    <w:div w:id="813448366">
      <w:marLeft w:val="0"/>
      <w:marRight w:val="0"/>
      <w:marTop w:val="0"/>
      <w:marBottom w:val="0"/>
      <w:divBdr>
        <w:top w:val="none" w:sz="0" w:space="0" w:color="auto"/>
        <w:left w:val="none" w:sz="0" w:space="0" w:color="auto"/>
        <w:bottom w:val="none" w:sz="0" w:space="0" w:color="auto"/>
        <w:right w:val="none" w:sz="0" w:space="0" w:color="auto"/>
      </w:divBdr>
    </w:div>
    <w:div w:id="813448367">
      <w:marLeft w:val="0"/>
      <w:marRight w:val="0"/>
      <w:marTop w:val="0"/>
      <w:marBottom w:val="0"/>
      <w:divBdr>
        <w:top w:val="none" w:sz="0" w:space="0" w:color="auto"/>
        <w:left w:val="none" w:sz="0" w:space="0" w:color="auto"/>
        <w:bottom w:val="none" w:sz="0" w:space="0" w:color="auto"/>
        <w:right w:val="none" w:sz="0" w:space="0" w:color="auto"/>
      </w:divBdr>
    </w:div>
    <w:div w:id="813448368">
      <w:marLeft w:val="0"/>
      <w:marRight w:val="0"/>
      <w:marTop w:val="0"/>
      <w:marBottom w:val="0"/>
      <w:divBdr>
        <w:top w:val="none" w:sz="0" w:space="0" w:color="auto"/>
        <w:left w:val="none" w:sz="0" w:space="0" w:color="auto"/>
        <w:bottom w:val="none" w:sz="0" w:space="0" w:color="auto"/>
        <w:right w:val="none" w:sz="0" w:space="0" w:color="auto"/>
      </w:divBdr>
    </w:div>
    <w:div w:id="813448369">
      <w:marLeft w:val="0"/>
      <w:marRight w:val="0"/>
      <w:marTop w:val="0"/>
      <w:marBottom w:val="0"/>
      <w:divBdr>
        <w:top w:val="none" w:sz="0" w:space="0" w:color="auto"/>
        <w:left w:val="none" w:sz="0" w:space="0" w:color="auto"/>
        <w:bottom w:val="none" w:sz="0" w:space="0" w:color="auto"/>
        <w:right w:val="none" w:sz="0" w:space="0" w:color="auto"/>
      </w:divBdr>
    </w:div>
    <w:div w:id="813448370">
      <w:marLeft w:val="0"/>
      <w:marRight w:val="0"/>
      <w:marTop w:val="0"/>
      <w:marBottom w:val="0"/>
      <w:divBdr>
        <w:top w:val="none" w:sz="0" w:space="0" w:color="auto"/>
        <w:left w:val="none" w:sz="0" w:space="0" w:color="auto"/>
        <w:bottom w:val="none" w:sz="0" w:space="0" w:color="auto"/>
        <w:right w:val="none" w:sz="0" w:space="0" w:color="auto"/>
      </w:divBdr>
    </w:div>
    <w:div w:id="813448371">
      <w:marLeft w:val="0"/>
      <w:marRight w:val="0"/>
      <w:marTop w:val="0"/>
      <w:marBottom w:val="0"/>
      <w:divBdr>
        <w:top w:val="none" w:sz="0" w:space="0" w:color="auto"/>
        <w:left w:val="none" w:sz="0" w:space="0" w:color="auto"/>
        <w:bottom w:val="none" w:sz="0" w:space="0" w:color="auto"/>
        <w:right w:val="none" w:sz="0" w:space="0" w:color="auto"/>
      </w:divBdr>
    </w:div>
    <w:div w:id="813448372">
      <w:marLeft w:val="0"/>
      <w:marRight w:val="0"/>
      <w:marTop w:val="0"/>
      <w:marBottom w:val="0"/>
      <w:divBdr>
        <w:top w:val="none" w:sz="0" w:space="0" w:color="auto"/>
        <w:left w:val="none" w:sz="0" w:space="0" w:color="auto"/>
        <w:bottom w:val="none" w:sz="0" w:space="0" w:color="auto"/>
        <w:right w:val="none" w:sz="0" w:space="0" w:color="auto"/>
      </w:divBdr>
    </w:div>
    <w:div w:id="813448373">
      <w:marLeft w:val="0"/>
      <w:marRight w:val="0"/>
      <w:marTop w:val="0"/>
      <w:marBottom w:val="0"/>
      <w:divBdr>
        <w:top w:val="none" w:sz="0" w:space="0" w:color="auto"/>
        <w:left w:val="none" w:sz="0" w:space="0" w:color="auto"/>
        <w:bottom w:val="none" w:sz="0" w:space="0" w:color="auto"/>
        <w:right w:val="none" w:sz="0" w:space="0" w:color="auto"/>
      </w:divBdr>
    </w:div>
    <w:div w:id="813448374">
      <w:marLeft w:val="0"/>
      <w:marRight w:val="0"/>
      <w:marTop w:val="0"/>
      <w:marBottom w:val="0"/>
      <w:divBdr>
        <w:top w:val="none" w:sz="0" w:space="0" w:color="auto"/>
        <w:left w:val="none" w:sz="0" w:space="0" w:color="auto"/>
        <w:bottom w:val="none" w:sz="0" w:space="0" w:color="auto"/>
        <w:right w:val="none" w:sz="0" w:space="0" w:color="auto"/>
      </w:divBdr>
    </w:div>
    <w:div w:id="813448375">
      <w:marLeft w:val="0"/>
      <w:marRight w:val="0"/>
      <w:marTop w:val="0"/>
      <w:marBottom w:val="0"/>
      <w:divBdr>
        <w:top w:val="none" w:sz="0" w:space="0" w:color="auto"/>
        <w:left w:val="none" w:sz="0" w:space="0" w:color="auto"/>
        <w:bottom w:val="none" w:sz="0" w:space="0" w:color="auto"/>
        <w:right w:val="none" w:sz="0" w:space="0" w:color="auto"/>
      </w:divBdr>
    </w:div>
    <w:div w:id="813448376">
      <w:marLeft w:val="0"/>
      <w:marRight w:val="0"/>
      <w:marTop w:val="0"/>
      <w:marBottom w:val="0"/>
      <w:divBdr>
        <w:top w:val="none" w:sz="0" w:space="0" w:color="auto"/>
        <w:left w:val="none" w:sz="0" w:space="0" w:color="auto"/>
        <w:bottom w:val="none" w:sz="0" w:space="0" w:color="auto"/>
        <w:right w:val="none" w:sz="0" w:space="0" w:color="auto"/>
      </w:divBdr>
    </w:div>
    <w:div w:id="813448377">
      <w:marLeft w:val="0"/>
      <w:marRight w:val="0"/>
      <w:marTop w:val="0"/>
      <w:marBottom w:val="0"/>
      <w:divBdr>
        <w:top w:val="none" w:sz="0" w:space="0" w:color="auto"/>
        <w:left w:val="none" w:sz="0" w:space="0" w:color="auto"/>
        <w:bottom w:val="none" w:sz="0" w:space="0" w:color="auto"/>
        <w:right w:val="none" w:sz="0" w:space="0" w:color="auto"/>
      </w:divBdr>
    </w:div>
    <w:div w:id="813448378">
      <w:marLeft w:val="0"/>
      <w:marRight w:val="0"/>
      <w:marTop w:val="0"/>
      <w:marBottom w:val="0"/>
      <w:divBdr>
        <w:top w:val="none" w:sz="0" w:space="0" w:color="auto"/>
        <w:left w:val="none" w:sz="0" w:space="0" w:color="auto"/>
        <w:bottom w:val="none" w:sz="0" w:space="0" w:color="auto"/>
        <w:right w:val="none" w:sz="0" w:space="0" w:color="auto"/>
      </w:divBdr>
    </w:div>
    <w:div w:id="936059183">
      <w:bodyDiv w:val="1"/>
      <w:marLeft w:val="0"/>
      <w:marRight w:val="0"/>
      <w:marTop w:val="0"/>
      <w:marBottom w:val="0"/>
      <w:divBdr>
        <w:top w:val="none" w:sz="0" w:space="0" w:color="auto"/>
        <w:left w:val="none" w:sz="0" w:space="0" w:color="auto"/>
        <w:bottom w:val="none" w:sz="0" w:space="0" w:color="auto"/>
        <w:right w:val="none" w:sz="0" w:space="0" w:color="auto"/>
      </w:divBdr>
    </w:div>
    <w:div w:id="1000307145">
      <w:bodyDiv w:val="1"/>
      <w:marLeft w:val="0"/>
      <w:marRight w:val="0"/>
      <w:marTop w:val="0"/>
      <w:marBottom w:val="0"/>
      <w:divBdr>
        <w:top w:val="none" w:sz="0" w:space="0" w:color="auto"/>
        <w:left w:val="none" w:sz="0" w:space="0" w:color="auto"/>
        <w:bottom w:val="none" w:sz="0" w:space="0" w:color="auto"/>
        <w:right w:val="none" w:sz="0" w:space="0" w:color="auto"/>
      </w:divBdr>
    </w:div>
    <w:div w:id="1271889899">
      <w:bodyDiv w:val="1"/>
      <w:marLeft w:val="0"/>
      <w:marRight w:val="0"/>
      <w:marTop w:val="0"/>
      <w:marBottom w:val="0"/>
      <w:divBdr>
        <w:top w:val="none" w:sz="0" w:space="0" w:color="auto"/>
        <w:left w:val="none" w:sz="0" w:space="0" w:color="auto"/>
        <w:bottom w:val="none" w:sz="0" w:space="0" w:color="auto"/>
        <w:right w:val="none" w:sz="0" w:space="0" w:color="auto"/>
      </w:divBdr>
    </w:div>
    <w:div w:id="1294673898">
      <w:bodyDiv w:val="1"/>
      <w:marLeft w:val="0"/>
      <w:marRight w:val="0"/>
      <w:marTop w:val="0"/>
      <w:marBottom w:val="0"/>
      <w:divBdr>
        <w:top w:val="none" w:sz="0" w:space="0" w:color="auto"/>
        <w:left w:val="none" w:sz="0" w:space="0" w:color="auto"/>
        <w:bottom w:val="none" w:sz="0" w:space="0" w:color="auto"/>
        <w:right w:val="none" w:sz="0" w:space="0" w:color="auto"/>
      </w:divBdr>
    </w:div>
    <w:div w:id="1321231344">
      <w:bodyDiv w:val="1"/>
      <w:marLeft w:val="0"/>
      <w:marRight w:val="0"/>
      <w:marTop w:val="0"/>
      <w:marBottom w:val="0"/>
      <w:divBdr>
        <w:top w:val="none" w:sz="0" w:space="0" w:color="auto"/>
        <w:left w:val="none" w:sz="0" w:space="0" w:color="auto"/>
        <w:bottom w:val="none" w:sz="0" w:space="0" w:color="auto"/>
        <w:right w:val="none" w:sz="0" w:space="0" w:color="auto"/>
      </w:divBdr>
    </w:div>
    <w:div w:id="1461611276">
      <w:bodyDiv w:val="1"/>
      <w:marLeft w:val="0"/>
      <w:marRight w:val="0"/>
      <w:marTop w:val="0"/>
      <w:marBottom w:val="0"/>
      <w:divBdr>
        <w:top w:val="none" w:sz="0" w:space="0" w:color="auto"/>
        <w:left w:val="none" w:sz="0" w:space="0" w:color="auto"/>
        <w:bottom w:val="none" w:sz="0" w:space="0" w:color="auto"/>
        <w:right w:val="none" w:sz="0" w:space="0" w:color="auto"/>
      </w:divBdr>
    </w:div>
    <w:div w:id="1680309571">
      <w:bodyDiv w:val="1"/>
      <w:marLeft w:val="0"/>
      <w:marRight w:val="0"/>
      <w:marTop w:val="0"/>
      <w:marBottom w:val="0"/>
      <w:divBdr>
        <w:top w:val="none" w:sz="0" w:space="0" w:color="auto"/>
        <w:left w:val="none" w:sz="0" w:space="0" w:color="auto"/>
        <w:bottom w:val="none" w:sz="0" w:space="0" w:color="auto"/>
        <w:right w:val="none" w:sz="0" w:space="0" w:color="auto"/>
      </w:divBdr>
    </w:div>
    <w:div w:id="1801536199">
      <w:bodyDiv w:val="1"/>
      <w:marLeft w:val="0"/>
      <w:marRight w:val="0"/>
      <w:marTop w:val="0"/>
      <w:marBottom w:val="0"/>
      <w:divBdr>
        <w:top w:val="none" w:sz="0" w:space="0" w:color="auto"/>
        <w:left w:val="none" w:sz="0" w:space="0" w:color="auto"/>
        <w:bottom w:val="none" w:sz="0" w:space="0" w:color="auto"/>
        <w:right w:val="none" w:sz="0" w:space="0" w:color="auto"/>
      </w:divBdr>
    </w:div>
    <w:div w:id="184493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efco.org/procurements/" TargetMode="External"/><Relationship Id="rId13" Type="http://schemas.openxmlformats.org/officeDocument/2006/relationships/footer" Target="footer2.xml"/><Relationship Id="rId18" Type="http://schemas.openxmlformats.org/officeDocument/2006/relationships/image" Target="media/image1.png"/><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adc@kyivesko.com.ua"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mailto:v.sklyarenko@kyivesko.com.ua" TargetMode="External"/><Relationship Id="rId20" Type="http://schemas.openxmlformats.org/officeDocument/2006/relationships/footer" Target="footer4.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mailto:viacheslav.khmara@kyivesko.com.ua"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mailto:adc@kyivesko.com.ua" TargetMode="External"/><Relationship Id="rId28"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v.sklyarenko@kyivesko.com.ua" TargetMode="Externa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8.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A3D36-8AF9-44E1-9567-359218172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99</Pages>
  <Words>132206</Words>
  <Characters>75358</Characters>
  <Application>Microsoft Office Word</Application>
  <DocSecurity>0</DocSecurity>
  <Lines>627</Lines>
  <Paragraphs>414</Paragraphs>
  <ScaleCrop>false</ScaleCrop>
  <HeadingPairs>
    <vt:vector size="6" baseType="variant">
      <vt:variant>
        <vt:lpstr>Название</vt:lpstr>
      </vt:variant>
      <vt:variant>
        <vt:i4>1</vt:i4>
      </vt:variant>
      <vt:variant>
        <vt:lpstr>Title</vt:lpstr>
      </vt:variant>
      <vt:variant>
        <vt:i4>1</vt:i4>
      </vt:variant>
      <vt:variant>
        <vt:lpstr>Назва</vt:lpstr>
      </vt:variant>
      <vt:variant>
        <vt:i4>1</vt:i4>
      </vt:variant>
    </vt:vector>
  </HeadingPairs>
  <TitlesOfParts>
    <vt:vector size="3" baseType="lpstr">
      <vt:lpstr>ЗАПРОШЕННЯ ДО УЧАСТІ У ТЕНДЕРІ</vt:lpstr>
      <vt:lpstr>ЗАПРОШЕННЯ ДО УЧАСТІ У ТЕНДЕРІ</vt:lpstr>
      <vt:lpstr>ЗАПРОШЕННЯ ДО УЧАСТІ У ТЕНДЕРІ</vt:lpstr>
    </vt:vector>
  </TitlesOfParts>
  <Company>Krokoz™ Inc.</Company>
  <LinksUpToDate>false</LinksUpToDate>
  <CharactersWithSpaces>207150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ЗАПРОШЕННЯ ДО УЧАСТІ У ТЕНДЕРІ</dc:title>
  <dc:creator>Максим</dc:creator>
  <cp:lastModifiedBy>Валентина Скляренко</cp:lastModifiedBy>
  <cp:revision>17</cp:revision>
  <cp:lastPrinted>2023-12-22T10:08:00Z</cp:lastPrinted>
  <dcterms:created xsi:type="dcterms:W3CDTF">2024-01-16T15:32:00Z</dcterms:created>
  <dcterms:modified xsi:type="dcterms:W3CDTF">2024-02-05T13:18:00Z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yLanguageRun">
    <vt:lpwstr>true</vt:lpwstr>
  </property>
</Properties>
</file>